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314"/>
      </w:tblGrid>
      <w:tr w:rsidR="00AA7550" w:rsidRPr="00AA7550" w:rsidTr="00DC7D36">
        <w:trPr>
          <w:trHeight w:val="1500"/>
        </w:trPr>
        <w:tc>
          <w:tcPr>
            <w:tcW w:w="4323" w:type="dxa"/>
            <w:shd w:val="clear" w:color="auto" w:fill="auto"/>
            <w:vAlign w:val="center"/>
          </w:tcPr>
          <w:p w:rsidR="00AA7550" w:rsidRPr="00AA7550" w:rsidRDefault="00AA7550" w:rsidP="00AA7550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:rsidR="00AA7550" w:rsidRPr="00AA7550" w:rsidRDefault="00AA7550" w:rsidP="00AA755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БУИНСКИЙ </w:t>
            </w:r>
          </w:p>
          <w:p w:rsidR="00AA7550" w:rsidRPr="00AA7550" w:rsidRDefault="00AA7550" w:rsidP="00AA755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  <w:p w:rsidR="00AA7550" w:rsidRPr="00AA7550" w:rsidRDefault="00AA7550" w:rsidP="00AA755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</w:t>
            </w:r>
          </w:p>
          <w:p w:rsidR="00AA7550" w:rsidRPr="00AA7550" w:rsidRDefault="00385C02" w:rsidP="00AA755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ЧУВАШСКО-КИЩАКОВСКОГО</w:t>
            </w:r>
          </w:p>
          <w:p w:rsidR="00AA7550" w:rsidRPr="00AA7550" w:rsidRDefault="00AA7550" w:rsidP="00AA755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AA7550" w:rsidRPr="00AA7550" w:rsidRDefault="00AA7550" w:rsidP="00AA755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6F3A48D2" wp14:editId="2A0897E0">
                  <wp:extent cx="723900" cy="899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auto"/>
          </w:tcPr>
          <w:p w:rsidR="00AA7550" w:rsidRPr="00AA7550" w:rsidRDefault="00AA7550" w:rsidP="00AA75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РЕСПУБЛИКАСЫ</w:t>
            </w: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БУА  </w:t>
            </w: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 РАЙОНЫ </w:t>
            </w:r>
          </w:p>
          <w:p w:rsidR="00AA7550" w:rsidRPr="00AA7550" w:rsidRDefault="00A543BF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ЧУАШ КИШТ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Ә</w:t>
            </w:r>
            <w:r w:rsidR="003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АВЫЛ </w:t>
            </w: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ҖИРЛЕГЕ</w:t>
            </w: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БАШКАРМА КОМИТЕТЫ</w:t>
            </w:r>
          </w:p>
        </w:tc>
      </w:tr>
      <w:tr w:rsidR="00AA7550" w:rsidRPr="00AA7550" w:rsidTr="00DC7D36">
        <w:trPr>
          <w:trHeight w:val="311"/>
        </w:trPr>
        <w:tc>
          <w:tcPr>
            <w:tcW w:w="9923" w:type="dxa"/>
            <w:gridSpan w:val="4"/>
            <w:shd w:val="clear" w:color="auto" w:fill="auto"/>
          </w:tcPr>
          <w:p w:rsidR="00AA7550" w:rsidRPr="00AA7550" w:rsidRDefault="00AA7550" w:rsidP="00AA75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AA7550" w:rsidRPr="00AA7550" w:rsidTr="00DC7D36">
        <w:trPr>
          <w:trHeight w:val="1500"/>
        </w:trPr>
        <w:tc>
          <w:tcPr>
            <w:tcW w:w="4852" w:type="dxa"/>
            <w:gridSpan w:val="2"/>
            <w:shd w:val="clear" w:color="auto" w:fill="auto"/>
          </w:tcPr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7550" w:rsidRPr="00AA7550" w:rsidRDefault="00D91CC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B74252" wp14:editId="5F78046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1270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550" w:rsidRPr="00DA2C74" w:rsidRDefault="00AA7550" w:rsidP="00AA755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3ltwIAAKg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" filled="f" stroked="f" strokecolor="white">
                      <v:textbox inset="0,0,0,0">
                        <w:txbxContent>
                          <w:p w:rsidR="00AA7550" w:rsidRPr="00DA2C74" w:rsidRDefault="00AA7550" w:rsidP="00AA75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550" w:rsidRPr="00FE184A" w:rsidRDefault="00520A49" w:rsidP="00FE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</w:t>
            </w:r>
            <w:r w:rsidR="00FE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ь</w:t>
            </w:r>
            <w:r w:rsidR="00AA7550"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</w:t>
            </w:r>
            <w:r w:rsidR="00FE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ел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A7550" w:rsidRPr="00AA7550" w:rsidRDefault="00AA7550" w:rsidP="00AA75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КАРАР</w:t>
            </w: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75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r w:rsidR="005E20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  <w:p w:rsidR="00AA7550" w:rsidRPr="00AA7550" w:rsidRDefault="00AA7550" w:rsidP="00A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FE184A" w:rsidRDefault="00FE184A" w:rsidP="00FE184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</w:rPr>
        <w:t xml:space="preserve">Татарстан Республикасы Буа муниципаль районы </w:t>
      </w:r>
    </w:p>
    <w:p w:rsidR="00FE184A" w:rsidRDefault="00FE184A" w:rsidP="00FE184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җирлегендә гражданнарның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>үзара салым акчаларын җыю тәртибе турында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E184A" w:rsidRPr="00FE184A" w:rsidRDefault="00FE184A" w:rsidP="00FE184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 Россия Федерациясе Бюджет кодексы, «Россия Федерациясендә җирле үзидарә оештыруның гомуми принциплары турында» 2003 елның 6 октябрендәге 131-ФЗ номерлы Федераль закон, «Җирле референдум турында» 2004 елның 24 мартындагы 23-ТРЗ номерлы Татарстан Республикасы Законы, Татарстан Республикасы Буа муниципаль районының </w:t>
      </w: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Уставы нигезендә, җирле референдумда (гражданнар җыенында) кабул ителгән 2018 елның 19 ноябрендәге </w:t>
      </w:r>
      <w:r w:rsidR="005D1246">
        <w:rPr>
          <w:rFonts w:ascii="Times New Roman" w:hAnsi="Times New Roman" w:cs="Times New Roman"/>
          <w:sz w:val="28"/>
          <w:szCs w:val="28"/>
          <w:lang w:val="tt-RU"/>
        </w:rPr>
        <w:t>28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D1246">
        <w:rPr>
          <w:rFonts w:ascii="Times New Roman" w:hAnsi="Times New Roman" w:cs="Times New Roman"/>
          <w:sz w:val="28"/>
          <w:szCs w:val="28"/>
          <w:lang w:val="tt-RU"/>
        </w:rPr>
        <w:t>6</w:t>
      </w:r>
      <w:bookmarkStart w:id="0" w:name="_GoBack"/>
      <w:bookmarkEnd w:id="0"/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номерлы карарны гамәлгә ашыру максатында, Татарстан Республикасы Буа муниципаль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Башкарма комитеты</w:t>
      </w:r>
    </w:p>
    <w:p w:rsidR="00FE184A" w:rsidRPr="00FE184A" w:rsidRDefault="00FE184A" w:rsidP="00FE184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b/>
          <w:sz w:val="28"/>
          <w:szCs w:val="28"/>
          <w:lang w:val="tt-RU"/>
        </w:rPr>
        <w:t>КАРАР БИРӘ: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1. Татарстан Республикасы Буа муниципаль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җирлегендә гражданнарның үзара салым акчаларын җыю тәртибен расларга (кушымта итеп бирелә). </w:t>
      </w:r>
    </w:p>
    <w:p w:rsidR="00FE184A" w:rsidRPr="00FE184A" w:rsidRDefault="00FE184A" w:rsidP="00FE184A">
      <w:pPr>
        <w:pStyle w:val="formattext"/>
        <w:spacing w:before="0" w:beforeAutospacing="0" w:after="0" w:afterAutospacing="0"/>
        <w:ind w:firstLine="567"/>
        <w:jc w:val="both"/>
        <w:rPr>
          <w:i/>
          <w:sz w:val="28"/>
          <w:szCs w:val="28"/>
          <w:lang w:val="tt-RU"/>
        </w:rPr>
      </w:pPr>
      <w:r w:rsidRPr="00FE184A">
        <w:rPr>
          <w:sz w:val="28"/>
          <w:szCs w:val="28"/>
          <w:lang w:val="tt-RU"/>
        </w:rPr>
        <w:t xml:space="preserve">2. Әлеге карарны http://pravo.tatarstan.ru адресы буенча Татарстан Республикасы хокукый мәгълүмат рәсми порталында, шулай ук «Интернет» мәгълүмати-телекоммуникация челтәрендә </w:t>
      </w:r>
      <w:r w:rsidRPr="00FE184A">
        <w:rPr>
          <w:color w:val="000000"/>
        </w:rPr>
        <w:fldChar w:fldCharType="begin"/>
      </w:r>
      <w:r w:rsidRPr="00FE184A">
        <w:rPr>
          <w:color w:val="000000"/>
          <w:lang w:val="tt-RU"/>
        </w:rPr>
        <w:instrText xml:space="preserve"> HYPERLINK "http://buinsk.tatarstan.ru" </w:instrText>
      </w:r>
      <w:r w:rsidRPr="00FE184A">
        <w:rPr>
          <w:color w:val="000000"/>
        </w:rPr>
        <w:fldChar w:fldCharType="separate"/>
      </w:r>
      <w:r w:rsidRPr="00FE184A">
        <w:rPr>
          <w:rStyle w:val="a9"/>
          <w:color w:val="000000"/>
          <w:sz w:val="28"/>
          <w:szCs w:val="28"/>
          <w:u w:val="none"/>
          <w:lang w:val="tt-RU"/>
        </w:rPr>
        <w:t>http://buinsk.tatarstan.ru</w:t>
      </w:r>
      <w:r w:rsidRPr="00FE184A">
        <w:rPr>
          <w:rStyle w:val="a9"/>
          <w:color w:val="000000"/>
          <w:sz w:val="28"/>
          <w:szCs w:val="28"/>
          <w:u w:val="none"/>
        </w:rPr>
        <w:fldChar w:fldCharType="end"/>
      </w:r>
      <w:r w:rsidRPr="00FE184A">
        <w:rPr>
          <w:sz w:val="28"/>
          <w:szCs w:val="28"/>
          <w:lang w:val="tt-RU"/>
        </w:rPr>
        <w:t xml:space="preserve"> адресы буенча Татарстан Республикасы муниципаль берәмлекләре порталында </w:t>
      </w:r>
      <w:r w:rsidRPr="00FE184A">
        <w:rPr>
          <w:color w:val="000000"/>
        </w:rPr>
        <w:fldChar w:fldCharType="begin"/>
      </w:r>
      <w:r w:rsidRPr="00FE184A">
        <w:rPr>
          <w:color w:val="000000"/>
          <w:lang w:val="tt-RU"/>
        </w:rPr>
        <w:instrText xml:space="preserve"> HYPERLINK "http://buinsk.tatarstan.ru" </w:instrText>
      </w:r>
      <w:r w:rsidRPr="00FE184A">
        <w:rPr>
          <w:color w:val="000000"/>
        </w:rPr>
        <w:fldChar w:fldCharType="separate"/>
      </w:r>
      <w:r w:rsidRPr="00FE184A">
        <w:rPr>
          <w:rStyle w:val="a9"/>
          <w:color w:val="000000"/>
          <w:sz w:val="28"/>
          <w:szCs w:val="28"/>
          <w:u w:val="none"/>
        </w:rPr>
        <w:fldChar w:fldCharType="end"/>
      </w:r>
      <w:r w:rsidRPr="00FE184A">
        <w:rPr>
          <w:sz w:val="28"/>
          <w:szCs w:val="28"/>
          <w:lang w:val="tt-RU"/>
        </w:rPr>
        <w:t xml:space="preserve">бастырып чыгарырга һәм ТР, Буа районы, </w:t>
      </w:r>
      <w:r w:rsidR="00D8159E" w:rsidRPr="00FE184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Чуаш Киштәге</w:t>
      </w:r>
      <w:r w:rsidRPr="00FE184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авылы, </w:t>
      </w:r>
      <w:r w:rsidR="00D8159E" w:rsidRPr="00FE184A">
        <w:rPr>
          <w:sz w:val="28"/>
          <w:szCs w:val="28"/>
          <w:lang w:val="tt-RU"/>
        </w:rPr>
        <w:t>Ленин</w:t>
      </w:r>
      <w:r>
        <w:rPr>
          <w:sz w:val="28"/>
          <w:szCs w:val="28"/>
          <w:lang w:val="tt-RU"/>
        </w:rPr>
        <w:t xml:space="preserve"> урамы, </w:t>
      </w:r>
      <w:r w:rsidR="00F2662E" w:rsidRPr="00FE184A">
        <w:rPr>
          <w:sz w:val="28"/>
          <w:szCs w:val="28"/>
          <w:lang w:val="tt-RU"/>
        </w:rPr>
        <w:t>39</w:t>
      </w:r>
      <w:r>
        <w:rPr>
          <w:sz w:val="28"/>
          <w:szCs w:val="28"/>
          <w:lang w:val="tt-RU"/>
        </w:rPr>
        <w:t>нчы йорт</w:t>
      </w:r>
      <w:r w:rsidR="00B14A2B" w:rsidRPr="00FE184A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ТР,</w:t>
      </w:r>
      <w:r w:rsidR="00426405" w:rsidRPr="00FE184A">
        <w:rPr>
          <w:sz w:val="28"/>
          <w:szCs w:val="28"/>
          <w:lang w:val="tt-RU"/>
        </w:rPr>
        <w:t xml:space="preserve"> Бу</w:t>
      </w:r>
      <w:r>
        <w:rPr>
          <w:sz w:val="28"/>
          <w:szCs w:val="28"/>
          <w:lang w:val="tt-RU"/>
        </w:rPr>
        <w:t>а</w:t>
      </w:r>
      <w:r w:rsidR="00426405" w:rsidRPr="00FE184A">
        <w:rPr>
          <w:sz w:val="28"/>
          <w:szCs w:val="28"/>
          <w:lang w:val="tt-RU"/>
        </w:rPr>
        <w:t xml:space="preserve"> район</w:t>
      </w:r>
      <w:r>
        <w:rPr>
          <w:sz w:val="28"/>
          <w:szCs w:val="28"/>
          <w:lang w:val="tt-RU"/>
        </w:rPr>
        <w:t>ы,</w:t>
      </w:r>
      <w:r w:rsidR="00426405" w:rsidRPr="00FE184A">
        <w:rPr>
          <w:sz w:val="28"/>
          <w:szCs w:val="28"/>
          <w:lang w:val="tt-RU"/>
        </w:rPr>
        <w:t xml:space="preserve"> Таковар</w:t>
      </w:r>
      <w:r>
        <w:rPr>
          <w:sz w:val="28"/>
          <w:szCs w:val="28"/>
          <w:lang w:val="tt-RU"/>
        </w:rPr>
        <w:t xml:space="preserve"> авыл</w:t>
      </w:r>
      <w:r w:rsidR="00426405" w:rsidRPr="00FE184A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, Мәктәп урамы, </w:t>
      </w:r>
      <w:r w:rsidR="00426405" w:rsidRPr="00FE184A">
        <w:rPr>
          <w:sz w:val="28"/>
          <w:szCs w:val="28"/>
          <w:lang w:val="tt-RU"/>
        </w:rPr>
        <w:t>10</w:t>
      </w:r>
      <w:r>
        <w:rPr>
          <w:sz w:val="28"/>
          <w:szCs w:val="28"/>
          <w:lang w:val="tt-RU"/>
        </w:rPr>
        <w:t>нчы йорт</w:t>
      </w:r>
      <w:r w:rsidRPr="00FE184A">
        <w:rPr>
          <w:sz w:val="28"/>
          <w:szCs w:val="28"/>
          <w:lang w:val="tt-RU"/>
        </w:rPr>
        <w:t xml:space="preserve"> </w:t>
      </w:r>
      <w:r w:rsidRPr="00FE184A">
        <w:rPr>
          <w:sz w:val="28"/>
          <w:szCs w:val="28"/>
          <w:lang w:val="tt-RU"/>
        </w:rPr>
        <w:t>адресы буенча урнашкан махсус җиһазланган мәгълүмат стендларында урнаштыру юлы белән халыкка игълан итәргә.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>3. Әлеге карарның үтәлешен контрольдә тотуны үз җаваплыгымда калдырам.</w:t>
      </w:r>
    </w:p>
    <w:p w:rsidR="00FE184A" w:rsidRDefault="00FE184A" w:rsidP="00FE1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184A" w:rsidRDefault="00FE184A" w:rsidP="00FE1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184A" w:rsidRPr="00FE184A" w:rsidRDefault="00FE184A" w:rsidP="00FE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>ТР Буа муниципаль районы</w:t>
      </w:r>
    </w:p>
    <w:p w:rsidR="00FE184A" w:rsidRPr="00FE184A" w:rsidRDefault="00FE184A" w:rsidP="00FE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</w:p>
    <w:p w:rsidR="00D8159E" w:rsidRDefault="00FE184A" w:rsidP="00FE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Башкарма комитеты җитәкчесе </w:t>
      </w:r>
      <w:r w:rsidR="00A543BF" w:rsidRPr="00FE18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</w:t>
      </w:r>
      <w:r w:rsidR="00385C02" w:rsidRPr="00FE18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И.А.Павлов</w:t>
      </w:r>
      <w:r w:rsidR="00AA7550" w:rsidRPr="00FE18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FE184A" w:rsidRDefault="00FE184A" w:rsidP="00FE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E184A" w:rsidRDefault="00FE184A" w:rsidP="00FE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E184A" w:rsidRPr="00FE184A" w:rsidRDefault="00FE184A" w:rsidP="00FE1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E184A" w:rsidRPr="00FE184A" w:rsidRDefault="00AA7550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ab/>
      </w:r>
      <w:r w:rsidR="00FE184A" w:rsidRPr="00FE184A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Татарстан Республикасы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 xml:space="preserve">Буа муниципаль районы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Чуаш Киштәге</w:t>
      </w:r>
      <w:r w:rsidRPr="00FE184A">
        <w:rPr>
          <w:rFonts w:ascii="Times New Roman" w:hAnsi="Times New Roman" w:cs="Times New Roman"/>
          <w:lang w:val="tt-RU"/>
        </w:rPr>
        <w:t xml:space="preserve"> авыл җирлеге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 xml:space="preserve">Башкарма комитетының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 xml:space="preserve">2018 елның 22 ноябрендәге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</w:t>
      </w:r>
      <w:r w:rsidRPr="00FE184A">
        <w:rPr>
          <w:rFonts w:ascii="Times New Roman" w:hAnsi="Times New Roman" w:cs="Times New Roman"/>
          <w:lang w:val="tt-RU"/>
        </w:rPr>
        <w:t xml:space="preserve"> номерлы карарына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>1нче кушымта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84A" w:rsidRPr="00FE184A" w:rsidRDefault="00FE184A" w:rsidP="00FE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FE184A">
        <w:rPr>
          <w:rFonts w:ascii="Times New Roman" w:hAnsi="Times New Roman" w:cs="Times New Roman"/>
          <w:b/>
          <w:sz w:val="28"/>
          <w:szCs w:val="28"/>
        </w:rPr>
        <w:t xml:space="preserve">Татарстан Республикасы </w:t>
      </w:r>
      <w:r w:rsidRPr="00FE184A">
        <w:rPr>
          <w:rFonts w:ascii="Times New Roman" w:hAnsi="Times New Roman" w:cs="Times New Roman"/>
          <w:b/>
          <w:sz w:val="28"/>
          <w:szCs w:val="28"/>
          <w:lang w:val="tt-RU"/>
        </w:rPr>
        <w:t>Буа</w:t>
      </w:r>
      <w:r w:rsidRPr="00FE184A">
        <w:rPr>
          <w:rFonts w:ascii="Times New Roman" w:hAnsi="Times New Roman" w:cs="Times New Roman"/>
          <w:b/>
          <w:sz w:val="28"/>
          <w:szCs w:val="28"/>
        </w:rPr>
        <w:t xml:space="preserve"> муниципаль районы</w:t>
      </w:r>
    </w:p>
    <w:p w:rsidR="00FE184A" w:rsidRPr="00FE184A" w:rsidRDefault="00FE184A" w:rsidP="00FE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b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b/>
          <w:sz w:val="28"/>
          <w:szCs w:val="28"/>
        </w:rPr>
        <w:t xml:space="preserve"> авыл җирлеге</w:t>
      </w:r>
      <w:r w:rsidRPr="00FE18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ндә гражданнарның </w:t>
      </w:r>
    </w:p>
    <w:p w:rsidR="00FE184A" w:rsidRPr="00FE184A" w:rsidRDefault="00FE184A" w:rsidP="00FE18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8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үзара салым акчаларын җыю тәртибе турында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E184A" w:rsidRPr="00FE184A" w:rsidRDefault="00FE184A" w:rsidP="00FE1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4A">
        <w:rPr>
          <w:rFonts w:ascii="Times New Roman" w:hAnsi="Times New Roman" w:cs="Times New Roman"/>
          <w:sz w:val="28"/>
          <w:szCs w:val="28"/>
        </w:rPr>
        <w:t xml:space="preserve">1. 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Әлеге Тәртип </w:t>
      </w:r>
      <w:r w:rsidRPr="00FE184A">
        <w:rPr>
          <w:rFonts w:ascii="Times New Roman" w:hAnsi="Times New Roman" w:cs="Times New Roman"/>
          <w:sz w:val="28"/>
          <w:szCs w:val="28"/>
        </w:rPr>
        <w:t xml:space="preserve">Татарстан Республикасы 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Буа</w:t>
      </w:r>
      <w:r w:rsidRPr="00FE184A">
        <w:rPr>
          <w:rFonts w:ascii="Times New Roman" w:hAnsi="Times New Roman" w:cs="Times New Roman"/>
          <w:sz w:val="28"/>
          <w:szCs w:val="28"/>
        </w:rPr>
        <w:t xml:space="preserve"> муниципаль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</w:rPr>
        <w:t xml:space="preserve"> авыл җирлеге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ндә</w:t>
      </w:r>
      <w:r w:rsidRPr="00FE184A">
        <w:rPr>
          <w:rFonts w:ascii="Times New Roman" w:hAnsi="Times New Roman" w:cs="Times New Roman"/>
          <w:sz w:val="28"/>
          <w:szCs w:val="28"/>
        </w:rPr>
        <w:t xml:space="preserve"> гражданна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FE184A">
        <w:rPr>
          <w:rFonts w:ascii="Times New Roman" w:hAnsi="Times New Roman" w:cs="Times New Roman"/>
          <w:sz w:val="28"/>
          <w:szCs w:val="28"/>
        </w:rPr>
        <w:t>н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ың үзара салым акчаларын җыю кагыйдәләрен билгели</w:t>
      </w:r>
      <w:r w:rsidRPr="00FE184A">
        <w:rPr>
          <w:rFonts w:ascii="Times New Roman" w:hAnsi="Times New Roman" w:cs="Times New Roman"/>
          <w:sz w:val="28"/>
          <w:szCs w:val="28"/>
        </w:rPr>
        <w:t>.</w:t>
      </w:r>
    </w:p>
    <w:p w:rsidR="00FE184A" w:rsidRPr="00FE184A" w:rsidRDefault="00FE184A" w:rsidP="00FE1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</w:rPr>
        <w:t>2. Гражданнарның үзара салым акчаларын түләү, җирле референдумда (гражданнар җыенында) катнашуына һәм тавыш биргәндә чагылдырылган мөнәсәбәт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Pr="00FE184A">
        <w:rPr>
          <w:rFonts w:ascii="Times New Roman" w:hAnsi="Times New Roman" w:cs="Times New Roman"/>
          <w:sz w:val="28"/>
          <w:szCs w:val="28"/>
        </w:rPr>
        <w:t xml:space="preserve">ә карамастан, Татарстан Республикасы 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Буа</w:t>
      </w:r>
      <w:r w:rsidRPr="00FE184A">
        <w:rPr>
          <w:rFonts w:ascii="Times New Roman" w:hAnsi="Times New Roman" w:cs="Times New Roman"/>
          <w:sz w:val="28"/>
          <w:szCs w:val="28"/>
        </w:rPr>
        <w:t xml:space="preserve"> муниципаль районының </w:t>
      </w: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</w:rPr>
        <w:t xml:space="preserve"> авыл җирлеге территориясендә теркәлгән 18 яшькә җиткән гражданнар тарафыннан 2019 елның 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31 декабренә</w:t>
      </w:r>
      <w:r w:rsidRPr="00FE184A">
        <w:rPr>
          <w:rFonts w:ascii="Times New Roman" w:hAnsi="Times New Roman" w:cs="Times New Roman"/>
          <w:sz w:val="28"/>
          <w:szCs w:val="28"/>
        </w:rPr>
        <w:t xml:space="preserve"> кадәр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башкарыла</w:t>
      </w:r>
      <w:r w:rsidRPr="00FE184A">
        <w:rPr>
          <w:rFonts w:ascii="Times New Roman" w:hAnsi="Times New Roman" w:cs="Times New Roman"/>
          <w:sz w:val="28"/>
          <w:szCs w:val="28"/>
        </w:rPr>
        <w:t>.</w:t>
      </w:r>
    </w:p>
    <w:p w:rsidR="00FE184A" w:rsidRPr="00FE184A" w:rsidRDefault="00FE184A" w:rsidP="00FE18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>3. Бер тапкыр түләү турында хәбәр итү (белдерү) бланкы гражданнарга мәгълүмат стендларында урнаштырып халыкка игълан итү, шулай ук имза куйдырып кулга тапшыру юлы белән яки почта элемтәсе аша юллана.</w:t>
      </w:r>
    </w:p>
    <w:p w:rsidR="00FE184A" w:rsidRPr="00FE184A" w:rsidRDefault="00FE184A" w:rsidP="00FE18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Хәбәрнамәдә (белдерүдә) гражданнарның үзара салым акчаларын күчерү реквизитлары, тулы яки киметелгән күләмдә бер тапкыр түләү суммасы, аны түләү срогы күрсәтелгән булырга тиеш.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4. Гражданнарның үзара салымыннан җыелган акчалары Татарстан Республикасы Буа муниципаль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Башкарма комитетының шәхси счетына күчә.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5. Гражданнар түләүләрне физик затлар кушуы буенча исәп-хисап ясау, почта аша күчерүләр үткәрү (исәп-хисап оешмалары) хокукына ия булган оешмалар аша, Татарстан Республикасы Буа муниципаль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Чуаш Киштәге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Башкарма комитеты кассасы аша яки Татарстан Республикасы дәүләт һәм муниципаль хезмәтләр порталы аша түбәндәге сылтама </w:t>
      </w:r>
      <w:r w:rsidRPr="00FE18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fldChar w:fldCharType="begin"/>
      </w:r>
      <w:r w:rsidRPr="00FE18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instrText xml:space="preserve"> HYPERLINK "https://uslugi.tatarstan.ru/" </w:instrText>
      </w:r>
      <w:r w:rsidRPr="00FE18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fldChar w:fldCharType="separate"/>
      </w:r>
      <w:r w:rsidRPr="00FE184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lang w:val="tt-RU"/>
        </w:rPr>
        <w:t>https://uslugi.tatarstan.ru/</w:t>
      </w:r>
      <w:r w:rsidRPr="00FE18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fldChar w:fldCharType="end"/>
      </w:r>
      <w:r w:rsidRPr="00FE184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буенча башкара ала.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FE184A">
        <w:rPr>
          <w:rFonts w:ascii="Times New Roman" w:hAnsi="Times New Roman" w:cs="Times New Roman"/>
          <w:sz w:val="28"/>
          <w:szCs w:val="28"/>
        </w:rPr>
        <w:t>. Түләү фактын раслау булып касса ордеры квитанциясе, чек-ордер, түләү фактын раслаучы башка документлар тора.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84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FE184A">
        <w:rPr>
          <w:rFonts w:ascii="Times New Roman" w:hAnsi="Times New Roman" w:cs="Times New Roman"/>
          <w:sz w:val="28"/>
          <w:szCs w:val="28"/>
        </w:rPr>
        <w:t xml:space="preserve">. Гражданнарның билгеләнгән вакытка 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>кертелмәгән</w:t>
      </w:r>
      <w:r w:rsidRPr="00FE184A">
        <w:rPr>
          <w:rFonts w:ascii="Times New Roman" w:hAnsi="Times New Roman" w:cs="Times New Roman"/>
          <w:sz w:val="28"/>
          <w:szCs w:val="28"/>
        </w:rPr>
        <w:t xml:space="preserve"> үзара салым акчалары законнарда </w:t>
      </w:r>
      <w:r w:rsidRPr="00FE184A">
        <w:rPr>
          <w:rFonts w:ascii="Times New Roman" w:hAnsi="Times New Roman" w:cs="Times New Roman"/>
          <w:sz w:val="28"/>
          <w:szCs w:val="28"/>
          <w:lang w:val="tt-RU"/>
        </w:rPr>
        <w:t xml:space="preserve">билгеләнгән </w:t>
      </w:r>
      <w:r w:rsidRPr="00FE184A">
        <w:rPr>
          <w:rFonts w:ascii="Times New Roman" w:hAnsi="Times New Roman" w:cs="Times New Roman"/>
          <w:sz w:val="28"/>
          <w:szCs w:val="28"/>
        </w:rPr>
        <w:t>тәртиптә түләтелә.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</w:rPr>
        <w:br w:type="page"/>
      </w:r>
      <w:r w:rsidRPr="00FE184A">
        <w:rPr>
          <w:rFonts w:ascii="Times New Roman" w:hAnsi="Times New Roman" w:cs="Times New Roman"/>
          <w:lang w:val="tt-RU"/>
        </w:rPr>
        <w:lastRenderedPageBreak/>
        <w:t xml:space="preserve">Татарстан Республикасы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 xml:space="preserve">Буа муниципаль районы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Чуаш Киштәге</w:t>
      </w:r>
      <w:r w:rsidRPr="00FE184A">
        <w:rPr>
          <w:rFonts w:ascii="Times New Roman" w:hAnsi="Times New Roman" w:cs="Times New Roman"/>
          <w:lang w:val="tt-RU"/>
        </w:rPr>
        <w:t xml:space="preserve"> авыл җирлеге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 xml:space="preserve">Башкарма комитетының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 xml:space="preserve">2018 елның 22 ноябрендәге 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</w:t>
      </w:r>
      <w:r w:rsidRPr="00FE184A">
        <w:rPr>
          <w:rFonts w:ascii="Times New Roman" w:hAnsi="Times New Roman" w:cs="Times New Roman"/>
          <w:lang w:val="tt-RU"/>
        </w:rPr>
        <w:t xml:space="preserve"> номерлы карарына</w:t>
      </w:r>
    </w:p>
    <w:p w:rsidR="00FE184A" w:rsidRPr="00FE184A" w:rsidRDefault="00FE184A" w:rsidP="00FE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val="tt-RU"/>
        </w:rPr>
      </w:pPr>
      <w:r w:rsidRPr="00FE184A">
        <w:rPr>
          <w:rFonts w:ascii="Times New Roman" w:hAnsi="Times New Roman" w:cs="Times New Roman"/>
          <w:lang w:val="tt-RU"/>
        </w:rPr>
        <w:t>2нче кушымта</w:t>
      </w:r>
    </w:p>
    <w:p w:rsidR="005E208B" w:rsidRDefault="005E208B" w:rsidP="00FE18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</w:t>
      </w:r>
      <w:r w:rsidR="00A66665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(УВЕДОМЛЕНИЕ)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___________</w:t>
      </w:r>
      <w:r w:rsid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</w:p>
    <w:p w:rsidR="00166BE3" w:rsidRPr="0072612A" w:rsidRDefault="000B1B87" w:rsidP="00A5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уплате разового платежа по самообложению</w:t>
      </w:r>
      <w:r w:rsidR="00385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бюджет </w:t>
      </w:r>
      <w:proofErr w:type="spellStart"/>
      <w:r w:rsidR="00385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Чувашско-Кищаков</w:t>
      </w:r>
      <w:r w:rsidR="00A5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="00A5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Буинского муниципального района Республики Татарстан</w:t>
      </w:r>
    </w:p>
    <w:p w:rsidR="000B1B87" w:rsidRPr="0072612A" w:rsidRDefault="000B1B87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Ф.И.О. плательщика ________________________</w:t>
      </w:r>
      <w:r w:rsidR="00A51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Адрес:             ________________________________________________________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      ________________________________________________________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</w:p>
    <w:p w:rsidR="000B1B87" w:rsidRPr="0072612A" w:rsidRDefault="000B1B87" w:rsidP="00B1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необходимо уплатить в срок до _______________________ разовый платеж на</w:t>
      </w:r>
    </w:p>
    <w:p w:rsidR="00166BE3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 мероприятий ___________________________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 в сумме _____________ рублей,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следующим реквизитам:</w:t>
      </w:r>
      <w:r w:rsidR="00E13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 получателя  БИК _____________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</w:t>
      </w:r>
    </w:p>
    <w:p w:rsidR="000B1B87" w:rsidRPr="0072612A" w:rsidRDefault="000B1B87" w:rsidP="00E1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Сч. 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Получатель  Сч. 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ИНН _____________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КПП _____________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</w:t>
      </w:r>
    </w:p>
    <w:p w:rsidR="000B1B87" w:rsidRPr="0072612A" w:rsidRDefault="00B174B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КБК _______________  ОКАТО 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Назначение платежа ________________________________________________________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</w:t>
      </w:r>
    </w:p>
    <w:p w:rsidR="00B174B0" w:rsidRDefault="00B174B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_________________ 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</w:t>
      </w:r>
    </w:p>
    <w:p w:rsidR="000B1B87" w:rsidRPr="009C401B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М.П.            (подпись)                  (расшифровка подписи)</w:t>
      </w:r>
    </w:p>
    <w:p w:rsidR="00F54E90" w:rsidRPr="0072612A" w:rsidRDefault="00F54E9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- - - - -</w:t>
      </w:r>
      <w:r w:rsidR="00F54E90" w:rsidRPr="00726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- - - - - - - - - - - </w:t>
      </w:r>
      <w:r w:rsidRPr="00726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линия отреза  - - - - - - - - - - - - - - -</w:t>
      </w:r>
    </w:p>
    <w:p w:rsidR="00F54E90" w:rsidRPr="0072612A" w:rsidRDefault="00F54E9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</w:t>
      </w:r>
      <w:r w:rsidR="00A66665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(Уведомление)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_________________</w:t>
      </w:r>
    </w:p>
    <w:p w:rsidR="000B1B87" w:rsidRDefault="00F54E9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уплат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разового платежа  по самообложению в бюджет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</w:t>
      </w:r>
    </w:p>
    <w:p w:rsidR="00B174B0" w:rsidRPr="0072612A" w:rsidRDefault="00B174B0" w:rsidP="00B174B0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726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муниципального образования)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сумме ________________ руб.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Ф.И.О. плательщика ________________________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Адрес: ____________________________________________________________________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</w:p>
    <w:p w:rsidR="000B1B87" w:rsidRPr="0072612A" w:rsidRDefault="00B174B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Получил «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 20__ г.   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</w:t>
      </w:r>
    </w:p>
    <w:p w:rsidR="000B1B87" w:rsidRPr="009C401B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 плательщика)</w:t>
      </w:r>
    </w:p>
    <w:p w:rsidR="00F54E90" w:rsidRPr="0072612A" w:rsidRDefault="00F54E90" w:rsidP="00726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480AF0" w:rsidRPr="0072612A" w:rsidRDefault="000B1B87" w:rsidP="00726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Примечание. Отрывной   корешок   заполняется  и  остается  в  </w:t>
      </w:r>
      <w:r w:rsidR="00F54E90"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Исполнительном комитете</w:t>
      </w:r>
      <w:r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поселения  в  случае,  если  извещение</w:t>
      </w:r>
      <w:r w:rsidR="00385C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вручается плательщику лично.</w:t>
      </w:r>
    </w:p>
    <w:sectPr w:rsidR="00480AF0" w:rsidRPr="0072612A" w:rsidSect="00D8159E">
      <w:headerReference w:type="default" r:id="rId10"/>
      <w:pgSz w:w="11906" w:h="16838"/>
      <w:pgMar w:top="709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95" w:rsidRDefault="00AE2395">
      <w:pPr>
        <w:spacing w:after="0" w:line="240" w:lineRule="auto"/>
      </w:pPr>
      <w:r>
        <w:separator/>
      </w:r>
    </w:p>
  </w:endnote>
  <w:endnote w:type="continuationSeparator" w:id="0">
    <w:p w:rsidR="00AE2395" w:rsidRDefault="00AE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95" w:rsidRDefault="00AE2395">
      <w:pPr>
        <w:spacing w:after="0" w:line="240" w:lineRule="auto"/>
      </w:pPr>
      <w:r>
        <w:separator/>
      </w:r>
    </w:p>
  </w:footnote>
  <w:footnote w:type="continuationSeparator" w:id="0">
    <w:p w:rsidR="00AE2395" w:rsidRDefault="00AE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4A783E" w:rsidP="009C401B">
        <w:pPr>
          <w:pStyle w:val="a3"/>
          <w:jc w:val="center"/>
        </w:pPr>
        <w:r>
          <w:fldChar w:fldCharType="begin"/>
        </w:r>
        <w:r w:rsidR="0047409C">
          <w:instrText>PAGE   \* MERGEFORMAT</w:instrText>
        </w:r>
        <w:r>
          <w:fldChar w:fldCharType="separate"/>
        </w:r>
        <w:r w:rsidR="00FE18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1918"/>
    <w:multiLevelType w:val="hybridMultilevel"/>
    <w:tmpl w:val="B55CFCC0"/>
    <w:lvl w:ilvl="0" w:tplc="F4D08922">
      <w:start w:val="1"/>
      <w:numFmt w:val="decimal"/>
      <w:lvlText w:val="%1."/>
      <w:lvlJc w:val="left"/>
      <w:pPr>
        <w:ind w:left="138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2"/>
    <w:rsid w:val="00055D63"/>
    <w:rsid w:val="00077DF0"/>
    <w:rsid w:val="000B1B87"/>
    <w:rsid w:val="000B70A2"/>
    <w:rsid w:val="000F7915"/>
    <w:rsid w:val="00123817"/>
    <w:rsid w:val="0015014C"/>
    <w:rsid w:val="00166BE3"/>
    <w:rsid w:val="001B4C7B"/>
    <w:rsid w:val="001F2158"/>
    <w:rsid w:val="0024796B"/>
    <w:rsid w:val="00263B00"/>
    <w:rsid w:val="002A4147"/>
    <w:rsid w:val="003467CA"/>
    <w:rsid w:val="00362E1F"/>
    <w:rsid w:val="00385C02"/>
    <w:rsid w:val="003D4331"/>
    <w:rsid w:val="003F2FCF"/>
    <w:rsid w:val="00412D4A"/>
    <w:rsid w:val="00426405"/>
    <w:rsid w:val="00443ADF"/>
    <w:rsid w:val="00455653"/>
    <w:rsid w:val="00466694"/>
    <w:rsid w:val="0047099B"/>
    <w:rsid w:val="0047409C"/>
    <w:rsid w:val="00480AF0"/>
    <w:rsid w:val="0049651D"/>
    <w:rsid w:val="004A5212"/>
    <w:rsid w:val="004A783E"/>
    <w:rsid w:val="005146B3"/>
    <w:rsid w:val="00520A49"/>
    <w:rsid w:val="00530588"/>
    <w:rsid w:val="00532C61"/>
    <w:rsid w:val="005354C0"/>
    <w:rsid w:val="00554825"/>
    <w:rsid w:val="005C3EAC"/>
    <w:rsid w:val="005D1246"/>
    <w:rsid w:val="005E208B"/>
    <w:rsid w:val="005E3BE0"/>
    <w:rsid w:val="0061110F"/>
    <w:rsid w:val="006E3187"/>
    <w:rsid w:val="006F4639"/>
    <w:rsid w:val="00713BB6"/>
    <w:rsid w:val="0072612A"/>
    <w:rsid w:val="00737CA4"/>
    <w:rsid w:val="0077726B"/>
    <w:rsid w:val="00786DA5"/>
    <w:rsid w:val="007B07A7"/>
    <w:rsid w:val="007F535E"/>
    <w:rsid w:val="00810032"/>
    <w:rsid w:val="008A1EDC"/>
    <w:rsid w:val="008B3205"/>
    <w:rsid w:val="009102BA"/>
    <w:rsid w:val="009206CF"/>
    <w:rsid w:val="00943830"/>
    <w:rsid w:val="00947448"/>
    <w:rsid w:val="009627FA"/>
    <w:rsid w:val="00991924"/>
    <w:rsid w:val="009C401B"/>
    <w:rsid w:val="009F1BDE"/>
    <w:rsid w:val="00A15296"/>
    <w:rsid w:val="00A35D72"/>
    <w:rsid w:val="00A51E27"/>
    <w:rsid w:val="00A543BF"/>
    <w:rsid w:val="00A61E1A"/>
    <w:rsid w:val="00A66665"/>
    <w:rsid w:val="00AA7550"/>
    <w:rsid w:val="00AB6F79"/>
    <w:rsid w:val="00AC5892"/>
    <w:rsid w:val="00AD48D7"/>
    <w:rsid w:val="00AE2395"/>
    <w:rsid w:val="00AE74A0"/>
    <w:rsid w:val="00AF7F7F"/>
    <w:rsid w:val="00B14A2B"/>
    <w:rsid w:val="00B174B0"/>
    <w:rsid w:val="00B3362E"/>
    <w:rsid w:val="00B77FE7"/>
    <w:rsid w:val="00B95292"/>
    <w:rsid w:val="00D156B1"/>
    <w:rsid w:val="00D27574"/>
    <w:rsid w:val="00D337E0"/>
    <w:rsid w:val="00D57476"/>
    <w:rsid w:val="00D627ED"/>
    <w:rsid w:val="00D8159E"/>
    <w:rsid w:val="00D91CC0"/>
    <w:rsid w:val="00D92451"/>
    <w:rsid w:val="00DE17EF"/>
    <w:rsid w:val="00E13499"/>
    <w:rsid w:val="00E75905"/>
    <w:rsid w:val="00E95AC4"/>
    <w:rsid w:val="00E9691A"/>
    <w:rsid w:val="00EA6A6B"/>
    <w:rsid w:val="00F2662E"/>
    <w:rsid w:val="00F35A41"/>
    <w:rsid w:val="00F54E90"/>
    <w:rsid w:val="00F65148"/>
    <w:rsid w:val="00F75018"/>
    <w:rsid w:val="00F87ADB"/>
    <w:rsid w:val="00FD4647"/>
    <w:rsid w:val="00FD6F67"/>
    <w:rsid w:val="00FE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01B"/>
  </w:style>
  <w:style w:type="paragraph" w:styleId="a7">
    <w:name w:val="Balloon Text"/>
    <w:basedOn w:val="a"/>
    <w:link w:val="a8"/>
    <w:uiPriority w:val="99"/>
    <w:semiHidden/>
    <w:unhideWhenUsed/>
    <w:rsid w:val="00F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6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01B"/>
  </w:style>
  <w:style w:type="paragraph" w:styleId="a7">
    <w:name w:val="Balloon Text"/>
    <w:basedOn w:val="a"/>
    <w:link w:val="a8"/>
    <w:uiPriority w:val="99"/>
    <w:semiHidden/>
    <w:unhideWhenUsed/>
    <w:rsid w:val="00F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6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389A-3B46-466A-A1AA-262527FB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Э.А</dc:creator>
  <cp:lastModifiedBy>Дамир</cp:lastModifiedBy>
  <cp:revision>3</cp:revision>
  <cp:lastPrinted>2018-11-23T12:41:00Z</cp:lastPrinted>
  <dcterms:created xsi:type="dcterms:W3CDTF">2019-01-13T00:11:00Z</dcterms:created>
  <dcterms:modified xsi:type="dcterms:W3CDTF">2019-01-13T00:11:00Z</dcterms:modified>
</cp:coreProperties>
</file>