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CellMar>
          <w:left w:w="0" w:type="dxa"/>
          <w:bottom w:w="57" w:type="dxa"/>
          <w:right w:w="0" w:type="dxa"/>
        </w:tblCellMar>
        <w:tblLook w:val="04A0" w:firstRow="1" w:lastRow="0" w:firstColumn="1" w:lastColumn="0" w:noHBand="0" w:noVBand="1"/>
      </w:tblPr>
      <w:tblGrid>
        <w:gridCol w:w="4395"/>
        <w:gridCol w:w="1559"/>
        <w:gridCol w:w="4252"/>
      </w:tblGrid>
      <w:tr w:rsidR="004B7F52" w:rsidRPr="004B7F52" w:rsidTr="008A5EF3">
        <w:trPr>
          <w:trHeight w:val="1560"/>
        </w:trPr>
        <w:tc>
          <w:tcPr>
            <w:tcW w:w="4395" w:type="dxa"/>
            <w:tcBorders>
              <w:top w:val="nil"/>
              <w:left w:val="nil"/>
              <w:bottom w:val="single" w:sz="4" w:space="0" w:color="auto"/>
              <w:right w:val="nil"/>
            </w:tcBorders>
            <w:vAlign w:val="center"/>
          </w:tcPr>
          <w:p w:rsidR="004B7F52" w:rsidRPr="004B7F52" w:rsidRDefault="004B7F52" w:rsidP="004B7F52">
            <w:pPr>
              <w:jc w:val="center"/>
              <w:rPr>
                <w:rFonts w:ascii="Arial" w:hAnsi="Arial" w:cs="Arial"/>
                <w:color w:val="000000" w:themeColor="text1"/>
                <w:sz w:val="24"/>
                <w:szCs w:val="24"/>
              </w:rPr>
            </w:pPr>
            <w:r w:rsidRPr="004B7F52">
              <w:rPr>
                <w:rFonts w:ascii="Arial" w:hAnsi="Arial" w:cs="Arial"/>
                <w:color w:val="000000" w:themeColor="text1"/>
                <w:sz w:val="24"/>
                <w:szCs w:val="24"/>
              </w:rPr>
              <w:t>РЕСПУБЛИКА ТАТАРСТАН</w:t>
            </w:r>
          </w:p>
          <w:p w:rsidR="004B7F52" w:rsidRPr="004B7F52" w:rsidRDefault="004B7F52" w:rsidP="004B7F52">
            <w:pPr>
              <w:jc w:val="center"/>
              <w:rPr>
                <w:rFonts w:ascii="Arial" w:hAnsi="Arial" w:cs="Arial"/>
                <w:color w:val="000000" w:themeColor="text1"/>
                <w:sz w:val="24"/>
                <w:szCs w:val="24"/>
              </w:rPr>
            </w:pPr>
            <w:r w:rsidRPr="004B7F52">
              <w:rPr>
                <w:rFonts w:ascii="Arial" w:hAnsi="Arial" w:cs="Arial"/>
                <w:color w:val="000000" w:themeColor="text1"/>
                <w:sz w:val="24"/>
                <w:szCs w:val="24"/>
              </w:rPr>
              <w:t xml:space="preserve">БУИНСКИЙ МУНИЦИПАЛЬНЫЙ РАЙОН СОВЕТ </w:t>
            </w:r>
          </w:p>
          <w:p w:rsidR="004B7F52" w:rsidRPr="004B7F52" w:rsidRDefault="008726D1" w:rsidP="004B7F52">
            <w:pPr>
              <w:jc w:val="center"/>
              <w:rPr>
                <w:rFonts w:ascii="Arial" w:hAnsi="Arial" w:cs="Arial"/>
                <w:color w:val="000000" w:themeColor="text1"/>
                <w:sz w:val="24"/>
                <w:szCs w:val="24"/>
              </w:rPr>
            </w:pPr>
            <w:r>
              <w:rPr>
                <w:rFonts w:ascii="Arial" w:hAnsi="Arial" w:cs="Arial"/>
                <w:color w:val="000000" w:themeColor="text1"/>
                <w:sz w:val="24"/>
                <w:szCs w:val="24"/>
              </w:rPr>
              <w:t>БЮРГАНСКОГО</w:t>
            </w:r>
          </w:p>
          <w:p w:rsidR="004B7F52" w:rsidRPr="004B7F52" w:rsidRDefault="004B7F52" w:rsidP="004B7F52">
            <w:pPr>
              <w:jc w:val="center"/>
              <w:rPr>
                <w:rFonts w:ascii="Arial" w:hAnsi="Arial" w:cs="Arial"/>
                <w:color w:val="000000" w:themeColor="text1"/>
                <w:sz w:val="24"/>
                <w:szCs w:val="24"/>
              </w:rPr>
            </w:pPr>
            <w:r w:rsidRPr="004B7F52">
              <w:rPr>
                <w:rFonts w:ascii="Arial" w:hAnsi="Arial" w:cs="Arial"/>
                <w:color w:val="000000" w:themeColor="text1"/>
                <w:sz w:val="24"/>
                <w:szCs w:val="24"/>
              </w:rPr>
              <w:t xml:space="preserve"> СЕЛЬСКОГО ПОСЕЛЕНИЯ</w:t>
            </w:r>
          </w:p>
          <w:p w:rsidR="004B7F52" w:rsidRPr="004B7F52" w:rsidRDefault="004B7F52" w:rsidP="004B7F52">
            <w:pPr>
              <w:ind w:firstLine="567"/>
              <w:jc w:val="center"/>
              <w:rPr>
                <w:rFonts w:ascii="Arial" w:hAnsi="Arial" w:cs="Arial"/>
                <w:color w:val="000000" w:themeColor="text1"/>
                <w:sz w:val="24"/>
                <w:szCs w:val="24"/>
              </w:rPr>
            </w:pPr>
          </w:p>
        </w:tc>
        <w:tc>
          <w:tcPr>
            <w:tcW w:w="1559" w:type="dxa"/>
            <w:tcBorders>
              <w:top w:val="nil"/>
              <w:left w:val="nil"/>
              <w:bottom w:val="single" w:sz="4" w:space="0" w:color="auto"/>
              <w:right w:val="nil"/>
            </w:tcBorders>
            <w:vAlign w:val="center"/>
            <w:hideMark/>
          </w:tcPr>
          <w:p w:rsidR="004B7F52" w:rsidRPr="004B7F52" w:rsidRDefault="004B7F52" w:rsidP="004B7F52">
            <w:pPr>
              <w:tabs>
                <w:tab w:val="left" w:pos="567"/>
              </w:tabs>
              <w:jc w:val="center"/>
              <w:rPr>
                <w:rFonts w:ascii="Arial" w:hAnsi="Arial" w:cs="Arial"/>
                <w:color w:val="000000" w:themeColor="text1"/>
                <w:sz w:val="24"/>
                <w:szCs w:val="24"/>
              </w:rPr>
            </w:pPr>
            <w:r w:rsidRPr="004B7F52">
              <w:rPr>
                <w:rFonts w:ascii="Arial" w:hAnsi="Arial" w:cs="Arial"/>
                <w:noProof/>
                <w:color w:val="000000" w:themeColor="text1"/>
                <w:sz w:val="24"/>
                <w:szCs w:val="24"/>
              </w:rPr>
              <w:drawing>
                <wp:inline distT="0" distB="0" distL="0" distR="0" wp14:anchorId="560736E7" wp14:editId="6DD211C9">
                  <wp:extent cx="604683" cy="748329"/>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779" cy="748448"/>
                          </a:xfrm>
                          <a:prstGeom prst="rect">
                            <a:avLst/>
                          </a:prstGeom>
                          <a:noFill/>
                          <a:ln>
                            <a:noFill/>
                          </a:ln>
                        </pic:spPr>
                      </pic:pic>
                    </a:graphicData>
                  </a:graphic>
                </wp:inline>
              </w:drawing>
            </w:r>
          </w:p>
        </w:tc>
        <w:tc>
          <w:tcPr>
            <w:tcW w:w="4252" w:type="dxa"/>
            <w:tcBorders>
              <w:top w:val="nil"/>
              <w:left w:val="nil"/>
              <w:bottom w:val="single" w:sz="4" w:space="0" w:color="auto"/>
              <w:right w:val="nil"/>
            </w:tcBorders>
            <w:vAlign w:val="center"/>
            <w:hideMark/>
          </w:tcPr>
          <w:p w:rsidR="004B7F52" w:rsidRPr="004B7F52" w:rsidRDefault="004B7F52" w:rsidP="004B7F52">
            <w:pPr>
              <w:jc w:val="center"/>
              <w:rPr>
                <w:rFonts w:ascii="Arial" w:hAnsi="Arial" w:cs="Arial"/>
                <w:color w:val="000000" w:themeColor="text1"/>
                <w:sz w:val="24"/>
                <w:szCs w:val="24"/>
              </w:rPr>
            </w:pPr>
            <w:r w:rsidRPr="004B7F52">
              <w:rPr>
                <w:rFonts w:ascii="Arial" w:hAnsi="Arial" w:cs="Arial"/>
                <w:color w:val="000000" w:themeColor="text1"/>
                <w:sz w:val="24"/>
                <w:szCs w:val="24"/>
              </w:rPr>
              <w:t>ТАТАРСТАН РЕСПУБЛИКАСЫ</w:t>
            </w:r>
          </w:p>
          <w:p w:rsidR="004B7F52" w:rsidRPr="004B7F52" w:rsidRDefault="004B7F52" w:rsidP="004B7F52">
            <w:pPr>
              <w:jc w:val="center"/>
              <w:rPr>
                <w:rFonts w:ascii="Arial" w:hAnsi="Arial" w:cs="Arial"/>
                <w:color w:val="000000" w:themeColor="text1"/>
                <w:sz w:val="24"/>
                <w:szCs w:val="24"/>
              </w:rPr>
            </w:pPr>
            <w:r w:rsidRPr="004B7F52">
              <w:rPr>
                <w:rFonts w:ascii="Arial" w:hAnsi="Arial" w:cs="Arial"/>
                <w:color w:val="000000" w:themeColor="text1"/>
                <w:sz w:val="24"/>
                <w:szCs w:val="24"/>
              </w:rPr>
              <w:t xml:space="preserve">БУА МУНИЦИПАЛЬ РАЙОНЫ </w:t>
            </w:r>
          </w:p>
          <w:p w:rsidR="00B43B81" w:rsidRDefault="008726D1" w:rsidP="004B7F52">
            <w:pPr>
              <w:jc w:val="center"/>
              <w:rPr>
                <w:rFonts w:ascii="Arial" w:hAnsi="Arial" w:cs="Arial"/>
                <w:color w:val="000000" w:themeColor="text1"/>
                <w:sz w:val="24"/>
                <w:szCs w:val="24"/>
              </w:rPr>
            </w:pPr>
            <w:r>
              <w:rPr>
                <w:rFonts w:ascii="Arial" w:hAnsi="Arial" w:cs="Arial"/>
                <w:color w:val="000000" w:themeColor="text1"/>
                <w:sz w:val="24"/>
                <w:szCs w:val="24"/>
              </w:rPr>
              <w:t>БОЕРГАН</w:t>
            </w:r>
            <w:r w:rsidR="00B43B81" w:rsidRPr="00B43B81">
              <w:rPr>
                <w:rFonts w:ascii="Arial" w:hAnsi="Arial" w:cs="Arial"/>
                <w:color w:val="000000" w:themeColor="text1"/>
                <w:sz w:val="24"/>
                <w:szCs w:val="24"/>
              </w:rPr>
              <w:t xml:space="preserve"> </w:t>
            </w:r>
          </w:p>
          <w:p w:rsidR="004B7F52" w:rsidRPr="004B7F52" w:rsidRDefault="004B7F52" w:rsidP="004B7F52">
            <w:pPr>
              <w:jc w:val="center"/>
              <w:rPr>
                <w:rFonts w:ascii="Arial" w:hAnsi="Arial" w:cs="Arial"/>
                <w:color w:val="000000" w:themeColor="text1"/>
                <w:sz w:val="24"/>
                <w:szCs w:val="24"/>
                <w:lang w:val="tt-RU"/>
              </w:rPr>
            </w:pPr>
            <w:r w:rsidRPr="004B7F52">
              <w:rPr>
                <w:rFonts w:ascii="Arial" w:hAnsi="Arial" w:cs="Arial"/>
                <w:color w:val="000000" w:themeColor="text1"/>
                <w:sz w:val="24"/>
                <w:szCs w:val="24"/>
              </w:rPr>
              <w:t xml:space="preserve">АВЫЛ </w:t>
            </w:r>
            <w:r w:rsidRPr="004B7F52">
              <w:rPr>
                <w:rFonts w:ascii="Arial" w:hAnsi="Arial" w:cs="Arial"/>
                <w:color w:val="000000" w:themeColor="text1"/>
                <w:sz w:val="24"/>
                <w:szCs w:val="24"/>
                <w:lang w:val="tt-RU"/>
              </w:rPr>
              <w:t xml:space="preserve">ҖИРЛЕГЕ </w:t>
            </w:r>
          </w:p>
          <w:p w:rsidR="004B7F52" w:rsidRPr="004B7F52" w:rsidRDefault="004B7F52" w:rsidP="004B7F52">
            <w:pPr>
              <w:jc w:val="center"/>
              <w:rPr>
                <w:rFonts w:ascii="Arial" w:hAnsi="Arial" w:cs="Arial"/>
                <w:color w:val="000000" w:themeColor="text1"/>
                <w:sz w:val="24"/>
                <w:szCs w:val="24"/>
              </w:rPr>
            </w:pPr>
            <w:r w:rsidRPr="004B7F52">
              <w:rPr>
                <w:rFonts w:ascii="Arial" w:hAnsi="Arial" w:cs="Arial"/>
                <w:color w:val="000000" w:themeColor="text1"/>
                <w:sz w:val="24"/>
                <w:szCs w:val="24"/>
              </w:rPr>
              <w:t xml:space="preserve">СОВЕТЫ </w:t>
            </w:r>
          </w:p>
        </w:tc>
      </w:tr>
    </w:tbl>
    <w:p w:rsidR="004B7F52" w:rsidRPr="004B7F52" w:rsidRDefault="004B7F52" w:rsidP="004B7F52">
      <w:pPr>
        <w:ind w:firstLine="567"/>
        <w:rPr>
          <w:rFonts w:ascii="Arial" w:hAnsi="Arial" w:cs="Arial"/>
          <w:color w:val="000000" w:themeColor="text1"/>
          <w:sz w:val="24"/>
          <w:szCs w:val="24"/>
        </w:rPr>
      </w:pPr>
      <w:r w:rsidRPr="004B7F52">
        <w:rPr>
          <w:rFonts w:ascii="Arial" w:hAnsi="Arial" w:cs="Arial"/>
          <w:color w:val="000000" w:themeColor="text1"/>
          <w:sz w:val="24"/>
          <w:szCs w:val="24"/>
        </w:rPr>
        <w:t xml:space="preserve">                        РЕШЕНИЕ                                                        </w:t>
      </w:r>
      <w:r w:rsidR="00727CD2">
        <w:rPr>
          <w:rFonts w:ascii="Arial" w:hAnsi="Arial" w:cs="Arial"/>
          <w:color w:val="000000" w:themeColor="text1"/>
          <w:sz w:val="24"/>
          <w:szCs w:val="24"/>
        </w:rPr>
        <w:t xml:space="preserve">   </w:t>
      </w:r>
      <w:r w:rsidRPr="004B7F52">
        <w:rPr>
          <w:rFonts w:ascii="Arial" w:hAnsi="Arial" w:cs="Arial"/>
          <w:color w:val="000000" w:themeColor="text1"/>
          <w:sz w:val="24"/>
          <w:szCs w:val="24"/>
        </w:rPr>
        <w:t xml:space="preserve">  КАРАР</w:t>
      </w:r>
    </w:p>
    <w:p w:rsidR="0003524A" w:rsidRPr="00775D78" w:rsidRDefault="00A9325F" w:rsidP="00D86E65">
      <w:pPr>
        <w:ind w:firstLine="709"/>
        <w:rPr>
          <w:rFonts w:ascii="Arial" w:hAnsi="Arial" w:cs="Arial"/>
          <w:color w:val="000000"/>
          <w:sz w:val="24"/>
          <w:szCs w:val="24"/>
        </w:rPr>
      </w:pPr>
    </w:p>
    <w:p w:rsidR="00607DE5" w:rsidRPr="0082017C" w:rsidRDefault="0092485F" w:rsidP="00D86E65">
      <w:pPr>
        <w:ind w:firstLine="709"/>
        <w:rPr>
          <w:rFonts w:ascii="Arial" w:hAnsi="Arial" w:cs="Arial"/>
          <w:color w:val="000000"/>
          <w:sz w:val="24"/>
          <w:szCs w:val="24"/>
        </w:rPr>
      </w:pPr>
      <w:r w:rsidRPr="00775D78">
        <w:rPr>
          <w:rFonts w:ascii="Arial" w:hAnsi="Arial" w:cs="Arial"/>
          <w:color w:val="000000"/>
          <w:sz w:val="24"/>
          <w:szCs w:val="24"/>
          <w:lang w:val="tt-RU"/>
        </w:rPr>
        <w:t xml:space="preserve">    «</w:t>
      </w:r>
      <w:r w:rsidR="008726D1">
        <w:rPr>
          <w:rFonts w:ascii="Arial" w:hAnsi="Arial" w:cs="Arial"/>
          <w:color w:val="000000"/>
          <w:sz w:val="24"/>
          <w:szCs w:val="24"/>
          <w:u w:val="single"/>
          <w:lang w:val="tt-RU"/>
        </w:rPr>
        <w:t>15</w:t>
      </w:r>
      <w:r w:rsidRPr="00775D78">
        <w:rPr>
          <w:rFonts w:ascii="Arial" w:hAnsi="Arial" w:cs="Arial"/>
          <w:color w:val="000000"/>
          <w:sz w:val="24"/>
          <w:szCs w:val="24"/>
          <w:lang w:val="tt-RU"/>
        </w:rPr>
        <w:t xml:space="preserve">»  </w:t>
      </w:r>
      <w:r w:rsidRPr="004B7E62">
        <w:rPr>
          <w:rFonts w:ascii="Arial" w:hAnsi="Arial" w:cs="Arial"/>
          <w:color w:val="000000"/>
          <w:sz w:val="24"/>
          <w:szCs w:val="24"/>
          <w:u w:val="single"/>
          <w:lang w:val="tt-RU"/>
        </w:rPr>
        <w:t>апреля</w:t>
      </w:r>
      <w:r w:rsidRPr="00775D78">
        <w:rPr>
          <w:rFonts w:ascii="Arial" w:hAnsi="Arial" w:cs="Arial"/>
          <w:color w:val="000000"/>
          <w:sz w:val="24"/>
          <w:szCs w:val="24"/>
          <w:lang w:val="tt-RU"/>
        </w:rPr>
        <w:t xml:space="preserve">  2019 г.              </w:t>
      </w:r>
      <w:r w:rsidR="008726D1">
        <w:rPr>
          <w:rFonts w:ascii="Arial" w:hAnsi="Arial" w:cs="Arial"/>
          <w:color w:val="000000"/>
          <w:sz w:val="18"/>
          <w:szCs w:val="18"/>
          <w:lang w:val="tt-RU"/>
        </w:rPr>
        <w:t>Боерган</w:t>
      </w:r>
      <w:r w:rsidR="00D35984">
        <w:rPr>
          <w:rFonts w:ascii="Arial" w:hAnsi="Arial" w:cs="Arial"/>
          <w:color w:val="000000"/>
          <w:sz w:val="18"/>
          <w:szCs w:val="18"/>
          <w:lang w:val="tt-RU"/>
        </w:rPr>
        <w:t xml:space="preserve"> </w:t>
      </w:r>
      <w:r w:rsidR="00FC2753">
        <w:rPr>
          <w:rFonts w:ascii="Arial" w:hAnsi="Arial" w:cs="Arial"/>
          <w:color w:val="000000"/>
          <w:sz w:val="18"/>
          <w:szCs w:val="18"/>
          <w:lang w:val="tt-RU"/>
        </w:rPr>
        <w:t xml:space="preserve"> авылы</w:t>
      </w:r>
      <w:r w:rsidR="00D35984">
        <w:rPr>
          <w:rFonts w:ascii="Arial" w:hAnsi="Arial" w:cs="Arial"/>
          <w:color w:val="000000"/>
          <w:sz w:val="18"/>
          <w:szCs w:val="18"/>
          <w:lang w:val="tt-RU"/>
        </w:rPr>
        <w:t xml:space="preserve">                    </w:t>
      </w:r>
      <w:r w:rsidR="002365FA">
        <w:rPr>
          <w:rFonts w:ascii="Arial" w:hAnsi="Arial" w:cs="Arial"/>
          <w:color w:val="000000"/>
          <w:sz w:val="24"/>
          <w:szCs w:val="24"/>
          <w:lang w:val="tt-RU"/>
        </w:rPr>
        <w:t xml:space="preserve">     </w:t>
      </w:r>
      <w:r w:rsidR="00727CD2">
        <w:rPr>
          <w:rFonts w:ascii="Arial" w:hAnsi="Arial" w:cs="Arial"/>
          <w:color w:val="000000"/>
          <w:sz w:val="24"/>
          <w:szCs w:val="24"/>
          <w:lang w:val="tt-RU"/>
        </w:rPr>
        <w:t xml:space="preserve"> </w:t>
      </w:r>
      <w:r w:rsidRPr="00775D78">
        <w:rPr>
          <w:rFonts w:ascii="Arial" w:hAnsi="Arial" w:cs="Arial"/>
          <w:color w:val="000000"/>
          <w:sz w:val="24"/>
          <w:szCs w:val="24"/>
          <w:lang w:val="tt-RU"/>
        </w:rPr>
        <w:t xml:space="preserve">№ </w:t>
      </w:r>
      <w:r w:rsidR="008726D1">
        <w:rPr>
          <w:rFonts w:ascii="Arial" w:hAnsi="Arial" w:cs="Arial"/>
          <w:color w:val="000000"/>
          <w:sz w:val="24"/>
          <w:szCs w:val="24"/>
          <w:u w:val="single"/>
          <w:lang w:val="tt-RU"/>
        </w:rPr>
        <w:t>70</w:t>
      </w:r>
      <w:r w:rsidR="00D35984">
        <w:rPr>
          <w:rFonts w:ascii="Arial" w:hAnsi="Arial" w:cs="Arial"/>
          <w:color w:val="000000"/>
          <w:sz w:val="24"/>
          <w:szCs w:val="24"/>
          <w:u w:val="single"/>
          <w:lang w:val="tt-RU"/>
        </w:rPr>
        <w:t>-</w:t>
      </w:r>
      <w:r w:rsidR="002365FA">
        <w:rPr>
          <w:rFonts w:ascii="Arial" w:hAnsi="Arial" w:cs="Arial"/>
          <w:color w:val="000000"/>
          <w:sz w:val="24"/>
          <w:szCs w:val="24"/>
          <w:u w:val="single"/>
          <w:lang w:val="tt-RU"/>
        </w:rPr>
        <w:t>2</w:t>
      </w:r>
    </w:p>
    <w:tbl>
      <w:tblPr>
        <w:tblW w:w="14386" w:type="dxa"/>
        <w:tblInd w:w="-70" w:type="dxa"/>
        <w:tblLayout w:type="fixed"/>
        <w:tblCellMar>
          <w:left w:w="0" w:type="dxa"/>
          <w:right w:w="0" w:type="dxa"/>
        </w:tblCellMar>
        <w:tblLook w:val="0000" w:firstRow="0" w:lastRow="0" w:firstColumn="0" w:lastColumn="0" w:noHBand="0" w:noVBand="0"/>
      </w:tblPr>
      <w:tblGrid>
        <w:gridCol w:w="10276"/>
        <w:gridCol w:w="4110"/>
      </w:tblGrid>
      <w:tr w:rsidR="000D28CF" w:rsidTr="00F237D3">
        <w:trPr>
          <w:trHeight w:val="252"/>
        </w:trPr>
        <w:tc>
          <w:tcPr>
            <w:tcW w:w="10276" w:type="dxa"/>
            <w:shd w:val="clear" w:color="auto" w:fill="auto"/>
          </w:tcPr>
          <w:p w:rsidR="00932C2A" w:rsidRPr="00775D78" w:rsidRDefault="00A9325F" w:rsidP="00932C2A">
            <w:pPr>
              <w:jc w:val="center"/>
              <w:rPr>
                <w:rFonts w:ascii="Arial" w:hAnsi="Arial" w:cs="Arial"/>
                <w:color w:val="000000"/>
                <w:sz w:val="24"/>
                <w:szCs w:val="24"/>
              </w:rPr>
            </w:pPr>
          </w:p>
          <w:p w:rsidR="00727CD2" w:rsidRDefault="00727CD2" w:rsidP="00932C2A">
            <w:pPr>
              <w:spacing w:line="0" w:lineRule="atLeast"/>
              <w:rPr>
                <w:rFonts w:ascii="Arial" w:hAnsi="Arial" w:cs="Arial"/>
                <w:bCs/>
                <w:kern w:val="28"/>
                <w:sz w:val="24"/>
                <w:szCs w:val="24"/>
                <w:lang w:val="tt-RU"/>
              </w:rPr>
            </w:pPr>
            <w:r w:rsidRPr="00727CD2">
              <w:rPr>
                <w:rFonts w:ascii="Arial" w:hAnsi="Arial" w:cs="Arial"/>
                <w:bCs/>
                <w:kern w:val="28"/>
                <w:sz w:val="24"/>
                <w:szCs w:val="24"/>
                <w:lang w:val="tt-RU"/>
              </w:rPr>
              <w:t xml:space="preserve">Татарстан Республикасы Буа муниципаль районы </w:t>
            </w:r>
          </w:p>
          <w:p w:rsidR="00727CD2" w:rsidRDefault="008726D1" w:rsidP="00932C2A">
            <w:pPr>
              <w:spacing w:line="0" w:lineRule="atLeast"/>
              <w:rPr>
                <w:rFonts w:ascii="Arial" w:hAnsi="Arial" w:cs="Arial"/>
                <w:bCs/>
                <w:kern w:val="28"/>
                <w:sz w:val="24"/>
                <w:szCs w:val="24"/>
                <w:lang w:val="tt-RU"/>
              </w:rPr>
            </w:pPr>
            <w:r>
              <w:rPr>
                <w:rFonts w:ascii="Arial" w:hAnsi="Arial" w:cs="Arial"/>
                <w:bCs/>
                <w:kern w:val="28"/>
                <w:sz w:val="24"/>
                <w:szCs w:val="24"/>
                <w:lang w:val="tt-RU"/>
              </w:rPr>
              <w:t>Боерган</w:t>
            </w:r>
            <w:r w:rsidR="00727CD2" w:rsidRPr="00727CD2">
              <w:rPr>
                <w:rFonts w:ascii="Arial" w:hAnsi="Arial" w:cs="Arial"/>
                <w:bCs/>
                <w:kern w:val="28"/>
                <w:sz w:val="24"/>
                <w:szCs w:val="24"/>
                <w:lang w:val="tt-RU"/>
              </w:rPr>
              <w:t xml:space="preserve"> авыл җирлеге җирле үзидарә </w:t>
            </w:r>
          </w:p>
          <w:p w:rsidR="00727CD2" w:rsidRDefault="00727CD2" w:rsidP="00932C2A">
            <w:pPr>
              <w:spacing w:line="0" w:lineRule="atLeast"/>
              <w:rPr>
                <w:rFonts w:ascii="Arial" w:hAnsi="Arial" w:cs="Arial"/>
                <w:bCs/>
                <w:kern w:val="28"/>
                <w:sz w:val="24"/>
                <w:szCs w:val="24"/>
                <w:lang w:val="tt-RU"/>
              </w:rPr>
            </w:pPr>
            <w:r w:rsidRPr="00727CD2">
              <w:rPr>
                <w:rFonts w:ascii="Arial" w:hAnsi="Arial" w:cs="Arial"/>
                <w:bCs/>
                <w:kern w:val="28"/>
                <w:sz w:val="24"/>
                <w:szCs w:val="24"/>
                <w:lang w:val="tt-RU"/>
              </w:rPr>
              <w:t xml:space="preserve">органнарының муниципаль норматив хокукый </w:t>
            </w:r>
          </w:p>
          <w:p w:rsidR="00727CD2" w:rsidRDefault="00727CD2" w:rsidP="00932C2A">
            <w:pPr>
              <w:spacing w:line="0" w:lineRule="atLeast"/>
              <w:rPr>
                <w:rFonts w:ascii="Arial" w:hAnsi="Arial" w:cs="Arial"/>
                <w:bCs/>
                <w:kern w:val="28"/>
                <w:sz w:val="24"/>
                <w:szCs w:val="24"/>
                <w:lang w:val="tt-RU"/>
              </w:rPr>
            </w:pPr>
            <w:r w:rsidRPr="00727CD2">
              <w:rPr>
                <w:rFonts w:ascii="Arial" w:hAnsi="Arial" w:cs="Arial"/>
                <w:bCs/>
                <w:kern w:val="28"/>
                <w:sz w:val="24"/>
                <w:szCs w:val="24"/>
                <w:lang w:val="tt-RU"/>
              </w:rPr>
              <w:t xml:space="preserve">актларына һәм законнарына үзгәрешләр кертү </w:t>
            </w:r>
          </w:p>
          <w:p w:rsidR="00727CD2" w:rsidRDefault="00727CD2" w:rsidP="00932C2A">
            <w:pPr>
              <w:spacing w:line="0" w:lineRule="atLeast"/>
              <w:rPr>
                <w:rFonts w:ascii="Arial" w:hAnsi="Arial" w:cs="Arial"/>
                <w:bCs/>
                <w:kern w:val="28"/>
                <w:sz w:val="24"/>
                <w:szCs w:val="24"/>
                <w:lang w:val="tt-RU"/>
              </w:rPr>
            </w:pPr>
            <w:r w:rsidRPr="00727CD2">
              <w:rPr>
                <w:rFonts w:ascii="Arial" w:hAnsi="Arial" w:cs="Arial"/>
                <w:bCs/>
                <w:kern w:val="28"/>
                <w:sz w:val="24"/>
                <w:szCs w:val="24"/>
                <w:lang w:val="tt-RU"/>
              </w:rPr>
              <w:t>мониторингын үткәрү турында энше раслау хакында</w:t>
            </w:r>
          </w:p>
          <w:p w:rsidR="00727CD2" w:rsidRDefault="00727CD2" w:rsidP="00932C2A">
            <w:pPr>
              <w:spacing w:line="0" w:lineRule="atLeast"/>
              <w:rPr>
                <w:rFonts w:ascii="Arial" w:hAnsi="Arial" w:cs="Arial"/>
                <w:bCs/>
                <w:kern w:val="28"/>
                <w:sz w:val="24"/>
                <w:szCs w:val="24"/>
                <w:lang w:val="tt-RU"/>
              </w:rPr>
            </w:pPr>
          </w:p>
          <w:p w:rsidR="007A387B" w:rsidRDefault="007A387B" w:rsidP="00932C2A">
            <w:pPr>
              <w:widowControl w:val="0"/>
              <w:autoSpaceDE w:val="0"/>
              <w:autoSpaceDN w:val="0"/>
              <w:spacing w:line="0" w:lineRule="atLeast"/>
              <w:ind w:firstLine="709"/>
              <w:jc w:val="both"/>
              <w:rPr>
                <w:rFonts w:ascii="Arial" w:hAnsi="Arial" w:cs="Arial"/>
                <w:sz w:val="24"/>
                <w:szCs w:val="24"/>
                <w:lang w:val="tt-RU"/>
              </w:rPr>
            </w:pPr>
            <w:r w:rsidRPr="007A387B">
              <w:rPr>
                <w:rFonts w:ascii="Arial" w:hAnsi="Arial" w:cs="Arial"/>
                <w:sz w:val="24"/>
                <w:szCs w:val="24"/>
                <w:lang w:val="tt-RU"/>
              </w:rPr>
              <w:t xml:space="preserve">Татарстан Республикасы Буа муниципаль районы </w:t>
            </w:r>
            <w:r w:rsidR="008726D1">
              <w:rPr>
                <w:rFonts w:ascii="Arial" w:hAnsi="Arial" w:cs="Arial"/>
                <w:sz w:val="24"/>
                <w:szCs w:val="24"/>
                <w:lang w:val="tt-RU"/>
              </w:rPr>
              <w:t>Боерган</w:t>
            </w:r>
            <w:r w:rsidRPr="007A387B">
              <w:rPr>
                <w:rFonts w:ascii="Arial" w:hAnsi="Arial" w:cs="Arial"/>
                <w:sz w:val="24"/>
                <w:szCs w:val="24"/>
                <w:lang w:val="tt-RU"/>
              </w:rPr>
              <w:t xml:space="preserve"> авыл җирлеге җирле үзидарә органнарының Татарстан Республикасы Буа муниципаль районы </w:t>
            </w:r>
            <w:r w:rsidR="008726D1">
              <w:rPr>
                <w:rFonts w:ascii="Arial" w:hAnsi="Arial" w:cs="Arial"/>
                <w:sz w:val="24"/>
                <w:szCs w:val="24"/>
                <w:lang w:val="tt-RU"/>
              </w:rPr>
              <w:t>Боерган</w:t>
            </w:r>
            <w:r w:rsidRPr="007A387B">
              <w:rPr>
                <w:rFonts w:ascii="Arial" w:hAnsi="Arial" w:cs="Arial"/>
                <w:sz w:val="24"/>
                <w:szCs w:val="24"/>
                <w:lang w:val="tt-RU"/>
              </w:rPr>
              <w:t xml:space="preserve"> авыл җирлеге җирле үзидарә органнары тарафыннан кабул ителгән (чыгарылган) законга һәм муниципаль норматив хокукый актларга үзгәрешләр кертү мониторингын үткәрү буенча эшен камилләштерү максатларында Татарстан Республикасы Буа муниципаль районы Уставына таянып, Татарстан Республикасы Буа муниципаль районы </w:t>
            </w:r>
            <w:r w:rsidR="008726D1">
              <w:rPr>
                <w:rFonts w:ascii="Arial" w:hAnsi="Arial" w:cs="Arial"/>
                <w:sz w:val="24"/>
                <w:szCs w:val="24"/>
                <w:lang w:val="tt-RU"/>
              </w:rPr>
              <w:t>Боерган</w:t>
            </w:r>
            <w:r w:rsidRPr="007A387B">
              <w:rPr>
                <w:rFonts w:ascii="Arial" w:hAnsi="Arial" w:cs="Arial"/>
                <w:sz w:val="24"/>
                <w:szCs w:val="24"/>
                <w:lang w:val="tt-RU"/>
              </w:rPr>
              <w:t xml:space="preserve"> авыл җирлеге Советы карар чыгар</w:t>
            </w:r>
            <w:r>
              <w:rPr>
                <w:rFonts w:ascii="Arial" w:hAnsi="Arial" w:cs="Arial"/>
                <w:sz w:val="24"/>
                <w:szCs w:val="24"/>
                <w:lang w:val="tt-RU"/>
              </w:rPr>
              <w:t>ды</w:t>
            </w:r>
            <w:r w:rsidRPr="007A387B">
              <w:rPr>
                <w:rFonts w:ascii="Arial" w:hAnsi="Arial" w:cs="Arial"/>
                <w:sz w:val="24"/>
                <w:szCs w:val="24"/>
                <w:lang w:val="tt-RU"/>
              </w:rPr>
              <w:t>:</w:t>
            </w:r>
          </w:p>
          <w:p w:rsidR="00B31A4A" w:rsidRDefault="0092485F" w:rsidP="00B31A4A">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1. </w:t>
            </w:r>
            <w:r w:rsidR="00B31A4A" w:rsidRPr="00B31A4A">
              <w:rPr>
                <w:rFonts w:ascii="Arial" w:hAnsi="Arial" w:cs="Arial"/>
                <w:sz w:val="24"/>
                <w:szCs w:val="24"/>
                <w:lang w:val="tt-RU"/>
              </w:rPr>
              <w:t xml:space="preserve">Татарстан Республикасы Буа муниципаль районы </w:t>
            </w:r>
            <w:r w:rsidR="008726D1">
              <w:rPr>
                <w:rFonts w:ascii="Arial" w:hAnsi="Arial" w:cs="Arial"/>
                <w:sz w:val="24"/>
                <w:szCs w:val="24"/>
                <w:lang w:val="tt-RU"/>
              </w:rPr>
              <w:t>Боерган</w:t>
            </w:r>
            <w:r w:rsidR="00B31A4A" w:rsidRPr="00B31A4A">
              <w:rPr>
                <w:rFonts w:ascii="Arial" w:hAnsi="Arial" w:cs="Arial"/>
                <w:sz w:val="24"/>
                <w:szCs w:val="24"/>
                <w:lang w:val="tt-RU"/>
              </w:rPr>
              <w:t xml:space="preserve"> авыл җирлеге җирле үзидарә органнарының муниципаль норматив хокукый актларына һәм законнарына үзгәрешләр кертү монитор</w:t>
            </w:r>
            <w:r w:rsidR="00B31A4A">
              <w:rPr>
                <w:rFonts w:ascii="Arial" w:hAnsi="Arial" w:cs="Arial"/>
                <w:sz w:val="24"/>
                <w:szCs w:val="24"/>
                <w:lang w:val="tt-RU"/>
              </w:rPr>
              <w:t>ингын үткәрү турында энше расларга.</w:t>
            </w:r>
          </w:p>
          <w:p w:rsidR="00932C2A" w:rsidRPr="00775D78" w:rsidRDefault="0092485F" w:rsidP="00B31A4A">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2. Татарстан Республикасы Буа муниципаль районы </w:t>
            </w:r>
            <w:r w:rsidR="008726D1">
              <w:rPr>
                <w:rFonts w:ascii="Arial" w:hAnsi="Arial" w:cs="Arial"/>
                <w:sz w:val="24"/>
                <w:szCs w:val="24"/>
                <w:lang w:val="tt-RU"/>
              </w:rPr>
              <w:t>Боерган</w:t>
            </w:r>
            <w:r w:rsidRPr="00775D78">
              <w:rPr>
                <w:rFonts w:ascii="Arial" w:hAnsi="Arial" w:cs="Arial"/>
                <w:sz w:val="24"/>
                <w:szCs w:val="24"/>
                <w:lang w:val="tt-RU"/>
              </w:rPr>
              <w:t xml:space="preserve"> авыл җирлеге җирле үзидарә органнарына:</w:t>
            </w:r>
          </w:p>
          <w:p w:rsidR="00932C2A" w:rsidRPr="00775D78" w:rsidRDefault="0092485F" w:rsidP="00932C2A">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үз нормалар иҗат итү эшчәнлегендә әлеге кар</w:t>
            </w:r>
            <w:r w:rsidR="00E220E7">
              <w:rPr>
                <w:rFonts w:ascii="Arial" w:hAnsi="Arial" w:cs="Arial"/>
                <w:sz w:val="24"/>
                <w:szCs w:val="24"/>
                <w:lang w:val="tt-RU"/>
              </w:rPr>
              <w:t>арның 1 пункты белән расланган эшк</w:t>
            </w:r>
            <w:r w:rsidRPr="00775D78">
              <w:rPr>
                <w:rFonts w:ascii="Arial" w:hAnsi="Arial" w:cs="Arial"/>
                <w:sz w:val="24"/>
                <w:szCs w:val="24"/>
                <w:lang w:val="tt-RU"/>
              </w:rPr>
              <w:t>ә таянып эш итәргә;</w:t>
            </w:r>
          </w:p>
          <w:p w:rsidR="00932C2A" w:rsidRPr="00775D78" w:rsidRDefault="0092485F" w:rsidP="00932C2A">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күрсәтелгән </w:t>
            </w:r>
            <w:r w:rsidR="00E220E7">
              <w:rPr>
                <w:rFonts w:ascii="Arial" w:hAnsi="Arial" w:cs="Arial"/>
                <w:sz w:val="24"/>
                <w:szCs w:val="24"/>
                <w:lang w:val="tt-RU"/>
              </w:rPr>
              <w:t>эш</w:t>
            </w:r>
            <w:bookmarkStart w:id="0" w:name="_GoBack"/>
            <w:bookmarkEnd w:id="0"/>
            <w:r w:rsidRPr="00775D78">
              <w:rPr>
                <w:rFonts w:ascii="Arial" w:hAnsi="Arial" w:cs="Arial"/>
                <w:sz w:val="24"/>
                <w:szCs w:val="24"/>
                <w:lang w:val="tt-RU"/>
              </w:rPr>
              <w:t>нең үтәлеше өчен җаваплы затларны билгеләү;</w:t>
            </w:r>
          </w:p>
          <w:p w:rsidR="00932C2A" w:rsidRPr="00775D78" w:rsidRDefault="0092485F" w:rsidP="00932C2A">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җаваплы затлар тарафыннан билгеләнгән муниципаль хезмәткәрләрнең вазыйфаи күрсәтмәләренә тиешле үзгәрешләр кертергә.</w:t>
            </w:r>
          </w:p>
          <w:p w:rsidR="00932C2A" w:rsidRPr="00775D78" w:rsidRDefault="0092485F" w:rsidP="00932C2A">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3. </w:t>
            </w:r>
            <w:r w:rsidR="00B31A4A" w:rsidRPr="00B31A4A">
              <w:rPr>
                <w:rFonts w:ascii="Arial" w:hAnsi="Arial" w:cs="Arial"/>
                <w:sz w:val="24"/>
                <w:szCs w:val="24"/>
                <w:lang w:val="tt-RU"/>
              </w:rPr>
              <w:t>Әлеге карар рәсми басылып чыккан көненнән ун көн узгач үз көченә керә http://pravo.tatarstan.ru/ шулай ук Интернет мәгълүмати-телекоммуникация челтәрендә Татарстан Республикасы Муниципаль берәмлекләре порталында түбәндәге адрес буенча урнаштырылырга тиеш http://buinsk.tatarstan.ru</w:t>
            </w:r>
            <w:r w:rsidR="00B31A4A">
              <w:rPr>
                <w:rFonts w:ascii="Arial" w:hAnsi="Arial" w:cs="Arial"/>
                <w:sz w:val="24"/>
                <w:szCs w:val="24"/>
                <w:lang w:val="tt-RU"/>
              </w:rPr>
              <w:t>.</w:t>
            </w:r>
          </w:p>
          <w:p w:rsidR="00932C2A" w:rsidRPr="00775D78" w:rsidRDefault="00B31A4A" w:rsidP="00932C2A">
            <w:pPr>
              <w:widowControl w:val="0"/>
              <w:autoSpaceDE w:val="0"/>
              <w:autoSpaceDN w:val="0"/>
              <w:spacing w:line="0" w:lineRule="atLeast"/>
              <w:ind w:firstLine="709"/>
              <w:jc w:val="both"/>
              <w:rPr>
                <w:rFonts w:ascii="Arial" w:hAnsi="Arial" w:cs="Arial"/>
                <w:sz w:val="24"/>
                <w:szCs w:val="24"/>
              </w:rPr>
            </w:pPr>
            <w:r>
              <w:rPr>
                <w:rFonts w:ascii="Arial" w:hAnsi="Arial" w:cs="Arial"/>
                <w:sz w:val="24"/>
                <w:szCs w:val="24"/>
                <w:lang w:val="tt-RU"/>
              </w:rPr>
              <w:t>4</w:t>
            </w:r>
            <w:r w:rsidR="0092485F" w:rsidRPr="00775D78">
              <w:rPr>
                <w:rFonts w:ascii="Arial" w:hAnsi="Arial" w:cs="Arial"/>
                <w:sz w:val="24"/>
                <w:szCs w:val="24"/>
                <w:lang w:val="tt-RU"/>
              </w:rPr>
              <w:t>. Боерыкның үтәлешен тикшереп торуны үз өстемә алам.</w:t>
            </w:r>
          </w:p>
          <w:p w:rsidR="00932C2A" w:rsidRPr="00775D78" w:rsidRDefault="00A9325F" w:rsidP="00932C2A">
            <w:pPr>
              <w:widowControl w:val="0"/>
              <w:autoSpaceDE w:val="0"/>
              <w:autoSpaceDN w:val="0"/>
              <w:spacing w:line="0" w:lineRule="atLeast"/>
              <w:jc w:val="both"/>
              <w:rPr>
                <w:rFonts w:ascii="Arial" w:hAnsi="Arial" w:cs="Arial"/>
                <w:sz w:val="24"/>
                <w:szCs w:val="24"/>
              </w:rPr>
            </w:pPr>
          </w:p>
          <w:p w:rsidR="00775D78" w:rsidRDefault="00A9325F" w:rsidP="00932C2A">
            <w:pPr>
              <w:widowControl w:val="0"/>
              <w:autoSpaceDE w:val="0"/>
              <w:autoSpaceDN w:val="0"/>
              <w:spacing w:line="0" w:lineRule="atLeast"/>
              <w:jc w:val="both"/>
              <w:rPr>
                <w:rFonts w:ascii="Arial" w:hAnsi="Arial" w:cs="Arial"/>
                <w:sz w:val="24"/>
                <w:szCs w:val="24"/>
              </w:rPr>
            </w:pPr>
          </w:p>
          <w:p w:rsidR="00EE443C" w:rsidRDefault="00EE443C" w:rsidP="00B31A4A">
            <w:pPr>
              <w:widowControl w:val="0"/>
              <w:autoSpaceDE w:val="0"/>
              <w:autoSpaceDN w:val="0"/>
              <w:spacing w:line="0" w:lineRule="atLeast"/>
              <w:jc w:val="both"/>
              <w:rPr>
                <w:rFonts w:ascii="Arial" w:hAnsi="Arial" w:cs="Arial"/>
                <w:sz w:val="24"/>
                <w:szCs w:val="24"/>
                <w:lang w:val="tt-RU"/>
              </w:rPr>
            </w:pPr>
            <w:r w:rsidRPr="00EE443C">
              <w:rPr>
                <w:rFonts w:ascii="Arial" w:hAnsi="Arial" w:cs="Arial"/>
                <w:sz w:val="24"/>
                <w:szCs w:val="24"/>
                <w:lang w:val="tt-RU"/>
              </w:rPr>
              <w:t>Татарстан Республикасы</w:t>
            </w:r>
          </w:p>
          <w:p w:rsidR="00B31A4A" w:rsidRDefault="00B31A4A" w:rsidP="00B31A4A">
            <w:pPr>
              <w:widowControl w:val="0"/>
              <w:autoSpaceDE w:val="0"/>
              <w:autoSpaceDN w:val="0"/>
              <w:spacing w:line="0" w:lineRule="atLeast"/>
              <w:jc w:val="both"/>
              <w:rPr>
                <w:rFonts w:ascii="Arial" w:hAnsi="Arial" w:cs="Arial"/>
                <w:sz w:val="24"/>
                <w:szCs w:val="24"/>
                <w:lang w:val="tt-RU"/>
              </w:rPr>
            </w:pPr>
            <w:r w:rsidRPr="00B31A4A">
              <w:rPr>
                <w:rFonts w:ascii="Arial" w:hAnsi="Arial" w:cs="Arial"/>
                <w:sz w:val="24"/>
                <w:szCs w:val="24"/>
                <w:lang w:val="tt-RU"/>
              </w:rPr>
              <w:t>Буа муниципаль районы</w:t>
            </w:r>
          </w:p>
          <w:p w:rsidR="00775D78" w:rsidRPr="00573AC8" w:rsidRDefault="008726D1" w:rsidP="00C4578D">
            <w:pPr>
              <w:widowControl w:val="0"/>
              <w:autoSpaceDE w:val="0"/>
              <w:autoSpaceDN w:val="0"/>
              <w:spacing w:line="0" w:lineRule="atLeast"/>
              <w:outlineLvl w:val="0"/>
              <w:rPr>
                <w:rFonts w:ascii="Arial" w:hAnsi="Arial" w:cs="Arial"/>
                <w:sz w:val="24"/>
                <w:szCs w:val="24"/>
                <w:lang w:val="tt-RU"/>
              </w:rPr>
            </w:pPr>
            <w:r>
              <w:rPr>
                <w:rFonts w:ascii="Arial" w:hAnsi="Arial" w:cs="Arial"/>
                <w:sz w:val="24"/>
                <w:szCs w:val="24"/>
                <w:lang w:val="tt-RU"/>
              </w:rPr>
              <w:t>Боерган</w:t>
            </w:r>
            <w:r w:rsidR="004D5FE2">
              <w:rPr>
                <w:rFonts w:ascii="Arial" w:hAnsi="Arial" w:cs="Arial"/>
                <w:sz w:val="24"/>
                <w:szCs w:val="24"/>
                <w:lang w:val="tt-RU"/>
              </w:rPr>
              <w:t xml:space="preserve"> </w:t>
            </w:r>
            <w:r w:rsidR="00B31A4A" w:rsidRPr="00775D78">
              <w:rPr>
                <w:rFonts w:ascii="Arial" w:hAnsi="Arial" w:cs="Arial"/>
                <w:sz w:val="24"/>
                <w:szCs w:val="24"/>
                <w:lang w:val="tt-RU"/>
              </w:rPr>
              <w:t xml:space="preserve">авыл җирлеге башлыгы </w:t>
            </w:r>
            <w:r w:rsidR="00573AC8">
              <w:rPr>
                <w:rFonts w:ascii="Arial" w:hAnsi="Arial" w:cs="Arial"/>
                <w:sz w:val="24"/>
                <w:szCs w:val="24"/>
                <w:lang w:val="tt-RU"/>
              </w:rPr>
              <w:t xml:space="preserve">                                                </w:t>
            </w:r>
            <w:r w:rsidR="00C4578D">
              <w:rPr>
                <w:rFonts w:ascii="Arial" w:hAnsi="Arial" w:cs="Arial"/>
                <w:sz w:val="24"/>
                <w:szCs w:val="24"/>
                <w:lang w:val="tt-RU"/>
              </w:rPr>
              <w:t xml:space="preserve">            </w:t>
            </w:r>
            <w:r w:rsidR="007E2959">
              <w:rPr>
                <w:rFonts w:ascii="Arial" w:hAnsi="Arial" w:cs="Arial"/>
                <w:sz w:val="24"/>
                <w:szCs w:val="24"/>
                <w:lang w:val="tt-RU"/>
              </w:rPr>
              <w:t xml:space="preserve">           И.В</w:t>
            </w:r>
            <w:r w:rsidR="00941573" w:rsidRPr="00941573">
              <w:rPr>
                <w:rFonts w:ascii="Arial" w:hAnsi="Arial" w:cs="Arial"/>
                <w:sz w:val="24"/>
                <w:szCs w:val="24"/>
                <w:lang w:val="tt-RU"/>
              </w:rPr>
              <w:t xml:space="preserve">. </w:t>
            </w:r>
            <w:r w:rsidR="007E2959">
              <w:rPr>
                <w:rFonts w:ascii="Arial" w:hAnsi="Arial" w:cs="Arial"/>
                <w:sz w:val="24"/>
                <w:szCs w:val="24"/>
                <w:lang w:val="tt-RU"/>
              </w:rPr>
              <w:t>Малышева</w:t>
            </w:r>
          </w:p>
          <w:p w:rsidR="00775D78" w:rsidRPr="00573AC8" w:rsidRDefault="00A9325F" w:rsidP="005B0F3F">
            <w:pPr>
              <w:widowControl w:val="0"/>
              <w:autoSpaceDE w:val="0"/>
              <w:autoSpaceDN w:val="0"/>
              <w:spacing w:line="0" w:lineRule="atLeast"/>
              <w:ind w:left="6237"/>
              <w:outlineLvl w:val="0"/>
              <w:rPr>
                <w:rFonts w:ascii="Arial" w:hAnsi="Arial" w:cs="Arial"/>
                <w:sz w:val="24"/>
                <w:szCs w:val="24"/>
                <w:lang w:val="tt-RU"/>
              </w:rPr>
            </w:pPr>
          </w:p>
          <w:p w:rsidR="00775D78" w:rsidRPr="00573AC8" w:rsidRDefault="00A9325F" w:rsidP="005B0F3F">
            <w:pPr>
              <w:widowControl w:val="0"/>
              <w:autoSpaceDE w:val="0"/>
              <w:autoSpaceDN w:val="0"/>
              <w:spacing w:line="0" w:lineRule="atLeast"/>
              <w:ind w:left="6237"/>
              <w:outlineLvl w:val="0"/>
              <w:rPr>
                <w:rFonts w:ascii="Arial" w:hAnsi="Arial" w:cs="Arial"/>
                <w:sz w:val="24"/>
                <w:szCs w:val="24"/>
                <w:lang w:val="tt-RU"/>
              </w:rPr>
            </w:pPr>
          </w:p>
          <w:p w:rsidR="00775D78" w:rsidRPr="00573AC8" w:rsidRDefault="00A9325F" w:rsidP="005B0F3F">
            <w:pPr>
              <w:widowControl w:val="0"/>
              <w:autoSpaceDE w:val="0"/>
              <w:autoSpaceDN w:val="0"/>
              <w:spacing w:line="0" w:lineRule="atLeast"/>
              <w:ind w:left="6237"/>
              <w:outlineLvl w:val="0"/>
              <w:rPr>
                <w:rFonts w:ascii="Arial" w:hAnsi="Arial" w:cs="Arial"/>
                <w:sz w:val="24"/>
                <w:szCs w:val="24"/>
                <w:lang w:val="tt-RU"/>
              </w:rPr>
            </w:pPr>
          </w:p>
          <w:p w:rsidR="004D5FE2" w:rsidRPr="00573AC8" w:rsidRDefault="004D5FE2" w:rsidP="005B0F3F">
            <w:pPr>
              <w:widowControl w:val="0"/>
              <w:autoSpaceDE w:val="0"/>
              <w:autoSpaceDN w:val="0"/>
              <w:spacing w:line="0" w:lineRule="atLeast"/>
              <w:ind w:left="6237"/>
              <w:outlineLvl w:val="0"/>
              <w:rPr>
                <w:rFonts w:ascii="Arial" w:hAnsi="Arial" w:cs="Arial"/>
                <w:sz w:val="24"/>
                <w:szCs w:val="24"/>
                <w:lang w:val="tt-RU"/>
              </w:rPr>
            </w:pPr>
          </w:p>
          <w:p w:rsidR="00775D78" w:rsidRPr="00573AC8" w:rsidRDefault="00A9325F" w:rsidP="005B0F3F">
            <w:pPr>
              <w:widowControl w:val="0"/>
              <w:autoSpaceDE w:val="0"/>
              <w:autoSpaceDN w:val="0"/>
              <w:spacing w:line="0" w:lineRule="atLeast"/>
              <w:ind w:left="6237"/>
              <w:outlineLvl w:val="0"/>
              <w:rPr>
                <w:rFonts w:ascii="Arial" w:hAnsi="Arial" w:cs="Arial"/>
                <w:sz w:val="24"/>
                <w:szCs w:val="24"/>
                <w:lang w:val="tt-RU"/>
              </w:rPr>
            </w:pPr>
          </w:p>
          <w:p w:rsidR="00775D78" w:rsidRPr="00573AC8" w:rsidRDefault="00A9325F" w:rsidP="005B0F3F">
            <w:pPr>
              <w:widowControl w:val="0"/>
              <w:autoSpaceDE w:val="0"/>
              <w:autoSpaceDN w:val="0"/>
              <w:spacing w:line="0" w:lineRule="atLeast"/>
              <w:ind w:left="6237"/>
              <w:outlineLvl w:val="0"/>
              <w:rPr>
                <w:rFonts w:ascii="Arial" w:hAnsi="Arial" w:cs="Arial"/>
                <w:sz w:val="24"/>
                <w:szCs w:val="24"/>
                <w:lang w:val="tt-RU"/>
              </w:rPr>
            </w:pPr>
          </w:p>
          <w:p w:rsidR="00D93B02" w:rsidRDefault="00D93B02" w:rsidP="00897CCE">
            <w:pPr>
              <w:widowControl w:val="0"/>
              <w:autoSpaceDE w:val="0"/>
              <w:autoSpaceDN w:val="0"/>
              <w:spacing w:line="0" w:lineRule="atLeast"/>
              <w:ind w:left="6449"/>
              <w:jc w:val="right"/>
              <w:outlineLvl w:val="0"/>
              <w:rPr>
                <w:rFonts w:ascii="Arial" w:hAnsi="Arial" w:cs="Arial"/>
                <w:sz w:val="24"/>
                <w:szCs w:val="24"/>
                <w:lang w:val="tt-RU"/>
              </w:rPr>
            </w:pPr>
          </w:p>
          <w:p w:rsidR="00B31A4A" w:rsidRDefault="00B31A4A" w:rsidP="00D93B02">
            <w:pPr>
              <w:widowControl w:val="0"/>
              <w:autoSpaceDE w:val="0"/>
              <w:autoSpaceDN w:val="0"/>
              <w:spacing w:line="0" w:lineRule="atLeast"/>
              <w:ind w:left="6449"/>
              <w:jc w:val="right"/>
              <w:rPr>
                <w:rFonts w:ascii="Arial" w:hAnsi="Arial" w:cs="Arial"/>
                <w:sz w:val="18"/>
                <w:szCs w:val="18"/>
                <w:lang w:val="tt-RU"/>
              </w:rPr>
            </w:pPr>
          </w:p>
          <w:p w:rsidR="00B31A4A" w:rsidRDefault="00B31A4A" w:rsidP="00D93B02">
            <w:pPr>
              <w:widowControl w:val="0"/>
              <w:autoSpaceDE w:val="0"/>
              <w:autoSpaceDN w:val="0"/>
              <w:spacing w:line="0" w:lineRule="atLeast"/>
              <w:ind w:left="6449"/>
              <w:jc w:val="right"/>
              <w:rPr>
                <w:rFonts w:ascii="Arial" w:hAnsi="Arial" w:cs="Arial"/>
                <w:sz w:val="18"/>
                <w:szCs w:val="18"/>
                <w:lang w:val="tt-RU"/>
              </w:rPr>
            </w:pPr>
          </w:p>
          <w:p w:rsidR="00B31A4A" w:rsidRDefault="00B31A4A" w:rsidP="00D93B02">
            <w:pPr>
              <w:widowControl w:val="0"/>
              <w:autoSpaceDE w:val="0"/>
              <w:autoSpaceDN w:val="0"/>
              <w:spacing w:line="0" w:lineRule="atLeast"/>
              <w:ind w:left="6449"/>
              <w:jc w:val="right"/>
              <w:rPr>
                <w:rFonts w:ascii="Arial" w:hAnsi="Arial" w:cs="Arial"/>
                <w:sz w:val="18"/>
                <w:szCs w:val="18"/>
                <w:lang w:val="tt-RU"/>
              </w:rPr>
            </w:pPr>
          </w:p>
          <w:p w:rsidR="00B31A4A" w:rsidRDefault="00B31A4A" w:rsidP="00D93B02">
            <w:pPr>
              <w:widowControl w:val="0"/>
              <w:autoSpaceDE w:val="0"/>
              <w:autoSpaceDN w:val="0"/>
              <w:spacing w:line="0" w:lineRule="atLeast"/>
              <w:ind w:left="6449"/>
              <w:jc w:val="right"/>
              <w:rPr>
                <w:rFonts w:ascii="Arial" w:hAnsi="Arial" w:cs="Arial"/>
                <w:sz w:val="18"/>
                <w:szCs w:val="18"/>
                <w:lang w:val="tt-RU"/>
              </w:rPr>
            </w:pPr>
          </w:p>
          <w:p w:rsidR="00573AC8" w:rsidRDefault="00573AC8" w:rsidP="00D93B02">
            <w:pPr>
              <w:widowControl w:val="0"/>
              <w:autoSpaceDE w:val="0"/>
              <w:autoSpaceDN w:val="0"/>
              <w:spacing w:line="0" w:lineRule="atLeast"/>
              <w:ind w:left="6449"/>
              <w:jc w:val="right"/>
              <w:rPr>
                <w:rFonts w:ascii="Arial" w:hAnsi="Arial" w:cs="Arial"/>
                <w:sz w:val="18"/>
                <w:szCs w:val="18"/>
                <w:lang w:val="tt-RU"/>
              </w:rPr>
            </w:pPr>
          </w:p>
          <w:p w:rsidR="00B31A4A" w:rsidRDefault="00B31A4A" w:rsidP="00D93B02">
            <w:pPr>
              <w:widowControl w:val="0"/>
              <w:autoSpaceDE w:val="0"/>
              <w:autoSpaceDN w:val="0"/>
              <w:spacing w:line="0" w:lineRule="atLeast"/>
              <w:ind w:left="6449"/>
              <w:jc w:val="right"/>
              <w:rPr>
                <w:rFonts w:ascii="Arial" w:hAnsi="Arial" w:cs="Arial"/>
                <w:sz w:val="18"/>
                <w:szCs w:val="18"/>
                <w:lang w:val="tt-RU"/>
              </w:rPr>
            </w:pPr>
          </w:p>
          <w:p w:rsidR="00B31A4A" w:rsidRDefault="00B31A4A" w:rsidP="00D93B02">
            <w:pPr>
              <w:widowControl w:val="0"/>
              <w:autoSpaceDE w:val="0"/>
              <w:autoSpaceDN w:val="0"/>
              <w:spacing w:line="0" w:lineRule="atLeast"/>
              <w:ind w:left="6449"/>
              <w:jc w:val="right"/>
              <w:rPr>
                <w:rFonts w:ascii="Arial" w:hAnsi="Arial" w:cs="Arial"/>
                <w:sz w:val="18"/>
                <w:szCs w:val="18"/>
                <w:lang w:val="tt-RU"/>
              </w:rPr>
            </w:pPr>
          </w:p>
          <w:p w:rsidR="00C4578D" w:rsidRDefault="00C4578D" w:rsidP="00D93B02">
            <w:pPr>
              <w:widowControl w:val="0"/>
              <w:autoSpaceDE w:val="0"/>
              <w:autoSpaceDN w:val="0"/>
              <w:spacing w:line="0" w:lineRule="atLeast"/>
              <w:ind w:left="6449"/>
              <w:jc w:val="right"/>
              <w:rPr>
                <w:rFonts w:ascii="Arial" w:hAnsi="Arial" w:cs="Arial"/>
                <w:sz w:val="18"/>
                <w:szCs w:val="18"/>
                <w:lang w:val="tt-RU"/>
              </w:rPr>
            </w:pPr>
          </w:p>
          <w:p w:rsidR="00D93B02" w:rsidRPr="00D93B02" w:rsidRDefault="00D93B02" w:rsidP="00D93B02">
            <w:pPr>
              <w:widowControl w:val="0"/>
              <w:autoSpaceDE w:val="0"/>
              <w:autoSpaceDN w:val="0"/>
              <w:spacing w:line="0" w:lineRule="atLeast"/>
              <w:ind w:left="6449"/>
              <w:jc w:val="right"/>
              <w:rPr>
                <w:rFonts w:ascii="Arial" w:hAnsi="Arial" w:cs="Arial"/>
                <w:sz w:val="18"/>
                <w:szCs w:val="18"/>
                <w:lang w:val="tt-RU"/>
              </w:rPr>
            </w:pPr>
            <w:r w:rsidRPr="00D93B02">
              <w:rPr>
                <w:rFonts w:ascii="Arial" w:hAnsi="Arial" w:cs="Arial"/>
                <w:sz w:val="18"/>
                <w:szCs w:val="18"/>
                <w:lang w:val="tt-RU"/>
              </w:rPr>
              <w:lastRenderedPageBreak/>
              <w:t xml:space="preserve">Татарстан Республикасы </w:t>
            </w:r>
          </w:p>
          <w:p w:rsidR="00D93B02" w:rsidRDefault="0092485F" w:rsidP="00897CCE">
            <w:pPr>
              <w:widowControl w:val="0"/>
              <w:autoSpaceDE w:val="0"/>
              <w:autoSpaceDN w:val="0"/>
              <w:spacing w:line="0" w:lineRule="atLeast"/>
              <w:ind w:left="6449"/>
              <w:jc w:val="right"/>
              <w:outlineLvl w:val="0"/>
              <w:rPr>
                <w:rFonts w:ascii="Arial" w:hAnsi="Arial" w:cs="Arial"/>
                <w:sz w:val="18"/>
                <w:szCs w:val="18"/>
                <w:lang w:val="tt-RU"/>
              </w:rPr>
            </w:pPr>
            <w:r w:rsidRPr="00D93B02">
              <w:rPr>
                <w:rFonts w:ascii="Arial" w:hAnsi="Arial" w:cs="Arial"/>
                <w:sz w:val="18"/>
                <w:szCs w:val="18"/>
                <w:lang w:val="tt-RU"/>
              </w:rPr>
              <w:t xml:space="preserve">Буа муниципаль районы </w:t>
            </w:r>
          </w:p>
          <w:p w:rsidR="00D93B02" w:rsidRDefault="008726D1" w:rsidP="00897CCE">
            <w:pPr>
              <w:widowControl w:val="0"/>
              <w:autoSpaceDE w:val="0"/>
              <w:autoSpaceDN w:val="0"/>
              <w:spacing w:line="0" w:lineRule="atLeast"/>
              <w:ind w:left="6449"/>
              <w:jc w:val="right"/>
              <w:outlineLvl w:val="0"/>
              <w:rPr>
                <w:rFonts w:ascii="Arial" w:hAnsi="Arial" w:cs="Arial"/>
                <w:sz w:val="18"/>
                <w:szCs w:val="18"/>
                <w:lang w:val="tt-RU"/>
              </w:rPr>
            </w:pPr>
            <w:r>
              <w:rPr>
                <w:rFonts w:ascii="Arial" w:hAnsi="Arial" w:cs="Arial"/>
                <w:sz w:val="18"/>
                <w:szCs w:val="18"/>
                <w:lang w:val="tt-RU"/>
              </w:rPr>
              <w:t>Боерган</w:t>
            </w:r>
            <w:r w:rsidR="0092485F" w:rsidRPr="00D93B02">
              <w:rPr>
                <w:rFonts w:ascii="Arial" w:hAnsi="Arial" w:cs="Arial"/>
                <w:sz w:val="18"/>
                <w:szCs w:val="18"/>
                <w:lang w:val="tt-RU"/>
              </w:rPr>
              <w:t xml:space="preserve"> авыл җирлеге Советы </w:t>
            </w:r>
          </w:p>
          <w:p w:rsidR="005B0F3F" w:rsidRPr="00D93B02" w:rsidRDefault="00D93B02" w:rsidP="00897CCE">
            <w:pPr>
              <w:widowControl w:val="0"/>
              <w:autoSpaceDE w:val="0"/>
              <w:autoSpaceDN w:val="0"/>
              <w:spacing w:line="0" w:lineRule="atLeast"/>
              <w:ind w:left="6449"/>
              <w:jc w:val="right"/>
              <w:outlineLvl w:val="0"/>
              <w:rPr>
                <w:rFonts w:ascii="Arial" w:hAnsi="Arial" w:cs="Arial"/>
                <w:sz w:val="18"/>
                <w:szCs w:val="18"/>
                <w:lang w:val="tt-RU"/>
              </w:rPr>
            </w:pPr>
            <w:r w:rsidRPr="00D93B02">
              <w:rPr>
                <w:rFonts w:ascii="Arial" w:hAnsi="Arial" w:cs="Arial"/>
                <w:sz w:val="18"/>
                <w:szCs w:val="18"/>
                <w:lang w:val="tt-RU"/>
              </w:rPr>
              <w:t xml:space="preserve">2019 елның </w:t>
            </w:r>
            <w:r w:rsidR="008726D1">
              <w:rPr>
                <w:rFonts w:ascii="Arial" w:hAnsi="Arial" w:cs="Arial"/>
                <w:sz w:val="18"/>
                <w:szCs w:val="18"/>
                <w:lang w:val="tt-RU"/>
              </w:rPr>
              <w:t>15</w:t>
            </w:r>
            <w:r w:rsidRPr="00D93B02">
              <w:rPr>
                <w:rFonts w:ascii="Arial" w:hAnsi="Arial" w:cs="Arial"/>
                <w:sz w:val="18"/>
                <w:szCs w:val="18"/>
                <w:lang w:val="tt-RU"/>
              </w:rPr>
              <w:t xml:space="preserve"> апрелендәге </w:t>
            </w:r>
            <w:r w:rsidR="008726D1">
              <w:rPr>
                <w:rFonts w:ascii="Arial" w:hAnsi="Arial" w:cs="Arial"/>
                <w:sz w:val="18"/>
                <w:szCs w:val="18"/>
                <w:lang w:val="tt-RU"/>
              </w:rPr>
              <w:t>70</w:t>
            </w:r>
            <w:r w:rsidRPr="00D93B02">
              <w:rPr>
                <w:rFonts w:ascii="Arial" w:hAnsi="Arial" w:cs="Arial"/>
                <w:sz w:val="18"/>
                <w:szCs w:val="18"/>
                <w:lang w:val="tt-RU"/>
              </w:rPr>
              <w:t>-</w:t>
            </w:r>
            <w:r w:rsidR="002365FA">
              <w:rPr>
                <w:rFonts w:ascii="Arial" w:hAnsi="Arial" w:cs="Arial"/>
                <w:sz w:val="18"/>
                <w:szCs w:val="18"/>
                <w:lang w:val="tt-RU"/>
              </w:rPr>
              <w:t>2</w:t>
            </w:r>
            <w:r w:rsidRPr="00D93B02">
              <w:rPr>
                <w:rFonts w:ascii="Arial" w:hAnsi="Arial" w:cs="Arial"/>
                <w:sz w:val="18"/>
                <w:szCs w:val="18"/>
                <w:lang w:val="tt-RU"/>
              </w:rPr>
              <w:t xml:space="preserve"> номерлы </w:t>
            </w:r>
            <w:r w:rsidR="0092485F" w:rsidRPr="00D93B02">
              <w:rPr>
                <w:rFonts w:ascii="Arial" w:hAnsi="Arial" w:cs="Arial"/>
                <w:sz w:val="18"/>
                <w:szCs w:val="18"/>
                <w:lang w:val="tt-RU"/>
              </w:rPr>
              <w:t>карарына кушымта</w:t>
            </w:r>
          </w:p>
          <w:p w:rsidR="00D93B02" w:rsidRDefault="00D93B02" w:rsidP="005B0F3F">
            <w:pPr>
              <w:widowControl w:val="0"/>
              <w:autoSpaceDE w:val="0"/>
              <w:autoSpaceDN w:val="0"/>
              <w:spacing w:line="0" w:lineRule="atLeast"/>
              <w:jc w:val="center"/>
              <w:rPr>
                <w:rFonts w:ascii="Arial" w:hAnsi="Arial" w:cs="Arial"/>
                <w:sz w:val="24"/>
                <w:szCs w:val="24"/>
                <w:lang w:val="tt-RU"/>
              </w:rPr>
            </w:pPr>
          </w:p>
          <w:p w:rsidR="00D93B02" w:rsidRPr="00D93B02" w:rsidRDefault="00D93B02" w:rsidP="00D93B02">
            <w:pPr>
              <w:widowControl w:val="0"/>
              <w:autoSpaceDE w:val="0"/>
              <w:autoSpaceDN w:val="0"/>
              <w:spacing w:line="0" w:lineRule="atLeast"/>
              <w:jc w:val="center"/>
              <w:rPr>
                <w:rFonts w:ascii="Arial" w:hAnsi="Arial" w:cs="Arial"/>
                <w:sz w:val="24"/>
                <w:szCs w:val="24"/>
                <w:lang w:val="tt-RU"/>
              </w:rPr>
            </w:pPr>
            <w:r w:rsidRPr="00D93B02">
              <w:rPr>
                <w:rFonts w:ascii="Arial" w:hAnsi="Arial" w:cs="Arial"/>
                <w:sz w:val="24"/>
                <w:szCs w:val="24"/>
                <w:lang w:val="tt-RU"/>
              </w:rPr>
              <w:t xml:space="preserve">Татарстан Республикасы Буа муниципаль районы </w:t>
            </w:r>
            <w:r w:rsidR="008726D1">
              <w:rPr>
                <w:rFonts w:ascii="Arial" w:hAnsi="Arial" w:cs="Arial"/>
                <w:sz w:val="24"/>
                <w:szCs w:val="24"/>
                <w:lang w:val="tt-RU"/>
              </w:rPr>
              <w:t>Боерган</w:t>
            </w:r>
            <w:r w:rsidRPr="00D93B02">
              <w:rPr>
                <w:rFonts w:ascii="Arial" w:hAnsi="Arial" w:cs="Arial"/>
                <w:sz w:val="24"/>
                <w:szCs w:val="24"/>
                <w:lang w:val="tt-RU"/>
              </w:rPr>
              <w:t xml:space="preserve"> авыл җирлеге җирле үзидарә органнарының муниципаль норматив хокукый актларына һәм законнарына үзгәрешләр кертү мониторингын үткәрү турында </w:t>
            </w:r>
            <w:r>
              <w:rPr>
                <w:rFonts w:ascii="Arial" w:hAnsi="Arial" w:cs="Arial"/>
                <w:sz w:val="24"/>
                <w:szCs w:val="24"/>
                <w:lang w:val="tt-RU"/>
              </w:rPr>
              <w:t>э</w:t>
            </w:r>
            <w:r w:rsidRPr="00D93B02">
              <w:rPr>
                <w:rFonts w:ascii="Arial" w:hAnsi="Arial" w:cs="Arial"/>
                <w:sz w:val="24"/>
                <w:szCs w:val="24"/>
                <w:lang w:val="tt-RU"/>
              </w:rPr>
              <w:t>ш</w:t>
            </w:r>
          </w:p>
          <w:p w:rsidR="005B0F3F" w:rsidRPr="00D93B02" w:rsidRDefault="00A9325F" w:rsidP="005B0F3F">
            <w:pPr>
              <w:widowControl w:val="0"/>
              <w:autoSpaceDE w:val="0"/>
              <w:autoSpaceDN w:val="0"/>
              <w:spacing w:line="0" w:lineRule="atLeast"/>
              <w:jc w:val="both"/>
              <w:rPr>
                <w:rFonts w:ascii="Arial" w:hAnsi="Arial" w:cs="Arial"/>
                <w:sz w:val="24"/>
                <w:szCs w:val="24"/>
                <w:lang w:val="tt-RU"/>
              </w:rPr>
            </w:pPr>
          </w:p>
          <w:p w:rsidR="005B0F3F" w:rsidRPr="00D93B02" w:rsidRDefault="0092485F" w:rsidP="005B0F3F">
            <w:pPr>
              <w:widowControl w:val="0"/>
              <w:autoSpaceDE w:val="0"/>
              <w:autoSpaceDN w:val="0"/>
              <w:spacing w:line="0" w:lineRule="atLeast"/>
              <w:jc w:val="center"/>
              <w:rPr>
                <w:rFonts w:ascii="Arial" w:hAnsi="Arial" w:cs="Arial"/>
                <w:sz w:val="24"/>
                <w:szCs w:val="24"/>
                <w:lang w:val="tt-RU"/>
              </w:rPr>
            </w:pPr>
            <w:r w:rsidRPr="00775D78">
              <w:rPr>
                <w:rFonts w:ascii="Arial" w:hAnsi="Arial" w:cs="Arial"/>
                <w:sz w:val="24"/>
                <w:szCs w:val="24"/>
                <w:lang w:val="tt-RU"/>
              </w:rPr>
              <w:t>1. Гомуми нигезләмәләр</w:t>
            </w:r>
          </w:p>
          <w:p w:rsidR="005B0F3F" w:rsidRPr="00D93B02" w:rsidRDefault="00A9325F" w:rsidP="005B0F3F">
            <w:pPr>
              <w:widowControl w:val="0"/>
              <w:autoSpaceDE w:val="0"/>
              <w:autoSpaceDN w:val="0"/>
              <w:spacing w:line="0" w:lineRule="atLeast"/>
              <w:jc w:val="center"/>
              <w:rPr>
                <w:rFonts w:ascii="Arial" w:hAnsi="Arial" w:cs="Arial"/>
                <w:sz w:val="24"/>
                <w:szCs w:val="24"/>
                <w:lang w:val="tt-RU"/>
              </w:rPr>
            </w:pPr>
          </w:p>
          <w:p w:rsidR="005B0F3F" w:rsidRPr="00D93B02"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 xml:space="preserve">1. Татарстан Республикасы Буа муниципаль районы </w:t>
            </w:r>
            <w:r w:rsidR="008726D1">
              <w:rPr>
                <w:rFonts w:ascii="Arial" w:hAnsi="Arial" w:cs="Arial"/>
                <w:sz w:val="24"/>
                <w:szCs w:val="24"/>
                <w:lang w:val="tt-RU"/>
              </w:rPr>
              <w:t>Боерган</w:t>
            </w:r>
            <w:r w:rsidRPr="00775D78">
              <w:rPr>
                <w:rFonts w:ascii="Arial" w:hAnsi="Arial" w:cs="Arial"/>
                <w:sz w:val="24"/>
                <w:szCs w:val="24"/>
                <w:lang w:val="tt-RU"/>
              </w:rPr>
              <w:t xml:space="preserve"> авыл җирлеге җирле үзидарә органнарының законнардагы һәм муниципаль норматив хокукый актларына үзгәрешләр һәм үзгәрешләр мониторингы (алга таба – мониторинг, муниципаль актлар, җирле үзидарә органнары) җирле үзидарә органнары тарафыннан үз вәкаләтләре чикләрендә гамәлгә ашырыла торган системалы, комплекслы һәм план эшчәнлеген күздә тота.</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2. Мониторинг җирле үзидарә органнары тарафыннан үткәрелә.</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3. Җирле үзидарә органнары мониторинг үткәргәндә Татарстан Республикасы Буа муниципаль районы Советы Аппаратының юридик бүлеге һәм муниципаль берәмлекнең башка җирле үзидарә органнары белән хезмәттәшлек итәләр.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4. Җирле үзидарә органнарында мониторинг үткәрү өчен җаваплы затлар билгеләнә.</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5. Мониторинг үткәрүнең максатлары булып торалар: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федераль һәм республика законнарына туры китерү максатларында муниципаль актларны кабул итү, үзгәртү һәм аларның үз көчләрен югалтуын тану ихтыяҗларын ачыклау;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актларда коллизияләрне, каршылыкларны, пробелларны бетерү, хокукый җайга салуда кабатлау;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җирле үзидарә органнарының норматив хокукый базасын системалаштыруны тәэмин итү;</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актларда коррупциячел факторларны ачыклау;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муниципаль актларның яисә аларның аерым нигезләмәләренең (нормаларның) гамәлдә файдаланмаган (актуальлеген югалткан) яисә алмаштырылмаган нигезләмәләрен ачыклау); </w:t>
            </w:r>
          </w:p>
          <w:p w:rsidR="00D93B02"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 xml:space="preserve">хокук куллану нәтиҗәлелеген арттыру; </w:t>
            </w:r>
          </w:p>
          <w:p w:rsidR="005B0F3F" w:rsidRPr="00106470"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муниципаль актларны гамәлгә ашыруның нәтиҗәлелеген киметүче факторларны ачыклау;</w:t>
            </w:r>
          </w:p>
          <w:p w:rsidR="005B0F3F" w:rsidRPr="004D5FE2"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муниципаль актларның үтәлешенә җирле үзидарә органнарының тиешле бүлекчәләре тарафыннан контрольне гамәлгә ашыруга булышлык күрсәтү;</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нормалар чыгару процессын камилләштерү буенча тәкъдимнәр эшләү.</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6. Мониторинг үз эченә ала җыю, гомумиләштерү, анализ һәм бәяләү үзгәрешләр: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федераль конституциячел законнар, федераль законнар, Россия Федерациясенең башка закон актлары;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Россия Федерациясе Президенты указлары, Россия Федерациясе Хөкүмәте карарлары,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Татарстан Республикасы законнары һәм башка норматив хокукый актлары;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Татарстан Республикасы Буа муниципаль районы </w:t>
            </w:r>
            <w:r w:rsidR="008726D1">
              <w:rPr>
                <w:rFonts w:ascii="Arial" w:hAnsi="Arial" w:cs="Arial"/>
                <w:sz w:val="24"/>
                <w:szCs w:val="24"/>
                <w:lang w:val="tt-RU"/>
              </w:rPr>
              <w:t>Боерган</w:t>
            </w:r>
            <w:r w:rsidRPr="00775D78">
              <w:rPr>
                <w:rFonts w:ascii="Arial" w:hAnsi="Arial" w:cs="Arial"/>
                <w:sz w:val="24"/>
                <w:szCs w:val="24"/>
                <w:lang w:val="tt-RU"/>
              </w:rPr>
              <w:t xml:space="preserve"> авыл җирлеге Уставы, муниципаль актлар.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7. Мониторинг үткәрүнең нигезләре булып торалар: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федераль һәм республика законнары актларына үзгәрешләр кертү;</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хокукый җайга салу өлкәсендә муниципаль актларны куллануны анализлау;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прокуратура органнары мәгълүматы;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актларны камилләштерү яки кимчелекләре турында массакүләм мәгълүмат чаралары мәгълүматы;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гражданнарның, юридик затларның, шул исәптән иҗтимагый, фәнни, хокук саклау </w:t>
            </w:r>
            <w:r w:rsidRPr="00775D78">
              <w:rPr>
                <w:rFonts w:ascii="Arial" w:hAnsi="Arial" w:cs="Arial"/>
                <w:sz w:val="24"/>
                <w:szCs w:val="24"/>
                <w:lang w:val="tt-RU"/>
              </w:rPr>
              <w:lastRenderedPageBreak/>
              <w:t>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исәптән үз эченә алган мөрәҗәгатьләр: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Татарстан Республикасы Юстиция министрлыгы тарафыннан Татарстан Республикасы муниципаль норматив хокукый актлары Регистрына кертелгән муниципаль актларга карата үткәрелгән Хокукый экспертиза бәяләмәсе;</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билгеләнгән тәртиптә вәкаләтле затлар тарафыннан әзерләнгән муниципаль актларга коррупциягә каршы экспертиза бәяләмәләре;</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җирле үзидарә органнары үткәрә торган конференцияләрнең, семинарларның, гавами тыңлаулар, иҗтимагый фикер алышуларның һәм башка чараларның йомгаклау документлары.</w:t>
            </w:r>
          </w:p>
          <w:p w:rsidR="005B0F3F" w:rsidRPr="00775D78" w:rsidRDefault="00A9325F" w:rsidP="005B0F3F">
            <w:pPr>
              <w:widowControl w:val="0"/>
              <w:autoSpaceDE w:val="0"/>
              <w:autoSpaceDN w:val="0"/>
              <w:spacing w:line="0" w:lineRule="atLeast"/>
              <w:jc w:val="center"/>
              <w:rPr>
                <w:rFonts w:ascii="Arial" w:hAnsi="Arial" w:cs="Arial"/>
                <w:sz w:val="24"/>
                <w:szCs w:val="24"/>
              </w:rPr>
            </w:pPr>
          </w:p>
          <w:p w:rsidR="005B0F3F" w:rsidRPr="00775D78" w:rsidRDefault="0092485F" w:rsidP="005B0F3F">
            <w:pPr>
              <w:widowControl w:val="0"/>
              <w:autoSpaceDE w:val="0"/>
              <w:autoSpaceDN w:val="0"/>
              <w:spacing w:line="0" w:lineRule="atLeast"/>
              <w:jc w:val="center"/>
              <w:rPr>
                <w:rFonts w:ascii="Arial" w:hAnsi="Arial" w:cs="Arial"/>
                <w:sz w:val="24"/>
                <w:szCs w:val="24"/>
              </w:rPr>
            </w:pPr>
            <w:r w:rsidRPr="00775D78">
              <w:rPr>
                <w:rFonts w:ascii="Arial" w:hAnsi="Arial" w:cs="Arial"/>
                <w:sz w:val="24"/>
                <w:szCs w:val="24"/>
                <w:lang w:val="tt-RU"/>
              </w:rPr>
              <w:t>II. Мониторинг үткәрү тәртибе</w:t>
            </w:r>
          </w:p>
          <w:p w:rsidR="005B0F3F" w:rsidRPr="00775D78" w:rsidRDefault="00A9325F" w:rsidP="005B0F3F">
            <w:pPr>
              <w:widowControl w:val="0"/>
              <w:autoSpaceDE w:val="0"/>
              <w:autoSpaceDN w:val="0"/>
              <w:spacing w:line="0" w:lineRule="atLeast"/>
              <w:ind w:firstLine="709"/>
              <w:jc w:val="both"/>
              <w:rPr>
                <w:rFonts w:ascii="Arial" w:hAnsi="Arial" w:cs="Arial"/>
                <w:sz w:val="24"/>
                <w:szCs w:val="24"/>
              </w:rPr>
            </w:pP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8. Җирле үзидарә органнары әлеге </w:t>
            </w:r>
            <w:r w:rsidR="00106470">
              <w:rPr>
                <w:rFonts w:ascii="Arial" w:hAnsi="Arial" w:cs="Arial"/>
                <w:sz w:val="24"/>
                <w:szCs w:val="24"/>
                <w:lang w:val="tt-RU"/>
              </w:rPr>
              <w:t>эшне</w:t>
            </w:r>
            <w:r w:rsidR="00106470" w:rsidRPr="00106470">
              <w:rPr>
                <w:rFonts w:ascii="Arial" w:hAnsi="Arial" w:cs="Arial"/>
                <w:sz w:val="24"/>
                <w:szCs w:val="24"/>
                <w:lang w:val="tt-RU"/>
              </w:rPr>
              <w:t>ң</w:t>
            </w:r>
            <w:r w:rsidRPr="00775D78">
              <w:rPr>
                <w:rFonts w:ascii="Arial" w:hAnsi="Arial" w:cs="Arial"/>
                <w:sz w:val="24"/>
                <w:szCs w:val="24"/>
                <w:lang w:val="tt-RU"/>
              </w:rPr>
              <w:t xml:space="preserve"> 4 пунктында күрсәтелгән җаваплы затлар белән үзара бәйләнештә аларның компетенциясе мәсьәләләре буенча мониторинг үткәрәләр.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Мониторинг үткәрү максатларында эшче төркемнәр төзелергә, киңәшмәләр, консультацияләр үткәрелергә, кирәкле мәгълүмат соратып алырга,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9. Мониторинг анализ аша башкарыла:</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әлеге </w:t>
            </w:r>
            <w:r w:rsidR="00106470" w:rsidRPr="00106470">
              <w:rPr>
                <w:rFonts w:ascii="Arial" w:hAnsi="Arial" w:cs="Arial"/>
                <w:sz w:val="24"/>
                <w:szCs w:val="24"/>
                <w:lang w:val="tt-RU"/>
              </w:rPr>
              <w:t xml:space="preserve">эшнең </w:t>
            </w:r>
            <w:r w:rsidRPr="00775D78">
              <w:rPr>
                <w:rFonts w:ascii="Arial" w:hAnsi="Arial" w:cs="Arial"/>
                <w:sz w:val="24"/>
                <w:szCs w:val="24"/>
                <w:lang w:val="tt-RU"/>
              </w:rPr>
              <w:t>6 пунктында күрсәтелгән актлар;</w:t>
            </w:r>
            <w:r w:rsidR="00106470">
              <w:rPr>
                <w:rFonts w:ascii="Arial" w:hAnsi="Arial" w:cs="Arial"/>
                <w:sz w:val="24"/>
                <w:szCs w:val="24"/>
                <w:lang w:val="tt-RU"/>
              </w:rPr>
              <w:t xml:space="preserve"> </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федераль, республика һәм муниципаль дәрәҗәдәге норматив хокукый актларны дәгъвалау эшләре буенча суд актлары (суд практикасы) ;</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прокурор актлары.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10. Мониторингны гамәлгә ашыру, җирле үзидарә органнарының норматив базасын анализлау, шулай ук мониторинг йомгаклары буенча үткәрелгән нормалар иҗат итү эше нәтиҗәләрен фиксацияләү максатларында Татарстан Республикасы Буа муниципаль районы Советының 2017 елның 24 мартындагы «Татарстан Республикасы Буа муниципаль районы җирле үзидарә органнарында муниципаль норматив хокукый актлар реестрларын оештыру һәм алып бару тәртибе турында»</w:t>
            </w:r>
            <w:r w:rsidR="00106470">
              <w:rPr>
                <w:rFonts w:ascii="Arial" w:hAnsi="Arial" w:cs="Arial"/>
                <w:sz w:val="24"/>
                <w:szCs w:val="24"/>
                <w:lang w:val="tt-RU"/>
              </w:rPr>
              <w:t xml:space="preserve"> </w:t>
            </w:r>
            <w:r w:rsidRPr="00775D78">
              <w:rPr>
                <w:rFonts w:ascii="Arial" w:hAnsi="Arial" w:cs="Arial"/>
                <w:sz w:val="24"/>
                <w:szCs w:val="24"/>
                <w:lang w:val="tt-RU"/>
              </w:rPr>
              <w:t>3-18 номерлы карары нигезендә башкарыла торган муниципаль норматив хокукый актлар реестрлары файдаланыла.</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11. 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B0F3F" w:rsidRPr="00775D78" w:rsidRDefault="00106470" w:rsidP="005B0F3F">
            <w:pPr>
              <w:widowControl w:val="0"/>
              <w:autoSpaceDE w:val="0"/>
              <w:autoSpaceDN w:val="0"/>
              <w:spacing w:line="0" w:lineRule="atLeast"/>
              <w:ind w:firstLine="709"/>
              <w:jc w:val="both"/>
              <w:rPr>
                <w:rFonts w:ascii="Arial" w:hAnsi="Arial" w:cs="Arial"/>
                <w:sz w:val="24"/>
                <w:szCs w:val="24"/>
              </w:rPr>
            </w:pPr>
            <w:r>
              <w:rPr>
                <w:rFonts w:ascii="Arial" w:hAnsi="Arial" w:cs="Arial"/>
                <w:sz w:val="24"/>
                <w:szCs w:val="24"/>
                <w:lang w:val="tt-RU"/>
              </w:rPr>
              <w:t>«Гарант», «Консультант Плюс</w:t>
            </w:r>
            <w:r w:rsidRPr="00106470">
              <w:rPr>
                <w:rFonts w:ascii="Arial" w:hAnsi="Arial" w:cs="Arial"/>
                <w:sz w:val="24"/>
                <w:szCs w:val="24"/>
                <w:lang w:val="tt-RU"/>
              </w:rPr>
              <w:t>»</w:t>
            </w:r>
            <w:r w:rsidR="0092485F" w:rsidRPr="00775D78">
              <w:rPr>
                <w:rFonts w:ascii="Arial" w:hAnsi="Arial" w:cs="Arial"/>
                <w:sz w:val="24"/>
                <w:szCs w:val="24"/>
                <w:lang w:val="tt-RU"/>
              </w:rPr>
              <w:t xml:space="preserve"> мәгълүмат системасында закон һәм башка норматив хокукый актларга контрольга куелган үзгәрешләр турында мәгълүмат керү»;</w:t>
            </w:r>
          </w:p>
          <w:p w:rsidR="005B0F3F" w:rsidRPr="00775D78" w:rsidRDefault="00106470" w:rsidP="005B0F3F">
            <w:pPr>
              <w:widowControl w:val="0"/>
              <w:autoSpaceDE w:val="0"/>
              <w:autoSpaceDN w:val="0"/>
              <w:spacing w:line="0" w:lineRule="atLeast"/>
              <w:ind w:firstLine="709"/>
              <w:jc w:val="both"/>
              <w:rPr>
                <w:rFonts w:ascii="Arial" w:hAnsi="Arial" w:cs="Arial"/>
                <w:sz w:val="24"/>
                <w:szCs w:val="24"/>
              </w:rPr>
            </w:pPr>
            <w:r>
              <w:rPr>
                <w:rFonts w:ascii="Arial" w:hAnsi="Arial" w:cs="Arial"/>
                <w:sz w:val="24"/>
                <w:szCs w:val="24"/>
                <w:lang w:val="tt-RU"/>
              </w:rPr>
              <w:t>«Гарант», «Консультант Плюс</w:t>
            </w:r>
            <w:r w:rsidRPr="00106470">
              <w:rPr>
                <w:rFonts w:ascii="Arial" w:hAnsi="Arial" w:cs="Arial"/>
                <w:sz w:val="24"/>
                <w:szCs w:val="24"/>
                <w:lang w:val="tt-RU"/>
              </w:rPr>
              <w:t>»</w:t>
            </w:r>
            <w:r w:rsidR="0092485F" w:rsidRPr="00775D78">
              <w:rPr>
                <w:rFonts w:ascii="Arial" w:hAnsi="Arial" w:cs="Arial"/>
                <w:sz w:val="24"/>
                <w:szCs w:val="24"/>
                <w:lang w:val="tt-RU"/>
              </w:rPr>
              <w:t xml:space="preserve"> мәгълүмат системасын хокукый җайга салуның тиешле өлкәләре буенча яңалыклар тасмалары мәгълүматы керү»;</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«Кодекс» мәгълүмат компаниясенең «региональ законнар аналитигы» автоматлаштырылган мәгълүмат системасы муниципаль актларның законнарга туры килмәве турында мәгълүмат керү.</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Мониторингны гамәлгә ашыру процессын оптимальләштерү максатларында башка мәгълүмат системалары сервислары файдаланыла ала.</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12. Муниципаль хокукый актларны кабул итүне (бастырып чыгаруны) тәэмин итү, әлеге </w:t>
            </w:r>
            <w:r w:rsidR="00106470" w:rsidRPr="00106470">
              <w:rPr>
                <w:rFonts w:ascii="Arial" w:hAnsi="Arial" w:cs="Arial"/>
                <w:sz w:val="24"/>
                <w:szCs w:val="24"/>
                <w:lang w:val="tt-RU"/>
              </w:rPr>
              <w:t>эшнең</w:t>
            </w:r>
            <w:r w:rsidRPr="00775D78">
              <w:rPr>
                <w:rFonts w:ascii="Arial" w:hAnsi="Arial" w:cs="Arial"/>
                <w:sz w:val="24"/>
                <w:szCs w:val="24"/>
                <w:lang w:val="tt-RU"/>
              </w:rPr>
              <w:t xml:space="preserve"> 9 пунктында күрсәтелгән анализ белән бергә үз көчләрен югалтуын (гамәлдән чыгаруны) тану өчен мониторинг гамәлгә ашырганда түбәндәге критерийлар буенча муниципаль актларны куллану практикасы турында мәгълүмат гомумиләштерелә һәм бәяләнә:</w:t>
            </w:r>
            <w:r w:rsidR="00106470">
              <w:rPr>
                <w:rFonts w:ascii="Arial" w:hAnsi="Arial" w:cs="Arial"/>
                <w:sz w:val="24"/>
                <w:szCs w:val="24"/>
                <w:lang w:val="tt-RU"/>
              </w:rPr>
              <w:t xml:space="preserve"> </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кеше һәм гражданның гарантияләнгән хокукларын, ирекләрен һәм законлы мәнфәгатьләрен үтәү;</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актларны кабул итү (бастырып чыгару) зарурлыгы билгеләнгән зур юридик көчкә ия норматив хокукый актлар булу;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муниципаль акт чыгарганда җирле үзидарә органы компетенциясенең чикләрен </w:t>
            </w:r>
            <w:r w:rsidRPr="00775D78">
              <w:rPr>
                <w:rFonts w:ascii="Arial" w:hAnsi="Arial" w:cs="Arial"/>
                <w:sz w:val="24"/>
                <w:szCs w:val="24"/>
                <w:lang w:val="tt-RU"/>
              </w:rPr>
              <w:lastRenderedPageBreak/>
              <w:t>үтәү;</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актта коррупциячел факторлар булу;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иҗтимагый мөнәсәбәтләрне хокукый җайга салуда тулылык;</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коллизия хокук нормалары;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юридик-техник характердагы хаталар булу;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аны кулланганда муниципаль акт нигезләмәләренең мәгънәсен бозу;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хокукый актны кулланганда хокуксыз яисә нигезсез ка</w:t>
            </w:r>
            <w:r w:rsidR="0082017C">
              <w:rPr>
                <w:rFonts w:ascii="Arial" w:hAnsi="Arial" w:cs="Arial"/>
                <w:sz w:val="24"/>
                <w:szCs w:val="24"/>
                <w:lang w:val="tt-RU"/>
              </w:rPr>
              <w:t>рарлар, гамәлләр (гамәл кылмау)</w:t>
            </w:r>
            <w:r w:rsidRPr="00775D78">
              <w:rPr>
                <w:rFonts w:ascii="Arial" w:hAnsi="Arial" w:cs="Arial"/>
                <w:sz w:val="24"/>
                <w:szCs w:val="24"/>
                <w:lang w:val="tt-RU"/>
              </w:rPr>
              <w:t>;</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норматив хокукый актларны куллану тәҗрибәсе булу;</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норматив хокукый актларны куллануның бертөрле практикасының булмавы;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актны аңлату мәсьәләләре буенча гаризалар булу (саны) һәм эчтәлеге;</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 белән җайга салынган мөнәсәбәтләргә бәйле рәвештә мөрәҗәгать итүчеләрнең таләпләрен канәгатьләндерү (канәгатьләндерүдән баш тарту) турындагы закон көченә кергән суд актлары һәм аларны кабул итү нигезләре булу (саны).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13. Муниципаль актларга, җирле үзидарә органнары тарафыннан үзгәрешләр кертүгә китерә торган федераль һәм республика законнарына үзгәрешләр мониторингы нәтиҗәләре буенча ачыкланган очракта:</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актка үзгәрешләр кертү турында, муниципаль актның үз көчен югалтуын тану турында, Яңа муниципаль акт кабул итү турында тиешле муниципаль актлар проектлары эшләнә;</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актларны күбрәк юридик көч актлары белән тәңгәлләштерүгә юнәлдерелгән башка чаралар күрелә.</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14. Муниципаль актларны үзгәртү ихтыяҗы тудыручы федераль һәм республика законнары актларына үзгәрешләр кертелгән очракта, мониторинг федераль яки республика актын чыгарганнан соң 30 көн эчендә үткәрелә.</w:t>
            </w:r>
          </w:p>
          <w:p w:rsidR="005B0F3F" w:rsidRPr="004B7F52"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прокуратура мәгълүматы, прокурор җавабы актларыннан тыш, мониторинг «Россия Федерациясе прокуратурасы турында» Федераль закон белән билгеләнгән срокларда карала торган карарлардан тыш, 30 көн эчендә гамәлгә ашырыла. Күрсәтелгән очракларда мониторинг үткәрү нәтиҗәләре турында мөрәҗәгать итүче затка хәбәр ителә.</w:t>
            </w:r>
          </w:p>
          <w:p w:rsidR="005B0F3F" w:rsidRPr="004B7F52"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B0F3F" w:rsidRPr="004B7F52" w:rsidRDefault="00A9325F" w:rsidP="005B0F3F">
            <w:pPr>
              <w:widowControl w:val="0"/>
              <w:autoSpaceDE w:val="0"/>
              <w:autoSpaceDN w:val="0"/>
              <w:spacing w:line="0" w:lineRule="atLeast"/>
              <w:ind w:firstLine="709"/>
              <w:jc w:val="both"/>
              <w:rPr>
                <w:rFonts w:ascii="Arial" w:hAnsi="Arial" w:cs="Arial"/>
                <w:sz w:val="24"/>
                <w:szCs w:val="24"/>
                <w:lang w:val="tt-RU"/>
              </w:rPr>
            </w:pPr>
          </w:p>
          <w:p w:rsidR="005B0F3F" w:rsidRPr="004B7F52" w:rsidRDefault="0092485F" w:rsidP="005B0F3F">
            <w:pPr>
              <w:widowControl w:val="0"/>
              <w:autoSpaceDE w:val="0"/>
              <w:autoSpaceDN w:val="0"/>
              <w:spacing w:line="0" w:lineRule="atLeast"/>
              <w:jc w:val="center"/>
              <w:rPr>
                <w:rFonts w:ascii="Arial" w:hAnsi="Arial" w:cs="Arial"/>
                <w:sz w:val="24"/>
                <w:szCs w:val="24"/>
                <w:lang w:val="tt-RU"/>
              </w:rPr>
            </w:pPr>
            <w:r w:rsidRPr="00775D78">
              <w:rPr>
                <w:rFonts w:ascii="Arial" w:hAnsi="Arial" w:cs="Arial"/>
                <w:sz w:val="24"/>
                <w:szCs w:val="24"/>
                <w:lang w:val="tt-RU"/>
              </w:rPr>
              <w:t>III. Мониторинг нәтиҗәләрен тормышка ашыру</w:t>
            </w:r>
          </w:p>
          <w:p w:rsidR="005B0F3F" w:rsidRPr="004B7F52" w:rsidRDefault="00A9325F" w:rsidP="005B0F3F">
            <w:pPr>
              <w:widowControl w:val="0"/>
              <w:autoSpaceDE w:val="0"/>
              <w:autoSpaceDN w:val="0"/>
              <w:spacing w:line="0" w:lineRule="atLeast"/>
              <w:jc w:val="both"/>
              <w:rPr>
                <w:rFonts w:ascii="Arial" w:hAnsi="Arial" w:cs="Arial"/>
                <w:sz w:val="24"/>
                <w:szCs w:val="24"/>
                <w:lang w:val="tt-RU"/>
              </w:rPr>
            </w:pPr>
          </w:p>
          <w:p w:rsidR="005B0F3F" w:rsidRPr="004B7F52"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 xml:space="preserve">15. Муниципаль акт проектын эшләү һәм мониторинг нәтиҗәләре буенча муниципаль акт кабул итү, әлеге </w:t>
            </w:r>
            <w:r w:rsidR="00106470" w:rsidRPr="00106470">
              <w:rPr>
                <w:rFonts w:ascii="Arial" w:hAnsi="Arial" w:cs="Arial"/>
                <w:sz w:val="24"/>
                <w:szCs w:val="24"/>
                <w:lang w:val="tt-RU"/>
              </w:rPr>
              <w:t xml:space="preserve">эшнең </w:t>
            </w:r>
            <w:r w:rsidRPr="00775D78">
              <w:rPr>
                <w:rFonts w:ascii="Arial" w:hAnsi="Arial" w:cs="Arial"/>
                <w:sz w:val="24"/>
                <w:szCs w:val="24"/>
                <w:lang w:val="tt-RU"/>
              </w:rPr>
              <w:t>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B0F3F" w:rsidRPr="004B7F52"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B0F3F" w:rsidRPr="004B7F52" w:rsidRDefault="0092485F" w:rsidP="005B0F3F">
            <w:pPr>
              <w:widowControl w:val="0"/>
              <w:autoSpaceDE w:val="0"/>
              <w:autoSpaceDN w:val="0"/>
              <w:spacing w:line="0" w:lineRule="atLeast"/>
              <w:ind w:firstLine="709"/>
              <w:jc w:val="both"/>
              <w:rPr>
                <w:rFonts w:ascii="Arial" w:hAnsi="Arial" w:cs="Arial"/>
                <w:sz w:val="24"/>
                <w:szCs w:val="24"/>
                <w:lang w:val="tt-RU"/>
              </w:rPr>
            </w:pPr>
            <w:r w:rsidRPr="00775D78">
              <w:rPr>
                <w:rFonts w:ascii="Arial" w:hAnsi="Arial" w:cs="Arial"/>
                <w:sz w:val="24"/>
                <w:szCs w:val="24"/>
                <w:lang w:val="tt-RU"/>
              </w:rPr>
              <w:t>16.1. Мониторинг нәтиҗәләре турында хисап (мәгълүмат) карап торырга тиеш:</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мониторинг үткәрү объекты турында мәгълүмат;</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мониторинг үткәрү башкаручылары турында мәгълүмат;</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мониторинг үткәрү чоры турында мәгълүмат;</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хокукый җайга салу предметының кыскача характеристикасы, мониторинг үткәрү нигезләре.</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1.2. Мониторинг нәтиҗәләре турында хисап (мәгълүмат) карап торырга мөмкин:</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хокукый җайга салуның ачыкланган проблемалары турында мәгълүмат;</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муниципаль актларга үзгәрешләр кертү һәм (яки) яңа муниципаль актларны кабул итү, юкка чыгару зарурлыгы турында тәкъдимнәр;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тиешле хокукый мөнәсәбәтләр өлкәсендә хокукый җайга салуны камилләштерүгә </w:t>
            </w:r>
            <w:r w:rsidRPr="00775D78">
              <w:rPr>
                <w:rFonts w:ascii="Arial" w:hAnsi="Arial" w:cs="Arial"/>
                <w:sz w:val="24"/>
                <w:szCs w:val="24"/>
                <w:lang w:val="tt-RU"/>
              </w:rPr>
              <w:lastRenderedPageBreak/>
              <w:t>юнәлдерелгән мониторинг нәтиҗәләренә нигезләнгән башка нәтиҗәләр һәм тәкъдимнәр.</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17. Мониторинг нәтиҗәләре буенча кабат кабул ителгән муниципаль актлар Татарстан Республикасы муниципаль норматив хокукый актлары Регистрына законнар белән билгеләнгән тәртиптә һәм срокларда кертү өчен җибәрелә.</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Әлеге регистрга кертү өчен мониторинг нәтиҗәләре буенча ачыкланган муниципаль актлар җибәрелә, анда тотылмый.</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18. Мониторинг нәтиҗәләре буенча норма чыгару процессын камилләштерү буенча тәкъдимнәр әзер булырга мөмкин.</w:t>
            </w:r>
          </w:p>
          <w:p w:rsidR="005B0F3F" w:rsidRPr="00775D78" w:rsidRDefault="00A9325F" w:rsidP="005B0F3F">
            <w:pPr>
              <w:widowControl w:val="0"/>
              <w:autoSpaceDE w:val="0"/>
              <w:autoSpaceDN w:val="0"/>
              <w:spacing w:line="0" w:lineRule="atLeast"/>
              <w:ind w:firstLine="709"/>
              <w:jc w:val="both"/>
              <w:rPr>
                <w:rFonts w:ascii="Arial" w:hAnsi="Arial" w:cs="Arial"/>
                <w:sz w:val="24"/>
                <w:szCs w:val="24"/>
              </w:rPr>
            </w:pPr>
          </w:p>
          <w:p w:rsidR="005B0F3F" w:rsidRPr="00775D78" w:rsidRDefault="0092485F" w:rsidP="005B0F3F">
            <w:pPr>
              <w:widowControl w:val="0"/>
              <w:autoSpaceDE w:val="0"/>
              <w:autoSpaceDN w:val="0"/>
              <w:spacing w:line="0" w:lineRule="atLeast"/>
              <w:jc w:val="center"/>
              <w:rPr>
                <w:rFonts w:ascii="Arial" w:hAnsi="Arial" w:cs="Arial"/>
                <w:sz w:val="24"/>
                <w:szCs w:val="24"/>
              </w:rPr>
            </w:pPr>
            <w:r w:rsidRPr="00775D78">
              <w:rPr>
                <w:rFonts w:ascii="Arial" w:hAnsi="Arial" w:cs="Arial"/>
                <w:sz w:val="24"/>
                <w:szCs w:val="24"/>
                <w:lang w:val="tt-RU"/>
              </w:rPr>
              <w:t>IV. Җаваплылык</w:t>
            </w:r>
          </w:p>
          <w:p w:rsidR="005B0F3F" w:rsidRPr="00775D78" w:rsidRDefault="00A9325F" w:rsidP="005B0F3F">
            <w:pPr>
              <w:widowControl w:val="0"/>
              <w:autoSpaceDE w:val="0"/>
              <w:autoSpaceDN w:val="0"/>
              <w:spacing w:line="0" w:lineRule="atLeast"/>
              <w:outlineLvl w:val="1"/>
              <w:rPr>
                <w:rFonts w:ascii="Arial" w:hAnsi="Arial" w:cs="Arial"/>
                <w:sz w:val="24"/>
                <w:szCs w:val="24"/>
              </w:rPr>
            </w:pP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19. Мониторинг үткәрү һәм хокукый иҗат итү эшчәнлеге өчен җаваплы затлар мониторингны оештыру, шулай ук муниципаль актларны җирле үзидарә органнары карамагына караган тиешле хокукый җайга салу өлкәсендә федераль һәм республика законнарына туры китерү өчен шәхси (шул исәптән дисциплинар) җаваплы затлар җаваплы.</w:t>
            </w:r>
          </w:p>
          <w:p w:rsidR="005B0F3F" w:rsidRPr="00775D78" w:rsidRDefault="0092485F" w:rsidP="005B0F3F">
            <w:pPr>
              <w:widowControl w:val="0"/>
              <w:autoSpaceDE w:val="0"/>
              <w:autoSpaceDN w:val="0"/>
              <w:spacing w:line="0" w:lineRule="atLeast"/>
              <w:ind w:firstLine="709"/>
              <w:jc w:val="both"/>
              <w:rPr>
                <w:rFonts w:ascii="Arial" w:hAnsi="Arial" w:cs="Arial"/>
                <w:sz w:val="24"/>
                <w:szCs w:val="24"/>
              </w:rPr>
            </w:pPr>
            <w:r w:rsidRPr="00775D78">
              <w:rPr>
                <w:rFonts w:ascii="Arial" w:hAnsi="Arial" w:cs="Arial"/>
                <w:sz w:val="24"/>
                <w:szCs w:val="24"/>
                <w:lang w:val="tt-RU"/>
              </w:rPr>
              <w:t xml:space="preserve">20. 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җаваплы. </w:t>
            </w:r>
          </w:p>
          <w:p w:rsidR="005B0F3F" w:rsidRPr="00775D78" w:rsidRDefault="00A9325F" w:rsidP="005B0F3F">
            <w:pPr>
              <w:widowControl w:val="0"/>
              <w:autoSpaceDE w:val="0"/>
              <w:autoSpaceDN w:val="0"/>
              <w:spacing w:line="0" w:lineRule="atLeast"/>
              <w:jc w:val="right"/>
              <w:outlineLvl w:val="1"/>
              <w:rPr>
                <w:rFonts w:ascii="Arial" w:hAnsi="Arial" w:cs="Arial"/>
                <w:sz w:val="24"/>
                <w:szCs w:val="24"/>
              </w:rPr>
            </w:pPr>
          </w:p>
          <w:p w:rsidR="005B0F3F" w:rsidRPr="00775D78" w:rsidRDefault="00A9325F" w:rsidP="005B0F3F">
            <w:pPr>
              <w:widowControl w:val="0"/>
              <w:autoSpaceDE w:val="0"/>
              <w:autoSpaceDN w:val="0"/>
              <w:spacing w:line="0" w:lineRule="atLeast"/>
              <w:jc w:val="right"/>
              <w:outlineLvl w:val="1"/>
              <w:rPr>
                <w:rFonts w:ascii="Arial" w:hAnsi="Arial" w:cs="Arial"/>
                <w:sz w:val="24"/>
                <w:szCs w:val="24"/>
              </w:rPr>
            </w:pPr>
          </w:p>
          <w:p w:rsidR="005B0F3F" w:rsidRPr="00775D78" w:rsidRDefault="0092485F" w:rsidP="005B0F3F">
            <w:pPr>
              <w:widowControl w:val="0"/>
              <w:autoSpaceDE w:val="0"/>
              <w:autoSpaceDN w:val="0"/>
              <w:spacing w:line="0" w:lineRule="atLeast"/>
              <w:jc w:val="center"/>
              <w:outlineLvl w:val="1"/>
              <w:rPr>
                <w:rFonts w:ascii="Arial" w:hAnsi="Arial" w:cs="Arial"/>
                <w:sz w:val="24"/>
                <w:szCs w:val="24"/>
              </w:rPr>
            </w:pPr>
            <w:r w:rsidRPr="00775D78">
              <w:rPr>
                <w:rFonts w:ascii="Arial" w:hAnsi="Arial" w:cs="Arial"/>
                <w:sz w:val="24"/>
                <w:szCs w:val="24"/>
                <w:lang w:val="tt-RU"/>
              </w:rPr>
              <w:t>_____________________________</w:t>
            </w:r>
          </w:p>
          <w:p w:rsidR="005B0F3F" w:rsidRPr="00775D78" w:rsidRDefault="00A9325F" w:rsidP="005B0F3F">
            <w:pPr>
              <w:spacing w:after="200" w:line="276" w:lineRule="auto"/>
              <w:rPr>
                <w:rFonts w:ascii="Arial" w:eastAsiaTheme="minorHAnsi" w:hAnsi="Arial" w:cs="Arial"/>
                <w:sz w:val="24"/>
                <w:szCs w:val="24"/>
                <w:lang w:eastAsia="en-US"/>
              </w:rPr>
            </w:pPr>
          </w:p>
          <w:p w:rsidR="005B0F3F" w:rsidRPr="00775D78" w:rsidRDefault="00A9325F" w:rsidP="005B0F3F">
            <w:pPr>
              <w:spacing w:after="200" w:line="276" w:lineRule="auto"/>
              <w:rPr>
                <w:rFonts w:ascii="Arial" w:eastAsiaTheme="minorHAnsi" w:hAnsi="Arial" w:cs="Arial"/>
                <w:sz w:val="24"/>
                <w:szCs w:val="24"/>
                <w:lang w:eastAsia="en-US"/>
              </w:rPr>
            </w:pPr>
          </w:p>
          <w:p w:rsidR="00932C2A" w:rsidRPr="00775D78" w:rsidRDefault="00A9325F" w:rsidP="004A5619">
            <w:pPr>
              <w:jc w:val="center"/>
              <w:rPr>
                <w:rFonts w:ascii="Arial" w:hAnsi="Arial" w:cs="Arial"/>
                <w:sz w:val="24"/>
                <w:szCs w:val="24"/>
              </w:rPr>
            </w:pPr>
            <w:r>
              <w:rPr>
                <w:rFonts w:ascii="Arial" w:hAnsi="Arial" w:cs="Arial"/>
                <w:noProof/>
                <w:color w:val="000000"/>
                <w:sz w:val="24"/>
                <w:szCs w:val="24"/>
              </w:rPr>
              <w:pict>
                <v:shapetype id="_x0000_t202" coordsize="21600,21600" o:spt="202" path="m,l,21600r21600,l21600,xe">
                  <v:stroke joinstyle="miter"/>
                  <v:path gradientshapeok="t" o:connecttype="rect"/>
                </v:shapetype>
                <v:shape id="Поле 2" o:spid="_x0000_s1026" type="#_x0000_t202" style="position:absolute;left:0;text-align:left;margin-left:199.55pt;margin-top:9.7pt;width:99.9pt;height:17.8pt;z-index:251658240;visibility:visible;mso-wrap-style:square;mso-width-percent:0;mso-height-percent:0;mso-wrap-distance-left:9pt;mso-wrap-distance-top:0;mso-wrap-distance-right:9pt;mso-wrap-distance-bottom:0;mso-width-percent:0;mso-height-percent:0;mso-width-relative:page;mso-height-relative:page;v-text-anchor:top" filled="f" stroked="f" strokecolor="white">
                  <v:textbox inset="0,0,0,0">
                    <w:txbxContent>
                      <w:p w:rsidR="00932C2A" w:rsidRPr="00DA2C74" w:rsidRDefault="00A9325F" w:rsidP="00932C2A">
                        <w:pPr>
                          <w:jc w:val="center"/>
                          <w:rPr>
                            <w:sz w:val="20"/>
                          </w:rPr>
                        </w:pPr>
                      </w:p>
                    </w:txbxContent>
                  </v:textbox>
                </v:shape>
              </w:pict>
            </w:r>
          </w:p>
          <w:p w:rsidR="00932C2A" w:rsidRPr="00775D78" w:rsidRDefault="00A9325F" w:rsidP="00932C2A">
            <w:pPr>
              <w:widowControl w:val="0"/>
              <w:autoSpaceDE w:val="0"/>
              <w:autoSpaceDN w:val="0"/>
              <w:spacing w:line="0" w:lineRule="atLeast"/>
              <w:ind w:left="6804"/>
              <w:outlineLvl w:val="0"/>
              <w:rPr>
                <w:rFonts w:ascii="Arial" w:hAnsi="Arial" w:cs="Arial"/>
                <w:sz w:val="24"/>
                <w:szCs w:val="24"/>
              </w:rPr>
            </w:pPr>
          </w:p>
          <w:p w:rsidR="00932C2A" w:rsidRPr="00775D78" w:rsidRDefault="00A9325F" w:rsidP="00932C2A">
            <w:pPr>
              <w:widowControl w:val="0"/>
              <w:autoSpaceDE w:val="0"/>
              <w:autoSpaceDN w:val="0"/>
              <w:spacing w:line="0" w:lineRule="atLeast"/>
              <w:ind w:left="6804"/>
              <w:outlineLvl w:val="0"/>
              <w:rPr>
                <w:rFonts w:ascii="Arial" w:hAnsi="Arial" w:cs="Arial"/>
                <w:sz w:val="24"/>
                <w:szCs w:val="24"/>
              </w:rPr>
            </w:pPr>
          </w:p>
          <w:p w:rsidR="00932C2A" w:rsidRPr="00775D78" w:rsidRDefault="00A9325F" w:rsidP="00932C2A">
            <w:pPr>
              <w:widowControl w:val="0"/>
              <w:autoSpaceDE w:val="0"/>
              <w:autoSpaceDN w:val="0"/>
              <w:spacing w:line="0" w:lineRule="atLeast"/>
              <w:ind w:left="6804"/>
              <w:outlineLvl w:val="0"/>
              <w:rPr>
                <w:rFonts w:ascii="Arial" w:hAnsi="Arial" w:cs="Arial"/>
                <w:sz w:val="24"/>
                <w:szCs w:val="24"/>
              </w:rPr>
            </w:pPr>
          </w:p>
          <w:p w:rsidR="00932C2A" w:rsidRPr="00775D78" w:rsidRDefault="00A9325F" w:rsidP="00932C2A">
            <w:pPr>
              <w:widowControl w:val="0"/>
              <w:autoSpaceDE w:val="0"/>
              <w:autoSpaceDN w:val="0"/>
              <w:spacing w:line="0" w:lineRule="atLeast"/>
              <w:ind w:left="6804"/>
              <w:outlineLvl w:val="0"/>
              <w:rPr>
                <w:rFonts w:ascii="Arial" w:hAnsi="Arial" w:cs="Arial"/>
                <w:sz w:val="24"/>
                <w:szCs w:val="24"/>
              </w:rPr>
            </w:pPr>
          </w:p>
          <w:p w:rsidR="00932C2A" w:rsidRPr="00775D78" w:rsidRDefault="00A9325F" w:rsidP="00932C2A">
            <w:pPr>
              <w:widowControl w:val="0"/>
              <w:autoSpaceDE w:val="0"/>
              <w:autoSpaceDN w:val="0"/>
              <w:spacing w:line="0" w:lineRule="atLeast"/>
              <w:ind w:left="6804"/>
              <w:outlineLvl w:val="0"/>
              <w:rPr>
                <w:rFonts w:ascii="Arial" w:hAnsi="Arial" w:cs="Arial"/>
                <w:sz w:val="24"/>
                <w:szCs w:val="24"/>
              </w:rPr>
            </w:pPr>
          </w:p>
          <w:p w:rsidR="00932C2A" w:rsidRPr="00775D78" w:rsidRDefault="00A9325F" w:rsidP="00932C2A">
            <w:pPr>
              <w:widowControl w:val="0"/>
              <w:autoSpaceDE w:val="0"/>
              <w:autoSpaceDN w:val="0"/>
              <w:spacing w:line="0" w:lineRule="atLeast"/>
              <w:ind w:left="6804"/>
              <w:outlineLvl w:val="0"/>
              <w:rPr>
                <w:rFonts w:ascii="Arial" w:hAnsi="Arial" w:cs="Arial"/>
                <w:sz w:val="24"/>
                <w:szCs w:val="24"/>
              </w:rPr>
            </w:pPr>
          </w:p>
          <w:p w:rsidR="00932C2A" w:rsidRPr="00775D78" w:rsidRDefault="00A9325F" w:rsidP="00932C2A">
            <w:pPr>
              <w:widowControl w:val="0"/>
              <w:autoSpaceDE w:val="0"/>
              <w:autoSpaceDN w:val="0"/>
              <w:spacing w:line="0" w:lineRule="atLeast"/>
              <w:ind w:left="6804"/>
              <w:outlineLvl w:val="0"/>
              <w:rPr>
                <w:rFonts w:ascii="Arial" w:hAnsi="Arial" w:cs="Arial"/>
                <w:sz w:val="24"/>
                <w:szCs w:val="24"/>
              </w:rPr>
            </w:pPr>
          </w:p>
          <w:p w:rsidR="00932C2A" w:rsidRPr="00775D78" w:rsidRDefault="00A9325F" w:rsidP="00932C2A">
            <w:pPr>
              <w:rPr>
                <w:rFonts w:ascii="Arial" w:hAnsi="Arial" w:cs="Arial"/>
                <w:color w:val="000000"/>
                <w:sz w:val="24"/>
                <w:szCs w:val="24"/>
              </w:rPr>
            </w:pPr>
          </w:p>
        </w:tc>
        <w:tc>
          <w:tcPr>
            <w:tcW w:w="4110" w:type="dxa"/>
            <w:shd w:val="clear" w:color="auto" w:fill="auto"/>
          </w:tcPr>
          <w:p w:rsidR="00932C2A" w:rsidRPr="00775D78" w:rsidRDefault="00A9325F" w:rsidP="00932C2A">
            <w:pPr>
              <w:jc w:val="center"/>
              <w:rPr>
                <w:rFonts w:ascii="Arial" w:hAnsi="Arial" w:cs="Arial"/>
                <w:color w:val="000000"/>
                <w:sz w:val="24"/>
                <w:szCs w:val="24"/>
              </w:rPr>
            </w:pPr>
          </w:p>
          <w:p w:rsidR="00932C2A" w:rsidRPr="00775D78" w:rsidRDefault="00A9325F" w:rsidP="00932C2A">
            <w:pPr>
              <w:jc w:val="center"/>
              <w:rPr>
                <w:rFonts w:ascii="Arial" w:hAnsi="Arial" w:cs="Arial"/>
                <w:color w:val="000000"/>
                <w:sz w:val="24"/>
                <w:szCs w:val="24"/>
              </w:rPr>
            </w:pPr>
          </w:p>
          <w:p w:rsidR="00932C2A" w:rsidRPr="00775D78" w:rsidRDefault="00A9325F" w:rsidP="00932C2A">
            <w:pPr>
              <w:rPr>
                <w:rFonts w:ascii="Arial" w:hAnsi="Arial" w:cs="Arial"/>
                <w:color w:val="000000"/>
                <w:sz w:val="24"/>
                <w:szCs w:val="24"/>
              </w:rPr>
            </w:pPr>
          </w:p>
        </w:tc>
      </w:tr>
    </w:tbl>
    <w:p w:rsidR="00932C2A" w:rsidRPr="00775D78" w:rsidRDefault="00A9325F" w:rsidP="00932C2A">
      <w:pPr>
        <w:spacing w:line="0" w:lineRule="atLeast"/>
        <w:rPr>
          <w:rFonts w:ascii="Arial" w:hAnsi="Arial" w:cs="Arial"/>
          <w:sz w:val="24"/>
          <w:szCs w:val="24"/>
        </w:rPr>
      </w:pPr>
    </w:p>
    <w:p w:rsidR="00932C2A" w:rsidRPr="00775D78" w:rsidRDefault="00A9325F" w:rsidP="00932C2A">
      <w:pPr>
        <w:spacing w:line="0" w:lineRule="atLeast"/>
        <w:jc w:val="center"/>
        <w:rPr>
          <w:rFonts w:ascii="Arial" w:hAnsi="Arial" w:cs="Arial"/>
          <w:b/>
          <w:bCs/>
          <w:kern w:val="28"/>
          <w:sz w:val="24"/>
          <w:szCs w:val="24"/>
        </w:rPr>
      </w:pPr>
    </w:p>
    <w:sectPr w:rsidR="00932C2A" w:rsidRPr="00775D78" w:rsidSect="00775D78">
      <w:footerReference w:type="default" r:id="rId10"/>
      <w:pgSz w:w="11906" w:h="16838" w:code="9"/>
      <w:pgMar w:top="567" w:right="567" w:bottom="567" w:left="1134"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5F" w:rsidRDefault="00A9325F">
      <w:r>
        <w:separator/>
      </w:r>
    </w:p>
  </w:endnote>
  <w:endnote w:type="continuationSeparator" w:id="0">
    <w:p w:rsidR="00A9325F" w:rsidRDefault="00A9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249917"/>
      <w:docPartObj>
        <w:docPartGallery w:val="Page Numbers (Bottom of Page)"/>
        <w:docPartUnique/>
      </w:docPartObj>
    </w:sdtPr>
    <w:sdtEndPr>
      <w:rPr>
        <w:sz w:val="20"/>
        <w:szCs w:val="20"/>
      </w:rPr>
    </w:sdtEndPr>
    <w:sdtContent>
      <w:p w:rsidR="00405200" w:rsidRPr="004A1E1B" w:rsidRDefault="0092485F">
        <w:pPr>
          <w:pStyle w:val="a9"/>
          <w:jc w:val="right"/>
          <w:rPr>
            <w:sz w:val="20"/>
            <w:szCs w:val="20"/>
          </w:rPr>
        </w:pPr>
        <w:r w:rsidRPr="004A1E1B">
          <w:rPr>
            <w:sz w:val="20"/>
            <w:szCs w:val="20"/>
          </w:rPr>
          <w:fldChar w:fldCharType="begin"/>
        </w:r>
        <w:r w:rsidRPr="004A1E1B">
          <w:rPr>
            <w:sz w:val="20"/>
            <w:szCs w:val="20"/>
          </w:rPr>
          <w:instrText>PAGE   \* MERGEFORMAT</w:instrText>
        </w:r>
        <w:r w:rsidRPr="004A1E1B">
          <w:rPr>
            <w:sz w:val="20"/>
            <w:szCs w:val="20"/>
          </w:rPr>
          <w:fldChar w:fldCharType="separate"/>
        </w:r>
        <w:r w:rsidR="00E220E7">
          <w:rPr>
            <w:noProof/>
            <w:sz w:val="20"/>
            <w:szCs w:val="20"/>
          </w:rPr>
          <w:t>5</w:t>
        </w:r>
        <w:r w:rsidRPr="004A1E1B">
          <w:rPr>
            <w:sz w:val="20"/>
            <w:szCs w:val="20"/>
          </w:rPr>
          <w:fldChar w:fldCharType="end"/>
        </w:r>
      </w:p>
    </w:sdtContent>
  </w:sdt>
  <w:p w:rsidR="00405200" w:rsidRDefault="00A932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5F" w:rsidRDefault="00A9325F">
      <w:r>
        <w:separator/>
      </w:r>
    </w:p>
  </w:footnote>
  <w:footnote w:type="continuationSeparator" w:id="0">
    <w:p w:rsidR="00A9325F" w:rsidRDefault="00A93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E90"/>
    <w:multiLevelType w:val="hybridMultilevel"/>
    <w:tmpl w:val="02BAEBC8"/>
    <w:lvl w:ilvl="0" w:tplc="23AAAA26">
      <w:start w:val="1"/>
      <w:numFmt w:val="bullet"/>
      <w:lvlText w:val=""/>
      <w:lvlJc w:val="left"/>
      <w:pPr>
        <w:ind w:left="1260" w:hanging="360"/>
      </w:pPr>
      <w:rPr>
        <w:rFonts w:ascii="Symbol" w:hAnsi="Symbol" w:hint="default"/>
      </w:rPr>
    </w:lvl>
    <w:lvl w:ilvl="1" w:tplc="2284807C">
      <w:start w:val="1"/>
      <w:numFmt w:val="bullet"/>
      <w:lvlText w:val="o"/>
      <w:lvlJc w:val="left"/>
      <w:pPr>
        <w:ind w:left="1980" w:hanging="360"/>
      </w:pPr>
      <w:rPr>
        <w:rFonts w:ascii="Courier New" w:hAnsi="Courier New" w:cs="Courier New" w:hint="default"/>
      </w:rPr>
    </w:lvl>
    <w:lvl w:ilvl="2" w:tplc="7464A5C6">
      <w:start w:val="1"/>
      <w:numFmt w:val="bullet"/>
      <w:lvlText w:val=""/>
      <w:lvlJc w:val="left"/>
      <w:pPr>
        <w:ind w:left="2700" w:hanging="360"/>
      </w:pPr>
      <w:rPr>
        <w:rFonts w:ascii="Wingdings" w:hAnsi="Wingdings" w:hint="default"/>
      </w:rPr>
    </w:lvl>
    <w:lvl w:ilvl="3" w:tplc="104EC204">
      <w:start w:val="1"/>
      <w:numFmt w:val="bullet"/>
      <w:lvlText w:val=""/>
      <w:lvlJc w:val="left"/>
      <w:pPr>
        <w:ind w:left="3420" w:hanging="360"/>
      </w:pPr>
      <w:rPr>
        <w:rFonts w:ascii="Symbol" w:hAnsi="Symbol" w:hint="default"/>
      </w:rPr>
    </w:lvl>
    <w:lvl w:ilvl="4" w:tplc="C5E812D0">
      <w:start w:val="1"/>
      <w:numFmt w:val="bullet"/>
      <w:lvlText w:val="o"/>
      <w:lvlJc w:val="left"/>
      <w:pPr>
        <w:ind w:left="4140" w:hanging="360"/>
      </w:pPr>
      <w:rPr>
        <w:rFonts w:ascii="Courier New" w:hAnsi="Courier New" w:cs="Courier New" w:hint="default"/>
      </w:rPr>
    </w:lvl>
    <w:lvl w:ilvl="5" w:tplc="309E7E4C">
      <w:start w:val="1"/>
      <w:numFmt w:val="bullet"/>
      <w:lvlText w:val=""/>
      <w:lvlJc w:val="left"/>
      <w:pPr>
        <w:ind w:left="4860" w:hanging="360"/>
      </w:pPr>
      <w:rPr>
        <w:rFonts w:ascii="Wingdings" w:hAnsi="Wingdings" w:hint="default"/>
      </w:rPr>
    </w:lvl>
    <w:lvl w:ilvl="6" w:tplc="9A6ED70A">
      <w:start w:val="1"/>
      <w:numFmt w:val="bullet"/>
      <w:lvlText w:val=""/>
      <w:lvlJc w:val="left"/>
      <w:pPr>
        <w:ind w:left="5580" w:hanging="360"/>
      </w:pPr>
      <w:rPr>
        <w:rFonts w:ascii="Symbol" w:hAnsi="Symbol" w:hint="default"/>
      </w:rPr>
    </w:lvl>
    <w:lvl w:ilvl="7" w:tplc="3B00034C">
      <w:start w:val="1"/>
      <w:numFmt w:val="bullet"/>
      <w:lvlText w:val="o"/>
      <w:lvlJc w:val="left"/>
      <w:pPr>
        <w:ind w:left="6300" w:hanging="360"/>
      </w:pPr>
      <w:rPr>
        <w:rFonts w:ascii="Courier New" w:hAnsi="Courier New" w:cs="Courier New" w:hint="default"/>
      </w:rPr>
    </w:lvl>
    <w:lvl w:ilvl="8" w:tplc="EAB01CFE">
      <w:start w:val="1"/>
      <w:numFmt w:val="bullet"/>
      <w:lvlText w:val=""/>
      <w:lvlJc w:val="left"/>
      <w:pPr>
        <w:ind w:left="7020" w:hanging="360"/>
      </w:pPr>
      <w:rPr>
        <w:rFonts w:ascii="Wingdings" w:hAnsi="Wingdings" w:hint="default"/>
      </w:rPr>
    </w:lvl>
  </w:abstractNum>
  <w:abstractNum w:abstractNumId="1">
    <w:nsid w:val="1B1946A9"/>
    <w:multiLevelType w:val="hybridMultilevel"/>
    <w:tmpl w:val="86283DF4"/>
    <w:lvl w:ilvl="0" w:tplc="23C834AE">
      <w:start w:val="1"/>
      <w:numFmt w:val="decimal"/>
      <w:lvlText w:val="%1)"/>
      <w:lvlJc w:val="left"/>
      <w:pPr>
        <w:ind w:left="900" w:hanging="360"/>
      </w:pPr>
      <w:rPr>
        <w:rFonts w:hint="default"/>
      </w:rPr>
    </w:lvl>
    <w:lvl w:ilvl="1" w:tplc="59D6E824" w:tentative="1">
      <w:start w:val="1"/>
      <w:numFmt w:val="lowerLetter"/>
      <w:lvlText w:val="%2."/>
      <w:lvlJc w:val="left"/>
      <w:pPr>
        <w:ind w:left="1620" w:hanging="360"/>
      </w:pPr>
    </w:lvl>
    <w:lvl w:ilvl="2" w:tplc="2DB86862" w:tentative="1">
      <w:start w:val="1"/>
      <w:numFmt w:val="lowerRoman"/>
      <w:lvlText w:val="%3."/>
      <w:lvlJc w:val="right"/>
      <w:pPr>
        <w:ind w:left="2340" w:hanging="180"/>
      </w:pPr>
    </w:lvl>
    <w:lvl w:ilvl="3" w:tplc="D8724FB6" w:tentative="1">
      <w:start w:val="1"/>
      <w:numFmt w:val="decimal"/>
      <w:lvlText w:val="%4."/>
      <w:lvlJc w:val="left"/>
      <w:pPr>
        <w:ind w:left="3060" w:hanging="360"/>
      </w:pPr>
    </w:lvl>
    <w:lvl w:ilvl="4" w:tplc="7550DE62" w:tentative="1">
      <w:start w:val="1"/>
      <w:numFmt w:val="lowerLetter"/>
      <w:lvlText w:val="%5."/>
      <w:lvlJc w:val="left"/>
      <w:pPr>
        <w:ind w:left="3780" w:hanging="360"/>
      </w:pPr>
    </w:lvl>
    <w:lvl w:ilvl="5" w:tplc="DAF452FC" w:tentative="1">
      <w:start w:val="1"/>
      <w:numFmt w:val="lowerRoman"/>
      <w:lvlText w:val="%6."/>
      <w:lvlJc w:val="right"/>
      <w:pPr>
        <w:ind w:left="4500" w:hanging="180"/>
      </w:pPr>
    </w:lvl>
    <w:lvl w:ilvl="6" w:tplc="03D43472" w:tentative="1">
      <w:start w:val="1"/>
      <w:numFmt w:val="decimal"/>
      <w:lvlText w:val="%7."/>
      <w:lvlJc w:val="left"/>
      <w:pPr>
        <w:ind w:left="5220" w:hanging="360"/>
      </w:pPr>
    </w:lvl>
    <w:lvl w:ilvl="7" w:tplc="58DEC214" w:tentative="1">
      <w:start w:val="1"/>
      <w:numFmt w:val="lowerLetter"/>
      <w:lvlText w:val="%8."/>
      <w:lvlJc w:val="left"/>
      <w:pPr>
        <w:ind w:left="5940" w:hanging="360"/>
      </w:pPr>
    </w:lvl>
    <w:lvl w:ilvl="8" w:tplc="33B29A10" w:tentative="1">
      <w:start w:val="1"/>
      <w:numFmt w:val="lowerRoman"/>
      <w:lvlText w:val="%9."/>
      <w:lvlJc w:val="right"/>
      <w:pPr>
        <w:ind w:left="6660" w:hanging="180"/>
      </w:pPr>
    </w:lvl>
  </w:abstractNum>
  <w:abstractNum w:abstractNumId="2">
    <w:nsid w:val="200E67C5"/>
    <w:multiLevelType w:val="hybridMultilevel"/>
    <w:tmpl w:val="4B3210A4"/>
    <w:lvl w:ilvl="0" w:tplc="5D4EE186">
      <w:start w:val="1"/>
      <w:numFmt w:val="decimal"/>
      <w:lvlText w:val="%1)"/>
      <w:lvlJc w:val="left"/>
      <w:pPr>
        <w:ind w:left="1425" w:hanging="885"/>
      </w:pPr>
      <w:rPr>
        <w:rFonts w:hint="default"/>
      </w:rPr>
    </w:lvl>
    <w:lvl w:ilvl="1" w:tplc="88628662" w:tentative="1">
      <w:start w:val="1"/>
      <w:numFmt w:val="lowerLetter"/>
      <w:lvlText w:val="%2."/>
      <w:lvlJc w:val="left"/>
      <w:pPr>
        <w:ind w:left="1620" w:hanging="360"/>
      </w:pPr>
    </w:lvl>
    <w:lvl w:ilvl="2" w:tplc="F1FE3E72" w:tentative="1">
      <w:start w:val="1"/>
      <w:numFmt w:val="lowerRoman"/>
      <w:lvlText w:val="%3."/>
      <w:lvlJc w:val="right"/>
      <w:pPr>
        <w:ind w:left="2340" w:hanging="180"/>
      </w:pPr>
    </w:lvl>
    <w:lvl w:ilvl="3" w:tplc="0E4241CA" w:tentative="1">
      <w:start w:val="1"/>
      <w:numFmt w:val="decimal"/>
      <w:lvlText w:val="%4."/>
      <w:lvlJc w:val="left"/>
      <w:pPr>
        <w:ind w:left="3060" w:hanging="360"/>
      </w:pPr>
    </w:lvl>
    <w:lvl w:ilvl="4" w:tplc="59C0AC00" w:tentative="1">
      <w:start w:val="1"/>
      <w:numFmt w:val="lowerLetter"/>
      <w:lvlText w:val="%5."/>
      <w:lvlJc w:val="left"/>
      <w:pPr>
        <w:ind w:left="3780" w:hanging="360"/>
      </w:pPr>
    </w:lvl>
    <w:lvl w:ilvl="5" w:tplc="2CA875A6" w:tentative="1">
      <w:start w:val="1"/>
      <w:numFmt w:val="lowerRoman"/>
      <w:lvlText w:val="%6."/>
      <w:lvlJc w:val="right"/>
      <w:pPr>
        <w:ind w:left="4500" w:hanging="180"/>
      </w:pPr>
    </w:lvl>
    <w:lvl w:ilvl="6" w:tplc="F0FCA88C" w:tentative="1">
      <w:start w:val="1"/>
      <w:numFmt w:val="decimal"/>
      <w:lvlText w:val="%7."/>
      <w:lvlJc w:val="left"/>
      <w:pPr>
        <w:ind w:left="5220" w:hanging="360"/>
      </w:pPr>
    </w:lvl>
    <w:lvl w:ilvl="7" w:tplc="855C847A" w:tentative="1">
      <w:start w:val="1"/>
      <w:numFmt w:val="lowerLetter"/>
      <w:lvlText w:val="%8."/>
      <w:lvlJc w:val="left"/>
      <w:pPr>
        <w:ind w:left="5940" w:hanging="360"/>
      </w:pPr>
    </w:lvl>
    <w:lvl w:ilvl="8" w:tplc="CD642412" w:tentative="1">
      <w:start w:val="1"/>
      <w:numFmt w:val="lowerRoman"/>
      <w:lvlText w:val="%9."/>
      <w:lvlJc w:val="right"/>
      <w:pPr>
        <w:ind w:left="6660" w:hanging="180"/>
      </w:pPr>
    </w:lvl>
  </w:abstractNum>
  <w:abstractNum w:abstractNumId="3">
    <w:nsid w:val="2DA009A6"/>
    <w:multiLevelType w:val="hybridMultilevel"/>
    <w:tmpl w:val="F37A3F32"/>
    <w:lvl w:ilvl="0" w:tplc="27F42122">
      <w:start w:val="1"/>
      <w:numFmt w:val="decimal"/>
      <w:lvlText w:val="%1)"/>
      <w:lvlJc w:val="left"/>
      <w:pPr>
        <w:ind w:left="1425" w:hanging="885"/>
      </w:pPr>
      <w:rPr>
        <w:rFonts w:hint="default"/>
      </w:rPr>
    </w:lvl>
    <w:lvl w:ilvl="1" w:tplc="88B40872" w:tentative="1">
      <w:start w:val="1"/>
      <w:numFmt w:val="lowerLetter"/>
      <w:lvlText w:val="%2."/>
      <w:lvlJc w:val="left"/>
      <w:pPr>
        <w:ind w:left="1620" w:hanging="360"/>
      </w:pPr>
    </w:lvl>
    <w:lvl w:ilvl="2" w:tplc="5B4C0122" w:tentative="1">
      <w:start w:val="1"/>
      <w:numFmt w:val="lowerRoman"/>
      <w:lvlText w:val="%3."/>
      <w:lvlJc w:val="right"/>
      <w:pPr>
        <w:ind w:left="2340" w:hanging="180"/>
      </w:pPr>
    </w:lvl>
    <w:lvl w:ilvl="3" w:tplc="ED16E3B0" w:tentative="1">
      <w:start w:val="1"/>
      <w:numFmt w:val="decimal"/>
      <w:lvlText w:val="%4."/>
      <w:lvlJc w:val="left"/>
      <w:pPr>
        <w:ind w:left="3060" w:hanging="360"/>
      </w:pPr>
    </w:lvl>
    <w:lvl w:ilvl="4" w:tplc="8B1660E8" w:tentative="1">
      <w:start w:val="1"/>
      <w:numFmt w:val="lowerLetter"/>
      <w:lvlText w:val="%5."/>
      <w:lvlJc w:val="left"/>
      <w:pPr>
        <w:ind w:left="3780" w:hanging="360"/>
      </w:pPr>
    </w:lvl>
    <w:lvl w:ilvl="5" w:tplc="00B0DAAA" w:tentative="1">
      <w:start w:val="1"/>
      <w:numFmt w:val="lowerRoman"/>
      <w:lvlText w:val="%6."/>
      <w:lvlJc w:val="right"/>
      <w:pPr>
        <w:ind w:left="4500" w:hanging="180"/>
      </w:pPr>
    </w:lvl>
    <w:lvl w:ilvl="6" w:tplc="26108B56" w:tentative="1">
      <w:start w:val="1"/>
      <w:numFmt w:val="decimal"/>
      <w:lvlText w:val="%7."/>
      <w:lvlJc w:val="left"/>
      <w:pPr>
        <w:ind w:left="5220" w:hanging="360"/>
      </w:pPr>
    </w:lvl>
    <w:lvl w:ilvl="7" w:tplc="ECF627CC" w:tentative="1">
      <w:start w:val="1"/>
      <w:numFmt w:val="lowerLetter"/>
      <w:lvlText w:val="%8."/>
      <w:lvlJc w:val="left"/>
      <w:pPr>
        <w:ind w:left="5940" w:hanging="360"/>
      </w:pPr>
    </w:lvl>
    <w:lvl w:ilvl="8" w:tplc="060E83CC" w:tentative="1">
      <w:start w:val="1"/>
      <w:numFmt w:val="lowerRoman"/>
      <w:lvlText w:val="%9."/>
      <w:lvlJc w:val="right"/>
      <w:pPr>
        <w:ind w:left="6660" w:hanging="180"/>
      </w:pPr>
    </w:lvl>
  </w:abstractNum>
  <w:abstractNum w:abstractNumId="4">
    <w:nsid w:val="315D0906"/>
    <w:multiLevelType w:val="hybridMultilevel"/>
    <w:tmpl w:val="F506670E"/>
    <w:lvl w:ilvl="0" w:tplc="1DF82292">
      <w:start w:val="2"/>
      <w:numFmt w:val="decimal"/>
      <w:lvlText w:val="%1."/>
      <w:lvlJc w:val="left"/>
      <w:pPr>
        <w:tabs>
          <w:tab w:val="num" w:pos="900"/>
        </w:tabs>
        <w:ind w:left="900" w:hanging="360"/>
      </w:pPr>
    </w:lvl>
    <w:lvl w:ilvl="1" w:tplc="82EABAE6">
      <w:start w:val="1"/>
      <w:numFmt w:val="decimal"/>
      <w:lvlText w:val="%2."/>
      <w:lvlJc w:val="left"/>
      <w:pPr>
        <w:tabs>
          <w:tab w:val="num" w:pos="1440"/>
        </w:tabs>
        <w:ind w:left="1440" w:hanging="360"/>
      </w:pPr>
    </w:lvl>
    <w:lvl w:ilvl="2" w:tplc="B672A34C">
      <w:start w:val="1"/>
      <w:numFmt w:val="decimal"/>
      <w:lvlText w:val="%3."/>
      <w:lvlJc w:val="left"/>
      <w:pPr>
        <w:tabs>
          <w:tab w:val="num" w:pos="2160"/>
        </w:tabs>
        <w:ind w:left="2160" w:hanging="360"/>
      </w:pPr>
    </w:lvl>
    <w:lvl w:ilvl="3" w:tplc="2B2CAF8E">
      <w:start w:val="1"/>
      <w:numFmt w:val="decimal"/>
      <w:lvlText w:val="%4."/>
      <w:lvlJc w:val="left"/>
      <w:pPr>
        <w:tabs>
          <w:tab w:val="num" w:pos="2880"/>
        </w:tabs>
        <w:ind w:left="2880" w:hanging="360"/>
      </w:pPr>
    </w:lvl>
    <w:lvl w:ilvl="4" w:tplc="6C300638">
      <w:start w:val="1"/>
      <w:numFmt w:val="decimal"/>
      <w:lvlText w:val="%5."/>
      <w:lvlJc w:val="left"/>
      <w:pPr>
        <w:tabs>
          <w:tab w:val="num" w:pos="3600"/>
        </w:tabs>
        <w:ind w:left="3600" w:hanging="360"/>
      </w:pPr>
    </w:lvl>
    <w:lvl w:ilvl="5" w:tplc="FB22FE00">
      <w:start w:val="1"/>
      <w:numFmt w:val="decimal"/>
      <w:lvlText w:val="%6."/>
      <w:lvlJc w:val="left"/>
      <w:pPr>
        <w:tabs>
          <w:tab w:val="num" w:pos="4320"/>
        </w:tabs>
        <w:ind w:left="4320" w:hanging="360"/>
      </w:pPr>
    </w:lvl>
    <w:lvl w:ilvl="6" w:tplc="E2C68B30">
      <w:start w:val="1"/>
      <w:numFmt w:val="decimal"/>
      <w:lvlText w:val="%7."/>
      <w:lvlJc w:val="left"/>
      <w:pPr>
        <w:tabs>
          <w:tab w:val="num" w:pos="5040"/>
        </w:tabs>
        <w:ind w:left="5040" w:hanging="360"/>
      </w:pPr>
    </w:lvl>
    <w:lvl w:ilvl="7" w:tplc="1584ABF4">
      <w:start w:val="1"/>
      <w:numFmt w:val="decimal"/>
      <w:lvlText w:val="%8."/>
      <w:lvlJc w:val="left"/>
      <w:pPr>
        <w:tabs>
          <w:tab w:val="num" w:pos="5760"/>
        </w:tabs>
        <w:ind w:left="5760" w:hanging="360"/>
      </w:pPr>
    </w:lvl>
    <w:lvl w:ilvl="8" w:tplc="3EF24236">
      <w:start w:val="1"/>
      <w:numFmt w:val="decimal"/>
      <w:lvlText w:val="%9."/>
      <w:lvlJc w:val="left"/>
      <w:pPr>
        <w:tabs>
          <w:tab w:val="num" w:pos="6480"/>
        </w:tabs>
        <w:ind w:left="6480" w:hanging="360"/>
      </w:pPr>
    </w:lvl>
  </w:abstractNum>
  <w:abstractNum w:abstractNumId="5">
    <w:nsid w:val="32DB277A"/>
    <w:multiLevelType w:val="hybridMultilevel"/>
    <w:tmpl w:val="2ECEF472"/>
    <w:lvl w:ilvl="0" w:tplc="0CF8D63E">
      <w:start w:val="1"/>
      <w:numFmt w:val="decimal"/>
      <w:lvlText w:val="%1)"/>
      <w:lvlJc w:val="left"/>
      <w:pPr>
        <w:ind w:left="1455" w:hanging="915"/>
      </w:pPr>
      <w:rPr>
        <w:rFonts w:hint="default"/>
      </w:rPr>
    </w:lvl>
    <w:lvl w:ilvl="1" w:tplc="CA0EFE80" w:tentative="1">
      <w:start w:val="1"/>
      <w:numFmt w:val="lowerLetter"/>
      <w:lvlText w:val="%2."/>
      <w:lvlJc w:val="left"/>
      <w:pPr>
        <w:ind w:left="1620" w:hanging="360"/>
      </w:pPr>
    </w:lvl>
    <w:lvl w:ilvl="2" w:tplc="29F648E0" w:tentative="1">
      <w:start w:val="1"/>
      <w:numFmt w:val="lowerRoman"/>
      <w:lvlText w:val="%3."/>
      <w:lvlJc w:val="right"/>
      <w:pPr>
        <w:ind w:left="2340" w:hanging="180"/>
      </w:pPr>
    </w:lvl>
    <w:lvl w:ilvl="3" w:tplc="3C7485CC" w:tentative="1">
      <w:start w:val="1"/>
      <w:numFmt w:val="decimal"/>
      <w:lvlText w:val="%4."/>
      <w:lvlJc w:val="left"/>
      <w:pPr>
        <w:ind w:left="3060" w:hanging="360"/>
      </w:pPr>
    </w:lvl>
    <w:lvl w:ilvl="4" w:tplc="52D631CE" w:tentative="1">
      <w:start w:val="1"/>
      <w:numFmt w:val="lowerLetter"/>
      <w:lvlText w:val="%5."/>
      <w:lvlJc w:val="left"/>
      <w:pPr>
        <w:ind w:left="3780" w:hanging="360"/>
      </w:pPr>
    </w:lvl>
    <w:lvl w:ilvl="5" w:tplc="216A2034" w:tentative="1">
      <w:start w:val="1"/>
      <w:numFmt w:val="lowerRoman"/>
      <w:lvlText w:val="%6."/>
      <w:lvlJc w:val="right"/>
      <w:pPr>
        <w:ind w:left="4500" w:hanging="180"/>
      </w:pPr>
    </w:lvl>
    <w:lvl w:ilvl="6" w:tplc="B70CEA2A" w:tentative="1">
      <w:start w:val="1"/>
      <w:numFmt w:val="decimal"/>
      <w:lvlText w:val="%7."/>
      <w:lvlJc w:val="left"/>
      <w:pPr>
        <w:ind w:left="5220" w:hanging="360"/>
      </w:pPr>
    </w:lvl>
    <w:lvl w:ilvl="7" w:tplc="D47EA51A" w:tentative="1">
      <w:start w:val="1"/>
      <w:numFmt w:val="lowerLetter"/>
      <w:lvlText w:val="%8."/>
      <w:lvlJc w:val="left"/>
      <w:pPr>
        <w:ind w:left="5940" w:hanging="360"/>
      </w:pPr>
    </w:lvl>
    <w:lvl w:ilvl="8" w:tplc="67CC6918" w:tentative="1">
      <w:start w:val="1"/>
      <w:numFmt w:val="lowerRoman"/>
      <w:lvlText w:val="%9."/>
      <w:lvlJc w:val="right"/>
      <w:pPr>
        <w:ind w:left="6660" w:hanging="180"/>
      </w:pPr>
    </w:lvl>
  </w:abstractNum>
  <w:abstractNum w:abstractNumId="6">
    <w:nsid w:val="392344D4"/>
    <w:multiLevelType w:val="hybridMultilevel"/>
    <w:tmpl w:val="91E47DD2"/>
    <w:lvl w:ilvl="0" w:tplc="2C32F2BE">
      <w:start w:val="1"/>
      <w:numFmt w:val="bullet"/>
      <w:lvlText w:val=""/>
      <w:lvlJc w:val="left"/>
      <w:pPr>
        <w:ind w:left="1260" w:hanging="360"/>
      </w:pPr>
      <w:rPr>
        <w:rFonts w:ascii="Symbol" w:hAnsi="Symbol" w:hint="default"/>
      </w:rPr>
    </w:lvl>
    <w:lvl w:ilvl="1" w:tplc="1D941DE4" w:tentative="1">
      <w:start w:val="1"/>
      <w:numFmt w:val="bullet"/>
      <w:lvlText w:val="o"/>
      <w:lvlJc w:val="left"/>
      <w:pPr>
        <w:ind w:left="1980" w:hanging="360"/>
      </w:pPr>
      <w:rPr>
        <w:rFonts w:ascii="Courier New" w:hAnsi="Courier New" w:cs="Courier New" w:hint="default"/>
      </w:rPr>
    </w:lvl>
    <w:lvl w:ilvl="2" w:tplc="3F1EB0FE" w:tentative="1">
      <w:start w:val="1"/>
      <w:numFmt w:val="bullet"/>
      <w:lvlText w:val=""/>
      <w:lvlJc w:val="left"/>
      <w:pPr>
        <w:ind w:left="2700" w:hanging="360"/>
      </w:pPr>
      <w:rPr>
        <w:rFonts w:ascii="Wingdings" w:hAnsi="Wingdings" w:hint="default"/>
      </w:rPr>
    </w:lvl>
    <w:lvl w:ilvl="3" w:tplc="B6B01544" w:tentative="1">
      <w:start w:val="1"/>
      <w:numFmt w:val="bullet"/>
      <w:lvlText w:val=""/>
      <w:lvlJc w:val="left"/>
      <w:pPr>
        <w:ind w:left="3420" w:hanging="360"/>
      </w:pPr>
      <w:rPr>
        <w:rFonts w:ascii="Symbol" w:hAnsi="Symbol" w:hint="default"/>
      </w:rPr>
    </w:lvl>
    <w:lvl w:ilvl="4" w:tplc="1F185148" w:tentative="1">
      <w:start w:val="1"/>
      <w:numFmt w:val="bullet"/>
      <w:lvlText w:val="o"/>
      <w:lvlJc w:val="left"/>
      <w:pPr>
        <w:ind w:left="4140" w:hanging="360"/>
      </w:pPr>
      <w:rPr>
        <w:rFonts w:ascii="Courier New" w:hAnsi="Courier New" w:cs="Courier New" w:hint="default"/>
      </w:rPr>
    </w:lvl>
    <w:lvl w:ilvl="5" w:tplc="89808700" w:tentative="1">
      <w:start w:val="1"/>
      <w:numFmt w:val="bullet"/>
      <w:lvlText w:val=""/>
      <w:lvlJc w:val="left"/>
      <w:pPr>
        <w:ind w:left="4860" w:hanging="360"/>
      </w:pPr>
      <w:rPr>
        <w:rFonts w:ascii="Wingdings" w:hAnsi="Wingdings" w:hint="default"/>
      </w:rPr>
    </w:lvl>
    <w:lvl w:ilvl="6" w:tplc="9A5EB782" w:tentative="1">
      <w:start w:val="1"/>
      <w:numFmt w:val="bullet"/>
      <w:lvlText w:val=""/>
      <w:lvlJc w:val="left"/>
      <w:pPr>
        <w:ind w:left="5580" w:hanging="360"/>
      </w:pPr>
      <w:rPr>
        <w:rFonts w:ascii="Symbol" w:hAnsi="Symbol" w:hint="default"/>
      </w:rPr>
    </w:lvl>
    <w:lvl w:ilvl="7" w:tplc="A2481690" w:tentative="1">
      <w:start w:val="1"/>
      <w:numFmt w:val="bullet"/>
      <w:lvlText w:val="o"/>
      <w:lvlJc w:val="left"/>
      <w:pPr>
        <w:ind w:left="6300" w:hanging="360"/>
      </w:pPr>
      <w:rPr>
        <w:rFonts w:ascii="Courier New" w:hAnsi="Courier New" w:cs="Courier New" w:hint="default"/>
      </w:rPr>
    </w:lvl>
    <w:lvl w:ilvl="8" w:tplc="0616FE28" w:tentative="1">
      <w:start w:val="1"/>
      <w:numFmt w:val="bullet"/>
      <w:lvlText w:val=""/>
      <w:lvlJc w:val="left"/>
      <w:pPr>
        <w:ind w:left="7020" w:hanging="360"/>
      </w:pPr>
      <w:rPr>
        <w:rFonts w:ascii="Wingdings" w:hAnsi="Wingdings" w:hint="default"/>
      </w:rPr>
    </w:lvl>
  </w:abstractNum>
  <w:abstractNum w:abstractNumId="7">
    <w:nsid w:val="3C1E7850"/>
    <w:multiLevelType w:val="hybridMultilevel"/>
    <w:tmpl w:val="B6D809AC"/>
    <w:lvl w:ilvl="0" w:tplc="5FF23808">
      <w:start w:val="1"/>
      <w:numFmt w:val="bullet"/>
      <w:lvlText w:val=""/>
      <w:lvlJc w:val="left"/>
      <w:pPr>
        <w:ind w:left="1260" w:hanging="360"/>
      </w:pPr>
      <w:rPr>
        <w:rFonts w:ascii="Symbol" w:hAnsi="Symbol" w:hint="default"/>
      </w:rPr>
    </w:lvl>
    <w:lvl w:ilvl="1" w:tplc="01BE14CA">
      <w:start w:val="1"/>
      <w:numFmt w:val="bullet"/>
      <w:lvlText w:val="o"/>
      <w:lvlJc w:val="left"/>
      <w:pPr>
        <w:ind w:left="1980" w:hanging="360"/>
      </w:pPr>
      <w:rPr>
        <w:rFonts w:ascii="Courier New" w:hAnsi="Courier New" w:cs="Courier New" w:hint="default"/>
      </w:rPr>
    </w:lvl>
    <w:lvl w:ilvl="2" w:tplc="11A08472">
      <w:start w:val="1"/>
      <w:numFmt w:val="bullet"/>
      <w:lvlText w:val=""/>
      <w:lvlJc w:val="left"/>
      <w:pPr>
        <w:ind w:left="2700" w:hanging="360"/>
      </w:pPr>
      <w:rPr>
        <w:rFonts w:ascii="Wingdings" w:hAnsi="Wingdings" w:hint="default"/>
      </w:rPr>
    </w:lvl>
    <w:lvl w:ilvl="3" w:tplc="7234B112">
      <w:start w:val="1"/>
      <w:numFmt w:val="bullet"/>
      <w:lvlText w:val=""/>
      <w:lvlJc w:val="left"/>
      <w:pPr>
        <w:ind w:left="3420" w:hanging="360"/>
      </w:pPr>
      <w:rPr>
        <w:rFonts w:ascii="Symbol" w:hAnsi="Symbol" w:hint="default"/>
      </w:rPr>
    </w:lvl>
    <w:lvl w:ilvl="4" w:tplc="AFB8C0B6">
      <w:start w:val="1"/>
      <w:numFmt w:val="bullet"/>
      <w:lvlText w:val="o"/>
      <w:lvlJc w:val="left"/>
      <w:pPr>
        <w:ind w:left="4140" w:hanging="360"/>
      </w:pPr>
      <w:rPr>
        <w:rFonts w:ascii="Courier New" w:hAnsi="Courier New" w:cs="Courier New" w:hint="default"/>
      </w:rPr>
    </w:lvl>
    <w:lvl w:ilvl="5" w:tplc="BE1CC8A8">
      <w:start w:val="1"/>
      <w:numFmt w:val="bullet"/>
      <w:lvlText w:val=""/>
      <w:lvlJc w:val="left"/>
      <w:pPr>
        <w:ind w:left="4860" w:hanging="360"/>
      </w:pPr>
      <w:rPr>
        <w:rFonts w:ascii="Wingdings" w:hAnsi="Wingdings" w:hint="default"/>
      </w:rPr>
    </w:lvl>
    <w:lvl w:ilvl="6" w:tplc="8C201AD0">
      <w:start w:val="1"/>
      <w:numFmt w:val="bullet"/>
      <w:lvlText w:val=""/>
      <w:lvlJc w:val="left"/>
      <w:pPr>
        <w:ind w:left="5580" w:hanging="360"/>
      </w:pPr>
      <w:rPr>
        <w:rFonts w:ascii="Symbol" w:hAnsi="Symbol" w:hint="default"/>
      </w:rPr>
    </w:lvl>
    <w:lvl w:ilvl="7" w:tplc="00287BF0">
      <w:start w:val="1"/>
      <w:numFmt w:val="bullet"/>
      <w:lvlText w:val="o"/>
      <w:lvlJc w:val="left"/>
      <w:pPr>
        <w:ind w:left="6300" w:hanging="360"/>
      </w:pPr>
      <w:rPr>
        <w:rFonts w:ascii="Courier New" w:hAnsi="Courier New" w:cs="Courier New" w:hint="default"/>
      </w:rPr>
    </w:lvl>
    <w:lvl w:ilvl="8" w:tplc="4CB64262">
      <w:start w:val="1"/>
      <w:numFmt w:val="bullet"/>
      <w:lvlText w:val=""/>
      <w:lvlJc w:val="left"/>
      <w:pPr>
        <w:ind w:left="7020" w:hanging="360"/>
      </w:pPr>
      <w:rPr>
        <w:rFonts w:ascii="Wingdings" w:hAnsi="Wingdings" w:hint="default"/>
      </w:rPr>
    </w:lvl>
  </w:abstractNum>
  <w:abstractNum w:abstractNumId="8">
    <w:nsid w:val="4100593D"/>
    <w:multiLevelType w:val="hybridMultilevel"/>
    <w:tmpl w:val="6F4043E4"/>
    <w:lvl w:ilvl="0" w:tplc="81B451C8">
      <w:start w:val="1"/>
      <w:numFmt w:val="bullet"/>
      <w:lvlText w:val=""/>
      <w:lvlJc w:val="left"/>
      <w:pPr>
        <w:ind w:left="1260" w:hanging="360"/>
      </w:pPr>
      <w:rPr>
        <w:rFonts w:ascii="Symbol" w:hAnsi="Symbol" w:hint="default"/>
      </w:rPr>
    </w:lvl>
    <w:lvl w:ilvl="1" w:tplc="EE2A899E">
      <w:start w:val="1"/>
      <w:numFmt w:val="bullet"/>
      <w:lvlText w:val="o"/>
      <w:lvlJc w:val="left"/>
      <w:pPr>
        <w:ind w:left="1980" w:hanging="360"/>
      </w:pPr>
      <w:rPr>
        <w:rFonts w:ascii="Courier New" w:hAnsi="Courier New" w:cs="Courier New" w:hint="default"/>
      </w:rPr>
    </w:lvl>
    <w:lvl w:ilvl="2" w:tplc="00A864CC">
      <w:start w:val="1"/>
      <w:numFmt w:val="bullet"/>
      <w:lvlText w:val=""/>
      <w:lvlJc w:val="left"/>
      <w:pPr>
        <w:ind w:left="2700" w:hanging="360"/>
      </w:pPr>
      <w:rPr>
        <w:rFonts w:ascii="Wingdings" w:hAnsi="Wingdings" w:hint="default"/>
      </w:rPr>
    </w:lvl>
    <w:lvl w:ilvl="3" w:tplc="5178D0C4">
      <w:start w:val="1"/>
      <w:numFmt w:val="bullet"/>
      <w:lvlText w:val=""/>
      <w:lvlJc w:val="left"/>
      <w:pPr>
        <w:ind w:left="3420" w:hanging="360"/>
      </w:pPr>
      <w:rPr>
        <w:rFonts w:ascii="Symbol" w:hAnsi="Symbol" w:hint="default"/>
      </w:rPr>
    </w:lvl>
    <w:lvl w:ilvl="4" w:tplc="9334AA16">
      <w:start w:val="1"/>
      <w:numFmt w:val="bullet"/>
      <w:lvlText w:val="o"/>
      <w:lvlJc w:val="left"/>
      <w:pPr>
        <w:ind w:left="4140" w:hanging="360"/>
      </w:pPr>
      <w:rPr>
        <w:rFonts w:ascii="Courier New" w:hAnsi="Courier New" w:cs="Courier New" w:hint="default"/>
      </w:rPr>
    </w:lvl>
    <w:lvl w:ilvl="5" w:tplc="A7D04BE4">
      <w:start w:val="1"/>
      <w:numFmt w:val="bullet"/>
      <w:lvlText w:val=""/>
      <w:lvlJc w:val="left"/>
      <w:pPr>
        <w:ind w:left="4860" w:hanging="360"/>
      </w:pPr>
      <w:rPr>
        <w:rFonts w:ascii="Wingdings" w:hAnsi="Wingdings" w:hint="default"/>
      </w:rPr>
    </w:lvl>
    <w:lvl w:ilvl="6" w:tplc="F342CB30">
      <w:start w:val="1"/>
      <w:numFmt w:val="bullet"/>
      <w:lvlText w:val=""/>
      <w:lvlJc w:val="left"/>
      <w:pPr>
        <w:ind w:left="5580" w:hanging="360"/>
      </w:pPr>
      <w:rPr>
        <w:rFonts w:ascii="Symbol" w:hAnsi="Symbol" w:hint="default"/>
      </w:rPr>
    </w:lvl>
    <w:lvl w:ilvl="7" w:tplc="7400BC0E">
      <w:start w:val="1"/>
      <w:numFmt w:val="bullet"/>
      <w:lvlText w:val="o"/>
      <w:lvlJc w:val="left"/>
      <w:pPr>
        <w:ind w:left="6300" w:hanging="360"/>
      </w:pPr>
      <w:rPr>
        <w:rFonts w:ascii="Courier New" w:hAnsi="Courier New" w:cs="Courier New" w:hint="default"/>
      </w:rPr>
    </w:lvl>
    <w:lvl w:ilvl="8" w:tplc="F49CBCF2">
      <w:start w:val="1"/>
      <w:numFmt w:val="bullet"/>
      <w:lvlText w:val=""/>
      <w:lvlJc w:val="left"/>
      <w:pPr>
        <w:ind w:left="7020" w:hanging="360"/>
      </w:pPr>
      <w:rPr>
        <w:rFonts w:ascii="Wingdings" w:hAnsi="Wingdings" w:hint="default"/>
      </w:rPr>
    </w:lvl>
  </w:abstractNum>
  <w:abstractNum w:abstractNumId="9">
    <w:nsid w:val="412866D6"/>
    <w:multiLevelType w:val="hybridMultilevel"/>
    <w:tmpl w:val="3A868A14"/>
    <w:lvl w:ilvl="0" w:tplc="73061948">
      <w:start w:val="1"/>
      <w:numFmt w:val="decimal"/>
      <w:lvlText w:val="%1)"/>
      <w:lvlJc w:val="left"/>
      <w:pPr>
        <w:ind w:left="900" w:hanging="360"/>
      </w:pPr>
      <w:rPr>
        <w:rFonts w:hint="default"/>
      </w:rPr>
    </w:lvl>
    <w:lvl w:ilvl="1" w:tplc="50B23B58" w:tentative="1">
      <w:start w:val="1"/>
      <w:numFmt w:val="lowerLetter"/>
      <w:lvlText w:val="%2."/>
      <w:lvlJc w:val="left"/>
      <w:pPr>
        <w:ind w:left="1620" w:hanging="360"/>
      </w:pPr>
    </w:lvl>
    <w:lvl w:ilvl="2" w:tplc="2076CB92" w:tentative="1">
      <w:start w:val="1"/>
      <w:numFmt w:val="lowerRoman"/>
      <w:lvlText w:val="%3."/>
      <w:lvlJc w:val="right"/>
      <w:pPr>
        <w:ind w:left="2340" w:hanging="180"/>
      </w:pPr>
    </w:lvl>
    <w:lvl w:ilvl="3" w:tplc="397824BC" w:tentative="1">
      <w:start w:val="1"/>
      <w:numFmt w:val="decimal"/>
      <w:lvlText w:val="%4."/>
      <w:lvlJc w:val="left"/>
      <w:pPr>
        <w:ind w:left="3060" w:hanging="360"/>
      </w:pPr>
    </w:lvl>
    <w:lvl w:ilvl="4" w:tplc="B2D4FB62" w:tentative="1">
      <w:start w:val="1"/>
      <w:numFmt w:val="lowerLetter"/>
      <w:lvlText w:val="%5."/>
      <w:lvlJc w:val="left"/>
      <w:pPr>
        <w:ind w:left="3780" w:hanging="360"/>
      </w:pPr>
    </w:lvl>
    <w:lvl w:ilvl="5" w:tplc="98EAC7DC" w:tentative="1">
      <w:start w:val="1"/>
      <w:numFmt w:val="lowerRoman"/>
      <w:lvlText w:val="%6."/>
      <w:lvlJc w:val="right"/>
      <w:pPr>
        <w:ind w:left="4500" w:hanging="180"/>
      </w:pPr>
    </w:lvl>
    <w:lvl w:ilvl="6" w:tplc="DF3EEACC" w:tentative="1">
      <w:start w:val="1"/>
      <w:numFmt w:val="decimal"/>
      <w:lvlText w:val="%7."/>
      <w:lvlJc w:val="left"/>
      <w:pPr>
        <w:ind w:left="5220" w:hanging="360"/>
      </w:pPr>
    </w:lvl>
    <w:lvl w:ilvl="7" w:tplc="3CD6507A" w:tentative="1">
      <w:start w:val="1"/>
      <w:numFmt w:val="lowerLetter"/>
      <w:lvlText w:val="%8."/>
      <w:lvlJc w:val="left"/>
      <w:pPr>
        <w:ind w:left="5940" w:hanging="360"/>
      </w:pPr>
    </w:lvl>
    <w:lvl w:ilvl="8" w:tplc="EA289E28" w:tentative="1">
      <w:start w:val="1"/>
      <w:numFmt w:val="lowerRoman"/>
      <w:lvlText w:val="%9."/>
      <w:lvlJc w:val="right"/>
      <w:pPr>
        <w:ind w:left="6660" w:hanging="180"/>
      </w:pPr>
    </w:lvl>
  </w:abstractNum>
  <w:abstractNum w:abstractNumId="10">
    <w:nsid w:val="431B29F1"/>
    <w:multiLevelType w:val="hybridMultilevel"/>
    <w:tmpl w:val="9EE66842"/>
    <w:lvl w:ilvl="0" w:tplc="ED682DE0">
      <w:start w:val="1"/>
      <w:numFmt w:val="bullet"/>
      <w:lvlText w:val=""/>
      <w:lvlJc w:val="left"/>
      <w:pPr>
        <w:ind w:left="720" w:hanging="360"/>
      </w:pPr>
      <w:rPr>
        <w:rFonts w:ascii="Symbol" w:hAnsi="Symbol" w:hint="default"/>
      </w:rPr>
    </w:lvl>
    <w:lvl w:ilvl="1" w:tplc="74A2C6FA">
      <w:start w:val="1"/>
      <w:numFmt w:val="bullet"/>
      <w:lvlText w:val="o"/>
      <w:lvlJc w:val="left"/>
      <w:pPr>
        <w:ind w:left="1440" w:hanging="360"/>
      </w:pPr>
      <w:rPr>
        <w:rFonts w:ascii="Courier New" w:hAnsi="Courier New" w:cs="Courier New" w:hint="default"/>
      </w:rPr>
    </w:lvl>
    <w:lvl w:ilvl="2" w:tplc="14960E0C">
      <w:start w:val="1"/>
      <w:numFmt w:val="bullet"/>
      <w:lvlText w:val=""/>
      <w:lvlJc w:val="left"/>
      <w:pPr>
        <w:ind w:left="2160" w:hanging="360"/>
      </w:pPr>
      <w:rPr>
        <w:rFonts w:ascii="Wingdings" w:hAnsi="Wingdings" w:hint="default"/>
      </w:rPr>
    </w:lvl>
    <w:lvl w:ilvl="3" w:tplc="214CCFF6">
      <w:start w:val="1"/>
      <w:numFmt w:val="bullet"/>
      <w:lvlText w:val=""/>
      <w:lvlJc w:val="left"/>
      <w:pPr>
        <w:ind w:left="2880" w:hanging="360"/>
      </w:pPr>
      <w:rPr>
        <w:rFonts w:ascii="Symbol" w:hAnsi="Symbol" w:hint="default"/>
      </w:rPr>
    </w:lvl>
    <w:lvl w:ilvl="4" w:tplc="91340B0C">
      <w:start w:val="1"/>
      <w:numFmt w:val="bullet"/>
      <w:lvlText w:val="o"/>
      <w:lvlJc w:val="left"/>
      <w:pPr>
        <w:ind w:left="3600" w:hanging="360"/>
      </w:pPr>
      <w:rPr>
        <w:rFonts w:ascii="Courier New" w:hAnsi="Courier New" w:cs="Courier New" w:hint="default"/>
      </w:rPr>
    </w:lvl>
    <w:lvl w:ilvl="5" w:tplc="0CD8FC30">
      <w:start w:val="1"/>
      <w:numFmt w:val="bullet"/>
      <w:lvlText w:val=""/>
      <w:lvlJc w:val="left"/>
      <w:pPr>
        <w:ind w:left="4320" w:hanging="360"/>
      </w:pPr>
      <w:rPr>
        <w:rFonts w:ascii="Wingdings" w:hAnsi="Wingdings" w:hint="default"/>
      </w:rPr>
    </w:lvl>
    <w:lvl w:ilvl="6" w:tplc="7FA4289A">
      <w:start w:val="1"/>
      <w:numFmt w:val="bullet"/>
      <w:lvlText w:val=""/>
      <w:lvlJc w:val="left"/>
      <w:pPr>
        <w:ind w:left="5040" w:hanging="360"/>
      </w:pPr>
      <w:rPr>
        <w:rFonts w:ascii="Symbol" w:hAnsi="Symbol" w:hint="default"/>
      </w:rPr>
    </w:lvl>
    <w:lvl w:ilvl="7" w:tplc="1E14697E">
      <w:start w:val="1"/>
      <w:numFmt w:val="bullet"/>
      <w:lvlText w:val="o"/>
      <w:lvlJc w:val="left"/>
      <w:pPr>
        <w:ind w:left="5760" w:hanging="360"/>
      </w:pPr>
      <w:rPr>
        <w:rFonts w:ascii="Courier New" w:hAnsi="Courier New" w:cs="Courier New" w:hint="default"/>
      </w:rPr>
    </w:lvl>
    <w:lvl w:ilvl="8" w:tplc="6A70C4A8">
      <w:start w:val="1"/>
      <w:numFmt w:val="bullet"/>
      <w:lvlText w:val=""/>
      <w:lvlJc w:val="left"/>
      <w:pPr>
        <w:ind w:left="6480" w:hanging="360"/>
      </w:pPr>
      <w:rPr>
        <w:rFonts w:ascii="Wingdings" w:hAnsi="Wingdings" w:hint="default"/>
      </w:rPr>
    </w:lvl>
  </w:abstractNum>
  <w:abstractNum w:abstractNumId="11">
    <w:nsid w:val="44496EF1"/>
    <w:multiLevelType w:val="hybridMultilevel"/>
    <w:tmpl w:val="537E768C"/>
    <w:lvl w:ilvl="0" w:tplc="2DB0FD3E">
      <w:start w:val="1"/>
      <w:numFmt w:val="decimal"/>
      <w:lvlText w:val="%1)"/>
      <w:lvlJc w:val="left"/>
      <w:pPr>
        <w:ind w:left="900" w:hanging="360"/>
      </w:pPr>
      <w:rPr>
        <w:rFonts w:hint="default"/>
      </w:rPr>
    </w:lvl>
    <w:lvl w:ilvl="1" w:tplc="FA9A84EA" w:tentative="1">
      <w:start w:val="1"/>
      <w:numFmt w:val="lowerLetter"/>
      <w:lvlText w:val="%2."/>
      <w:lvlJc w:val="left"/>
      <w:pPr>
        <w:ind w:left="1620" w:hanging="360"/>
      </w:pPr>
    </w:lvl>
    <w:lvl w:ilvl="2" w:tplc="84AC5DC2" w:tentative="1">
      <w:start w:val="1"/>
      <w:numFmt w:val="lowerRoman"/>
      <w:lvlText w:val="%3."/>
      <w:lvlJc w:val="right"/>
      <w:pPr>
        <w:ind w:left="2340" w:hanging="180"/>
      </w:pPr>
    </w:lvl>
    <w:lvl w:ilvl="3" w:tplc="6C7C5E2A" w:tentative="1">
      <w:start w:val="1"/>
      <w:numFmt w:val="decimal"/>
      <w:lvlText w:val="%4."/>
      <w:lvlJc w:val="left"/>
      <w:pPr>
        <w:ind w:left="3060" w:hanging="360"/>
      </w:pPr>
    </w:lvl>
    <w:lvl w:ilvl="4" w:tplc="DEE2352C" w:tentative="1">
      <w:start w:val="1"/>
      <w:numFmt w:val="lowerLetter"/>
      <w:lvlText w:val="%5."/>
      <w:lvlJc w:val="left"/>
      <w:pPr>
        <w:ind w:left="3780" w:hanging="360"/>
      </w:pPr>
    </w:lvl>
    <w:lvl w:ilvl="5" w:tplc="44A00064" w:tentative="1">
      <w:start w:val="1"/>
      <w:numFmt w:val="lowerRoman"/>
      <w:lvlText w:val="%6."/>
      <w:lvlJc w:val="right"/>
      <w:pPr>
        <w:ind w:left="4500" w:hanging="180"/>
      </w:pPr>
    </w:lvl>
    <w:lvl w:ilvl="6" w:tplc="7DDE1012" w:tentative="1">
      <w:start w:val="1"/>
      <w:numFmt w:val="decimal"/>
      <w:lvlText w:val="%7."/>
      <w:lvlJc w:val="left"/>
      <w:pPr>
        <w:ind w:left="5220" w:hanging="360"/>
      </w:pPr>
    </w:lvl>
    <w:lvl w:ilvl="7" w:tplc="D7B6E5BE" w:tentative="1">
      <w:start w:val="1"/>
      <w:numFmt w:val="lowerLetter"/>
      <w:lvlText w:val="%8."/>
      <w:lvlJc w:val="left"/>
      <w:pPr>
        <w:ind w:left="5940" w:hanging="360"/>
      </w:pPr>
    </w:lvl>
    <w:lvl w:ilvl="8" w:tplc="44DACE4A" w:tentative="1">
      <w:start w:val="1"/>
      <w:numFmt w:val="lowerRoman"/>
      <w:lvlText w:val="%9."/>
      <w:lvlJc w:val="right"/>
      <w:pPr>
        <w:ind w:left="6660" w:hanging="180"/>
      </w:pPr>
    </w:lvl>
  </w:abstractNum>
  <w:abstractNum w:abstractNumId="12">
    <w:nsid w:val="45A2086A"/>
    <w:multiLevelType w:val="hybridMultilevel"/>
    <w:tmpl w:val="8556AD34"/>
    <w:lvl w:ilvl="0" w:tplc="D818B2D2">
      <w:start w:val="1"/>
      <w:numFmt w:val="decimal"/>
      <w:lvlText w:val="%1."/>
      <w:lvlJc w:val="left"/>
      <w:pPr>
        <w:ind w:left="975" w:hanging="480"/>
      </w:pPr>
      <w:rPr>
        <w:rFonts w:hint="default"/>
      </w:rPr>
    </w:lvl>
    <w:lvl w:ilvl="1" w:tplc="8F9E0D16" w:tentative="1">
      <w:start w:val="1"/>
      <w:numFmt w:val="lowerLetter"/>
      <w:lvlText w:val="%2."/>
      <w:lvlJc w:val="left"/>
      <w:pPr>
        <w:ind w:left="1575" w:hanging="360"/>
      </w:pPr>
    </w:lvl>
    <w:lvl w:ilvl="2" w:tplc="53F2F932" w:tentative="1">
      <w:start w:val="1"/>
      <w:numFmt w:val="lowerRoman"/>
      <w:lvlText w:val="%3."/>
      <w:lvlJc w:val="right"/>
      <w:pPr>
        <w:ind w:left="2295" w:hanging="180"/>
      </w:pPr>
    </w:lvl>
    <w:lvl w:ilvl="3" w:tplc="7510679A" w:tentative="1">
      <w:start w:val="1"/>
      <w:numFmt w:val="decimal"/>
      <w:lvlText w:val="%4."/>
      <w:lvlJc w:val="left"/>
      <w:pPr>
        <w:ind w:left="3015" w:hanging="360"/>
      </w:pPr>
    </w:lvl>
    <w:lvl w:ilvl="4" w:tplc="F4702306" w:tentative="1">
      <w:start w:val="1"/>
      <w:numFmt w:val="lowerLetter"/>
      <w:lvlText w:val="%5."/>
      <w:lvlJc w:val="left"/>
      <w:pPr>
        <w:ind w:left="3735" w:hanging="360"/>
      </w:pPr>
    </w:lvl>
    <w:lvl w:ilvl="5" w:tplc="03648652" w:tentative="1">
      <w:start w:val="1"/>
      <w:numFmt w:val="lowerRoman"/>
      <w:lvlText w:val="%6."/>
      <w:lvlJc w:val="right"/>
      <w:pPr>
        <w:ind w:left="4455" w:hanging="180"/>
      </w:pPr>
    </w:lvl>
    <w:lvl w:ilvl="6" w:tplc="6C543C76" w:tentative="1">
      <w:start w:val="1"/>
      <w:numFmt w:val="decimal"/>
      <w:lvlText w:val="%7."/>
      <w:lvlJc w:val="left"/>
      <w:pPr>
        <w:ind w:left="5175" w:hanging="360"/>
      </w:pPr>
    </w:lvl>
    <w:lvl w:ilvl="7" w:tplc="CE426312" w:tentative="1">
      <w:start w:val="1"/>
      <w:numFmt w:val="lowerLetter"/>
      <w:lvlText w:val="%8."/>
      <w:lvlJc w:val="left"/>
      <w:pPr>
        <w:ind w:left="5895" w:hanging="360"/>
      </w:pPr>
    </w:lvl>
    <w:lvl w:ilvl="8" w:tplc="37727D2E" w:tentative="1">
      <w:start w:val="1"/>
      <w:numFmt w:val="lowerRoman"/>
      <w:lvlText w:val="%9."/>
      <w:lvlJc w:val="right"/>
      <w:pPr>
        <w:ind w:left="6615" w:hanging="180"/>
      </w:pPr>
    </w:lvl>
  </w:abstractNum>
  <w:abstractNum w:abstractNumId="13">
    <w:nsid w:val="4D52168C"/>
    <w:multiLevelType w:val="hybridMultilevel"/>
    <w:tmpl w:val="7D60711A"/>
    <w:lvl w:ilvl="0" w:tplc="B6881B2E">
      <w:start w:val="1"/>
      <w:numFmt w:val="decimal"/>
      <w:lvlText w:val="%1)"/>
      <w:lvlJc w:val="left"/>
      <w:pPr>
        <w:ind w:left="1410" w:hanging="870"/>
      </w:pPr>
      <w:rPr>
        <w:rFonts w:hint="default"/>
      </w:rPr>
    </w:lvl>
    <w:lvl w:ilvl="1" w:tplc="07E63F06" w:tentative="1">
      <w:start w:val="1"/>
      <w:numFmt w:val="lowerLetter"/>
      <w:lvlText w:val="%2."/>
      <w:lvlJc w:val="left"/>
      <w:pPr>
        <w:ind w:left="1620" w:hanging="360"/>
      </w:pPr>
    </w:lvl>
    <w:lvl w:ilvl="2" w:tplc="28722048" w:tentative="1">
      <w:start w:val="1"/>
      <w:numFmt w:val="lowerRoman"/>
      <w:lvlText w:val="%3."/>
      <w:lvlJc w:val="right"/>
      <w:pPr>
        <w:ind w:left="2340" w:hanging="180"/>
      </w:pPr>
    </w:lvl>
    <w:lvl w:ilvl="3" w:tplc="B2CA8A70" w:tentative="1">
      <w:start w:val="1"/>
      <w:numFmt w:val="decimal"/>
      <w:lvlText w:val="%4."/>
      <w:lvlJc w:val="left"/>
      <w:pPr>
        <w:ind w:left="3060" w:hanging="360"/>
      </w:pPr>
    </w:lvl>
    <w:lvl w:ilvl="4" w:tplc="531CC29E" w:tentative="1">
      <w:start w:val="1"/>
      <w:numFmt w:val="lowerLetter"/>
      <w:lvlText w:val="%5."/>
      <w:lvlJc w:val="left"/>
      <w:pPr>
        <w:ind w:left="3780" w:hanging="360"/>
      </w:pPr>
    </w:lvl>
    <w:lvl w:ilvl="5" w:tplc="CC80D6DE" w:tentative="1">
      <w:start w:val="1"/>
      <w:numFmt w:val="lowerRoman"/>
      <w:lvlText w:val="%6."/>
      <w:lvlJc w:val="right"/>
      <w:pPr>
        <w:ind w:left="4500" w:hanging="180"/>
      </w:pPr>
    </w:lvl>
    <w:lvl w:ilvl="6" w:tplc="B3EE5314" w:tentative="1">
      <w:start w:val="1"/>
      <w:numFmt w:val="decimal"/>
      <w:lvlText w:val="%7."/>
      <w:lvlJc w:val="left"/>
      <w:pPr>
        <w:ind w:left="5220" w:hanging="360"/>
      </w:pPr>
    </w:lvl>
    <w:lvl w:ilvl="7" w:tplc="ACFE2DE6" w:tentative="1">
      <w:start w:val="1"/>
      <w:numFmt w:val="lowerLetter"/>
      <w:lvlText w:val="%8."/>
      <w:lvlJc w:val="left"/>
      <w:pPr>
        <w:ind w:left="5940" w:hanging="360"/>
      </w:pPr>
    </w:lvl>
    <w:lvl w:ilvl="8" w:tplc="1D78F264" w:tentative="1">
      <w:start w:val="1"/>
      <w:numFmt w:val="lowerRoman"/>
      <w:lvlText w:val="%9."/>
      <w:lvlJc w:val="right"/>
      <w:pPr>
        <w:ind w:left="6660" w:hanging="180"/>
      </w:pPr>
    </w:lvl>
  </w:abstractNum>
  <w:abstractNum w:abstractNumId="14">
    <w:nsid w:val="55DD3FAB"/>
    <w:multiLevelType w:val="hybridMultilevel"/>
    <w:tmpl w:val="AD0C4DC8"/>
    <w:lvl w:ilvl="0" w:tplc="28C8E30E">
      <w:start w:val="1"/>
      <w:numFmt w:val="bullet"/>
      <w:lvlText w:val=""/>
      <w:lvlJc w:val="left"/>
      <w:pPr>
        <w:ind w:left="1260" w:hanging="360"/>
      </w:pPr>
      <w:rPr>
        <w:rFonts w:ascii="Symbol" w:hAnsi="Symbol" w:hint="default"/>
      </w:rPr>
    </w:lvl>
    <w:lvl w:ilvl="1" w:tplc="0EF642F6" w:tentative="1">
      <w:start w:val="1"/>
      <w:numFmt w:val="bullet"/>
      <w:lvlText w:val="o"/>
      <w:lvlJc w:val="left"/>
      <w:pPr>
        <w:ind w:left="1980" w:hanging="360"/>
      </w:pPr>
      <w:rPr>
        <w:rFonts w:ascii="Courier New" w:hAnsi="Courier New" w:cs="Courier New" w:hint="default"/>
      </w:rPr>
    </w:lvl>
    <w:lvl w:ilvl="2" w:tplc="4862500C" w:tentative="1">
      <w:start w:val="1"/>
      <w:numFmt w:val="bullet"/>
      <w:lvlText w:val=""/>
      <w:lvlJc w:val="left"/>
      <w:pPr>
        <w:ind w:left="2700" w:hanging="360"/>
      </w:pPr>
      <w:rPr>
        <w:rFonts w:ascii="Wingdings" w:hAnsi="Wingdings" w:hint="default"/>
      </w:rPr>
    </w:lvl>
    <w:lvl w:ilvl="3" w:tplc="39F26E1A" w:tentative="1">
      <w:start w:val="1"/>
      <w:numFmt w:val="bullet"/>
      <w:lvlText w:val=""/>
      <w:lvlJc w:val="left"/>
      <w:pPr>
        <w:ind w:left="3420" w:hanging="360"/>
      </w:pPr>
      <w:rPr>
        <w:rFonts w:ascii="Symbol" w:hAnsi="Symbol" w:hint="default"/>
      </w:rPr>
    </w:lvl>
    <w:lvl w:ilvl="4" w:tplc="55B2F6FA" w:tentative="1">
      <w:start w:val="1"/>
      <w:numFmt w:val="bullet"/>
      <w:lvlText w:val="o"/>
      <w:lvlJc w:val="left"/>
      <w:pPr>
        <w:ind w:left="4140" w:hanging="360"/>
      </w:pPr>
      <w:rPr>
        <w:rFonts w:ascii="Courier New" w:hAnsi="Courier New" w:cs="Courier New" w:hint="default"/>
      </w:rPr>
    </w:lvl>
    <w:lvl w:ilvl="5" w:tplc="692C5A22" w:tentative="1">
      <w:start w:val="1"/>
      <w:numFmt w:val="bullet"/>
      <w:lvlText w:val=""/>
      <w:lvlJc w:val="left"/>
      <w:pPr>
        <w:ind w:left="4860" w:hanging="360"/>
      </w:pPr>
      <w:rPr>
        <w:rFonts w:ascii="Wingdings" w:hAnsi="Wingdings" w:hint="default"/>
      </w:rPr>
    </w:lvl>
    <w:lvl w:ilvl="6" w:tplc="61488E4C" w:tentative="1">
      <w:start w:val="1"/>
      <w:numFmt w:val="bullet"/>
      <w:lvlText w:val=""/>
      <w:lvlJc w:val="left"/>
      <w:pPr>
        <w:ind w:left="5580" w:hanging="360"/>
      </w:pPr>
      <w:rPr>
        <w:rFonts w:ascii="Symbol" w:hAnsi="Symbol" w:hint="default"/>
      </w:rPr>
    </w:lvl>
    <w:lvl w:ilvl="7" w:tplc="76F8655A" w:tentative="1">
      <w:start w:val="1"/>
      <w:numFmt w:val="bullet"/>
      <w:lvlText w:val="o"/>
      <w:lvlJc w:val="left"/>
      <w:pPr>
        <w:ind w:left="6300" w:hanging="360"/>
      </w:pPr>
      <w:rPr>
        <w:rFonts w:ascii="Courier New" w:hAnsi="Courier New" w:cs="Courier New" w:hint="default"/>
      </w:rPr>
    </w:lvl>
    <w:lvl w:ilvl="8" w:tplc="A1723E76" w:tentative="1">
      <w:start w:val="1"/>
      <w:numFmt w:val="bullet"/>
      <w:lvlText w:val=""/>
      <w:lvlJc w:val="left"/>
      <w:pPr>
        <w:ind w:left="7020" w:hanging="360"/>
      </w:pPr>
      <w:rPr>
        <w:rFonts w:ascii="Wingdings" w:hAnsi="Wingdings" w:hint="default"/>
      </w:rPr>
    </w:lvl>
  </w:abstractNum>
  <w:abstractNum w:abstractNumId="15">
    <w:nsid w:val="58E33695"/>
    <w:multiLevelType w:val="hybridMultilevel"/>
    <w:tmpl w:val="CB94A7E8"/>
    <w:lvl w:ilvl="0" w:tplc="D1E25762">
      <w:start w:val="1"/>
      <w:numFmt w:val="decimal"/>
      <w:lvlText w:val="%1)"/>
      <w:lvlJc w:val="left"/>
      <w:pPr>
        <w:ind w:left="900" w:hanging="360"/>
      </w:pPr>
      <w:rPr>
        <w:rFonts w:hint="default"/>
      </w:rPr>
    </w:lvl>
    <w:lvl w:ilvl="1" w:tplc="B590E8F4" w:tentative="1">
      <w:start w:val="1"/>
      <w:numFmt w:val="lowerLetter"/>
      <w:lvlText w:val="%2."/>
      <w:lvlJc w:val="left"/>
      <w:pPr>
        <w:ind w:left="1620" w:hanging="360"/>
      </w:pPr>
    </w:lvl>
    <w:lvl w:ilvl="2" w:tplc="726AD186" w:tentative="1">
      <w:start w:val="1"/>
      <w:numFmt w:val="lowerRoman"/>
      <w:lvlText w:val="%3."/>
      <w:lvlJc w:val="right"/>
      <w:pPr>
        <w:ind w:left="2340" w:hanging="180"/>
      </w:pPr>
    </w:lvl>
    <w:lvl w:ilvl="3" w:tplc="94F03D20" w:tentative="1">
      <w:start w:val="1"/>
      <w:numFmt w:val="decimal"/>
      <w:lvlText w:val="%4."/>
      <w:lvlJc w:val="left"/>
      <w:pPr>
        <w:ind w:left="3060" w:hanging="360"/>
      </w:pPr>
    </w:lvl>
    <w:lvl w:ilvl="4" w:tplc="52226462" w:tentative="1">
      <w:start w:val="1"/>
      <w:numFmt w:val="lowerLetter"/>
      <w:lvlText w:val="%5."/>
      <w:lvlJc w:val="left"/>
      <w:pPr>
        <w:ind w:left="3780" w:hanging="360"/>
      </w:pPr>
    </w:lvl>
    <w:lvl w:ilvl="5" w:tplc="8ECEF7A4" w:tentative="1">
      <w:start w:val="1"/>
      <w:numFmt w:val="lowerRoman"/>
      <w:lvlText w:val="%6."/>
      <w:lvlJc w:val="right"/>
      <w:pPr>
        <w:ind w:left="4500" w:hanging="180"/>
      </w:pPr>
    </w:lvl>
    <w:lvl w:ilvl="6" w:tplc="F7644A48" w:tentative="1">
      <w:start w:val="1"/>
      <w:numFmt w:val="decimal"/>
      <w:lvlText w:val="%7."/>
      <w:lvlJc w:val="left"/>
      <w:pPr>
        <w:ind w:left="5220" w:hanging="360"/>
      </w:pPr>
    </w:lvl>
    <w:lvl w:ilvl="7" w:tplc="FDDC79D2" w:tentative="1">
      <w:start w:val="1"/>
      <w:numFmt w:val="lowerLetter"/>
      <w:lvlText w:val="%8."/>
      <w:lvlJc w:val="left"/>
      <w:pPr>
        <w:ind w:left="5940" w:hanging="360"/>
      </w:pPr>
    </w:lvl>
    <w:lvl w:ilvl="8" w:tplc="D900724A" w:tentative="1">
      <w:start w:val="1"/>
      <w:numFmt w:val="lowerRoman"/>
      <w:lvlText w:val="%9."/>
      <w:lvlJc w:val="right"/>
      <w:pPr>
        <w:ind w:left="6660" w:hanging="180"/>
      </w:pPr>
    </w:lvl>
  </w:abstractNum>
  <w:abstractNum w:abstractNumId="16">
    <w:nsid w:val="59EC7E2F"/>
    <w:multiLevelType w:val="hybridMultilevel"/>
    <w:tmpl w:val="8242A54A"/>
    <w:lvl w:ilvl="0" w:tplc="99F278B8">
      <w:start w:val="1"/>
      <w:numFmt w:val="decimal"/>
      <w:lvlText w:val="%1."/>
      <w:lvlJc w:val="left"/>
      <w:pPr>
        <w:tabs>
          <w:tab w:val="num" w:pos="720"/>
        </w:tabs>
        <w:ind w:left="720" w:hanging="360"/>
      </w:pPr>
      <w:rPr>
        <w:rFonts w:hint="default"/>
      </w:rPr>
    </w:lvl>
    <w:lvl w:ilvl="1" w:tplc="A950030C" w:tentative="1">
      <w:start w:val="1"/>
      <w:numFmt w:val="lowerLetter"/>
      <w:lvlText w:val="%2."/>
      <w:lvlJc w:val="left"/>
      <w:pPr>
        <w:tabs>
          <w:tab w:val="num" w:pos="1440"/>
        </w:tabs>
        <w:ind w:left="1440" w:hanging="360"/>
      </w:pPr>
    </w:lvl>
    <w:lvl w:ilvl="2" w:tplc="44B68A32" w:tentative="1">
      <w:start w:val="1"/>
      <w:numFmt w:val="lowerRoman"/>
      <w:lvlText w:val="%3."/>
      <w:lvlJc w:val="right"/>
      <w:pPr>
        <w:tabs>
          <w:tab w:val="num" w:pos="2160"/>
        </w:tabs>
        <w:ind w:left="2160" w:hanging="180"/>
      </w:pPr>
    </w:lvl>
    <w:lvl w:ilvl="3" w:tplc="47B41C78" w:tentative="1">
      <w:start w:val="1"/>
      <w:numFmt w:val="decimal"/>
      <w:lvlText w:val="%4."/>
      <w:lvlJc w:val="left"/>
      <w:pPr>
        <w:tabs>
          <w:tab w:val="num" w:pos="2880"/>
        </w:tabs>
        <w:ind w:left="2880" w:hanging="360"/>
      </w:pPr>
    </w:lvl>
    <w:lvl w:ilvl="4" w:tplc="80EA2E0E" w:tentative="1">
      <w:start w:val="1"/>
      <w:numFmt w:val="lowerLetter"/>
      <w:lvlText w:val="%5."/>
      <w:lvlJc w:val="left"/>
      <w:pPr>
        <w:tabs>
          <w:tab w:val="num" w:pos="3600"/>
        </w:tabs>
        <w:ind w:left="3600" w:hanging="360"/>
      </w:pPr>
    </w:lvl>
    <w:lvl w:ilvl="5" w:tplc="2C52C240" w:tentative="1">
      <w:start w:val="1"/>
      <w:numFmt w:val="lowerRoman"/>
      <w:lvlText w:val="%6."/>
      <w:lvlJc w:val="right"/>
      <w:pPr>
        <w:tabs>
          <w:tab w:val="num" w:pos="4320"/>
        </w:tabs>
        <w:ind w:left="4320" w:hanging="180"/>
      </w:pPr>
    </w:lvl>
    <w:lvl w:ilvl="6" w:tplc="A8BCDC30" w:tentative="1">
      <w:start w:val="1"/>
      <w:numFmt w:val="decimal"/>
      <w:lvlText w:val="%7."/>
      <w:lvlJc w:val="left"/>
      <w:pPr>
        <w:tabs>
          <w:tab w:val="num" w:pos="5040"/>
        </w:tabs>
        <w:ind w:left="5040" w:hanging="360"/>
      </w:pPr>
    </w:lvl>
    <w:lvl w:ilvl="7" w:tplc="A1E66C1E" w:tentative="1">
      <w:start w:val="1"/>
      <w:numFmt w:val="lowerLetter"/>
      <w:lvlText w:val="%8."/>
      <w:lvlJc w:val="left"/>
      <w:pPr>
        <w:tabs>
          <w:tab w:val="num" w:pos="5760"/>
        </w:tabs>
        <w:ind w:left="5760" w:hanging="360"/>
      </w:pPr>
    </w:lvl>
    <w:lvl w:ilvl="8" w:tplc="23700B34" w:tentative="1">
      <w:start w:val="1"/>
      <w:numFmt w:val="lowerRoman"/>
      <w:lvlText w:val="%9."/>
      <w:lvlJc w:val="right"/>
      <w:pPr>
        <w:tabs>
          <w:tab w:val="num" w:pos="6480"/>
        </w:tabs>
        <w:ind w:left="6480" w:hanging="180"/>
      </w:pPr>
    </w:lvl>
  </w:abstractNum>
  <w:abstractNum w:abstractNumId="17">
    <w:nsid w:val="59F00A5D"/>
    <w:multiLevelType w:val="hybridMultilevel"/>
    <w:tmpl w:val="66D09944"/>
    <w:lvl w:ilvl="0" w:tplc="D25248B8">
      <w:start w:val="1"/>
      <w:numFmt w:val="bullet"/>
      <w:lvlText w:val=""/>
      <w:lvlJc w:val="left"/>
      <w:pPr>
        <w:ind w:left="720" w:hanging="360"/>
      </w:pPr>
      <w:rPr>
        <w:rFonts w:ascii="Symbol" w:hAnsi="Symbol" w:hint="default"/>
      </w:rPr>
    </w:lvl>
    <w:lvl w:ilvl="1" w:tplc="2062BE4A" w:tentative="1">
      <w:start w:val="1"/>
      <w:numFmt w:val="bullet"/>
      <w:lvlText w:val="o"/>
      <w:lvlJc w:val="left"/>
      <w:pPr>
        <w:ind w:left="1440" w:hanging="360"/>
      </w:pPr>
      <w:rPr>
        <w:rFonts w:ascii="Courier New" w:hAnsi="Courier New" w:cs="Courier New" w:hint="default"/>
      </w:rPr>
    </w:lvl>
    <w:lvl w:ilvl="2" w:tplc="D708D15A" w:tentative="1">
      <w:start w:val="1"/>
      <w:numFmt w:val="bullet"/>
      <w:lvlText w:val=""/>
      <w:lvlJc w:val="left"/>
      <w:pPr>
        <w:ind w:left="2160" w:hanging="360"/>
      </w:pPr>
      <w:rPr>
        <w:rFonts w:ascii="Wingdings" w:hAnsi="Wingdings" w:hint="default"/>
      </w:rPr>
    </w:lvl>
    <w:lvl w:ilvl="3" w:tplc="10F6F3DE" w:tentative="1">
      <w:start w:val="1"/>
      <w:numFmt w:val="bullet"/>
      <w:lvlText w:val=""/>
      <w:lvlJc w:val="left"/>
      <w:pPr>
        <w:ind w:left="2880" w:hanging="360"/>
      </w:pPr>
      <w:rPr>
        <w:rFonts w:ascii="Symbol" w:hAnsi="Symbol" w:hint="default"/>
      </w:rPr>
    </w:lvl>
    <w:lvl w:ilvl="4" w:tplc="1DF21A02" w:tentative="1">
      <w:start w:val="1"/>
      <w:numFmt w:val="bullet"/>
      <w:lvlText w:val="o"/>
      <w:lvlJc w:val="left"/>
      <w:pPr>
        <w:ind w:left="3600" w:hanging="360"/>
      </w:pPr>
      <w:rPr>
        <w:rFonts w:ascii="Courier New" w:hAnsi="Courier New" w:cs="Courier New" w:hint="default"/>
      </w:rPr>
    </w:lvl>
    <w:lvl w:ilvl="5" w:tplc="119CF2A6" w:tentative="1">
      <w:start w:val="1"/>
      <w:numFmt w:val="bullet"/>
      <w:lvlText w:val=""/>
      <w:lvlJc w:val="left"/>
      <w:pPr>
        <w:ind w:left="4320" w:hanging="360"/>
      </w:pPr>
      <w:rPr>
        <w:rFonts w:ascii="Wingdings" w:hAnsi="Wingdings" w:hint="default"/>
      </w:rPr>
    </w:lvl>
    <w:lvl w:ilvl="6" w:tplc="8F985D3E" w:tentative="1">
      <w:start w:val="1"/>
      <w:numFmt w:val="bullet"/>
      <w:lvlText w:val=""/>
      <w:lvlJc w:val="left"/>
      <w:pPr>
        <w:ind w:left="5040" w:hanging="360"/>
      </w:pPr>
      <w:rPr>
        <w:rFonts w:ascii="Symbol" w:hAnsi="Symbol" w:hint="default"/>
      </w:rPr>
    </w:lvl>
    <w:lvl w:ilvl="7" w:tplc="82CEAED0" w:tentative="1">
      <w:start w:val="1"/>
      <w:numFmt w:val="bullet"/>
      <w:lvlText w:val="o"/>
      <w:lvlJc w:val="left"/>
      <w:pPr>
        <w:ind w:left="5760" w:hanging="360"/>
      </w:pPr>
      <w:rPr>
        <w:rFonts w:ascii="Courier New" w:hAnsi="Courier New" w:cs="Courier New" w:hint="default"/>
      </w:rPr>
    </w:lvl>
    <w:lvl w:ilvl="8" w:tplc="F9304FF4" w:tentative="1">
      <w:start w:val="1"/>
      <w:numFmt w:val="bullet"/>
      <w:lvlText w:val=""/>
      <w:lvlJc w:val="left"/>
      <w:pPr>
        <w:ind w:left="6480" w:hanging="360"/>
      </w:pPr>
      <w:rPr>
        <w:rFonts w:ascii="Wingdings" w:hAnsi="Wingdings" w:hint="default"/>
      </w:rPr>
    </w:lvl>
  </w:abstractNum>
  <w:abstractNum w:abstractNumId="18">
    <w:nsid w:val="5CED4B84"/>
    <w:multiLevelType w:val="hybridMultilevel"/>
    <w:tmpl w:val="7BB8C73E"/>
    <w:lvl w:ilvl="0" w:tplc="1DB6256C">
      <w:start w:val="1"/>
      <w:numFmt w:val="bullet"/>
      <w:lvlText w:val=""/>
      <w:lvlJc w:val="left"/>
      <w:pPr>
        <w:ind w:left="1287" w:hanging="360"/>
      </w:pPr>
      <w:rPr>
        <w:rFonts w:ascii="Symbol" w:hAnsi="Symbol" w:hint="default"/>
      </w:rPr>
    </w:lvl>
    <w:lvl w:ilvl="1" w:tplc="0DD88BD2">
      <w:start w:val="1"/>
      <w:numFmt w:val="bullet"/>
      <w:lvlText w:val="o"/>
      <w:lvlJc w:val="left"/>
      <w:pPr>
        <w:ind w:left="2007" w:hanging="360"/>
      </w:pPr>
      <w:rPr>
        <w:rFonts w:ascii="Courier New" w:hAnsi="Courier New" w:cs="Courier New" w:hint="default"/>
      </w:rPr>
    </w:lvl>
    <w:lvl w:ilvl="2" w:tplc="5E8C7F56">
      <w:start w:val="1"/>
      <w:numFmt w:val="bullet"/>
      <w:lvlText w:val=""/>
      <w:lvlJc w:val="left"/>
      <w:pPr>
        <w:ind w:left="2727" w:hanging="360"/>
      </w:pPr>
      <w:rPr>
        <w:rFonts w:ascii="Wingdings" w:hAnsi="Wingdings" w:hint="default"/>
      </w:rPr>
    </w:lvl>
    <w:lvl w:ilvl="3" w:tplc="9208D23E">
      <w:start w:val="1"/>
      <w:numFmt w:val="bullet"/>
      <w:lvlText w:val=""/>
      <w:lvlJc w:val="left"/>
      <w:pPr>
        <w:ind w:left="3447" w:hanging="360"/>
      </w:pPr>
      <w:rPr>
        <w:rFonts w:ascii="Symbol" w:hAnsi="Symbol" w:hint="default"/>
      </w:rPr>
    </w:lvl>
    <w:lvl w:ilvl="4" w:tplc="0E0C3C00">
      <w:start w:val="1"/>
      <w:numFmt w:val="bullet"/>
      <w:lvlText w:val="o"/>
      <w:lvlJc w:val="left"/>
      <w:pPr>
        <w:ind w:left="4167" w:hanging="360"/>
      </w:pPr>
      <w:rPr>
        <w:rFonts w:ascii="Courier New" w:hAnsi="Courier New" w:cs="Courier New" w:hint="default"/>
      </w:rPr>
    </w:lvl>
    <w:lvl w:ilvl="5" w:tplc="1CDC7D2C">
      <w:start w:val="1"/>
      <w:numFmt w:val="bullet"/>
      <w:lvlText w:val=""/>
      <w:lvlJc w:val="left"/>
      <w:pPr>
        <w:ind w:left="4887" w:hanging="360"/>
      </w:pPr>
      <w:rPr>
        <w:rFonts w:ascii="Wingdings" w:hAnsi="Wingdings" w:hint="default"/>
      </w:rPr>
    </w:lvl>
    <w:lvl w:ilvl="6" w:tplc="7D242D24">
      <w:start w:val="1"/>
      <w:numFmt w:val="bullet"/>
      <w:lvlText w:val=""/>
      <w:lvlJc w:val="left"/>
      <w:pPr>
        <w:ind w:left="5607" w:hanging="360"/>
      </w:pPr>
      <w:rPr>
        <w:rFonts w:ascii="Symbol" w:hAnsi="Symbol" w:hint="default"/>
      </w:rPr>
    </w:lvl>
    <w:lvl w:ilvl="7" w:tplc="45FC4E18">
      <w:start w:val="1"/>
      <w:numFmt w:val="bullet"/>
      <w:lvlText w:val="o"/>
      <w:lvlJc w:val="left"/>
      <w:pPr>
        <w:ind w:left="6327" w:hanging="360"/>
      </w:pPr>
      <w:rPr>
        <w:rFonts w:ascii="Courier New" w:hAnsi="Courier New" w:cs="Courier New" w:hint="default"/>
      </w:rPr>
    </w:lvl>
    <w:lvl w:ilvl="8" w:tplc="3DA67BC2">
      <w:start w:val="1"/>
      <w:numFmt w:val="bullet"/>
      <w:lvlText w:val=""/>
      <w:lvlJc w:val="left"/>
      <w:pPr>
        <w:ind w:left="7047" w:hanging="360"/>
      </w:pPr>
      <w:rPr>
        <w:rFonts w:ascii="Wingdings" w:hAnsi="Wingdings" w:hint="default"/>
      </w:rPr>
    </w:lvl>
  </w:abstractNum>
  <w:abstractNum w:abstractNumId="19">
    <w:nsid w:val="5FE927EB"/>
    <w:multiLevelType w:val="hybridMultilevel"/>
    <w:tmpl w:val="BCDAA736"/>
    <w:lvl w:ilvl="0" w:tplc="AA82D4E8">
      <w:start w:val="1"/>
      <w:numFmt w:val="russianLower"/>
      <w:lvlText w:val="%1."/>
      <w:lvlJc w:val="left"/>
      <w:pPr>
        <w:ind w:left="2496" w:hanging="360"/>
      </w:pPr>
    </w:lvl>
    <w:lvl w:ilvl="1" w:tplc="736EB64C">
      <w:start w:val="1"/>
      <w:numFmt w:val="decimal"/>
      <w:lvlText w:val="%2."/>
      <w:lvlJc w:val="left"/>
      <w:pPr>
        <w:tabs>
          <w:tab w:val="num" w:pos="1440"/>
        </w:tabs>
        <w:ind w:left="1440" w:hanging="360"/>
      </w:pPr>
    </w:lvl>
    <w:lvl w:ilvl="2" w:tplc="2AAA38DE">
      <w:start w:val="1"/>
      <w:numFmt w:val="decimal"/>
      <w:lvlText w:val="%3."/>
      <w:lvlJc w:val="left"/>
      <w:pPr>
        <w:tabs>
          <w:tab w:val="num" w:pos="2160"/>
        </w:tabs>
        <w:ind w:left="2160" w:hanging="360"/>
      </w:pPr>
    </w:lvl>
    <w:lvl w:ilvl="3" w:tplc="006EB31E">
      <w:start w:val="1"/>
      <w:numFmt w:val="decimal"/>
      <w:lvlText w:val="%4."/>
      <w:lvlJc w:val="left"/>
      <w:pPr>
        <w:tabs>
          <w:tab w:val="num" w:pos="2880"/>
        </w:tabs>
        <w:ind w:left="2880" w:hanging="360"/>
      </w:pPr>
    </w:lvl>
    <w:lvl w:ilvl="4" w:tplc="2138EA06">
      <w:start w:val="1"/>
      <w:numFmt w:val="decimal"/>
      <w:lvlText w:val="%5."/>
      <w:lvlJc w:val="left"/>
      <w:pPr>
        <w:tabs>
          <w:tab w:val="num" w:pos="3600"/>
        </w:tabs>
        <w:ind w:left="3600" w:hanging="360"/>
      </w:pPr>
    </w:lvl>
    <w:lvl w:ilvl="5" w:tplc="79A66E22">
      <w:start w:val="1"/>
      <w:numFmt w:val="decimal"/>
      <w:lvlText w:val="%6."/>
      <w:lvlJc w:val="left"/>
      <w:pPr>
        <w:tabs>
          <w:tab w:val="num" w:pos="4320"/>
        </w:tabs>
        <w:ind w:left="4320" w:hanging="360"/>
      </w:pPr>
    </w:lvl>
    <w:lvl w:ilvl="6" w:tplc="914C7ED0">
      <w:start w:val="1"/>
      <w:numFmt w:val="decimal"/>
      <w:lvlText w:val="%7."/>
      <w:lvlJc w:val="left"/>
      <w:pPr>
        <w:tabs>
          <w:tab w:val="num" w:pos="5040"/>
        </w:tabs>
        <w:ind w:left="5040" w:hanging="360"/>
      </w:pPr>
    </w:lvl>
    <w:lvl w:ilvl="7" w:tplc="8E2478EC">
      <w:start w:val="1"/>
      <w:numFmt w:val="decimal"/>
      <w:lvlText w:val="%8."/>
      <w:lvlJc w:val="left"/>
      <w:pPr>
        <w:tabs>
          <w:tab w:val="num" w:pos="5760"/>
        </w:tabs>
        <w:ind w:left="5760" w:hanging="360"/>
      </w:pPr>
    </w:lvl>
    <w:lvl w:ilvl="8" w:tplc="64DCE310">
      <w:start w:val="1"/>
      <w:numFmt w:val="decimal"/>
      <w:lvlText w:val="%9."/>
      <w:lvlJc w:val="left"/>
      <w:pPr>
        <w:tabs>
          <w:tab w:val="num" w:pos="6480"/>
        </w:tabs>
        <w:ind w:left="6480" w:hanging="360"/>
      </w:pPr>
    </w:lvl>
  </w:abstractNum>
  <w:abstractNum w:abstractNumId="20">
    <w:nsid w:val="601E2653"/>
    <w:multiLevelType w:val="multilevel"/>
    <w:tmpl w:val="8E2EE792"/>
    <w:lvl w:ilvl="0">
      <w:start w:val="1"/>
      <w:numFmt w:val="decimal"/>
      <w:lvlText w:val="%1."/>
      <w:lvlJc w:val="left"/>
      <w:pPr>
        <w:ind w:left="1637" w:hanging="360"/>
      </w:pPr>
      <w:rPr>
        <w:rFonts w:hint="default"/>
      </w:rPr>
    </w:lvl>
    <w:lvl w:ilvl="1">
      <w:start w:val="1"/>
      <w:numFmt w:val="decimal"/>
      <w:isLgl/>
      <w:lvlText w:val="%1.%2."/>
      <w:lvlJc w:val="left"/>
      <w:pPr>
        <w:ind w:left="1678" w:hanging="1110"/>
      </w:pPr>
      <w:rPr>
        <w:rFonts w:hint="default"/>
      </w:rPr>
    </w:lvl>
    <w:lvl w:ilvl="2">
      <w:start w:val="1"/>
      <w:numFmt w:val="decimal"/>
      <w:isLgl/>
      <w:lvlText w:val="%1.%2.%3."/>
      <w:lvlJc w:val="left"/>
      <w:pPr>
        <w:ind w:left="1884" w:hanging="1110"/>
      </w:pPr>
      <w:rPr>
        <w:rFonts w:hint="default"/>
      </w:rPr>
    </w:lvl>
    <w:lvl w:ilvl="3">
      <w:start w:val="1"/>
      <w:numFmt w:val="decimal"/>
      <w:isLgl/>
      <w:lvlText w:val="%1.%2.%3.%4."/>
      <w:lvlJc w:val="left"/>
      <w:pPr>
        <w:ind w:left="2091" w:hanging="1110"/>
      </w:pPr>
      <w:rPr>
        <w:rFonts w:hint="default"/>
      </w:rPr>
    </w:lvl>
    <w:lvl w:ilvl="4">
      <w:start w:val="1"/>
      <w:numFmt w:val="decimal"/>
      <w:isLgl/>
      <w:lvlText w:val="%1.%2.%3.%4.%5."/>
      <w:lvlJc w:val="left"/>
      <w:pPr>
        <w:ind w:left="2298" w:hanging="1110"/>
      </w:pPr>
      <w:rPr>
        <w:rFonts w:hint="default"/>
      </w:rPr>
    </w:lvl>
    <w:lvl w:ilvl="5">
      <w:start w:val="1"/>
      <w:numFmt w:val="decimal"/>
      <w:isLgl/>
      <w:lvlText w:val="%1.%2.%3.%4.%5.%6."/>
      <w:lvlJc w:val="left"/>
      <w:pPr>
        <w:ind w:left="2505" w:hanging="111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0A96DE3"/>
    <w:multiLevelType w:val="hybridMultilevel"/>
    <w:tmpl w:val="E5904E46"/>
    <w:lvl w:ilvl="0" w:tplc="2B48DD5C">
      <w:start w:val="1"/>
      <w:numFmt w:val="decimal"/>
      <w:lvlText w:val="%1)"/>
      <w:lvlJc w:val="left"/>
      <w:pPr>
        <w:ind w:left="1260" w:hanging="360"/>
      </w:pPr>
    </w:lvl>
    <w:lvl w:ilvl="1" w:tplc="C16E51F4" w:tentative="1">
      <w:start w:val="1"/>
      <w:numFmt w:val="lowerLetter"/>
      <w:lvlText w:val="%2."/>
      <w:lvlJc w:val="left"/>
      <w:pPr>
        <w:ind w:left="1980" w:hanging="360"/>
      </w:pPr>
    </w:lvl>
    <w:lvl w:ilvl="2" w:tplc="5D283F46" w:tentative="1">
      <w:start w:val="1"/>
      <w:numFmt w:val="lowerRoman"/>
      <w:lvlText w:val="%3."/>
      <w:lvlJc w:val="right"/>
      <w:pPr>
        <w:ind w:left="2700" w:hanging="180"/>
      </w:pPr>
    </w:lvl>
    <w:lvl w:ilvl="3" w:tplc="D0D41082" w:tentative="1">
      <w:start w:val="1"/>
      <w:numFmt w:val="decimal"/>
      <w:lvlText w:val="%4."/>
      <w:lvlJc w:val="left"/>
      <w:pPr>
        <w:ind w:left="3420" w:hanging="360"/>
      </w:pPr>
    </w:lvl>
    <w:lvl w:ilvl="4" w:tplc="89C6E2C6" w:tentative="1">
      <w:start w:val="1"/>
      <w:numFmt w:val="lowerLetter"/>
      <w:lvlText w:val="%5."/>
      <w:lvlJc w:val="left"/>
      <w:pPr>
        <w:ind w:left="4140" w:hanging="360"/>
      </w:pPr>
    </w:lvl>
    <w:lvl w:ilvl="5" w:tplc="4FE0B71E" w:tentative="1">
      <w:start w:val="1"/>
      <w:numFmt w:val="lowerRoman"/>
      <w:lvlText w:val="%6."/>
      <w:lvlJc w:val="right"/>
      <w:pPr>
        <w:ind w:left="4860" w:hanging="180"/>
      </w:pPr>
    </w:lvl>
    <w:lvl w:ilvl="6" w:tplc="8F46E36E" w:tentative="1">
      <w:start w:val="1"/>
      <w:numFmt w:val="decimal"/>
      <w:lvlText w:val="%7."/>
      <w:lvlJc w:val="left"/>
      <w:pPr>
        <w:ind w:left="5580" w:hanging="360"/>
      </w:pPr>
    </w:lvl>
    <w:lvl w:ilvl="7" w:tplc="B75CEFC2" w:tentative="1">
      <w:start w:val="1"/>
      <w:numFmt w:val="lowerLetter"/>
      <w:lvlText w:val="%8."/>
      <w:lvlJc w:val="left"/>
      <w:pPr>
        <w:ind w:left="6300" w:hanging="360"/>
      </w:pPr>
    </w:lvl>
    <w:lvl w:ilvl="8" w:tplc="942A747E" w:tentative="1">
      <w:start w:val="1"/>
      <w:numFmt w:val="lowerRoman"/>
      <w:lvlText w:val="%9."/>
      <w:lvlJc w:val="right"/>
      <w:pPr>
        <w:ind w:left="7020" w:hanging="180"/>
      </w:pPr>
    </w:lvl>
  </w:abstractNum>
  <w:abstractNum w:abstractNumId="22">
    <w:nsid w:val="6F973543"/>
    <w:multiLevelType w:val="hybridMultilevel"/>
    <w:tmpl w:val="226C0380"/>
    <w:lvl w:ilvl="0" w:tplc="C590D03C">
      <w:start w:val="1"/>
      <w:numFmt w:val="decimal"/>
      <w:lvlText w:val="%1)"/>
      <w:lvlJc w:val="left"/>
      <w:pPr>
        <w:ind w:left="720" w:hanging="360"/>
      </w:pPr>
    </w:lvl>
    <w:lvl w:ilvl="1" w:tplc="08840D48" w:tentative="1">
      <w:start w:val="1"/>
      <w:numFmt w:val="lowerLetter"/>
      <w:lvlText w:val="%2."/>
      <w:lvlJc w:val="left"/>
      <w:pPr>
        <w:ind w:left="1440" w:hanging="360"/>
      </w:pPr>
    </w:lvl>
    <w:lvl w:ilvl="2" w:tplc="C7B865A6" w:tentative="1">
      <w:start w:val="1"/>
      <w:numFmt w:val="lowerRoman"/>
      <w:lvlText w:val="%3."/>
      <w:lvlJc w:val="right"/>
      <w:pPr>
        <w:ind w:left="2160" w:hanging="180"/>
      </w:pPr>
    </w:lvl>
    <w:lvl w:ilvl="3" w:tplc="F416B7C0" w:tentative="1">
      <w:start w:val="1"/>
      <w:numFmt w:val="decimal"/>
      <w:lvlText w:val="%4."/>
      <w:lvlJc w:val="left"/>
      <w:pPr>
        <w:ind w:left="2880" w:hanging="360"/>
      </w:pPr>
    </w:lvl>
    <w:lvl w:ilvl="4" w:tplc="AFEC9022" w:tentative="1">
      <w:start w:val="1"/>
      <w:numFmt w:val="lowerLetter"/>
      <w:lvlText w:val="%5."/>
      <w:lvlJc w:val="left"/>
      <w:pPr>
        <w:ind w:left="3600" w:hanging="360"/>
      </w:pPr>
    </w:lvl>
    <w:lvl w:ilvl="5" w:tplc="DF86D890" w:tentative="1">
      <w:start w:val="1"/>
      <w:numFmt w:val="lowerRoman"/>
      <w:lvlText w:val="%6."/>
      <w:lvlJc w:val="right"/>
      <w:pPr>
        <w:ind w:left="4320" w:hanging="180"/>
      </w:pPr>
    </w:lvl>
    <w:lvl w:ilvl="6" w:tplc="AFCCA3D0" w:tentative="1">
      <w:start w:val="1"/>
      <w:numFmt w:val="decimal"/>
      <w:lvlText w:val="%7."/>
      <w:lvlJc w:val="left"/>
      <w:pPr>
        <w:ind w:left="5040" w:hanging="360"/>
      </w:pPr>
    </w:lvl>
    <w:lvl w:ilvl="7" w:tplc="D786DAB6" w:tentative="1">
      <w:start w:val="1"/>
      <w:numFmt w:val="lowerLetter"/>
      <w:lvlText w:val="%8."/>
      <w:lvlJc w:val="left"/>
      <w:pPr>
        <w:ind w:left="5760" w:hanging="360"/>
      </w:pPr>
    </w:lvl>
    <w:lvl w:ilvl="8" w:tplc="0E0C2A88" w:tentative="1">
      <w:start w:val="1"/>
      <w:numFmt w:val="lowerRoman"/>
      <w:lvlText w:val="%9."/>
      <w:lvlJc w:val="right"/>
      <w:pPr>
        <w:ind w:left="6480" w:hanging="180"/>
      </w:pPr>
    </w:lvl>
  </w:abstractNum>
  <w:abstractNum w:abstractNumId="23">
    <w:nsid w:val="749F41F3"/>
    <w:multiLevelType w:val="hybridMultilevel"/>
    <w:tmpl w:val="52F8475A"/>
    <w:lvl w:ilvl="0" w:tplc="F70AFFBA">
      <w:start w:val="1"/>
      <w:numFmt w:val="decimal"/>
      <w:lvlText w:val="%1)"/>
      <w:lvlJc w:val="left"/>
      <w:pPr>
        <w:ind w:left="900" w:hanging="360"/>
      </w:pPr>
      <w:rPr>
        <w:rFonts w:hint="default"/>
      </w:rPr>
    </w:lvl>
    <w:lvl w:ilvl="1" w:tplc="1D4EC26C" w:tentative="1">
      <w:start w:val="1"/>
      <w:numFmt w:val="lowerLetter"/>
      <w:lvlText w:val="%2."/>
      <w:lvlJc w:val="left"/>
      <w:pPr>
        <w:ind w:left="1620" w:hanging="360"/>
      </w:pPr>
    </w:lvl>
    <w:lvl w:ilvl="2" w:tplc="28442480" w:tentative="1">
      <w:start w:val="1"/>
      <w:numFmt w:val="lowerRoman"/>
      <w:lvlText w:val="%3."/>
      <w:lvlJc w:val="right"/>
      <w:pPr>
        <w:ind w:left="2340" w:hanging="180"/>
      </w:pPr>
    </w:lvl>
    <w:lvl w:ilvl="3" w:tplc="CE0885FC" w:tentative="1">
      <w:start w:val="1"/>
      <w:numFmt w:val="decimal"/>
      <w:lvlText w:val="%4."/>
      <w:lvlJc w:val="left"/>
      <w:pPr>
        <w:ind w:left="3060" w:hanging="360"/>
      </w:pPr>
    </w:lvl>
    <w:lvl w:ilvl="4" w:tplc="8E56094E" w:tentative="1">
      <w:start w:val="1"/>
      <w:numFmt w:val="lowerLetter"/>
      <w:lvlText w:val="%5."/>
      <w:lvlJc w:val="left"/>
      <w:pPr>
        <w:ind w:left="3780" w:hanging="360"/>
      </w:pPr>
    </w:lvl>
    <w:lvl w:ilvl="5" w:tplc="739A432C" w:tentative="1">
      <w:start w:val="1"/>
      <w:numFmt w:val="lowerRoman"/>
      <w:lvlText w:val="%6."/>
      <w:lvlJc w:val="right"/>
      <w:pPr>
        <w:ind w:left="4500" w:hanging="180"/>
      </w:pPr>
    </w:lvl>
    <w:lvl w:ilvl="6" w:tplc="5276F0A4" w:tentative="1">
      <w:start w:val="1"/>
      <w:numFmt w:val="decimal"/>
      <w:lvlText w:val="%7."/>
      <w:lvlJc w:val="left"/>
      <w:pPr>
        <w:ind w:left="5220" w:hanging="360"/>
      </w:pPr>
    </w:lvl>
    <w:lvl w:ilvl="7" w:tplc="675C8B6C" w:tentative="1">
      <w:start w:val="1"/>
      <w:numFmt w:val="lowerLetter"/>
      <w:lvlText w:val="%8."/>
      <w:lvlJc w:val="left"/>
      <w:pPr>
        <w:ind w:left="5940" w:hanging="360"/>
      </w:pPr>
    </w:lvl>
    <w:lvl w:ilvl="8" w:tplc="44306B58" w:tentative="1">
      <w:start w:val="1"/>
      <w:numFmt w:val="lowerRoman"/>
      <w:lvlText w:val="%9."/>
      <w:lvlJc w:val="right"/>
      <w:pPr>
        <w:ind w:left="6660" w:hanging="180"/>
      </w:pPr>
    </w:lvl>
  </w:abstractNum>
  <w:abstractNum w:abstractNumId="24">
    <w:nsid w:val="797671AC"/>
    <w:multiLevelType w:val="hybridMultilevel"/>
    <w:tmpl w:val="FB685DDA"/>
    <w:lvl w:ilvl="0" w:tplc="53229558">
      <w:start w:val="1"/>
      <w:numFmt w:val="decimal"/>
      <w:lvlText w:val="%1)"/>
      <w:lvlJc w:val="left"/>
      <w:pPr>
        <w:ind w:left="1410" w:hanging="870"/>
      </w:pPr>
      <w:rPr>
        <w:rFonts w:hint="default"/>
      </w:rPr>
    </w:lvl>
    <w:lvl w:ilvl="1" w:tplc="CE344A0C" w:tentative="1">
      <w:start w:val="1"/>
      <w:numFmt w:val="lowerLetter"/>
      <w:lvlText w:val="%2."/>
      <w:lvlJc w:val="left"/>
      <w:pPr>
        <w:ind w:left="1620" w:hanging="360"/>
      </w:pPr>
    </w:lvl>
    <w:lvl w:ilvl="2" w:tplc="07EC5EAA" w:tentative="1">
      <w:start w:val="1"/>
      <w:numFmt w:val="lowerRoman"/>
      <w:lvlText w:val="%3."/>
      <w:lvlJc w:val="right"/>
      <w:pPr>
        <w:ind w:left="2340" w:hanging="180"/>
      </w:pPr>
    </w:lvl>
    <w:lvl w:ilvl="3" w:tplc="3676ADC6" w:tentative="1">
      <w:start w:val="1"/>
      <w:numFmt w:val="decimal"/>
      <w:lvlText w:val="%4."/>
      <w:lvlJc w:val="left"/>
      <w:pPr>
        <w:ind w:left="3060" w:hanging="360"/>
      </w:pPr>
    </w:lvl>
    <w:lvl w:ilvl="4" w:tplc="FBAEF934" w:tentative="1">
      <w:start w:val="1"/>
      <w:numFmt w:val="lowerLetter"/>
      <w:lvlText w:val="%5."/>
      <w:lvlJc w:val="left"/>
      <w:pPr>
        <w:ind w:left="3780" w:hanging="360"/>
      </w:pPr>
    </w:lvl>
    <w:lvl w:ilvl="5" w:tplc="C0F2A9BA" w:tentative="1">
      <w:start w:val="1"/>
      <w:numFmt w:val="lowerRoman"/>
      <w:lvlText w:val="%6."/>
      <w:lvlJc w:val="right"/>
      <w:pPr>
        <w:ind w:left="4500" w:hanging="180"/>
      </w:pPr>
    </w:lvl>
    <w:lvl w:ilvl="6" w:tplc="E626D10A" w:tentative="1">
      <w:start w:val="1"/>
      <w:numFmt w:val="decimal"/>
      <w:lvlText w:val="%7."/>
      <w:lvlJc w:val="left"/>
      <w:pPr>
        <w:ind w:left="5220" w:hanging="360"/>
      </w:pPr>
    </w:lvl>
    <w:lvl w:ilvl="7" w:tplc="22DCC136" w:tentative="1">
      <w:start w:val="1"/>
      <w:numFmt w:val="lowerLetter"/>
      <w:lvlText w:val="%8."/>
      <w:lvlJc w:val="left"/>
      <w:pPr>
        <w:ind w:left="5940" w:hanging="360"/>
      </w:pPr>
    </w:lvl>
    <w:lvl w:ilvl="8" w:tplc="CADA930A" w:tentative="1">
      <w:start w:val="1"/>
      <w:numFmt w:val="lowerRoman"/>
      <w:lvlText w:val="%9."/>
      <w:lvlJc w:val="right"/>
      <w:pPr>
        <w:ind w:left="6660" w:hanging="180"/>
      </w:pPr>
    </w:lvl>
  </w:abstractNum>
  <w:abstractNum w:abstractNumId="25">
    <w:nsid w:val="7E956993"/>
    <w:multiLevelType w:val="hybridMultilevel"/>
    <w:tmpl w:val="D132FC44"/>
    <w:lvl w:ilvl="0" w:tplc="93467CD8">
      <w:start w:val="1"/>
      <w:numFmt w:val="decimal"/>
      <w:lvlText w:val="%1)"/>
      <w:lvlJc w:val="left"/>
      <w:pPr>
        <w:ind w:left="1287" w:hanging="360"/>
      </w:pPr>
    </w:lvl>
    <w:lvl w:ilvl="1" w:tplc="F300C6A0" w:tentative="1">
      <w:start w:val="1"/>
      <w:numFmt w:val="lowerLetter"/>
      <w:lvlText w:val="%2."/>
      <w:lvlJc w:val="left"/>
      <w:pPr>
        <w:ind w:left="2007" w:hanging="360"/>
      </w:pPr>
    </w:lvl>
    <w:lvl w:ilvl="2" w:tplc="7CC2A2C6" w:tentative="1">
      <w:start w:val="1"/>
      <w:numFmt w:val="lowerRoman"/>
      <w:lvlText w:val="%3."/>
      <w:lvlJc w:val="right"/>
      <w:pPr>
        <w:ind w:left="2727" w:hanging="180"/>
      </w:pPr>
    </w:lvl>
    <w:lvl w:ilvl="3" w:tplc="20908FF0" w:tentative="1">
      <w:start w:val="1"/>
      <w:numFmt w:val="decimal"/>
      <w:lvlText w:val="%4."/>
      <w:lvlJc w:val="left"/>
      <w:pPr>
        <w:ind w:left="3447" w:hanging="360"/>
      </w:pPr>
    </w:lvl>
    <w:lvl w:ilvl="4" w:tplc="8C88A154" w:tentative="1">
      <w:start w:val="1"/>
      <w:numFmt w:val="lowerLetter"/>
      <w:lvlText w:val="%5."/>
      <w:lvlJc w:val="left"/>
      <w:pPr>
        <w:ind w:left="4167" w:hanging="360"/>
      </w:pPr>
    </w:lvl>
    <w:lvl w:ilvl="5" w:tplc="B650B734" w:tentative="1">
      <w:start w:val="1"/>
      <w:numFmt w:val="lowerRoman"/>
      <w:lvlText w:val="%6."/>
      <w:lvlJc w:val="right"/>
      <w:pPr>
        <w:ind w:left="4887" w:hanging="180"/>
      </w:pPr>
    </w:lvl>
    <w:lvl w:ilvl="6" w:tplc="B8F2966E" w:tentative="1">
      <w:start w:val="1"/>
      <w:numFmt w:val="decimal"/>
      <w:lvlText w:val="%7."/>
      <w:lvlJc w:val="left"/>
      <w:pPr>
        <w:ind w:left="5607" w:hanging="360"/>
      </w:pPr>
    </w:lvl>
    <w:lvl w:ilvl="7" w:tplc="71E864A4" w:tentative="1">
      <w:start w:val="1"/>
      <w:numFmt w:val="lowerLetter"/>
      <w:lvlText w:val="%8."/>
      <w:lvlJc w:val="left"/>
      <w:pPr>
        <w:ind w:left="6327" w:hanging="360"/>
      </w:pPr>
    </w:lvl>
    <w:lvl w:ilvl="8" w:tplc="49E66F08" w:tentative="1">
      <w:start w:val="1"/>
      <w:numFmt w:val="lowerRoman"/>
      <w:lvlText w:val="%9."/>
      <w:lvlJc w:val="right"/>
      <w:pPr>
        <w:ind w:left="7047" w:hanging="180"/>
      </w:pPr>
    </w:lvl>
  </w:abstractNum>
  <w:abstractNum w:abstractNumId="26">
    <w:nsid w:val="7F9262DD"/>
    <w:multiLevelType w:val="hybridMultilevel"/>
    <w:tmpl w:val="7806D984"/>
    <w:lvl w:ilvl="0" w:tplc="790899A2">
      <w:start w:val="1"/>
      <w:numFmt w:val="decimal"/>
      <w:lvlText w:val="%1)"/>
      <w:lvlJc w:val="left"/>
      <w:pPr>
        <w:ind w:left="1455" w:hanging="915"/>
      </w:pPr>
      <w:rPr>
        <w:rFonts w:hint="default"/>
      </w:rPr>
    </w:lvl>
    <w:lvl w:ilvl="1" w:tplc="6AE06B52" w:tentative="1">
      <w:start w:val="1"/>
      <w:numFmt w:val="lowerLetter"/>
      <w:lvlText w:val="%2."/>
      <w:lvlJc w:val="left"/>
      <w:pPr>
        <w:ind w:left="1620" w:hanging="360"/>
      </w:pPr>
    </w:lvl>
    <w:lvl w:ilvl="2" w:tplc="C45CB570" w:tentative="1">
      <w:start w:val="1"/>
      <w:numFmt w:val="lowerRoman"/>
      <w:lvlText w:val="%3."/>
      <w:lvlJc w:val="right"/>
      <w:pPr>
        <w:ind w:left="2340" w:hanging="180"/>
      </w:pPr>
    </w:lvl>
    <w:lvl w:ilvl="3" w:tplc="09AEB4A0" w:tentative="1">
      <w:start w:val="1"/>
      <w:numFmt w:val="decimal"/>
      <w:lvlText w:val="%4."/>
      <w:lvlJc w:val="left"/>
      <w:pPr>
        <w:ind w:left="3060" w:hanging="360"/>
      </w:pPr>
    </w:lvl>
    <w:lvl w:ilvl="4" w:tplc="0A280120" w:tentative="1">
      <w:start w:val="1"/>
      <w:numFmt w:val="lowerLetter"/>
      <w:lvlText w:val="%5."/>
      <w:lvlJc w:val="left"/>
      <w:pPr>
        <w:ind w:left="3780" w:hanging="360"/>
      </w:pPr>
    </w:lvl>
    <w:lvl w:ilvl="5" w:tplc="98D82BD8" w:tentative="1">
      <w:start w:val="1"/>
      <w:numFmt w:val="lowerRoman"/>
      <w:lvlText w:val="%6."/>
      <w:lvlJc w:val="right"/>
      <w:pPr>
        <w:ind w:left="4500" w:hanging="180"/>
      </w:pPr>
    </w:lvl>
    <w:lvl w:ilvl="6" w:tplc="5D085F0A" w:tentative="1">
      <w:start w:val="1"/>
      <w:numFmt w:val="decimal"/>
      <w:lvlText w:val="%7."/>
      <w:lvlJc w:val="left"/>
      <w:pPr>
        <w:ind w:left="5220" w:hanging="360"/>
      </w:pPr>
    </w:lvl>
    <w:lvl w:ilvl="7" w:tplc="8E783E62" w:tentative="1">
      <w:start w:val="1"/>
      <w:numFmt w:val="lowerLetter"/>
      <w:lvlText w:val="%8."/>
      <w:lvlJc w:val="left"/>
      <w:pPr>
        <w:ind w:left="5940" w:hanging="360"/>
      </w:pPr>
    </w:lvl>
    <w:lvl w:ilvl="8" w:tplc="B80E666E" w:tentative="1">
      <w:start w:val="1"/>
      <w:numFmt w:val="lowerRoman"/>
      <w:lvlText w:val="%9."/>
      <w:lvlJc w:val="right"/>
      <w:pPr>
        <w:ind w:left="6660"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22"/>
  </w:num>
  <w:num w:numId="5">
    <w:abstractNumId w:val="15"/>
  </w:num>
  <w:num w:numId="6">
    <w:abstractNumId w:val="17"/>
  </w:num>
  <w:num w:numId="7">
    <w:abstractNumId w:val="2"/>
  </w:num>
  <w:num w:numId="8">
    <w:abstractNumId w:val="24"/>
  </w:num>
  <w:num w:numId="9">
    <w:abstractNumId w:val="21"/>
  </w:num>
  <w:num w:numId="10">
    <w:abstractNumId w:val="13"/>
  </w:num>
  <w:num w:numId="11">
    <w:abstractNumId w:val="3"/>
  </w:num>
  <w:num w:numId="12">
    <w:abstractNumId w:val="11"/>
  </w:num>
  <w:num w:numId="13">
    <w:abstractNumId w:val="1"/>
  </w:num>
  <w:num w:numId="14">
    <w:abstractNumId w:val="9"/>
  </w:num>
  <w:num w:numId="15">
    <w:abstractNumId w:val="6"/>
  </w:num>
  <w:num w:numId="16">
    <w:abstractNumId w:val="14"/>
  </w:num>
  <w:num w:numId="17">
    <w:abstractNumId w:val="23"/>
  </w:num>
  <w:num w:numId="18">
    <w:abstractNumId w:val="25"/>
  </w:num>
  <w:num w:numId="19">
    <w:abstractNumId w:val="5"/>
  </w:num>
  <w:num w:numId="20">
    <w:abstractNumId w:val="26"/>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 w:numId="25">
    <w:abstractNumId w:val="10"/>
  </w:num>
  <w:num w:numId="26">
    <w:abstractNumId w:val="7"/>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CF"/>
    <w:rsid w:val="000D28CF"/>
    <w:rsid w:val="00106470"/>
    <w:rsid w:val="002365FA"/>
    <w:rsid w:val="002849FD"/>
    <w:rsid w:val="004151DE"/>
    <w:rsid w:val="004B7F52"/>
    <w:rsid w:val="004D5FE2"/>
    <w:rsid w:val="00540E0A"/>
    <w:rsid w:val="005436D8"/>
    <w:rsid w:val="00573AC8"/>
    <w:rsid w:val="00607B64"/>
    <w:rsid w:val="006568B0"/>
    <w:rsid w:val="006F7C60"/>
    <w:rsid w:val="00727CD2"/>
    <w:rsid w:val="00754A5D"/>
    <w:rsid w:val="007A1070"/>
    <w:rsid w:val="007A387B"/>
    <w:rsid w:val="007E2959"/>
    <w:rsid w:val="007E52CA"/>
    <w:rsid w:val="0082017C"/>
    <w:rsid w:val="008726D1"/>
    <w:rsid w:val="00897CCE"/>
    <w:rsid w:val="008D3120"/>
    <w:rsid w:val="0092485F"/>
    <w:rsid w:val="00941573"/>
    <w:rsid w:val="00A9325F"/>
    <w:rsid w:val="00A96564"/>
    <w:rsid w:val="00B25FFE"/>
    <w:rsid w:val="00B31A4A"/>
    <w:rsid w:val="00B43B81"/>
    <w:rsid w:val="00C4578D"/>
    <w:rsid w:val="00D35984"/>
    <w:rsid w:val="00D65BAB"/>
    <w:rsid w:val="00D93B02"/>
    <w:rsid w:val="00E220E7"/>
    <w:rsid w:val="00EE443C"/>
    <w:rsid w:val="00F40134"/>
    <w:rsid w:val="00F651CD"/>
    <w:rsid w:val="00FC2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6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2867"/>
    <w:pPr>
      <w:tabs>
        <w:tab w:val="center" w:pos="4153"/>
        <w:tab w:val="right" w:pos="8306"/>
      </w:tabs>
      <w:overflowPunct w:val="0"/>
      <w:autoSpaceDE w:val="0"/>
      <w:autoSpaceDN w:val="0"/>
      <w:adjustRightInd w:val="0"/>
    </w:pPr>
    <w:rPr>
      <w:sz w:val="20"/>
      <w:szCs w:val="20"/>
    </w:rPr>
  </w:style>
  <w:style w:type="paragraph" w:customStyle="1" w:styleId="ConsPlusNormal">
    <w:name w:val="ConsPlusNormal"/>
    <w:rsid w:val="003824C6"/>
    <w:pPr>
      <w:widowControl w:val="0"/>
      <w:autoSpaceDE w:val="0"/>
      <w:autoSpaceDN w:val="0"/>
      <w:adjustRightInd w:val="0"/>
      <w:ind w:firstLine="720"/>
    </w:pPr>
    <w:rPr>
      <w:rFonts w:ascii="Arial" w:hAnsi="Arial" w:cs="Arial"/>
    </w:rPr>
  </w:style>
  <w:style w:type="paragraph" w:styleId="a4">
    <w:name w:val="Balloon Text"/>
    <w:basedOn w:val="a"/>
    <w:semiHidden/>
    <w:rsid w:val="00C10862"/>
    <w:rPr>
      <w:rFonts w:ascii="Tahoma" w:hAnsi="Tahoma" w:cs="Tahoma"/>
      <w:sz w:val="16"/>
      <w:szCs w:val="16"/>
    </w:rPr>
  </w:style>
  <w:style w:type="paragraph" w:customStyle="1" w:styleId="ConsPlusNonformat">
    <w:name w:val="ConsPlusNonformat"/>
    <w:uiPriority w:val="99"/>
    <w:rsid w:val="009A3673"/>
    <w:pPr>
      <w:autoSpaceDE w:val="0"/>
      <w:autoSpaceDN w:val="0"/>
      <w:adjustRightInd w:val="0"/>
    </w:pPr>
    <w:rPr>
      <w:rFonts w:ascii="Courier New" w:hAnsi="Courier New" w:cs="Courier New"/>
    </w:rPr>
  </w:style>
  <w:style w:type="paragraph" w:customStyle="1" w:styleId="a5">
    <w:name w:val="Знак Знак Знак Знак"/>
    <w:basedOn w:val="a"/>
    <w:rsid w:val="00D17812"/>
    <w:pPr>
      <w:spacing w:before="100" w:beforeAutospacing="1" w:after="100" w:afterAutospacing="1"/>
    </w:pPr>
    <w:rPr>
      <w:rFonts w:ascii="Tahoma" w:hAnsi="Tahoma" w:cs="Tahoma"/>
      <w:sz w:val="20"/>
      <w:szCs w:val="20"/>
      <w:lang w:val="en-US" w:eastAsia="en-US"/>
    </w:rPr>
  </w:style>
  <w:style w:type="character" w:styleId="a6">
    <w:name w:val="Hyperlink"/>
    <w:basedOn w:val="a0"/>
    <w:uiPriority w:val="99"/>
    <w:unhideWhenUsed/>
    <w:rsid w:val="009968E4"/>
    <w:rPr>
      <w:color w:val="0000FF"/>
      <w:u w:val="single"/>
    </w:rPr>
  </w:style>
  <w:style w:type="paragraph" w:styleId="a7">
    <w:name w:val="List Paragraph"/>
    <w:basedOn w:val="a"/>
    <w:uiPriority w:val="34"/>
    <w:qFormat/>
    <w:rsid w:val="009968E4"/>
    <w:pPr>
      <w:ind w:left="720"/>
      <w:contextualSpacing/>
    </w:pPr>
  </w:style>
  <w:style w:type="character" w:styleId="a8">
    <w:name w:val="FollowedHyperlink"/>
    <w:basedOn w:val="a0"/>
    <w:rsid w:val="00C74D5E"/>
    <w:rPr>
      <w:color w:val="800080" w:themeColor="followedHyperlink"/>
      <w:u w:val="single"/>
    </w:rPr>
  </w:style>
  <w:style w:type="paragraph" w:styleId="a9">
    <w:name w:val="footer"/>
    <w:basedOn w:val="a"/>
    <w:link w:val="aa"/>
    <w:uiPriority w:val="99"/>
    <w:unhideWhenUsed/>
    <w:rsid w:val="004A1E1B"/>
    <w:pPr>
      <w:tabs>
        <w:tab w:val="center" w:pos="4677"/>
        <w:tab w:val="right" w:pos="9355"/>
      </w:tabs>
    </w:pPr>
  </w:style>
  <w:style w:type="character" w:customStyle="1" w:styleId="aa">
    <w:name w:val="Нижний колонтитул Знак"/>
    <w:basedOn w:val="a0"/>
    <w:link w:val="a9"/>
    <w:uiPriority w:val="99"/>
    <w:rsid w:val="004A1E1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6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2867"/>
    <w:pPr>
      <w:tabs>
        <w:tab w:val="center" w:pos="4153"/>
        <w:tab w:val="right" w:pos="8306"/>
      </w:tabs>
      <w:overflowPunct w:val="0"/>
      <w:autoSpaceDE w:val="0"/>
      <w:autoSpaceDN w:val="0"/>
      <w:adjustRightInd w:val="0"/>
    </w:pPr>
    <w:rPr>
      <w:sz w:val="20"/>
      <w:szCs w:val="20"/>
    </w:rPr>
  </w:style>
  <w:style w:type="paragraph" w:customStyle="1" w:styleId="ConsPlusNormal">
    <w:name w:val="ConsPlusNormal"/>
    <w:rsid w:val="003824C6"/>
    <w:pPr>
      <w:widowControl w:val="0"/>
      <w:autoSpaceDE w:val="0"/>
      <w:autoSpaceDN w:val="0"/>
      <w:adjustRightInd w:val="0"/>
      <w:ind w:firstLine="720"/>
    </w:pPr>
    <w:rPr>
      <w:rFonts w:ascii="Arial" w:hAnsi="Arial" w:cs="Arial"/>
    </w:rPr>
  </w:style>
  <w:style w:type="paragraph" w:styleId="a4">
    <w:name w:val="Balloon Text"/>
    <w:basedOn w:val="a"/>
    <w:semiHidden/>
    <w:rsid w:val="00C10862"/>
    <w:rPr>
      <w:rFonts w:ascii="Tahoma" w:hAnsi="Tahoma" w:cs="Tahoma"/>
      <w:sz w:val="16"/>
      <w:szCs w:val="16"/>
    </w:rPr>
  </w:style>
  <w:style w:type="paragraph" w:customStyle="1" w:styleId="ConsPlusNonformat">
    <w:name w:val="ConsPlusNonformat"/>
    <w:uiPriority w:val="99"/>
    <w:rsid w:val="009A3673"/>
    <w:pPr>
      <w:autoSpaceDE w:val="0"/>
      <w:autoSpaceDN w:val="0"/>
      <w:adjustRightInd w:val="0"/>
    </w:pPr>
    <w:rPr>
      <w:rFonts w:ascii="Courier New" w:hAnsi="Courier New" w:cs="Courier New"/>
    </w:rPr>
  </w:style>
  <w:style w:type="paragraph" w:customStyle="1" w:styleId="a5">
    <w:name w:val="Знак Знак Знак Знак"/>
    <w:basedOn w:val="a"/>
    <w:rsid w:val="00D17812"/>
    <w:pPr>
      <w:spacing w:before="100" w:beforeAutospacing="1" w:after="100" w:afterAutospacing="1"/>
    </w:pPr>
    <w:rPr>
      <w:rFonts w:ascii="Tahoma" w:hAnsi="Tahoma" w:cs="Tahoma"/>
      <w:sz w:val="20"/>
      <w:szCs w:val="20"/>
      <w:lang w:val="en-US" w:eastAsia="en-US"/>
    </w:rPr>
  </w:style>
  <w:style w:type="character" w:styleId="a6">
    <w:name w:val="Hyperlink"/>
    <w:basedOn w:val="a0"/>
    <w:uiPriority w:val="99"/>
    <w:unhideWhenUsed/>
    <w:rsid w:val="009968E4"/>
    <w:rPr>
      <w:color w:val="0000FF"/>
      <w:u w:val="single"/>
    </w:rPr>
  </w:style>
  <w:style w:type="paragraph" w:styleId="a7">
    <w:name w:val="List Paragraph"/>
    <w:basedOn w:val="a"/>
    <w:uiPriority w:val="34"/>
    <w:qFormat/>
    <w:rsid w:val="009968E4"/>
    <w:pPr>
      <w:ind w:left="720"/>
      <w:contextualSpacing/>
    </w:pPr>
  </w:style>
  <w:style w:type="character" w:styleId="a8">
    <w:name w:val="FollowedHyperlink"/>
    <w:basedOn w:val="a0"/>
    <w:rsid w:val="00C74D5E"/>
    <w:rPr>
      <w:color w:val="800080" w:themeColor="followedHyperlink"/>
      <w:u w:val="single"/>
    </w:rPr>
  </w:style>
  <w:style w:type="paragraph" w:styleId="a9">
    <w:name w:val="footer"/>
    <w:basedOn w:val="a"/>
    <w:link w:val="aa"/>
    <w:uiPriority w:val="99"/>
    <w:unhideWhenUsed/>
    <w:rsid w:val="004A1E1B"/>
    <w:pPr>
      <w:tabs>
        <w:tab w:val="center" w:pos="4677"/>
        <w:tab w:val="right" w:pos="9355"/>
      </w:tabs>
    </w:pPr>
  </w:style>
  <w:style w:type="character" w:customStyle="1" w:styleId="aa">
    <w:name w:val="Нижний колонтитул Знак"/>
    <w:basedOn w:val="a0"/>
    <w:link w:val="a9"/>
    <w:uiPriority w:val="99"/>
    <w:rsid w:val="004A1E1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93B1-89EB-4BC0-8E68-9D27C73E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Гайнутдинов</cp:lastModifiedBy>
  <cp:revision>4</cp:revision>
  <cp:lastPrinted>2019-05-13T08:29:00Z</cp:lastPrinted>
  <dcterms:created xsi:type="dcterms:W3CDTF">2019-05-13T08:19:00Z</dcterms:created>
  <dcterms:modified xsi:type="dcterms:W3CDTF">2019-05-13T13:19:00Z</dcterms:modified>
</cp:coreProperties>
</file>