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9E4FE3" w:rsidTr="009E4FE3">
        <w:trPr>
          <w:trHeight w:val="1560"/>
        </w:trPr>
        <w:tc>
          <w:tcPr>
            <w:tcW w:w="4258" w:type="dxa"/>
            <w:tcBorders>
              <w:top w:val="nil"/>
              <w:left w:val="nil"/>
              <w:bottom w:val="single" w:sz="4" w:space="0" w:color="auto"/>
              <w:right w:val="nil"/>
            </w:tcBorders>
            <w:vAlign w:val="center"/>
          </w:tcPr>
          <w:p w:rsidR="009E4FE3" w:rsidRDefault="009E4FE3">
            <w:pPr>
              <w:pStyle w:val="a3"/>
              <w:spacing w:line="276" w:lineRule="auto"/>
              <w:jc w:val="center"/>
              <w:rPr>
                <w:sz w:val="28"/>
                <w:szCs w:val="28"/>
              </w:rPr>
            </w:pPr>
            <w:r>
              <w:rPr>
                <w:sz w:val="28"/>
                <w:szCs w:val="28"/>
              </w:rPr>
              <w:t>РЕСПУБЛИКА ТАТАРСТАН</w:t>
            </w:r>
          </w:p>
          <w:p w:rsidR="009E4FE3" w:rsidRDefault="009E4FE3">
            <w:pPr>
              <w:pStyle w:val="a3"/>
              <w:spacing w:line="276" w:lineRule="auto"/>
              <w:jc w:val="center"/>
              <w:rPr>
                <w:sz w:val="28"/>
                <w:szCs w:val="28"/>
              </w:rPr>
            </w:pPr>
            <w:r>
              <w:rPr>
                <w:sz w:val="28"/>
                <w:szCs w:val="28"/>
              </w:rPr>
              <w:t>ИСПОЛНИТЕЛЬНЫЙ КОМИТЕТ</w:t>
            </w:r>
          </w:p>
          <w:p w:rsidR="009E4FE3" w:rsidRDefault="009E4FE3">
            <w:pPr>
              <w:pStyle w:val="a3"/>
              <w:spacing w:line="276" w:lineRule="auto"/>
              <w:jc w:val="center"/>
              <w:rPr>
                <w:sz w:val="28"/>
                <w:szCs w:val="28"/>
              </w:rPr>
            </w:pPr>
            <w:r>
              <w:rPr>
                <w:sz w:val="28"/>
                <w:szCs w:val="28"/>
              </w:rPr>
              <w:t>БУИНСКОГО</w:t>
            </w:r>
          </w:p>
          <w:p w:rsidR="009E4FE3" w:rsidRDefault="009E4FE3">
            <w:pPr>
              <w:pStyle w:val="a3"/>
              <w:spacing w:line="276" w:lineRule="auto"/>
              <w:jc w:val="center"/>
              <w:rPr>
                <w:sz w:val="28"/>
                <w:szCs w:val="28"/>
              </w:rPr>
            </w:pPr>
            <w:r>
              <w:rPr>
                <w:sz w:val="28"/>
                <w:szCs w:val="28"/>
              </w:rPr>
              <w:t>МУНИЦИПАЛЬНОГО РАЙОНА</w:t>
            </w:r>
          </w:p>
          <w:p w:rsidR="009E4FE3" w:rsidRDefault="009E4FE3">
            <w:pPr>
              <w:pStyle w:val="a3"/>
              <w:spacing w:line="276" w:lineRule="auto"/>
              <w:jc w:val="center"/>
              <w:rPr>
                <w:sz w:val="28"/>
                <w:szCs w:val="28"/>
              </w:rPr>
            </w:pPr>
          </w:p>
        </w:tc>
        <w:tc>
          <w:tcPr>
            <w:tcW w:w="1286" w:type="dxa"/>
            <w:gridSpan w:val="2"/>
            <w:tcBorders>
              <w:top w:val="nil"/>
              <w:left w:val="nil"/>
              <w:bottom w:val="single" w:sz="4" w:space="0" w:color="auto"/>
              <w:right w:val="nil"/>
            </w:tcBorders>
            <w:vAlign w:val="center"/>
            <w:hideMark/>
          </w:tcPr>
          <w:p w:rsidR="009E4FE3" w:rsidRDefault="009E4FE3">
            <w:pPr>
              <w:pStyle w:val="a3"/>
              <w:spacing w:line="276" w:lineRule="auto"/>
              <w:jc w:val="center"/>
              <w:rPr>
                <w:sz w:val="28"/>
                <w:szCs w:val="28"/>
              </w:rPr>
            </w:pPr>
            <w:r>
              <w:rPr>
                <w:noProof/>
                <w:sz w:val="28"/>
                <w:szCs w:val="28"/>
                <w:lang w:eastAsia="ru-RU"/>
              </w:rPr>
              <w:drawing>
                <wp:inline distT="0" distB="0" distL="0" distR="0" wp14:anchorId="219FECFD" wp14:editId="27DC828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9E4FE3" w:rsidRDefault="009E4FE3">
            <w:pPr>
              <w:pStyle w:val="a3"/>
              <w:spacing w:line="276" w:lineRule="auto"/>
              <w:jc w:val="center"/>
              <w:rPr>
                <w:sz w:val="28"/>
                <w:szCs w:val="28"/>
              </w:rPr>
            </w:pPr>
            <w:r>
              <w:rPr>
                <w:sz w:val="28"/>
                <w:szCs w:val="28"/>
              </w:rPr>
              <w:t>ТАТАРСТАН РЕСПУБЛИКАСЫ</w:t>
            </w:r>
          </w:p>
          <w:p w:rsidR="009E4FE3" w:rsidRDefault="009E4FE3">
            <w:pPr>
              <w:pStyle w:val="a3"/>
              <w:spacing w:line="276" w:lineRule="auto"/>
              <w:jc w:val="center"/>
              <w:rPr>
                <w:sz w:val="28"/>
                <w:szCs w:val="28"/>
              </w:rPr>
            </w:pPr>
            <w:r>
              <w:rPr>
                <w:sz w:val="28"/>
                <w:szCs w:val="28"/>
              </w:rPr>
              <w:t>БУА</w:t>
            </w:r>
          </w:p>
          <w:p w:rsidR="009E4FE3" w:rsidRDefault="009E4FE3">
            <w:pPr>
              <w:pStyle w:val="a3"/>
              <w:spacing w:line="276" w:lineRule="auto"/>
              <w:jc w:val="center"/>
              <w:rPr>
                <w:sz w:val="28"/>
                <w:szCs w:val="28"/>
              </w:rPr>
            </w:pPr>
            <w:r>
              <w:rPr>
                <w:sz w:val="28"/>
                <w:szCs w:val="28"/>
              </w:rPr>
              <w:t>МУНИЦИПАЛЬ РАЙОНЫ</w:t>
            </w:r>
          </w:p>
          <w:p w:rsidR="009E4FE3" w:rsidRDefault="009E4FE3">
            <w:pPr>
              <w:pStyle w:val="a3"/>
              <w:spacing w:line="276" w:lineRule="auto"/>
              <w:jc w:val="center"/>
              <w:rPr>
                <w:sz w:val="28"/>
                <w:szCs w:val="28"/>
              </w:rPr>
            </w:pPr>
            <w:r>
              <w:rPr>
                <w:sz w:val="28"/>
                <w:szCs w:val="28"/>
              </w:rPr>
              <w:t>БАШКАРМА КОМИТЕТЫ</w:t>
            </w:r>
            <w:r>
              <w:rPr>
                <w:sz w:val="28"/>
                <w:szCs w:val="28"/>
              </w:rPr>
              <w:br/>
            </w:r>
          </w:p>
        </w:tc>
      </w:tr>
      <w:tr w:rsidR="009E4FE3" w:rsidTr="009E4FE3">
        <w:trPr>
          <w:gridAfter w:val="1"/>
          <w:wAfter w:w="81" w:type="dxa"/>
          <w:trHeight w:val="1443"/>
        </w:trPr>
        <w:tc>
          <w:tcPr>
            <w:tcW w:w="4852" w:type="dxa"/>
            <w:gridSpan w:val="2"/>
            <w:tcMar>
              <w:top w:w="0" w:type="dxa"/>
              <w:left w:w="0" w:type="dxa"/>
              <w:bottom w:w="0" w:type="dxa"/>
              <w:right w:w="0" w:type="dxa"/>
            </w:tcMar>
          </w:tcPr>
          <w:p w:rsidR="009E4FE3" w:rsidRDefault="009E4FE3">
            <w:pPr>
              <w:pStyle w:val="a3"/>
              <w:spacing w:line="276" w:lineRule="auto"/>
              <w:jc w:val="center"/>
              <w:rPr>
                <w:b/>
                <w:sz w:val="28"/>
                <w:szCs w:val="28"/>
              </w:rPr>
            </w:pPr>
          </w:p>
          <w:p w:rsidR="009E4FE3" w:rsidRDefault="009E4FE3">
            <w:pPr>
              <w:pStyle w:val="a3"/>
              <w:spacing w:line="276" w:lineRule="auto"/>
              <w:jc w:val="center"/>
              <w:rPr>
                <w:b/>
                <w:sz w:val="28"/>
                <w:szCs w:val="28"/>
              </w:rPr>
            </w:pPr>
            <w:r>
              <w:rPr>
                <w:b/>
                <w:sz w:val="28"/>
                <w:szCs w:val="28"/>
              </w:rPr>
              <w:t>ПОСТАНОВЛЕНИЕ</w:t>
            </w:r>
          </w:p>
          <w:p w:rsidR="009E4FE3" w:rsidRDefault="009E4FE3">
            <w:pPr>
              <w:pStyle w:val="a3"/>
              <w:spacing w:line="276" w:lineRule="auto"/>
              <w:jc w:val="center"/>
              <w:rPr>
                <w:sz w:val="28"/>
                <w:szCs w:val="28"/>
              </w:rPr>
            </w:pPr>
          </w:p>
          <w:p w:rsidR="009E4FE3" w:rsidRDefault="00D22EC4">
            <w:pPr>
              <w:pStyle w:val="a3"/>
              <w:spacing w:line="276" w:lineRule="auto"/>
              <w:jc w:val="center"/>
              <w:rPr>
                <w:sz w:val="28"/>
                <w:szCs w:val="28"/>
                <w:u w:val="single"/>
                <w:lang w:val="tt-RU"/>
              </w:rPr>
            </w:pPr>
            <w:r>
              <w:rPr>
                <w:noProof/>
                <w:lang w:eastAsia="ru-RU"/>
              </w:rPr>
              <mc:AlternateContent>
                <mc:Choice Requires="wps">
                  <w:drawing>
                    <wp:anchor distT="0" distB="0" distL="114300" distR="114300" simplePos="0" relativeHeight="251658752" behindDoc="0" locked="0" layoutInCell="1" allowOverlap="1" wp14:anchorId="086C9E44" wp14:editId="4A004CF3">
                      <wp:simplePos x="0" y="0"/>
                      <wp:positionH relativeFrom="column">
                        <wp:posOffset>2644140</wp:posOffset>
                      </wp:positionH>
                      <wp:positionV relativeFrom="paragraph">
                        <wp:posOffset>0</wp:posOffset>
                      </wp:positionV>
                      <wp:extent cx="11430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E4FE3" w:rsidRDefault="009E4FE3" w:rsidP="009E4FE3">
                                  <w:pPr>
                                    <w:jc w:val="center"/>
                                    <w:rPr>
                                      <w:sz w:val="28"/>
                                      <w:szCs w:val="28"/>
                                      <w:lang w:val="tt-RU"/>
                                    </w:rPr>
                                  </w:pPr>
                                  <w:bookmarkStart w:id="0" w:name="_GoBack"/>
                                  <w:r>
                                    <w:rPr>
                                      <w:sz w:val="28"/>
                                      <w:szCs w:val="28"/>
                                      <w:lang w:val="tt-RU"/>
                                    </w:rPr>
                                    <w:t>Буа шәһәре</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C9E44" id="_x0000_t202" coordsize="21600,21600" o:spt="202" path="m,l,21600r21600,l21600,xe">
                      <v:stroke joinstyle="miter"/>
                      <v:path gradientshapeok="t" o:connecttype="rect"/>
                    </v:shapetype>
                    <v:shape id="Надпись 2" o:spid="_x0000_s1026" type="#_x0000_t202" style="position:absolute;left:0;text-align:left;margin-left:208.2pt;margin-top:0;width:90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mmww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" filled="f" stroked="f" strokecolor="white">
                      <v:textbox inset="0,0,0,0">
                        <w:txbxContent>
                          <w:p w:rsidR="009E4FE3" w:rsidRDefault="009E4FE3" w:rsidP="009E4FE3">
                            <w:pPr>
                              <w:jc w:val="center"/>
                              <w:rPr>
                                <w:sz w:val="28"/>
                                <w:szCs w:val="28"/>
                                <w:lang w:val="tt-RU"/>
                              </w:rPr>
                            </w:pPr>
                            <w:bookmarkStart w:id="1" w:name="_GoBack"/>
                            <w:r>
                              <w:rPr>
                                <w:sz w:val="28"/>
                                <w:szCs w:val="28"/>
                                <w:lang w:val="tt-RU"/>
                              </w:rPr>
                              <w:t>Буа шәһәре</w:t>
                            </w:r>
                            <w:bookmarkEnd w:id="1"/>
                          </w:p>
                        </w:txbxContent>
                      </v:textbox>
                    </v:shape>
                  </w:pict>
                </mc:Fallback>
              </mc:AlternateContent>
            </w:r>
            <w:r w:rsidR="009E4FE3">
              <w:rPr>
                <w:sz w:val="28"/>
                <w:szCs w:val="28"/>
                <w:u w:val="single"/>
              </w:rPr>
              <w:t>2020</w:t>
            </w:r>
            <w:r w:rsidR="009E4FE3">
              <w:rPr>
                <w:sz w:val="28"/>
                <w:szCs w:val="28"/>
                <w:u w:val="single"/>
                <w:lang w:val="tt-RU"/>
              </w:rPr>
              <w:t xml:space="preserve"> елның 27 гыйнвары</w:t>
            </w:r>
          </w:p>
        </w:tc>
        <w:tc>
          <w:tcPr>
            <w:tcW w:w="4853" w:type="dxa"/>
            <w:gridSpan w:val="2"/>
            <w:tcMar>
              <w:top w:w="0" w:type="dxa"/>
              <w:left w:w="0" w:type="dxa"/>
              <w:bottom w:w="0" w:type="dxa"/>
              <w:right w:w="0" w:type="dxa"/>
            </w:tcMar>
          </w:tcPr>
          <w:p w:rsidR="009E4FE3" w:rsidRDefault="009E4FE3">
            <w:pPr>
              <w:pStyle w:val="a3"/>
              <w:spacing w:line="276" w:lineRule="auto"/>
              <w:jc w:val="center"/>
              <w:rPr>
                <w:b/>
                <w:sz w:val="28"/>
                <w:szCs w:val="28"/>
              </w:rPr>
            </w:pPr>
          </w:p>
          <w:p w:rsidR="009E4FE3" w:rsidRDefault="009E4FE3">
            <w:pPr>
              <w:pStyle w:val="a3"/>
              <w:spacing w:line="276" w:lineRule="auto"/>
              <w:jc w:val="center"/>
              <w:rPr>
                <w:b/>
                <w:sz w:val="28"/>
                <w:szCs w:val="28"/>
              </w:rPr>
            </w:pPr>
            <w:r>
              <w:rPr>
                <w:b/>
                <w:sz w:val="28"/>
                <w:szCs w:val="28"/>
              </w:rPr>
              <w:t>КАРАР</w:t>
            </w:r>
          </w:p>
          <w:p w:rsidR="009E4FE3" w:rsidRDefault="009E4FE3">
            <w:pPr>
              <w:pStyle w:val="a3"/>
              <w:spacing w:line="276" w:lineRule="auto"/>
              <w:jc w:val="center"/>
              <w:rPr>
                <w:sz w:val="28"/>
                <w:szCs w:val="28"/>
              </w:rPr>
            </w:pPr>
          </w:p>
          <w:p w:rsidR="009E4FE3" w:rsidRDefault="009E4FE3">
            <w:pPr>
              <w:pStyle w:val="a3"/>
              <w:spacing w:line="276" w:lineRule="auto"/>
              <w:jc w:val="center"/>
              <w:rPr>
                <w:sz w:val="28"/>
                <w:szCs w:val="28"/>
                <w:u w:val="single"/>
                <w:lang w:val="tt-RU"/>
              </w:rPr>
            </w:pPr>
            <w:r>
              <w:rPr>
                <w:sz w:val="28"/>
                <w:szCs w:val="28"/>
              </w:rPr>
              <w:t xml:space="preserve"> </w:t>
            </w:r>
            <w:r>
              <w:rPr>
                <w:sz w:val="28"/>
                <w:szCs w:val="28"/>
                <w:u w:val="single"/>
              </w:rPr>
              <w:t>21/</w:t>
            </w:r>
            <w:proofErr w:type="spellStart"/>
            <w:r>
              <w:rPr>
                <w:sz w:val="28"/>
                <w:szCs w:val="28"/>
                <w:u w:val="single"/>
              </w:rPr>
              <w:t>ик</w:t>
            </w:r>
            <w:proofErr w:type="spellEnd"/>
            <w:r>
              <w:rPr>
                <w:sz w:val="28"/>
                <w:szCs w:val="28"/>
                <w:u w:val="single"/>
              </w:rPr>
              <w:t>-п</w:t>
            </w:r>
            <w:r>
              <w:rPr>
                <w:sz w:val="28"/>
                <w:szCs w:val="28"/>
                <w:u w:val="single"/>
                <w:lang w:val="tt-RU"/>
              </w:rPr>
              <w:t xml:space="preserve"> номерлы</w:t>
            </w:r>
          </w:p>
          <w:p w:rsidR="009E4FE3" w:rsidRDefault="009E4FE3">
            <w:pPr>
              <w:pStyle w:val="a3"/>
              <w:spacing w:line="276" w:lineRule="auto"/>
              <w:jc w:val="center"/>
              <w:rPr>
                <w:sz w:val="28"/>
                <w:szCs w:val="28"/>
                <w:lang w:val="en-US"/>
              </w:rPr>
            </w:pPr>
          </w:p>
        </w:tc>
      </w:tr>
    </w:tbl>
    <w:p w:rsidR="009E4FE3" w:rsidRDefault="009E4FE3" w:rsidP="009E4FE3">
      <w:pPr>
        <w:pStyle w:val="a3"/>
        <w:jc w:val="both"/>
        <w:rPr>
          <w:sz w:val="28"/>
          <w:szCs w:val="28"/>
        </w:rPr>
      </w:pPr>
    </w:p>
    <w:tbl>
      <w:tblPr>
        <w:tblW w:w="0" w:type="auto"/>
        <w:tblLook w:val="01E0" w:firstRow="1" w:lastRow="1" w:firstColumn="1" w:lastColumn="1" w:noHBand="0" w:noVBand="0"/>
      </w:tblPr>
      <w:tblGrid>
        <w:gridCol w:w="4219"/>
      </w:tblGrid>
      <w:tr w:rsidR="009E4FE3" w:rsidTr="009E4FE3">
        <w:trPr>
          <w:trHeight w:val="1835"/>
        </w:trPr>
        <w:tc>
          <w:tcPr>
            <w:tcW w:w="4219" w:type="dxa"/>
          </w:tcPr>
          <w:p w:rsidR="009E4FE3" w:rsidRPr="00D22EC4" w:rsidRDefault="009E4FE3" w:rsidP="00D22EC4">
            <w:pPr>
              <w:pStyle w:val="a3"/>
              <w:jc w:val="both"/>
              <w:rPr>
                <w:rFonts w:eastAsia="Calibri"/>
                <w:sz w:val="28"/>
                <w:szCs w:val="28"/>
              </w:rPr>
            </w:pPr>
            <w:r w:rsidRPr="00D22EC4">
              <w:rPr>
                <w:rFonts w:eastAsia="Calibri"/>
                <w:sz w:val="28"/>
                <w:szCs w:val="28"/>
              </w:rPr>
              <w:t xml:space="preserve">«Татарстан </w:t>
            </w:r>
            <w:proofErr w:type="spellStart"/>
            <w:r w:rsidRPr="00D22EC4">
              <w:rPr>
                <w:rFonts w:eastAsia="Calibri"/>
                <w:sz w:val="28"/>
                <w:szCs w:val="28"/>
              </w:rPr>
              <w:t>Республикасы</w:t>
            </w:r>
            <w:proofErr w:type="spellEnd"/>
            <w:r w:rsidRPr="00D22EC4">
              <w:rPr>
                <w:rFonts w:eastAsia="Calibri"/>
                <w:sz w:val="28"/>
                <w:szCs w:val="28"/>
              </w:rPr>
              <w:t xml:space="preserve"> Буа </w:t>
            </w:r>
            <w:proofErr w:type="spellStart"/>
            <w:r w:rsidRPr="00D22EC4">
              <w:rPr>
                <w:rFonts w:eastAsia="Calibri"/>
                <w:sz w:val="28"/>
                <w:szCs w:val="28"/>
              </w:rPr>
              <w:t>муниципаль</w:t>
            </w:r>
            <w:proofErr w:type="spellEnd"/>
            <w:r w:rsidRPr="00D22EC4">
              <w:rPr>
                <w:rFonts w:eastAsia="Calibri"/>
                <w:sz w:val="28"/>
                <w:szCs w:val="28"/>
              </w:rPr>
              <w:t xml:space="preserve"> </w:t>
            </w:r>
            <w:proofErr w:type="spellStart"/>
            <w:r w:rsidRPr="00D22EC4">
              <w:rPr>
                <w:rFonts w:eastAsia="Calibri"/>
                <w:sz w:val="28"/>
                <w:szCs w:val="28"/>
              </w:rPr>
              <w:t>районының</w:t>
            </w:r>
            <w:proofErr w:type="spellEnd"/>
            <w:r w:rsidRPr="00D22EC4">
              <w:rPr>
                <w:rFonts w:eastAsia="Calibri"/>
                <w:sz w:val="28"/>
                <w:szCs w:val="28"/>
              </w:rPr>
              <w:t xml:space="preserve"> </w:t>
            </w:r>
            <w:proofErr w:type="spellStart"/>
            <w:r w:rsidRPr="00D22EC4">
              <w:rPr>
                <w:rFonts w:eastAsia="Calibri"/>
                <w:sz w:val="28"/>
                <w:szCs w:val="28"/>
              </w:rPr>
              <w:t>Вольнистан</w:t>
            </w:r>
            <w:proofErr w:type="spellEnd"/>
            <w:r w:rsidRPr="00D22EC4">
              <w:rPr>
                <w:rFonts w:eastAsia="Calibri"/>
                <w:sz w:val="28"/>
                <w:szCs w:val="28"/>
              </w:rPr>
              <w:t xml:space="preserve"> </w:t>
            </w:r>
            <w:proofErr w:type="spellStart"/>
            <w:r w:rsidRPr="00D22EC4">
              <w:rPr>
                <w:rFonts w:eastAsia="Calibri"/>
                <w:sz w:val="28"/>
                <w:szCs w:val="28"/>
              </w:rPr>
              <w:t>балалар</w:t>
            </w:r>
            <w:proofErr w:type="spellEnd"/>
            <w:r w:rsidRPr="00D22EC4">
              <w:rPr>
                <w:rFonts w:eastAsia="Calibri"/>
                <w:sz w:val="28"/>
                <w:szCs w:val="28"/>
              </w:rPr>
              <w:t xml:space="preserve"> </w:t>
            </w:r>
            <w:proofErr w:type="spellStart"/>
            <w:r w:rsidRPr="00D22EC4">
              <w:rPr>
                <w:rFonts w:eastAsia="Calibri"/>
                <w:sz w:val="28"/>
                <w:szCs w:val="28"/>
              </w:rPr>
              <w:t>бакчасы</w:t>
            </w:r>
            <w:proofErr w:type="spellEnd"/>
            <w:r w:rsidRPr="00D22EC4">
              <w:rPr>
                <w:rFonts w:eastAsia="Calibri"/>
                <w:sz w:val="28"/>
                <w:szCs w:val="28"/>
              </w:rPr>
              <w:t xml:space="preserve">» </w:t>
            </w:r>
            <w:proofErr w:type="spellStart"/>
            <w:r w:rsidRPr="00D22EC4">
              <w:rPr>
                <w:rFonts w:eastAsia="Calibri"/>
                <w:sz w:val="28"/>
                <w:szCs w:val="28"/>
              </w:rPr>
              <w:t>муниципаль</w:t>
            </w:r>
            <w:proofErr w:type="spellEnd"/>
            <w:r w:rsidRPr="00D22EC4">
              <w:rPr>
                <w:rFonts w:eastAsia="Calibri"/>
                <w:sz w:val="28"/>
                <w:szCs w:val="28"/>
              </w:rPr>
              <w:t xml:space="preserve"> </w:t>
            </w:r>
            <w:proofErr w:type="spellStart"/>
            <w:r w:rsidRPr="00D22EC4">
              <w:rPr>
                <w:rFonts w:eastAsia="Calibri"/>
                <w:sz w:val="28"/>
                <w:szCs w:val="28"/>
              </w:rPr>
              <w:t>мәктәпкәчә</w:t>
            </w:r>
            <w:proofErr w:type="spellEnd"/>
            <w:r w:rsidRPr="00D22EC4">
              <w:rPr>
                <w:rFonts w:eastAsia="Calibri"/>
                <w:sz w:val="28"/>
                <w:szCs w:val="28"/>
              </w:rPr>
              <w:t xml:space="preserve"> </w:t>
            </w:r>
            <w:proofErr w:type="spellStart"/>
            <w:r w:rsidRPr="00D22EC4">
              <w:rPr>
                <w:rFonts w:eastAsia="Calibri"/>
                <w:sz w:val="28"/>
                <w:szCs w:val="28"/>
              </w:rPr>
              <w:t>белем</w:t>
            </w:r>
            <w:proofErr w:type="spellEnd"/>
            <w:r w:rsidRPr="00D22EC4">
              <w:rPr>
                <w:rFonts w:eastAsia="Calibri"/>
                <w:sz w:val="28"/>
                <w:szCs w:val="28"/>
              </w:rPr>
              <w:t xml:space="preserve"> </w:t>
            </w:r>
            <w:proofErr w:type="spellStart"/>
            <w:r w:rsidRPr="00D22EC4">
              <w:rPr>
                <w:rFonts w:eastAsia="Calibri"/>
                <w:sz w:val="28"/>
                <w:szCs w:val="28"/>
              </w:rPr>
              <w:t>бирү</w:t>
            </w:r>
            <w:proofErr w:type="spellEnd"/>
            <w:r w:rsidRPr="00D22EC4">
              <w:rPr>
                <w:rFonts w:eastAsia="Calibri"/>
                <w:sz w:val="28"/>
                <w:szCs w:val="28"/>
              </w:rPr>
              <w:t xml:space="preserve"> </w:t>
            </w:r>
            <w:proofErr w:type="spellStart"/>
            <w:r w:rsidRPr="00D22EC4">
              <w:rPr>
                <w:rFonts w:eastAsia="Calibri"/>
                <w:sz w:val="28"/>
                <w:szCs w:val="28"/>
              </w:rPr>
              <w:t>учреждениесе</w:t>
            </w:r>
            <w:proofErr w:type="spellEnd"/>
            <w:r w:rsidRPr="00D22EC4">
              <w:rPr>
                <w:rFonts w:eastAsia="Calibri"/>
                <w:sz w:val="28"/>
                <w:szCs w:val="28"/>
              </w:rPr>
              <w:t xml:space="preserve"> </w:t>
            </w:r>
            <w:proofErr w:type="spellStart"/>
            <w:r w:rsidRPr="00D22EC4">
              <w:rPr>
                <w:rFonts w:eastAsia="Calibri"/>
                <w:sz w:val="28"/>
                <w:szCs w:val="28"/>
              </w:rPr>
              <w:t>эшчәнлеген</w:t>
            </w:r>
            <w:proofErr w:type="spellEnd"/>
            <w:r w:rsidRPr="00D22EC4">
              <w:rPr>
                <w:rFonts w:eastAsia="Calibri"/>
                <w:sz w:val="28"/>
                <w:szCs w:val="28"/>
              </w:rPr>
              <w:t xml:space="preserve"> </w:t>
            </w:r>
            <w:proofErr w:type="spellStart"/>
            <w:r w:rsidRPr="00D22EC4">
              <w:rPr>
                <w:rFonts w:eastAsia="Calibri"/>
                <w:sz w:val="28"/>
                <w:szCs w:val="28"/>
              </w:rPr>
              <w:t>яңарту</w:t>
            </w:r>
            <w:proofErr w:type="spellEnd"/>
            <w:r w:rsidRPr="00D22EC4">
              <w:rPr>
                <w:rFonts w:eastAsia="Calibri"/>
                <w:sz w:val="28"/>
                <w:szCs w:val="28"/>
              </w:rPr>
              <w:t xml:space="preserve"> </w:t>
            </w:r>
            <w:proofErr w:type="spellStart"/>
            <w:r w:rsidRPr="00D22EC4">
              <w:rPr>
                <w:rFonts w:eastAsia="Calibri"/>
                <w:sz w:val="28"/>
                <w:szCs w:val="28"/>
              </w:rPr>
              <w:t>турында</w:t>
            </w:r>
            <w:proofErr w:type="spellEnd"/>
          </w:p>
          <w:p w:rsidR="009E4FE3" w:rsidRDefault="009E4FE3">
            <w:pPr>
              <w:pStyle w:val="a3"/>
              <w:spacing w:line="276" w:lineRule="auto"/>
              <w:jc w:val="both"/>
              <w:rPr>
                <w:sz w:val="16"/>
                <w:szCs w:val="16"/>
              </w:rPr>
            </w:pPr>
          </w:p>
        </w:tc>
      </w:tr>
    </w:tbl>
    <w:p w:rsidR="00D22EC4" w:rsidRDefault="009E4FE3" w:rsidP="009E4FE3">
      <w:pPr>
        <w:pStyle w:val="a3"/>
        <w:jc w:val="both"/>
        <w:rPr>
          <w:sz w:val="28"/>
          <w:szCs w:val="28"/>
        </w:rPr>
      </w:pPr>
      <w:r>
        <w:rPr>
          <w:sz w:val="28"/>
          <w:szCs w:val="28"/>
        </w:rPr>
        <w:tab/>
      </w:r>
    </w:p>
    <w:p w:rsidR="009E4FE3" w:rsidRDefault="009E4FE3" w:rsidP="00D22EC4">
      <w:pPr>
        <w:pStyle w:val="a3"/>
        <w:ind w:firstLine="708"/>
        <w:jc w:val="both"/>
        <w:rPr>
          <w:sz w:val="28"/>
          <w:szCs w:val="28"/>
          <w:lang w:val="tt-RU"/>
        </w:rPr>
      </w:pPr>
      <w:r>
        <w:rPr>
          <w:sz w:val="28"/>
          <w:szCs w:val="28"/>
        </w:rPr>
        <w:t xml:space="preserve">2012 </w:t>
      </w:r>
      <w:proofErr w:type="spellStart"/>
      <w:r>
        <w:rPr>
          <w:sz w:val="28"/>
          <w:szCs w:val="28"/>
        </w:rPr>
        <w:t>елның</w:t>
      </w:r>
      <w:proofErr w:type="spellEnd"/>
      <w:r>
        <w:rPr>
          <w:sz w:val="28"/>
          <w:szCs w:val="28"/>
        </w:rPr>
        <w:t xml:space="preserve"> 29 </w:t>
      </w:r>
      <w:proofErr w:type="spellStart"/>
      <w:r>
        <w:rPr>
          <w:sz w:val="28"/>
          <w:szCs w:val="28"/>
        </w:rPr>
        <w:t>декабрендәге</w:t>
      </w:r>
      <w:proofErr w:type="spellEnd"/>
      <w:r>
        <w:rPr>
          <w:sz w:val="28"/>
          <w:szCs w:val="28"/>
        </w:rPr>
        <w:t xml:space="preserve"> 273-ФЗ </w:t>
      </w:r>
      <w:proofErr w:type="spellStart"/>
      <w:r>
        <w:rPr>
          <w:sz w:val="28"/>
          <w:szCs w:val="28"/>
        </w:rPr>
        <w:t>номерлы</w:t>
      </w:r>
      <w:proofErr w:type="spellEnd"/>
      <w:r>
        <w:rPr>
          <w:sz w:val="28"/>
          <w:szCs w:val="28"/>
        </w:rPr>
        <w:t xml:space="preserve"> «Россия </w:t>
      </w:r>
      <w:proofErr w:type="spellStart"/>
      <w:r>
        <w:rPr>
          <w:sz w:val="28"/>
          <w:szCs w:val="28"/>
        </w:rPr>
        <w:t>Федерациясендә</w:t>
      </w:r>
      <w:proofErr w:type="spellEnd"/>
      <w:r>
        <w:rPr>
          <w:sz w:val="28"/>
          <w:szCs w:val="28"/>
        </w:rPr>
        <w:t xml:space="preserve"> </w:t>
      </w:r>
      <w:proofErr w:type="spellStart"/>
      <w:r>
        <w:rPr>
          <w:sz w:val="28"/>
          <w:szCs w:val="28"/>
        </w:rPr>
        <w:t>мәгариф</w:t>
      </w:r>
      <w:proofErr w:type="spellEnd"/>
      <w:r>
        <w:rPr>
          <w:sz w:val="28"/>
          <w:szCs w:val="28"/>
        </w:rPr>
        <w:t xml:space="preserve"> </w:t>
      </w:r>
      <w:proofErr w:type="spellStart"/>
      <w:proofErr w:type="gramStart"/>
      <w:r>
        <w:rPr>
          <w:sz w:val="28"/>
          <w:szCs w:val="28"/>
        </w:rPr>
        <w:t>турында</w:t>
      </w:r>
      <w:proofErr w:type="spellEnd"/>
      <w:r>
        <w:rPr>
          <w:sz w:val="28"/>
          <w:szCs w:val="28"/>
        </w:rPr>
        <w:t>»</w:t>
      </w:r>
      <w:r>
        <w:rPr>
          <w:sz w:val="28"/>
          <w:szCs w:val="28"/>
          <w:lang w:val="tt-RU"/>
        </w:rPr>
        <w:t>гы</w:t>
      </w:r>
      <w:proofErr w:type="gramEnd"/>
      <w:r>
        <w:rPr>
          <w:sz w:val="28"/>
          <w:szCs w:val="28"/>
          <w:lang w:val="tt-RU"/>
        </w:rPr>
        <w:t xml:space="preserve"> </w:t>
      </w:r>
      <w:r>
        <w:rPr>
          <w:sz w:val="28"/>
          <w:szCs w:val="28"/>
        </w:rPr>
        <w:t xml:space="preserve"> </w:t>
      </w:r>
      <w:proofErr w:type="spellStart"/>
      <w:r>
        <w:rPr>
          <w:sz w:val="28"/>
          <w:szCs w:val="28"/>
        </w:rPr>
        <w:t>Федераль</w:t>
      </w:r>
      <w:proofErr w:type="spellEnd"/>
      <w:r>
        <w:rPr>
          <w:sz w:val="28"/>
          <w:szCs w:val="28"/>
        </w:rPr>
        <w:t xml:space="preserve"> </w:t>
      </w:r>
      <w:proofErr w:type="spellStart"/>
      <w:r>
        <w:rPr>
          <w:sz w:val="28"/>
          <w:szCs w:val="28"/>
        </w:rPr>
        <w:t>законның</w:t>
      </w:r>
      <w:proofErr w:type="spellEnd"/>
      <w:r>
        <w:rPr>
          <w:sz w:val="28"/>
          <w:szCs w:val="28"/>
        </w:rPr>
        <w:t xml:space="preserve"> 9 </w:t>
      </w:r>
      <w:proofErr w:type="spellStart"/>
      <w:r>
        <w:rPr>
          <w:sz w:val="28"/>
          <w:szCs w:val="28"/>
        </w:rPr>
        <w:t>статьясы</w:t>
      </w:r>
      <w:proofErr w:type="spellEnd"/>
      <w:r>
        <w:rPr>
          <w:sz w:val="28"/>
          <w:szCs w:val="28"/>
        </w:rPr>
        <w:t xml:space="preserve"> </w:t>
      </w:r>
      <w:proofErr w:type="spellStart"/>
      <w:r>
        <w:rPr>
          <w:sz w:val="28"/>
          <w:szCs w:val="28"/>
        </w:rPr>
        <w:t>нигезендә</w:t>
      </w:r>
      <w:proofErr w:type="spellEnd"/>
      <w:r>
        <w:rPr>
          <w:sz w:val="28"/>
          <w:szCs w:val="28"/>
        </w:rPr>
        <w:t xml:space="preserve">, </w:t>
      </w:r>
      <w:proofErr w:type="spellStart"/>
      <w:r>
        <w:rPr>
          <w:sz w:val="28"/>
          <w:szCs w:val="28"/>
        </w:rPr>
        <w:t>төп</w:t>
      </w:r>
      <w:proofErr w:type="spellEnd"/>
      <w:r>
        <w:rPr>
          <w:sz w:val="28"/>
          <w:szCs w:val="28"/>
        </w:rPr>
        <w:t xml:space="preserve"> </w:t>
      </w:r>
      <w:proofErr w:type="spellStart"/>
      <w:r>
        <w:rPr>
          <w:sz w:val="28"/>
          <w:szCs w:val="28"/>
        </w:rPr>
        <w:t>гомуми</w:t>
      </w:r>
      <w:proofErr w:type="spellEnd"/>
      <w:r>
        <w:rPr>
          <w:sz w:val="28"/>
          <w:szCs w:val="28"/>
        </w:rPr>
        <w:t xml:space="preserve"> </w:t>
      </w:r>
      <w:proofErr w:type="spellStart"/>
      <w:r>
        <w:rPr>
          <w:sz w:val="28"/>
          <w:szCs w:val="28"/>
        </w:rPr>
        <w:t>белем</w:t>
      </w:r>
      <w:proofErr w:type="spellEnd"/>
      <w:r>
        <w:rPr>
          <w:sz w:val="28"/>
          <w:szCs w:val="28"/>
        </w:rPr>
        <w:t xml:space="preserve"> </w:t>
      </w:r>
      <w:proofErr w:type="spellStart"/>
      <w:r>
        <w:rPr>
          <w:sz w:val="28"/>
          <w:szCs w:val="28"/>
        </w:rPr>
        <w:t>бирү</w:t>
      </w:r>
      <w:proofErr w:type="spellEnd"/>
      <w:r>
        <w:rPr>
          <w:sz w:val="28"/>
          <w:szCs w:val="28"/>
        </w:rPr>
        <w:t xml:space="preserve"> </w:t>
      </w:r>
      <w:proofErr w:type="spellStart"/>
      <w:r>
        <w:rPr>
          <w:sz w:val="28"/>
          <w:szCs w:val="28"/>
        </w:rPr>
        <w:t>программалары</w:t>
      </w:r>
      <w:proofErr w:type="spellEnd"/>
      <w:r>
        <w:rPr>
          <w:sz w:val="28"/>
          <w:szCs w:val="28"/>
        </w:rPr>
        <w:t xml:space="preserve"> </w:t>
      </w:r>
      <w:proofErr w:type="spellStart"/>
      <w:r>
        <w:rPr>
          <w:sz w:val="28"/>
          <w:szCs w:val="28"/>
        </w:rPr>
        <w:t>буенча</w:t>
      </w:r>
      <w:proofErr w:type="spellEnd"/>
      <w:r>
        <w:rPr>
          <w:sz w:val="28"/>
          <w:szCs w:val="28"/>
        </w:rPr>
        <w:t xml:space="preserve"> </w:t>
      </w:r>
      <w:proofErr w:type="spellStart"/>
      <w:r>
        <w:rPr>
          <w:sz w:val="28"/>
          <w:szCs w:val="28"/>
        </w:rPr>
        <w:t>һәркем</w:t>
      </w:r>
      <w:proofErr w:type="spellEnd"/>
      <w:r>
        <w:rPr>
          <w:sz w:val="28"/>
          <w:szCs w:val="28"/>
        </w:rPr>
        <w:t xml:space="preserve"> </w:t>
      </w:r>
      <w:proofErr w:type="spellStart"/>
      <w:r>
        <w:rPr>
          <w:sz w:val="28"/>
          <w:szCs w:val="28"/>
        </w:rPr>
        <w:t>өчен</w:t>
      </w:r>
      <w:proofErr w:type="spellEnd"/>
      <w:r>
        <w:rPr>
          <w:sz w:val="28"/>
          <w:szCs w:val="28"/>
        </w:rPr>
        <w:t xml:space="preserve"> </w:t>
      </w:r>
      <w:proofErr w:type="spellStart"/>
      <w:r>
        <w:rPr>
          <w:sz w:val="28"/>
          <w:szCs w:val="28"/>
        </w:rPr>
        <w:t>мөмкин</w:t>
      </w:r>
      <w:proofErr w:type="spellEnd"/>
      <w:r>
        <w:rPr>
          <w:sz w:val="28"/>
          <w:szCs w:val="28"/>
        </w:rPr>
        <w:t xml:space="preserve"> </w:t>
      </w:r>
      <w:proofErr w:type="spellStart"/>
      <w:r>
        <w:rPr>
          <w:sz w:val="28"/>
          <w:szCs w:val="28"/>
        </w:rPr>
        <w:t>булган</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түләүсез</w:t>
      </w:r>
      <w:proofErr w:type="spellEnd"/>
      <w:r>
        <w:rPr>
          <w:sz w:val="28"/>
          <w:szCs w:val="28"/>
        </w:rPr>
        <w:t xml:space="preserve"> </w:t>
      </w:r>
      <w:proofErr w:type="spellStart"/>
      <w:r>
        <w:rPr>
          <w:sz w:val="28"/>
          <w:szCs w:val="28"/>
        </w:rPr>
        <w:t>мәктәпкәчә</w:t>
      </w:r>
      <w:proofErr w:type="spellEnd"/>
      <w:r>
        <w:rPr>
          <w:sz w:val="28"/>
          <w:szCs w:val="28"/>
        </w:rPr>
        <w:t xml:space="preserve"> </w:t>
      </w:r>
      <w:proofErr w:type="spellStart"/>
      <w:r>
        <w:rPr>
          <w:sz w:val="28"/>
          <w:szCs w:val="28"/>
        </w:rPr>
        <w:t>белем</w:t>
      </w:r>
      <w:proofErr w:type="spellEnd"/>
      <w:r>
        <w:rPr>
          <w:sz w:val="28"/>
          <w:szCs w:val="28"/>
        </w:rPr>
        <w:t xml:space="preserve"> </w:t>
      </w:r>
      <w:proofErr w:type="spellStart"/>
      <w:r>
        <w:rPr>
          <w:sz w:val="28"/>
          <w:szCs w:val="28"/>
        </w:rPr>
        <w:t>бирүне</w:t>
      </w:r>
      <w:proofErr w:type="spellEnd"/>
      <w:r>
        <w:rPr>
          <w:sz w:val="28"/>
          <w:szCs w:val="28"/>
        </w:rPr>
        <w:t xml:space="preserve"> </w:t>
      </w:r>
      <w:proofErr w:type="spellStart"/>
      <w:r>
        <w:rPr>
          <w:sz w:val="28"/>
          <w:szCs w:val="28"/>
        </w:rPr>
        <w:t>оештыру</w:t>
      </w:r>
      <w:proofErr w:type="spellEnd"/>
      <w:r>
        <w:rPr>
          <w:sz w:val="28"/>
          <w:szCs w:val="28"/>
        </w:rPr>
        <w:t xml:space="preserve">, </w:t>
      </w:r>
      <w:proofErr w:type="spellStart"/>
      <w:r>
        <w:rPr>
          <w:sz w:val="28"/>
          <w:szCs w:val="28"/>
        </w:rPr>
        <w:t>балаларны</w:t>
      </w:r>
      <w:proofErr w:type="spellEnd"/>
      <w:r>
        <w:rPr>
          <w:sz w:val="28"/>
          <w:szCs w:val="28"/>
        </w:rPr>
        <w:t xml:space="preserve"> кара</w:t>
      </w:r>
      <w:r>
        <w:rPr>
          <w:sz w:val="28"/>
          <w:szCs w:val="28"/>
          <w:lang w:val="tt-RU"/>
        </w:rPr>
        <w:t>п тоту</w:t>
      </w:r>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карау</w:t>
      </w:r>
      <w:proofErr w:type="spellEnd"/>
      <w:r>
        <w:rPr>
          <w:sz w:val="28"/>
          <w:szCs w:val="28"/>
        </w:rPr>
        <w:t xml:space="preserve"> </w:t>
      </w:r>
      <w:proofErr w:type="spellStart"/>
      <w:r>
        <w:rPr>
          <w:sz w:val="28"/>
          <w:szCs w:val="28"/>
        </w:rPr>
        <w:t>өчен</w:t>
      </w:r>
      <w:proofErr w:type="spellEnd"/>
      <w:r>
        <w:rPr>
          <w:sz w:val="28"/>
          <w:szCs w:val="28"/>
        </w:rPr>
        <w:t xml:space="preserve"> </w:t>
      </w:r>
      <w:proofErr w:type="spellStart"/>
      <w:r>
        <w:rPr>
          <w:sz w:val="28"/>
          <w:szCs w:val="28"/>
        </w:rPr>
        <w:t>шартлар</w:t>
      </w:r>
      <w:proofErr w:type="spellEnd"/>
      <w:r>
        <w:rPr>
          <w:sz w:val="28"/>
          <w:szCs w:val="28"/>
        </w:rPr>
        <w:t xml:space="preserve"> </w:t>
      </w:r>
      <w:proofErr w:type="spellStart"/>
      <w:r>
        <w:rPr>
          <w:sz w:val="28"/>
          <w:szCs w:val="28"/>
        </w:rPr>
        <w:t>тудыру</w:t>
      </w:r>
      <w:proofErr w:type="spellEnd"/>
      <w:r>
        <w:rPr>
          <w:sz w:val="28"/>
          <w:szCs w:val="28"/>
        </w:rPr>
        <w:t xml:space="preserve"> </w:t>
      </w:r>
      <w:proofErr w:type="spellStart"/>
      <w:r>
        <w:rPr>
          <w:sz w:val="28"/>
          <w:szCs w:val="28"/>
        </w:rPr>
        <w:t>максатларында</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Буа </w:t>
      </w:r>
      <w:proofErr w:type="spellStart"/>
      <w:r>
        <w:rPr>
          <w:sz w:val="28"/>
          <w:szCs w:val="28"/>
        </w:rPr>
        <w:t>муниципаль</w:t>
      </w:r>
      <w:proofErr w:type="spellEnd"/>
      <w:r>
        <w:rPr>
          <w:sz w:val="28"/>
          <w:szCs w:val="28"/>
        </w:rPr>
        <w:t xml:space="preserve"> районы </w:t>
      </w:r>
      <w:proofErr w:type="spellStart"/>
      <w:r>
        <w:rPr>
          <w:sz w:val="28"/>
          <w:szCs w:val="28"/>
        </w:rPr>
        <w:t>Башкарма</w:t>
      </w:r>
      <w:proofErr w:type="spellEnd"/>
      <w:r>
        <w:rPr>
          <w:sz w:val="28"/>
          <w:szCs w:val="28"/>
        </w:rPr>
        <w:t xml:space="preserve"> комитеты</w:t>
      </w:r>
    </w:p>
    <w:p w:rsidR="009E4FE3" w:rsidRDefault="009E4FE3" w:rsidP="009E4FE3">
      <w:pPr>
        <w:pStyle w:val="a3"/>
        <w:jc w:val="both"/>
        <w:rPr>
          <w:rFonts w:eastAsia="Calibri"/>
          <w:sz w:val="20"/>
          <w:szCs w:val="20"/>
        </w:rPr>
      </w:pPr>
    </w:p>
    <w:p w:rsidR="009E4FE3" w:rsidRDefault="009E4FE3" w:rsidP="009E4FE3">
      <w:pPr>
        <w:pStyle w:val="a3"/>
        <w:jc w:val="center"/>
        <w:rPr>
          <w:b/>
          <w:color w:val="000000"/>
          <w:sz w:val="28"/>
          <w:szCs w:val="28"/>
        </w:rPr>
      </w:pPr>
      <w:r>
        <w:rPr>
          <w:b/>
          <w:color w:val="000000"/>
          <w:sz w:val="28"/>
          <w:szCs w:val="28"/>
          <w:lang w:val="tt-RU"/>
        </w:rPr>
        <w:t>КАРАР БИРӘ</w:t>
      </w:r>
      <w:r>
        <w:rPr>
          <w:b/>
          <w:color w:val="000000"/>
          <w:sz w:val="28"/>
          <w:szCs w:val="28"/>
        </w:rPr>
        <w:t>:</w:t>
      </w:r>
    </w:p>
    <w:p w:rsidR="009E4FE3" w:rsidRDefault="009E4FE3" w:rsidP="009E4FE3">
      <w:pPr>
        <w:pStyle w:val="a3"/>
        <w:jc w:val="center"/>
        <w:rPr>
          <w:b/>
          <w:color w:val="000000"/>
          <w:sz w:val="20"/>
          <w:szCs w:val="20"/>
        </w:rPr>
      </w:pPr>
    </w:p>
    <w:p w:rsidR="009E4FE3" w:rsidRDefault="009E4FE3" w:rsidP="009E4FE3">
      <w:pPr>
        <w:pStyle w:val="a3"/>
        <w:ind w:firstLine="708"/>
        <w:jc w:val="both"/>
        <w:rPr>
          <w:sz w:val="28"/>
          <w:szCs w:val="28"/>
          <w:lang w:val="tt-RU"/>
        </w:rPr>
      </w:pPr>
      <w:r>
        <w:rPr>
          <w:sz w:val="28"/>
          <w:szCs w:val="28"/>
        </w:rPr>
        <w:t xml:space="preserve">1. «Татарстан </w:t>
      </w:r>
      <w:proofErr w:type="spellStart"/>
      <w:r>
        <w:rPr>
          <w:sz w:val="28"/>
          <w:szCs w:val="28"/>
        </w:rPr>
        <w:t>Республикасы</w:t>
      </w:r>
      <w:proofErr w:type="spellEnd"/>
      <w:r>
        <w:rPr>
          <w:sz w:val="28"/>
          <w:szCs w:val="28"/>
        </w:rPr>
        <w:t xml:space="preserve"> Буа районы </w:t>
      </w:r>
      <w:proofErr w:type="spellStart"/>
      <w:r>
        <w:rPr>
          <w:sz w:val="28"/>
          <w:szCs w:val="28"/>
        </w:rPr>
        <w:t>Вольнистан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бакчасы</w:t>
      </w:r>
      <w:proofErr w:type="spellEnd"/>
      <w:r>
        <w:rPr>
          <w:sz w:val="28"/>
          <w:szCs w:val="28"/>
        </w:rPr>
        <w:t>»</w:t>
      </w:r>
      <w:r>
        <w:rPr>
          <w:sz w:val="28"/>
          <w:szCs w:val="28"/>
          <w:lang w:val="tt-RU"/>
        </w:rPr>
        <w:t xml:space="preserve"> </w:t>
      </w:r>
      <w:proofErr w:type="spellStart"/>
      <w:r>
        <w:rPr>
          <w:sz w:val="28"/>
          <w:szCs w:val="28"/>
        </w:rPr>
        <w:t>муниципаль</w:t>
      </w:r>
      <w:proofErr w:type="spellEnd"/>
      <w:r>
        <w:rPr>
          <w:sz w:val="28"/>
          <w:szCs w:val="28"/>
        </w:rPr>
        <w:t xml:space="preserve"> </w:t>
      </w:r>
      <w:proofErr w:type="spellStart"/>
      <w:r>
        <w:rPr>
          <w:sz w:val="28"/>
          <w:szCs w:val="28"/>
        </w:rPr>
        <w:t>мәктәпкәчә</w:t>
      </w:r>
      <w:proofErr w:type="spellEnd"/>
      <w:r>
        <w:rPr>
          <w:sz w:val="28"/>
          <w:szCs w:val="28"/>
        </w:rPr>
        <w:t xml:space="preserve"> </w:t>
      </w:r>
      <w:proofErr w:type="spellStart"/>
      <w:r>
        <w:rPr>
          <w:sz w:val="28"/>
          <w:szCs w:val="28"/>
        </w:rPr>
        <w:t>белем</w:t>
      </w:r>
      <w:proofErr w:type="spellEnd"/>
      <w:r>
        <w:rPr>
          <w:sz w:val="28"/>
          <w:szCs w:val="28"/>
        </w:rPr>
        <w:t xml:space="preserve"> </w:t>
      </w:r>
      <w:proofErr w:type="spellStart"/>
      <w:r>
        <w:rPr>
          <w:sz w:val="28"/>
          <w:szCs w:val="28"/>
        </w:rPr>
        <w:t>бирү</w:t>
      </w:r>
      <w:proofErr w:type="spellEnd"/>
      <w:r>
        <w:rPr>
          <w:sz w:val="28"/>
          <w:szCs w:val="28"/>
        </w:rPr>
        <w:t xml:space="preserve"> </w:t>
      </w:r>
      <w:proofErr w:type="spellStart"/>
      <w:r>
        <w:rPr>
          <w:sz w:val="28"/>
          <w:szCs w:val="28"/>
        </w:rPr>
        <w:t>учреждениесе</w:t>
      </w:r>
      <w:proofErr w:type="spellEnd"/>
      <w:r>
        <w:rPr>
          <w:sz w:val="28"/>
          <w:szCs w:val="28"/>
        </w:rPr>
        <w:t xml:space="preserve"> </w:t>
      </w:r>
      <w:proofErr w:type="spellStart"/>
      <w:r>
        <w:rPr>
          <w:sz w:val="28"/>
          <w:szCs w:val="28"/>
        </w:rPr>
        <w:t>эшчәнлеген</w:t>
      </w:r>
      <w:proofErr w:type="spellEnd"/>
      <w:r>
        <w:rPr>
          <w:sz w:val="28"/>
          <w:szCs w:val="28"/>
        </w:rPr>
        <w:t xml:space="preserve"> </w:t>
      </w:r>
      <w:proofErr w:type="spellStart"/>
      <w:r>
        <w:rPr>
          <w:sz w:val="28"/>
          <w:szCs w:val="28"/>
        </w:rPr>
        <w:t>яңарт</w:t>
      </w:r>
      <w:proofErr w:type="spellEnd"/>
      <w:r>
        <w:rPr>
          <w:sz w:val="28"/>
          <w:szCs w:val="28"/>
          <w:lang w:val="tt-RU"/>
        </w:rPr>
        <w:t>ырга</w:t>
      </w:r>
      <w:r>
        <w:rPr>
          <w:sz w:val="28"/>
          <w:szCs w:val="28"/>
        </w:rPr>
        <w:t>.</w:t>
      </w:r>
    </w:p>
    <w:p w:rsidR="006E713E" w:rsidRPr="006E713E" w:rsidRDefault="006E713E" w:rsidP="006E713E">
      <w:pPr>
        <w:pStyle w:val="a3"/>
        <w:ind w:firstLine="708"/>
        <w:jc w:val="both"/>
        <w:rPr>
          <w:sz w:val="28"/>
          <w:szCs w:val="28"/>
          <w:lang w:val="tt-RU"/>
        </w:rPr>
      </w:pPr>
      <w:r w:rsidRPr="006E713E">
        <w:rPr>
          <w:sz w:val="28"/>
          <w:szCs w:val="28"/>
          <w:lang w:val="tt-RU"/>
        </w:rPr>
        <w:t>2. 2020 елның 1 сентябреннән «Татарстан Республик</w:t>
      </w:r>
      <w:r>
        <w:rPr>
          <w:sz w:val="28"/>
          <w:szCs w:val="28"/>
          <w:lang w:val="tt-RU"/>
        </w:rPr>
        <w:t xml:space="preserve">асы Буа муниципаль районы Вольнистан балалар бакчасында» </w:t>
      </w:r>
      <w:r w:rsidRPr="006E713E">
        <w:rPr>
          <w:sz w:val="28"/>
          <w:szCs w:val="28"/>
          <w:lang w:val="tt-RU"/>
        </w:rPr>
        <w:t xml:space="preserve"> төрле яшьтәге </w:t>
      </w:r>
      <w:r>
        <w:rPr>
          <w:sz w:val="28"/>
          <w:szCs w:val="28"/>
          <w:lang w:val="tt-RU"/>
        </w:rPr>
        <w:t xml:space="preserve"> бер </w:t>
      </w:r>
      <w:r w:rsidRPr="006E713E">
        <w:rPr>
          <w:sz w:val="28"/>
          <w:szCs w:val="28"/>
          <w:lang w:val="tt-RU"/>
        </w:rPr>
        <w:t>төркем ачарга.</w:t>
      </w:r>
    </w:p>
    <w:p w:rsidR="006E713E" w:rsidRDefault="006E713E" w:rsidP="006E713E">
      <w:pPr>
        <w:pStyle w:val="a3"/>
        <w:jc w:val="both"/>
        <w:rPr>
          <w:sz w:val="28"/>
          <w:szCs w:val="28"/>
          <w:lang w:val="tt-RU"/>
        </w:rPr>
      </w:pPr>
      <w:r>
        <w:rPr>
          <w:sz w:val="28"/>
          <w:szCs w:val="28"/>
          <w:lang w:val="tt-RU"/>
        </w:rPr>
        <w:t xml:space="preserve">        </w:t>
      </w:r>
      <w:r w:rsidR="00D22EC4">
        <w:rPr>
          <w:sz w:val="28"/>
          <w:szCs w:val="28"/>
          <w:lang w:val="tt-RU"/>
        </w:rPr>
        <w:tab/>
      </w:r>
      <w:r w:rsidRPr="006E713E">
        <w:rPr>
          <w:sz w:val="28"/>
          <w:szCs w:val="28"/>
          <w:lang w:val="tt-RU"/>
        </w:rPr>
        <w:t>3.</w:t>
      </w:r>
      <w:r w:rsidRPr="006E713E">
        <w:rPr>
          <w:lang w:val="tt-RU"/>
        </w:rPr>
        <w:t xml:space="preserve"> </w:t>
      </w:r>
      <w:r w:rsidRPr="006E713E">
        <w:rPr>
          <w:sz w:val="28"/>
          <w:szCs w:val="28"/>
          <w:lang w:val="tt-RU"/>
        </w:rPr>
        <w:t xml:space="preserve">Балаларны мәктәпкәчә белем бирү учреждениесенә кабул иткәндә, Россия Федерациясенең гамәлдәге законнары нигезендә, барлык кирәкле юридик һәм оештыру гамәлләрен үткәрергә. </w:t>
      </w:r>
    </w:p>
    <w:p w:rsidR="009E4FE3" w:rsidRDefault="006E713E" w:rsidP="006E713E">
      <w:pPr>
        <w:pStyle w:val="a3"/>
        <w:ind w:firstLine="708"/>
        <w:jc w:val="both"/>
        <w:rPr>
          <w:sz w:val="28"/>
          <w:szCs w:val="28"/>
          <w:lang w:val="tt-RU"/>
        </w:rPr>
      </w:pPr>
      <w:r>
        <w:rPr>
          <w:sz w:val="28"/>
          <w:szCs w:val="28"/>
          <w:lang w:val="tt-RU"/>
        </w:rPr>
        <w:t>4</w:t>
      </w:r>
      <w:r w:rsidR="009E4FE3">
        <w:rPr>
          <w:sz w:val="28"/>
          <w:szCs w:val="28"/>
          <w:lang w:val="tt-RU"/>
        </w:rPr>
        <w:t>. Татарстан Республикасы Буа муниципаль районы Башкарма комитетының 2008 елның 27 августындагы 214а номерлы карарындагы «Татарстан Республикасы Буа районы Вольнистан балалар бакчасы» муниципаль мәктәпкәчә белем бирү учреждениесенә кагылышлы өлешен үз көчен югалткан дип танырга.</w:t>
      </w:r>
    </w:p>
    <w:p w:rsidR="009E4FE3" w:rsidRDefault="006E713E" w:rsidP="009E4FE3">
      <w:pPr>
        <w:pStyle w:val="a3"/>
        <w:ind w:firstLine="708"/>
        <w:jc w:val="both"/>
        <w:rPr>
          <w:rFonts w:eastAsia="Calibri"/>
          <w:sz w:val="28"/>
          <w:szCs w:val="28"/>
          <w:lang w:val="tt-RU"/>
        </w:rPr>
      </w:pPr>
      <w:r>
        <w:rPr>
          <w:rFonts w:eastAsia="Calibri"/>
          <w:sz w:val="28"/>
          <w:szCs w:val="28"/>
          <w:lang w:val="tt-RU"/>
        </w:rPr>
        <w:t>5</w:t>
      </w:r>
      <w:r w:rsidR="009E4FE3">
        <w:rPr>
          <w:rFonts w:eastAsia="Calibri"/>
          <w:sz w:val="28"/>
          <w:szCs w:val="28"/>
          <w:lang w:val="tt-RU"/>
        </w:rPr>
        <w:t xml:space="preserve">. «Буа муниципаль районының Финанс-бюджет палатасы» муниципаль бюджет учреждениесенә (А.Р. Әюпов) агымдагы финанслау хисабына мәктәпкәчә белем бирү учреждениеләрен финанслау </w:t>
      </w:r>
      <w:r w:rsidR="009E4FE3">
        <w:rPr>
          <w:rFonts w:eastAsia="Calibri"/>
          <w:sz w:val="28"/>
          <w:szCs w:val="28"/>
          <w:lang w:val="tt-RU"/>
        </w:rPr>
        <w:lastRenderedPageBreak/>
        <w:t>нормативларына туры китереп, «Татарстан Республикасы Буа районы Вольнистан балалар бакчасы» муниципаль мәктәпкәчә учреждениесен финанслауны тәэмин итәргә тәкъдим итәргә.</w:t>
      </w:r>
    </w:p>
    <w:p w:rsidR="009E4FE3" w:rsidRDefault="006E713E" w:rsidP="009E4FE3">
      <w:pPr>
        <w:spacing w:after="0" w:line="240" w:lineRule="auto"/>
        <w:ind w:firstLine="708"/>
        <w:jc w:val="both"/>
        <w:rPr>
          <w:color w:val="000000"/>
          <w:sz w:val="28"/>
          <w:szCs w:val="28"/>
          <w:lang w:val="tt-RU" w:eastAsia="ru-RU"/>
        </w:rPr>
      </w:pPr>
      <w:r>
        <w:rPr>
          <w:color w:val="000000"/>
          <w:sz w:val="28"/>
          <w:szCs w:val="28"/>
          <w:lang w:val="tt-RU" w:eastAsia="ru-RU"/>
        </w:rPr>
        <w:t>6</w:t>
      </w:r>
      <w:r w:rsidR="009E4FE3">
        <w:rPr>
          <w:color w:val="000000"/>
          <w:sz w:val="28"/>
          <w:szCs w:val="28"/>
          <w:lang w:val="tt-RU" w:eastAsia="ru-RU"/>
        </w:rPr>
        <w:t xml:space="preserve">. Әлеге карар имзаланган көненнән үз көченә керә һәм түбәндәге адрес буенча Татарстан Республикасы Муниципаль берәмлекләре порталында «Интернет» мәгълүмат-коммуникация челтәрендә </w:t>
      </w:r>
      <w:hyperlink r:id="rId5" w:history="1">
        <w:r w:rsidR="009E4FE3">
          <w:rPr>
            <w:rStyle w:val="a4"/>
            <w:color w:val="0563C1"/>
            <w:sz w:val="28"/>
            <w:szCs w:val="28"/>
            <w:lang w:val="tt-RU" w:eastAsia="ru-RU"/>
          </w:rPr>
          <w:t>http://buinsk.tatarstan.ru</w:t>
        </w:r>
      </w:hyperlink>
      <w:r w:rsidR="009E4FE3">
        <w:rPr>
          <w:color w:val="000000"/>
          <w:sz w:val="28"/>
          <w:szCs w:val="28"/>
          <w:lang w:val="tt-RU" w:eastAsia="ru-RU"/>
        </w:rPr>
        <w:t>.  адресы белән басылып чыгарга тиеш.</w:t>
      </w:r>
    </w:p>
    <w:p w:rsidR="009E4FE3" w:rsidRDefault="006E713E" w:rsidP="009E4FE3">
      <w:pPr>
        <w:spacing w:after="0" w:line="240" w:lineRule="auto"/>
        <w:ind w:firstLine="708"/>
        <w:jc w:val="both"/>
        <w:rPr>
          <w:color w:val="000000"/>
          <w:sz w:val="28"/>
          <w:szCs w:val="28"/>
          <w:lang w:val="tt-RU" w:eastAsia="ru-RU"/>
        </w:rPr>
      </w:pPr>
      <w:r>
        <w:rPr>
          <w:color w:val="000000"/>
          <w:sz w:val="28"/>
          <w:szCs w:val="28"/>
          <w:lang w:val="tt-RU" w:eastAsia="ru-RU"/>
        </w:rPr>
        <w:t>7</w:t>
      </w:r>
      <w:r w:rsidR="009E4FE3">
        <w:rPr>
          <w:color w:val="000000"/>
          <w:sz w:val="28"/>
          <w:szCs w:val="28"/>
          <w:lang w:val="tt-RU" w:eastAsia="ru-RU"/>
        </w:rPr>
        <w:t>. Әлеге карарның үтәлешен контрольдә тотуны Башкарма комитет җитәкчесе урынбасары – «Буа муниципаль районы мәгариф идарәсе» МКУ начальнигы И.Ф. Ханбиковка йөкләргә.</w:t>
      </w:r>
    </w:p>
    <w:p w:rsidR="009E4FE3" w:rsidRDefault="009E4FE3" w:rsidP="009E4FE3">
      <w:pPr>
        <w:spacing w:after="0" w:line="240" w:lineRule="auto"/>
        <w:jc w:val="both"/>
        <w:rPr>
          <w:color w:val="000000"/>
          <w:sz w:val="28"/>
          <w:szCs w:val="28"/>
          <w:lang w:val="tt-RU" w:eastAsia="ru-RU"/>
        </w:rPr>
      </w:pPr>
    </w:p>
    <w:p w:rsidR="009E4FE3" w:rsidRDefault="009E4FE3" w:rsidP="009E4FE3">
      <w:pPr>
        <w:spacing w:after="0" w:line="240" w:lineRule="auto"/>
        <w:rPr>
          <w:color w:val="000000"/>
          <w:sz w:val="28"/>
          <w:szCs w:val="28"/>
          <w:lang w:eastAsia="ru-RU"/>
        </w:rPr>
      </w:pPr>
      <w:r>
        <w:rPr>
          <w:color w:val="000000"/>
          <w:sz w:val="28"/>
          <w:szCs w:val="28"/>
          <w:shd w:val="clear" w:color="auto" w:fill="FFFFFF"/>
          <w:lang w:val="tt-RU" w:eastAsia="ru-RU"/>
        </w:rPr>
        <w:t>Башкарма комитет җитәкчесе</w:t>
      </w:r>
      <w:r>
        <w:rPr>
          <w:color w:val="000000"/>
          <w:sz w:val="28"/>
          <w:szCs w:val="28"/>
          <w:shd w:val="clear" w:color="auto" w:fill="FFFFFF"/>
          <w:lang w:eastAsia="ru-RU"/>
        </w:rPr>
        <w:t xml:space="preserve">                                                 </w:t>
      </w:r>
      <w:r w:rsidR="00D22EC4">
        <w:rPr>
          <w:color w:val="000000"/>
          <w:sz w:val="28"/>
          <w:szCs w:val="28"/>
          <w:shd w:val="clear" w:color="auto" w:fill="FFFFFF"/>
          <w:lang w:eastAsia="ru-RU"/>
        </w:rPr>
        <w:t xml:space="preserve">   </w:t>
      </w:r>
      <w:r>
        <w:rPr>
          <w:color w:val="000000"/>
          <w:sz w:val="28"/>
          <w:szCs w:val="28"/>
          <w:shd w:val="clear" w:color="auto" w:fill="FFFFFF"/>
          <w:lang w:eastAsia="ru-RU"/>
        </w:rPr>
        <w:t xml:space="preserve">Р.Р. </w:t>
      </w:r>
      <w:proofErr w:type="spellStart"/>
      <w:r>
        <w:rPr>
          <w:color w:val="000000"/>
          <w:sz w:val="28"/>
          <w:szCs w:val="28"/>
          <w:shd w:val="clear" w:color="auto" w:fill="FFFFFF"/>
          <w:lang w:eastAsia="ru-RU"/>
        </w:rPr>
        <w:t>Камартдинов</w:t>
      </w:r>
      <w:proofErr w:type="spellEnd"/>
      <w:r>
        <w:rPr>
          <w:color w:val="000000"/>
          <w:sz w:val="28"/>
          <w:szCs w:val="28"/>
          <w:lang w:eastAsia="ru-RU"/>
        </w:rPr>
        <w:t xml:space="preserve"> </w:t>
      </w:r>
    </w:p>
    <w:p w:rsidR="009E4FE3" w:rsidRDefault="009E4FE3" w:rsidP="009E4FE3">
      <w:pPr>
        <w:spacing w:after="0" w:line="240" w:lineRule="auto"/>
        <w:rPr>
          <w:color w:val="000000"/>
          <w:sz w:val="24"/>
          <w:szCs w:val="20"/>
          <w:lang w:eastAsia="ru-RU"/>
        </w:rPr>
      </w:pPr>
    </w:p>
    <w:p w:rsidR="009E4FE3" w:rsidRDefault="009E4FE3" w:rsidP="009E4FE3"/>
    <w:p w:rsidR="00051764" w:rsidRDefault="00051764"/>
    <w:sectPr w:rsidR="00051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02"/>
    <w:rsid w:val="00051764"/>
    <w:rsid w:val="001F6502"/>
    <w:rsid w:val="00672625"/>
    <w:rsid w:val="006E713E"/>
    <w:rsid w:val="009E4FE3"/>
    <w:rsid w:val="00D2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98064-83FF-44CC-9898-82EE5A66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FE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4FE3"/>
    <w:pPr>
      <w:spacing w:after="0" w:line="240" w:lineRule="auto"/>
    </w:pPr>
    <w:rPr>
      <w:rFonts w:ascii="Times New Roman" w:eastAsia="Times New Roman" w:hAnsi="Times New Roman" w:cs="Times New Roman"/>
    </w:rPr>
  </w:style>
  <w:style w:type="character" w:styleId="a4">
    <w:name w:val="Hyperlink"/>
    <w:basedOn w:val="a0"/>
    <w:uiPriority w:val="99"/>
    <w:semiHidden/>
    <w:unhideWhenUsed/>
    <w:rsid w:val="009E4FE3"/>
    <w:rPr>
      <w:color w:val="0000FF"/>
      <w:u w:val="single"/>
    </w:rPr>
  </w:style>
  <w:style w:type="paragraph" w:styleId="a5">
    <w:name w:val="Balloon Text"/>
    <w:basedOn w:val="a"/>
    <w:link w:val="a6"/>
    <w:uiPriority w:val="99"/>
    <w:semiHidden/>
    <w:unhideWhenUsed/>
    <w:rsid w:val="009E4F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4F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5</cp:revision>
  <dcterms:created xsi:type="dcterms:W3CDTF">2020-02-13T10:58:00Z</dcterms:created>
  <dcterms:modified xsi:type="dcterms:W3CDTF">2020-02-13T11:39:00Z</dcterms:modified>
</cp:coreProperties>
</file>