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594"/>
        <w:gridCol w:w="692"/>
        <w:gridCol w:w="4166"/>
        <w:gridCol w:w="81"/>
      </w:tblGrid>
      <w:tr w:rsidR="00B565CB" w:rsidRPr="00B565CB" w:rsidTr="00D66CE3">
        <w:trPr>
          <w:trHeight w:val="1560"/>
        </w:trPr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>РЕСПУБЛИКА ТАТАРСТАН</w: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>ИСПОЛНИТЕЛЬНЫЙ КОМИТЕТ</w: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>БУИНСКОГО</w: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>МУНИЦИПАЛЬНОГО РАЙОНА</w: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BEF8D1E" wp14:editId="100599D5">
                  <wp:extent cx="723900" cy="9048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>ТАТАРСТАН РЕСПУБЛИКАСЫ</w: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>БУА</w: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МУНИЦИПАЛЬ РАЙОНЫ</w: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БАШКАРМА КОМИТЕТЫ</w:t>
            </w: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br/>
            </w:r>
          </w:p>
        </w:tc>
      </w:tr>
      <w:tr w:rsidR="00B565CB" w:rsidRPr="006C7C4C" w:rsidTr="00D66CE3">
        <w:trPr>
          <w:gridAfter w:val="1"/>
          <w:wAfter w:w="81" w:type="dxa"/>
          <w:trHeight w:val="1021"/>
        </w:trPr>
        <w:tc>
          <w:tcPr>
            <w:tcW w:w="51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  <w:r w:rsidRPr="006C7C4C"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  <w:t>ПОСТАНОВЛЕНИЕ</w: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color w:val="auto"/>
                <w:sz w:val="20"/>
                <w:szCs w:val="28"/>
                <w:lang w:val="ru-RU"/>
              </w:rPr>
            </w:pPr>
            <w:r w:rsidRPr="006C7C4C">
              <w:rPr>
                <w:noProof/>
                <w:sz w:val="24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B435D" wp14:editId="79842F75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97790</wp:posOffset>
                      </wp:positionV>
                      <wp:extent cx="952500" cy="226060"/>
                      <wp:effectExtent l="0" t="0" r="0" b="254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65CB" w:rsidRDefault="00B565CB" w:rsidP="00B565CB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Бу</w:t>
                                  </w:r>
                                  <w:proofErr w:type="spellEnd"/>
                                  <w:r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7pt;width: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" filled="f" stroked="f" strokecolor="white">
                      <v:textbox inset="0,0,0,0">
                        <w:txbxContent>
                          <w:p w:rsidR="00B565CB" w:rsidRDefault="00B565CB" w:rsidP="00B565CB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Бу</w:t>
                            </w:r>
                            <w:proofErr w:type="spellEnd"/>
                            <w:r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20.07.2020 </w:t>
            </w: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                 </w:t>
            </w:r>
          </w:p>
        </w:tc>
        <w:tc>
          <w:tcPr>
            <w:tcW w:w="4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5CB" w:rsidRPr="006C7C4C" w:rsidRDefault="00B565CB" w:rsidP="00D66CE3">
            <w:pPr>
              <w:keepNext/>
              <w:spacing w:after="0" w:line="276" w:lineRule="auto"/>
              <w:jc w:val="center"/>
              <w:outlineLvl w:val="0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</w:p>
          <w:p w:rsidR="00B565CB" w:rsidRPr="006C7C4C" w:rsidRDefault="00B565CB" w:rsidP="00D66CE3">
            <w:pPr>
              <w:keepNext/>
              <w:spacing w:after="0" w:line="276" w:lineRule="auto"/>
              <w:jc w:val="center"/>
              <w:outlineLvl w:val="0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</w:p>
          <w:p w:rsidR="00B565CB" w:rsidRPr="006C7C4C" w:rsidRDefault="00B565CB" w:rsidP="00D66CE3">
            <w:pPr>
              <w:keepNext/>
              <w:spacing w:after="0" w:line="276" w:lineRule="auto"/>
              <w:jc w:val="center"/>
              <w:outlineLvl w:val="0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  <w:r w:rsidRPr="006C7C4C"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  <w:t>КАРАР</w:t>
            </w: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</w:p>
          <w:p w:rsidR="00B565CB" w:rsidRPr="006C7C4C" w:rsidRDefault="00B565CB" w:rsidP="00D66CE3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tt-RU"/>
              </w:rPr>
            </w:pP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            </w:t>
            </w:r>
            <w:r>
              <w:rPr>
                <w:rFonts w:eastAsia="Calibri"/>
                <w:color w:val="auto"/>
                <w:sz w:val="28"/>
                <w:szCs w:val="28"/>
                <w:lang w:val="ru-RU"/>
              </w:rPr>
              <w:t>№ 279</w:t>
            </w:r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>ик</w:t>
            </w:r>
            <w:proofErr w:type="spellEnd"/>
            <w:r w:rsidRPr="006C7C4C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-п </w:t>
            </w:r>
            <w:r w:rsidRPr="006C7C4C">
              <w:rPr>
                <w:rFonts w:eastAsia="Calibri"/>
                <w:color w:val="auto"/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B565CB" w:rsidRDefault="00B565CB" w:rsidP="00B565CB">
      <w:pPr>
        <w:spacing w:after="0" w:line="240" w:lineRule="auto"/>
        <w:rPr>
          <w:sz w:val="28"/>
          <w:szCs w:val="28"/>
          <w:lang w:val="ru-RU"/>
        </w:rPr>
      </w:pPr>
    </w:p>
    <w:p w:rsidR="00B565CB" w:rsidRDefault="00B565CB" w:rsidP="00B565CB">
      <w:pPr>
        <w:spacing w:after="0" w:line="240" w:lineRule="auto"/>
        <w:ind w:left="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Татар </w:t>
      </w:r>
      <w:proofErr w:type="spellStart"/>
      <w:r>
        <w:rPr>
          <w:sz w:val="28"/>
          <w:szCs w:val="28"/>
          <w:lang w:val="ru-RU"/>
        </w:rPr>
        <w:t>Буасы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авылы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Мәктә</w:t>
      </w:r>
      <w:proofErr w:type="gramStart"/>
      <w:r>
        <w:rPr>
          <w:sz w:val="28"/>
          <w:szCs w:val="28"/>
          <w:lang w:val="ru-RU"/>
        </w:rPr>
        <w:t>п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урамы</w:t>
      </w:r>
      <w:proofErr w:type="spellEnd"/>
      <w:r>
        <w:rPr>
          <w:sz w:val="28"/>
          <w:szCs w:val="28"/>
          <w:lang w:val="ru-RU"/>
        </w:rPr>
        <w:t xml:space="preserve"> 31 </w:t>
      </w:r>
      <w:proofErr w:type="spellStart"/>
      <w:r>
        <w:rPr>
          <w:sz w:val="28"/>
          <w:szCs w:val="28"/>
          <w:lang w:val="ru-RU"/>
        </w:rPr>
        <w:t>нче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йорт</w:t>
      </w:r>
      <w:proofErr w:type="spellEnd"/>
      <w:r>
        <w:rPr>
          <w:sz w:val="28"/>
          <w:szCs w:val="28"/>
          <w:lang w:val="ru-RU"/>
        </w:rPr>
        <w:t xml:space="preserve">- </w:t>
      </w:r>
    </w:p>
    <w:p w:rsidR="00B565CB" w:rsidRDefault="00B565CB" w:rsidP="00B565CB">
      <w:pPr>
        <w:spacing w:after="0" w:line="240" w:lineRule="auto"/>
        <w:ind w:left="72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сәламәтлек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саклау</w:t>
      </w:r>
      <w:proofErr w:type="spellEnd"/>
      <w:r>
        <w:rPr>
          <w:sz w:val="28"/>
          <w:szCs w:val="28"/>
          <w:lang w:val="ru-RU"/>
        </w:rPr>
        <w:t xml:space="preserve"> объекты </w:t>
      </w:r>
      <w:proofErr w:type="spellStart"/>
      <w:r>
        <w:rPr>
          <w:sz w:val="28"/>
          <w:szCs w:val="28"/>
          <w:lang w:val="ru-RU"/>
        </w:rPr>
        <w:t>җ</w:t>
      </w:r>
      <w:r w:rsidRPr="003267B3">
        <w:rPr>
          <w:sz w:val="28"/>
          <w:szCs w:val="28"/>
          <w:lang w:val="ru-RU"/>
        </w:rPr>
        <w:t>ир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кишәрлегеннән</w:t>
      </w:r>
      <w:proofErr w:type="spellEnd"/>
      <w:r w:rsidRPr="003267B3">
        <w:rPr>
          <w:sz w:val="28"/>
          <w:szCs w:val="28"/>
          <w:lang w:val="ru-RU"/>
        </w:rPr>
        <w:t xml:space="preserve"> </w:t>
      </w:r>
    </w:p>
    <w:p w:rsidR="00B565CB" w:rsidRDefault="00B565CB" w:rsidP="00B565CB">
      <w:pPr>
        <w:spacing w:after="0" w:line="240" w:lineRule="auto"/>
        <w:ind w:left="72"/>
        <w:rPr>
          <w:sz w:val="28"/>
          <w:szCs w:val="28"/>
          <w:lang w:val="ru-RU"/>
        </w:rPr>
      </w:pPr>
      <w:proofErr w:type="spellStart"/>
      <w:r w:rsidRPr="003267B3">
        <w:rPr>
          <w:sz w:val="28"/>
          <w:szCs w:val="28"/>
          <w:lang w:val="ru-RU"/>
        </w:rPr>
        <w:t>шартлы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267B3">
        <w:rPr>
          <w:sz w:val="28"/>
          <w:szCs w:val="28"/>
          <w:lang w:val="ru-RU"/>
        </w:rPr>
        <w:t>р</w:t>
      </w:r>
      <w:proofErr w:type="gramEnd"/>
      <w:r w:rsidRPr="003267B3">
        <w:rPr>
          <w:sz w:val="28"/>
          <w:szCs w:val="28"/>
          <w:lang w:val="ru-RU"/>
        </w:rPr>
        <w:t>әвештә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рөхсәт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ителгән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файдалану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төренә</w:t>
      </w:r>
      <w:proofErr w:type="spellEnd"/>
      <w:r w:rsidRPr="003267B3">
        <w:rPr>
          <w:sz w:val="28"/>
          <w:szCs w:val="28"/>
          <w:lang w:val="ru-RU"/>
        </w:rPr>
        <w:t xml:space="preserve"> </w:t>
      </w:r>
    </w:p>
    <w:p w:rsidR="00B565CB" w:rsidRDefault="00B565CB" w:rsidP="00B565CB">
      <w:pPr>
        <w:spacing w:after="0" w:line="240" w:lineRule="auto"/>
        <w:ind w:left="72"/>
        <w:rPr>
          <w:sz w:val="28"/>
          <w:szCs w:val="28"/>
          <w:lang w:val="ru-RU"/>
        </w:rPr>
      </w:pPr>
      <w:proofErr w:type="spellStart"/>
      <w:proofErr w:type="gramStart"/>
      <w:r w:rsidRPr="003267B3">
        <w:rPr>
          <w:sz w:val="28"/>
          <w:szCs w:val="28"/>
          <w:lang w:val="ru-RU"/>
        </w:rPr>
        <w:t>р</w:t>
      </w:r>
      <w:proofErr w:type="gramEnd"/>
      <w:r w:rsidRPr="003267B3">
        <w:rPr>
          <w:sz w:val="28"/>
          <w:szCs w:val="28"/>
          <w:lang w:val="ru-RU"/>
        </w:rPr>
        <w:t>өхсәт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бирү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турында</w:t>
      </w:r>
      <w:proofErr w:type="spellEnd"/>
    </w:p>
    <w:p w:rsidR="00B565CB" w:rsidRDefault="00B565CB" w:rsidP="00B565CB">
      <w:pPr>
        <w:spacing w:after="0" w:line="240" w:lineRule="auto"/>
        <w:ind w:left="72"/>
        <w:rPr>
          <w:sz w:val="28"/>
          <w:szCs w:val="28"/>
          <w:lang w:val="ru-RU"/>
        </w:rPr>
      </w:pPr>
    </w:p>
    <w:p w:rsidR="00B565CB" w:rsidRDefault="00B565CB" w:rsidP="00B565CB">
      <w:pPr>
        <w:spacing w:after="0" w:line="240" w:lineRule="auto"/>
        <w:ind w:left="72"/>
        <w:rPr>
          <w:sz w:val="28"/>
          <w:szCs w:val="28"/>
          <w:lang w:val="ru-RU"/>
        </w:rPr>
      </w:pPr>
    </w:p>
    <w:p w:rsidR="00B565CB" w:rsidRPr="00B757F8" w:rsidRDefault="00B565CB" w:rsidP="00B565CB">
      <w:pPr>
        <w:spacing w:after="0" w:line="240" w:lineRule="auto"/>
        <w:ind w:left="72"/>
        <w:rPr>
          <w:sz w:val="28"/>
          <w:szCs w:val="28"/>
          <w:lang w:val="ru-RU"/>
        </w:rPr>
      </w:pPr>
    </w:p>
    <w:p w:rsidR="00B565CB" w:rsidRDefault="00B565CB" w:rsidP="00B565CB">
      <w:pPr>
        <w:spacing w:after="30" w:line="276" w:lineRule="auto"/>
        <w:ind w:left="139" w:right="43" w:firstLine="557"/>
        <w:jc w:val="both"/>
        <w:rPr>
          <w:sz w:val="28"/>
          <w:szCs w:val="28"/>
          <w:lang w:val="ru-RU"/>
        </w:rPr>
      </w:pPr>
      <w:r w:rsidRPr="003267B3">
        <w:rPr>
          <w:sz w:val="28"/>
          <w:szCs w:val="28"/>
          <w:lang w:val="ru-RU"/>
        </w:rPr>
        <w:t xml:space="preserve">Россия </w:t>
      </w:r>
      <w:proofErr w:type="spellStart"/>
      <w:r w:rsidRPr="003267B3">
        <w:rPr>
          <w:sz w:val="28"/>
          <w:szCs w:val="28"/>
          <w:lang w:val="ru-RU"/>
        </w:rPr>
        <w:t>Федерациясе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267B3">
        <w:rPr>
          <w:sz w:val="28"/>
          <w:szCs w:val="28"/>
          <w:lang w:val="ru-RU"/>
        </w:rPr>
        <w:t>Ш</w:t>
      </w:r>
      <w:proofErr w:type="gramEnd"/>
      <w:r w:rsidRPr="003267B3">
        <w:rPr>
          <w:sz w:val="28"/>
          <w:szCs w:val="28"/>
          <w:lang w:val="ru-RU"/>
        </w:rPr>
        <w:t>әһәр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төзелеше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кодексының</w:t>
      </w:r>
      <w:proofErr w:type="spellEnd"/>
      <w:r w:rsidRPr="003267B3">
        <w:rPr>
          <w:sz w:val="28"/>
          <w:szCs w:val="28"/>
          <w:lang w:val="ru-RU"/>
        </w:rPr>
        <w:t xml:space="preserve"> 39 </w:t>
      </w:r>
      <w:proofErr w:type="spellStart"/>
      <w:r w:rsidRPr="003267B3">
        <w:rPr>
          <w:sz w:val="28"/>
          <w:szCs w:val="28"/>
          <w:lang w:val="ru-RU"/>
        </w:rPr>
        <w:t>статьясы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нигезендә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һәм</w:t>
      </w:r>
      <w:proofErr w:type="spellEnd"/>
      <w:r w:rsidRPr="003267B3">
        <w:rPr>
          <w:sz w:val="28"/>
          <w:szCs w:val="28"/>
          <w:lang w:val="ru-RU"/>
        </w:rPr>
        <w:t xml:space="preserve"> ТР </w:t>
      </w:r>
      <w:proofErr w:type="spellStart"/>
      <w:r w:rsidRPr="003267B3">
        <w:rPr>
          <w:sz w:val="28"/>
          <w:szCs w:val="28"/>
          <w:lang w:val="ru-RU"/>
        </w:rPr>
        <w:t>Буа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муниципаль</w:t>
      </w:r>
      <w:proofErr w:type="spellEnd"/>
      <w:r w:rsidRPr="003267B3">
        <w:rPr>
          <w:sz w:val="28"/>
          <w:szCs w:val="28"/>
          <w:lang w:val="ru-RU"/>
        </w:rPr>
        <w:t xml:space="preserve"> районы </w:t>
      </w:r>
      <w:proofErr w:type="spellStart"/>
      <w:r w:rsidRPr="003267B3">
        <w:rPr>
          <w:sz w:val="28"/>
          <w:szCs w:val="28"/>
          <w:lang w:val="ru-RU"/>
        </w:rPr>
        <w:t>Башкарма</w:t>
      </w:r>
      <w:proofErr w:type="spellEnd"/>
      <w:r w:rsidRPr="003267B3">
        <w:rPr>
          <w:sz w:val="28"/>
          <w:szCs w:val="28"/>
          <w:lang w:val="ru-RU"/>
        </w:rPr>
        <w:t xml:space="preserve"> комитеты </w:t>
      </w:r>
      <w:proofErr w:type="spellStart"/>
      <w:r w:rsidRPr="003267B3">
        <w:rPr>
          <w:sz w:val="28"/>
          <w:szCs w:val="28"/>
          <w:lang w:val="ru-RU"/>
        </w:rPr>
        <w:t>җитәкчесе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каршындагы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җирдән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файдалану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һәм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төзелеш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буенча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комиссиянең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халык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алдында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тыңлаулар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нәтиҗәләре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турында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бәяләмә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нигезендә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әзерләнгән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тәкъдимнәрен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исәпкә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алып</w:t>
      </w:r>
      <w:proofErr w:type="spellEnd"/>
      <w:r w:rsidRPr="003267B3">
        <w:rPr>
          <w:sz w:val="28"/>
          <w:szCs w:val="28"/>
          <w:lang w:val="ru-RU"/>
        </w:rPr>
        <w:t xml:space="preserve">, Татарстан </w:t>
      </w:r>
      <w:proofErr w:type="spellStart"/>
      <w:r w:rsidRPr="003267B3">
        <w:rPr>
          <w:sz w:val="28"/>
          <w:szCs w:val="28"/>
          <w:lang w:val="ru-RU"/>
        </w:rPr>
        <w:t>Республикасы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Буа</w:t>
      </w:r>
      <w:proofErr w:type="spellEnd"/>
      <w:r w:rsidRPr="003267B3">
        <w:rPr>
          <w:sz w:val="28"/>
          <w:szCs w:val="28"/>
          <w:lang w:val="ru-RU"/>
        </w:rPr>
        <w:t xml:space="preserve"> </w:t>
      </w:r>
      <w:proofErr w:type="spellStart"/>
      <w:r w:rsidRPr="003267B3">
        <w:rPr>
          <w:sz w:val="28"/>
          <w:szCs w:val="28"/>
          <w:lang w:val="ru-RU"/>
        </w:rPr>
        <w:t>муниципаль</w:t>
      </w:r>
      <w:proofErr w:type="spellEnd"/>
      <w:r w:rsidRPr="003267B3">
        <w:rPr>
          <w:sz w:val="28"/>
          <w:szCs w:val="28"/>
          <w:lang w:val="ru-RU"/>
        </w:rPr>
        <w:t xml:space="preserve"> районы </w:t>
      </w:r>
      <w:proofErr w:type="spellStart"/>
      <w:r w:rsidRPr="003267B3">
        <w:rPr>
          <w:sz w:val="28"/>
          <w:szCs w:val="28"/>
          <w:lang w:val="ru-RU"/>
        </w:rPr>
        <w:t>Башкарма</w:t>
      </w:r>
      <w:proofErr w:type="spellEnd"/>
      <w:r w:rsidRPr="003267B3">
        <w:rPr>
          <w:sz w:val="28"/>
          <w:szCs w:val="28"/>
          <w:lang w:val="ru-RU"/>
        </w:rPr>
        <w:t xml:space="preserve"> комитеты</w:t>
      </w:r>
    </w:p>
    <w:p w:rsidR="00B565CB" w:rsidRDefault="00B565CB" w:rsidP="00B565CB">
      <w:pPr>
        <w:spacing w:after="30" w:line="276" w:lineRule="auto"/>
        <w:ind w:left="139" w:right="43" w:firstLine="557"/>
        <w:jc w:val="both"/>
        <w:rPr>
          <w:sz w:val="28"/>
          <w:szCs w:val="28"/>
          <w:lang w:val="ru-RU"/>
        </w:rPr>
      </w:pPr>
    </w:p>
    <w:p w:rsidR="00B565CB" w:rsidRPr="00B565CB" w:rsidRDefault="00B565CB" w:rsidP="00B565CB">
      <w:pPr>
        <w:spacing w:after="30" w:line="276" w:lineRule="auto"/>
        <w:ind w:left="139" w:right="43" w:firstLine="557"/>
        <w:jc w:val="center"/>
        <w:rPr>
          <w:sz w:val="28"/>
          <w:szCs w:val="28"/>
          <w:lang w:val="ru-RU"/>
        </w:rPr>
      </w:pPr>
      <w:r w:rsidRPr="00B565CB">
        <w:rPr>
          <w:sz w:val="28"/>
          <w:szCs w:val="28"/>
          <w:lang w:val="ru-RU"/>
        </w:rPr>
        <w:t>КАРАР БИРӘ:</w:t>
      </w:r>
    </w:p>
    <w:p w:rsidR="00B565CB" w:rsidRDefault="00B565CB" w:rsidP="00B565CB">
      <w:pPr>
        <w:spacing w:after="0" w:line="276" w:lineRule="auto"/>
        <w:ind w:right="77"/>
        <w:jc w:val="both"/>
        <w:rPr>
          <w:sz w:val="28"/>
          <w:szCs w:val="28"/>
          <w:lang w:val="ru-RU"/>
        </w:rPr>
      </w:pPr>
      <w:r w:rsidRPr="00B565CB">
        <w:rPr>
          <w:sz w:val="28"/>
          <w:szCs w:val="28"/>
          <w:lang w:val="ru-RU"/>
        </w:rPr>
        <w:t xml:space="preserve">      1.Татар </w:t>
      </w:r>
      <w:proofErr w:type="spellStart"/>
      <w:r w:rsidRPr="00B565CB">
        <w:rPr>
          <w:sz w:val="28"/>
          <w:szCs w:val="28"/>
          <w:lang w:val="ru-RU"/>
        </w:rPr>
        <w:t>Буасы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авылында</w:t>
      </w:r>
      <w:proofErr w:type="spellEnd"/>
      <w:r w:rsidRPr="00B565CB">
        <w:rPr>
          <w:sz w:val="28"/>
          <w:szCs w:val="28"/>
          <w:lang w:val="ru-RU"/>
        </w:rPr>
        <w:t xml:space="preserve">, </w:t>
      </w:r>
      <w:proofErr w:type="spellStart"/>
      <w:r w:rsidRPr="00B565CB">
        <w:rPr>
          <w:sz w:val="28"/>
          <w:szCs w:val="28"/>
          <w:lang w:val="ru-RU"/>
        </w:rPr>
        <w:t>Мәктә</w:t>
      </w:r>
      <w:proofErr w:type="gramStart"/>
      <w:r w:rsidRPr="00B565CB">
        <w:rPr>
          <w:sz w:val="28"/>
          <w:szCs w:val="28"/>
          <w:lang w:val="ru-RU"/>
        </w:rPr>
        <w:t>п</w:t>
      </w:r>
      <w:proofErr w:type="spellEnd"/>
      <w:proofErr w:type="gram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урамы</w:t>
      </w:r>
      <w:proofErr w:type="spellEnd"/>
      <w:r w:rsidRPr="00B565CB">
        <w:rPr>
          <w:sz w:val="28"/>
          <w:szCs w:val="28"/>
          <w:lang w:val="ru-RU"/>
        </w:rPr>
        <w:t xml:space="preserve"> 31 </w:t>
      </w:r>
      <w:proofErr w:type="spellStart"/>
      <w:r w:rsidRPr="00B565CB">
        <w:rPr>
          <w:sz w:val="28"/>
          <w:szCs w:val="28"/>
          <w:lang w:val="ru-RU"/>
        </w:rPr>
        <w:t>нче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йорт</w:t>
      </w:r>
      <w:proofErr w:type="spellEnd"/>
      <w:r w:rsidRPr="00B565CB">
        <w:rPr>
          <w:sz w:val="28"/>
          <w:szCs w:val="28"/>
          <w:lang w:val="ru-RU"/>
        </w:rPr>
        <w:t xml:space="preserve">- </w:t>
      </w:r>
      <w:proofErr w:type="spellStart"/>
      <w:r w:rsidRPr="00B565CB">
        <w:rPr>
          <w:sz w:val="28"/>
          <w:szCs w:val="28"/>
          <w:lang w:val="ru-RU"/>
        </w:rPr>
        <w:t>сәламәтлек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саклау</w:t>
      </w:r>
      <w:proofErr w:type="spellEnd"/>
      <w:r w:rsidRPr="00B565CB">
        <w:rPr>
          <w:sz w:val="28"/>
          <w:szCs w:val="28"/>
          <w:lang w:val="ru-RU"/>
        </w:rPr>
        <w:t xml:space="preserve"> объекты-</w:t>
      </w:r>
      <w:r w:rsidRPr="00B565CB">
        <w:rPr>
          <w:lang w:val="ru-RU"/>
        </w:rPr>
        <w:t xml:space="preserve"> </w:t>
      </w:r>
      <w:r w:rsidRPr="00B565CB">
        <w:rPr>
          <w:sz w:val="28"/>
          <w:szCs w:val="28"/>
          <w:lang w:val="ru-RU"/>
        </w:rPr>
        <w:t xml:space="preserve">Ж1 </w:t>
      </w:r>
      <w:proofErr w:type="spellStart"/>
      <w:r w:rsidRPr="00B565CB">
        <w:rPr>
          <w:sz w:val="28"/>
          <w:szCs w:val="28"/>
          <w:lang w:val="ru-RU"/>
        </w:rPr>
        <w:t>зонасында</w:t>
      </w:r>
      <w:proofErr w:type="spellEnd"/>
      <w:r w:rsidRPr="00B565CB">
        <w:rPr>
          <w:sz w:val="28"/>
          <w:szCs w:val="28"/>
          <w:lang w:val="ru-RU"/>
        </w:rPr>
        <w:t xml:space="preserve"> фельдшер-</w:t>
      </w:r>
      <w:proofErr w:type="spellStart"/>
      <w:r w:rsidRPr="00B565CB">
        <w:rPr>
          <w:sz w:val="28"/>
          <w:szCs w:val="28"/>
          <w:lang w:val="ru-RU"/>
        </w:rPr>
        <w:t>акушерлык</w:t>
      </w:r>
      <w:proofErr w:type="spellEnd"/>
      <w:r w:rsidRPr="00B565CB">
        <w:rPr>
          <w:sz w:val="28"/>
          <w:szCs w:val="28"/>
          <w:lang w:val="ru-RU"/>
        </w:rPr>
        <w:t xml:space="preserve"> пункты </w:t>
      </w:r>
      <w:proofErr w:type="spellStart"/>
      <w:r w:rsidRPr="00B565CB">
        <w:rPr>
          <w:sz w:val="28"/>
          <w:szCs w:val="28"/>
          <w:lang w:val="ru-RU"/>
        </w:rPr>
        <w:t>төзү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өчен</w:t>
      </w:r>
      <w:proofErr w:type="spellEnd"/>
      <w:r w:rsidRPr="00B565CB">
        <w:rPr>
          <w:sz w:val="28"/>
          <w:szCs w:val="28"/>
          <w:lang w:val="ru-RU"/>
        </w:rPr>
        <w:t xml:space="preserve"> кадастр </w:t>
      </w:r>
      <w:proofErr w:type="spellStart"/>
      <w:r w:rsidRPr="00B565CB">
        <w:rPr>
          <w:sz w:val="28"/>
          <w:szCs w:val="28"/>
          <w:lang w:val="ru-RU"/>
        </w:rPr>
        <w:t>номеры</w:t>
      </w:r>
      <w:proofErr w:type="spellEnd"/>
      <w:r w:rsidRPr="00B565CB">
        <w:rPr>
          <w:sz w:val="28"/>
          <w:szCs w:val="28"/>
          <w:lang w:val="ru-RU"/>
        </w:rPr>
        <w:t xml:space="preserve"> 16:14:081001:645 </w:t>
      </w:r>
      <w:proofErr w:type="spellStart"/>
      <w:r w:rsidRPr="00B565CB">
        <w:rPr>
          <w:sz w:val="28"/>
          <w:szCs w:val="28"/>
          <w:lang w:val="ru-RU"/>
        </w:rPr>
        <w:t>мәйданы</w:t>
      </w:r>
      <w:proofErr w:type="spellEnd"/>
      <w:r w:rsidRPr="00B565CB">
        <w:rPr>
          <w:sz w:val="28"/>
          <w:szCs w:val="28"/>
          <w:lang w:val="ru-RU"/>
        </w:rPr>
        <w:t xml:space="preserve"> 360 кв. м. </w:t>
      </w:r>
      <w:proofErr w:type="spellStart"/>
      <w:r w:rsidRPr="00B565CB">
        <w:rPr>
          <w:sz w:val="28"/>
          <w:szCs w:val="28"/>
          <w:lang w:val="ru-RU"/>
        </w:rPr>
        <w:t>җир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кишәрлегеннән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шартлы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рәвештә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рөхсәт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ителгән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файдалану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төренә</w:t>
      </w:r>
      <w:proofErr w:type="spellEnd"/>
      <w:r w:rsidRPr="00B565CB">
        <w:rPr>
          <w:sz w:val="28"/>
          <w:szCs w:val="28"/>
          <w:lang w:val="ru-RU"/>
        </w:rPr>
        <w:t xml:space="preserve"> "</w:t>
      </w:r>
      <w:proofErr w:type="spellStart"/>
      <w:r w:rsidRPr="00B565CB">
        <w:rPr>
          <w:sz w:val="28"/>
          <w:szCs w:val="28"/>
          <w:lang w:val="ru-RU"/>
        </w:rPr>
        <w:t>Буа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үзәк</w:t>
      </w:r>
      <w:proofErr w:type="spellEnd"/>
      <w:r w:rsidRPr="00B565CB">
        <w:rPr>
          <w:sz w:val="28"/>
          <w:szCs w:val="28"/>
          <w:lang w:val="ru-RU"/>
        </w:rPr>
        <w:t xml:space="preserve"> район </w:t>
      </w:r>
      <w:proofErr w:type="spellStart"/>
      <w:r w:rsidRPr="00B565CB">
        <w:rPr>
          <w:sz w:val="28"/>
          <w:szCs w:val="28"/>
          <w:lang w:val="ru-RU"/>
        </w:rPr>
        <w:t>хастаханәсе</w:t>
      </w:r>
      <w:proofErr w:type="spellEnd"/>
      <w:r w:rsidRPr="00B565CB">
        <w:rPr>
          <w:sz w:val="28"/>
          <w:szCs w:val="28"/>
          <w:lang w:val="ru-RU"/>
        </w:rPr>
        <w:t xml:space="preserve">" </w:t>
      </w:r>
      <w:proofErr w:type="spellStart"/>
      <w:r w:rsidRPr="00B565CB">
        <w:rPr>
          <w:sz w:val="28"/>
          <w:szCs w:val="28"/>
          <w:lang w:val="ru-RU"/>
        </w:rPr>
        <w:t>дәүләт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автоном</w:t>
      </w:r>
      <w:proofErr w:type="spellEnd"/>
      <w:r w:rsidRPr="00B565CB">
        <w:rPr>
          <w:sz w:val="28"/>
          <w:szCs w:val="28"/>
          <w:lang w:val="ru-RU"/>
        </w:rPr>
        <w:t xml:space="preserve"> </w:t>
      </w:r>
      <w:proofErr w:type="spellStart"/>
      <w:r w:rsidRPr="00B565CB">
        <w:rPr>
          <w:sz w:val="28"/>
          <w:szCs w:val="28"/>
          <w:lang w:val="ru-RU"/>
        </w:rPr>
        <w:t>сәламәтлек</w:t>
      </w:r>
      <w:proofErr w:type="spellEnd"/>
      <w:r w:rsidRPr="00380079">
        <w:rPr>
          <w:sz w:val="28"/>
          <w:szCs w:val="28"/>
          <w:lang w:val="ru-RU"/>
        </w:rPr>
        <w:t xml:space="preserve"> </w:t>
      </w:r>
      <w:proofErr w:type="spellStart"/>
      <w:r w:rsidRPr="00380079">
        <w:rPr>
          <w:sz w:val="28"/>
          <w:szCs w:val="28"/>
          <w:lang w:val="ru-RU"/>
        </w:rPr>
        <w:t>саклау</w:t>
      </w:r>
      <w:proofErr w:type="spellEnd"/>
      <w:r w:rsidRPr="00380079">
        <w:rPr>
          <w:sz w:val="28"/>
          <w:szCs w:val="28"/>
          <w:lang w:val="ru-RU"/>
        </w:rPr>
        <w:t xml:space="preserve"> </w:t>
      </w:r>
      <w:proofErr w:type="spellStart"/>
      <w:r w:rsidRPr="00380079">
        <w:rPr>
          <w:sz w:val="28"/>
          <w:szCs w:val="28"/>
          <w:lang w:val="ru-RU"/>
        </w:rPr>
        <w:t>учреждениесенә</w:t>
      </w:r>
      <w:proofErr w:type="spellEnd"/>
      <w:r w:rsidRPr="00380079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80079">
        <w:rPr>
          <w:sz w:val="28"/>
          <w:szCs w:val="28"/>
          <w:lang w:val="ru-RU"/>
        </w:rPr>
        <w:t>р</w:t>
      </w:r>
      <w:proofErr w:type="gramEnd"/>
      <w:r w:rsidRPr="00380079">
        <w:rPr>
          <w:sz w:val="28"/>
          <w:szCs w:val="28"/>
          <w:lang w:val="ru-RU"/>
        </w:rPr>
        <w:t>өхсәт</w:t>
      </w:r>
      <w:proofErr w:type="spellEnd"/>
      <w:r w:rsidRPr="00380079">
        <w:rPr>
          <w:sz w:val="28"/>
          <w:szCs w:val="28"/>
          <w:lang w:val="ru-RU"/>
        </w:rPr>
        <w:t xml:space="preserve"> </w:t>
      </w:r>
      <w:proofErr w:type="spellStart"/>
      <w:r w:rsidRPr="00380079">
        <w:rPr>
          <w:sz w:val="28"/>
          <w:szCs w:val="28"/>
          <w:lang w:val="ru-RU"/>
        </w:rPr>
        <w:t>бирергә</w:t>
      </w:r>
      <w:proofErr w:type="spellEnd"/>
      <w:r w:rsidRPr="00380079">
        <w:rPr>
          <w:sz w:val="28"/>
          <w:szCs w:val="28"/>
          <w:lang w:val="ru-RU"/>
        </w:rPr>
        <w:t>.</w:t>
      </w:r>
    </w:p>
    <w:p w:rsidR="00B565CB" w:rsidRPr="00380079" w:rsidRDefault="00B565CB" w:rsidP="00B565CB">
      <w:pPr>
        <w:spacing w:after="0" w:line="276" w:lineRule="auto"/>
        <w:ind w:right="77"/>
        <w:jc w:val="both"/>
        <w:rPr>
          <w:sz w:val="28"/>
          <w:szCs w:val="28"/>
          <w:highlight w:val="yellow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</w:t>
      </w:r>
      <w:r w:rsidRPr="00380079">
        <w:rPr>
          <w:color w:val="auto"/>
          <w:sz w:val="28"/>
          <w:szCs w:val="28"/>
          <w:lang w:val="ru-RU"/>
        </w:rPr>
        <w:t xml:space="preserve">2. </w:t>
      </w:r>
      <w:proofErr w:type="spellStart"/>
      <w:r w:rsidRPr="00380079">
        <w:rPr>
          <w:color w:val="auto"/>
          <w:sz w:val="28"/>
          <w:szCs w:val="28"/>
          <w:lang w:val="ru-RU"/>
        </w:rPr>
        <w:t>Әлеге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карар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Татарстан </w:t>
      </w:r>
      <w:proofErr w:type="spellStart"/>
      <w:r w:rsidRPr="00380079">
        <w:rPr>
          <w:color w:val="auto"/>
          <w:sz w:val="28"/>
          <w:szCs w:val="28"/>
          <w:lang w:val="ru-RU"/>
        </w:rPr>
        <w:t>Республикасы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Муниципаль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берәмлекләре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Порталында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Интернет-телекоммуникация </w:t>
      </w:r>
      <w:proofErr w:type="spellStart"/>
      <w:r w:rsidRPr="00380079">
        <w:rPr>
          <w:color w:val="auto"/>
          <w:sz w:val="28"/>
          <w:szCs w:val="28"/>
          <w:lang w:val="ru-RU"/>
        </w:rPr>
        <w:t>челтәрендә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кул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куелган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көннән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үз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көченә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керә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һәм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урнаштырылырга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тиеш</w:t>
      </w:r>
      <w:proofErr w:type="spellEnd"/>
      <w:r w:rsidRPr="00380079">
        <w:rPr>
          <w:color w:val="auto"/>
          <w:sz w:val="28"/>
          <w:szCs w:val="28"/>
          <w:lang w:val="ru-RU"/>
        </w:rPr>
        <w:t>.</w:t>
      </w:r>
      <w:r>
        <w:rPr>
          <w:color w:val="auto"/>
          <w:sz w:val="28"/>
          <w:szCs w:val="28"/>
          <w:lang w:val="ru-RU"/>
        </w:rPr>
        <w:t xml:space="preserve"> </w:t>
      </w:r>
      <w:proofErr w:type="gramStart"/>
      <w:r w:rsidRPr="00380079">
        <w:rPr>
          <w:color w:val="auto"/>
          <w:sz w:val="28"/>
          <w:szCs w:val="28"/>
          <w:lang w:val="ru-RU"/>
        </w:rPr>
        <w:t xml:space="preserve">( </w:t>
      </w:r>
      <w:proofErr w:type="gramEnd"/>
      <w:r w:rsidRPr="00380079">
        <w:rPr>
          <w:color w:val="auto"/>
          <w:sz w:val="28"/>
          <w:szCs w:val="28"/>
          <w:lang w:val="ru-RU"/>
        </w:rPr>
        <w:t>http://buinsk.tatarstan.ru.)</w:t>
      </w:r>
    </w:p>
    <w:p w:rsidR="00B565CB" w:rsidRDefault="00B565CB" w:rsidP="00B565CB">
      <w:pPr>
        <w:spacing w:after="0" w:line="240" w:lineRule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</w:t>
      </w:r>
      <w:r w:rsidRPr="00380079">
        <w:rPr>
          <w:color w:val="auto"/>
          <w:sz w:val="28"/>
          <w:szCs w:val="28"/>
          <w:lang w:val="ru-RU"/>
        </w:rPr>
        <w:t xml:space="preserve">3. </w:t>
      </w:r>
      <w:proofErr w:type="spellStart"/>
      <w:r w:rsidRPr="00380079">
        <w:rPr>
          <w:color w:val="auto"/>
          <w:sz w:val="28"/>
          <w:szCs w:val="28"/>
          <w:lang w:val="ru-RU"/>
        </w:rPr>
        <w:t>Әлеге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карарның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үтәлешен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контрольдә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тотуны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Буа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муниципаль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районы </w:t>
      </w:r>
      <w:proofErr w:type="spellStart"/>
      <w:r w:rsidRPr="00380079">
        <w:rPr>
          <w:color w:val="auto"/>
          <w:sz w:val="28"/>
          <w:szCs w:val="28"/>
          <w:lang w:val="ru-RU"/>
        </w:rPr>
        <w:t>Башкарма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комитеты </w:t>
      </w:r>
      <w:proofErr w:type="spellStart"/>
      <w:r w:rsidRPr="00380079">
        <w:rPr>
          <w:color w:val="auto"/>
          <w:sz w:val="28"/>
          <w:szCs w:val="28"/>
          <w:lang w:val="ru-RU"/>
        </w:rPr>
        <w:t>җ</w:t>
      </w:r>
      <w:proofErr w:type="gramStart"/>
      <w:r w:rsidRPr="00380079">
        <w:rPr>
          <w:color w:val="auto"/>
          <w:sz w:val="28"/>
          <w:szCs w:val="28"/>
          <w:lang w:val="ru-RU"/>
        </w:rPr>
        <w:t>ит</w:t>
      </w:r>
      <w:proofErr w:type="gramEnd"/>
      <w:r w:rsidRPr="00380079">
        <w:rPr>
          <w:color w:val="auto"/>
          <w:sz w:val="28"/>
          <w:szCs w:val="28"/>
          <w:lang w:val="ru-RU"/>
        </w:rPr>
        <w:t>әкчесенең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беренче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380079">
        <w:rPr>
          <w:color w:val="auto"/>
          <w:sz w:val="28"/>
          <w:szCs w:val="28"/>
          <w:lang w:val="ru-RU"/>
        </w:rPr>
        <w:t>урынба</w:t>
      </w:r>
      <w:r>
        <w:rPr>
          <w:color w:val="auto"/>
          <w:sz w:val="28"/>
          <w:szCs w:val="28"/>
          <w:lang w:val="ru-RU"/>
        </w:rPr>
        <w:t>сары</w:t>
      </w:r>
      <w:proofErr w:type="spellEnd"/>
      <w:r>
        <w:rPr>
          <w:color w:val="auto"/>
          <w:sz w:val="28"/>
          <w:szCs w:val="28"/>
          <w:lang w:val="ru-RU"/>
        </w:rPr>
        <w:t xml:space="preserve"> И.Г. </w:t>
      </w:r>
      <w:proofErr w:type="spellStart"/>
      <w:r>
        <w:rPr>
          <w:color w:val="auto"/>
          <w:sz w:val="28"/>
          <w:szCs w:val="28"/>
          <w:lang w:val="ru-RU"/>
        </w:rPr>
        <w:t>Гыйззәтовка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color w:val="auto"/>
          <w:sz w:val="28"/>
          <w:szCs w:val="28"/>
          <w:lang w:val="ru-RU"/>
        </w:rPr>
        <w:t>йөкләргә</w:t>
      </w:r>
      <w:proofErr w:type="spellEnd"/>
      <w:r>
        <w:rPr>
          <w:color w:val="auto"/>
          <w:sz w:val="28"/>
          <w:szCs w:val="28"/>
          <w:lang w:val="ru-RU"/>
        </w:rPr>
        <w:t>.</w:t>
      </w:r>
    </w:p>
    <w:p w:rsidR="00B565CB" w:rsidRPr="00380079" w:rsidRDefault="00B565CB" w:rsidP="00B565CB">
      <w:pPr>
        <w:spacing w:after="0" w:line="240" w:lineRule="auto"/>
        <w:rPr>
          <w:color w:val="auto"/>
          <w:sz w:val="28"/>
          <w:szCs w:val="28"/>
          <w:lang w:val="ru-RU"/>
        </w:rPr>
      </w:pPr>
    </w:p>
    <w:p w:rsidR="00B565CB" w:rsidRPr="008F581D" w:rsidRDefault="00B565CB" w:rsidP="00B565CB">
      <w:pPr>
        <w:spacing w:after="0" w:line="240" w:lineRule="auto"/>
        <w:rPr>
          <w:lang w:val="ru-RU"/>
        </w:rPr>
      </w:pPr>
      <w:proofErr w:type="spellStart"/>
      <w:r w:rsidRPr="00380079">
        <w:rPr>
          <w:color w:val="auto"/>
          <w:sz w:val="28"/>
          <w:szCs w:val="28"/>
          <w:lang w:val="ru-RU"/>
        </w:rPr>
        <w:t>Башкарма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комитет </w:t>
      </w:r>
      <w:proofErr w:type="spellStart"/>
      <w:r w:rsidRPr="00380079">
        <w:rPr>
          <w:color w:val="auto"/>
          <w:sz w:val="28"/>
          <w:szCs w:val="28"/>
          <w:lang w:val="ru-RU"/>
        </w:rPr>
        <w:t>җ</w:t>
      </w:r>
      <w:proofErr w:type="gramStart"/>
      <w:r w:rsidRPr="00380079">
        <w:rPr>
          <w:color w:val="auto"/>
          <w:sz w:val="28"/>
          <w:szCs w:val="28"/>
          <w:lang w:val="ru-RU"/>
        </w:rPr>
        <w:t>ит</w:t>
      </w:r>
      <w:proofErr w:type="gramEnd"/>
      <w:r w:rsidRPr="00380079">
        <w:rPr>
          <w:color w:val="auto"/>
          <w:sz w:val="28"/>
          <w:szCs w:val="28"/>
          <w:lang w:val="ru-RU"/>
        </w:rPr>
        <w:t>әкчесе</w:t>
      </w:r>
      <w:proofErr w:type="spellEnd"/>
      <w:r w:rsidRPr="00380079">
        <w:rPr>
          <w:color w:val="auto"/>
          <w:sz w:val="28"/>
          <w:szCs w:val="28"/>
          <w:lang w:val="ru-RU"/>
        </w:rPr>
        <w:t xml:space="preserve">                               </w:t>
      </w:r>
      <w:r>
        <w:rPr>
          <w:color w:val="auto"/>
          <w:sz w:val="28"/>
          <w:szCs w:val="28"/>
          <w:lang w:val="ru-RU"/>
        </w:rPr>
        <w:t xml:space="preserve">                </w:t>
      </w:r>
      <w:r w:rsidRPr="00380079">
        <w:rPr>
          <w:color w:val="auto"/>
          <w:sz w:val="28"/>
          <w:szCs w:val="28"/>
          <w:lang w:val="ru-RU"/>
        </w:rPr>
        <w:t xml:space="preserve">    Р.Р. </w:t>
      </w:r>
      <w:proofErr w:type="spellStart"/>
      <w:r w:rsidRPr="00380079">
        <w:rPr>
          <w:color w:val="auto"/>
          <w:sz w:val="28"/>
          <w:szCs w:val="28"/>
          <w:lang w:val="ru-RU"/>
        </w:rPr>
        <w:t>Камартдинов</w:t>
      </w:r>
      <w:proofErr w:type="spellEnd"/>
    </w:p>
    <w:p w:rsidR="00B565CB" w:rsidRPr="00380079" w:rsidRDefault="00B565CB" w:rsidP="00B565CB">
      <w:pPr>
        <w:rPr>
          <w:lang w:val="ru-RU"/>
        </w:rPr>
      </w:pPr>
    </w:p>
    <w:p w:rsidR="00D2464D" w:rsidRPr="00B565CB" w:rsidRDefault="00D2464D">
      <w:pPr>
        <w:rPr>
          <w:lang w:val="ru-RU"/>
        </w:rPr>
      </w:pPr>
      <w:bookmarkStart w:id="0" w:name="_GoBack"/>
      <w:bookmarkEnd w:id="0"/>
    </w:p>
    <w:sectPr w:rsidR="00D2464D" w:rsidRPr="00B5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C1"/>
    <w:rsid w:val="00B565CB"/>
    <w:rsid w:val="00D2464D"/>
    <w:rsid w:val="00D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CB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5C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CB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5C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2020-07-27T13:58:00Z</dcterms:created>
  <dcterms:modified xsi:type="dcterms:W3CDTF">2020-07-27T13:59:00Z</dcterms:modified>
</cp:coreProperties>
</file>