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095D45" w:rsidTr="00095D45">
        <w:trPr>
          <w:trHeight w:val="1500"/>
          <w:jc w:val="center"/>
        </w:trPr>
        <w:tc>
          <w:tcPr>
            <w:tcW w:w="4323" w:type="dxa"/>
            <w:vAlign w:val="center"/>
          </w:tcPr>
          <w:p w:rsidR="00095D45" w:rsidRDefault="00095D4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ИСПОЛНИТЕЛЬНЫЙ КОМИТЕТ БУИНСКОГО МУНИЦИПАЛЬНОГО РАЙОНА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D8A151" wp14:editId="4DB186DA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hideMark/>
          </w:tcPr>
          <w:p w:rsidR="00095D45" w:rsidRDefault="00095D4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БУА  МУНИЦИПАЛЬ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РАЙОНЫ БАШКАРМА  КОМИТЕТЫ</w:t>
            </w:r>
          </w:p>
        </w:tc>
      </w:tr>
      <w:tr w:rsidR="00095D45" w:rsidTr="00095D45">
        <w:trPr>
          <w:trHeight w:val="479"/>
          <w:jc w:val="center"/>
        </w:trPr>
        <w:tc>
          <w:tcPr>
            <w:tcW w:w="9705" w:type="dxa"/>
            <w:gridSpan w:val="4"/>
          </w:tcPr>
          <w:p w:rsidR="00095D45" w:rsidRDefault="00095D4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5D45" w:rsidTr="00095D45">
        <w:trPr>
          <w:trHeight w:val="1080"/>
          <w:jc w:val="center"/>
        </w:trPr>
        <w:tc>
          <w:tcPr>
            <w:tcW w:w="4852" w:type="dxa"/>
            <w:gridSpan w:val="2"/>
          </w:tcPr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F3EB9" wp14:editId="48661DC4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127000</wp:posOffset>
                      </wp:positionV>
                      <wp:extent cx="11811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D45" w:rsidRDefault="00095D45" w:rsidP="00095D45">
                                  <w:pPr>
                                    <w:jc w:val="center"/>
                                    <w:rPr>
                                      <w:sz w:val="20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6pt;margin-top:10pt;width:9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yt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H/u+x6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" filled="f" stroked="f" strokecolor="white">
                      <v:textbox inset="0,0,0,0">
                        <w:txbxContent>
                          <w:p w:rsidR="00095D45" w:rsidRDefault="00095D45" w:rsidP="00095D45">
                            <w:pPr>
                              <w:jc w:val="center"/>
                              <w:rPr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10.11.2020</w:t>
            </w:r>
          </w:p>
        </w:tc>
        <w:tc>
          <w:tcPr>
            <w:tcW w:w="4853" w:type="dxa"/>
            <w:gridSpan w:val="2"/>
          </w:tcPr>
          <w:p w:rsidR="00095D45" w:rsidRDefault="00095D4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КАРАР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№ 408 Ик-п </w:t>
            </w: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95D45" w:rsidRDefault="00095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095D45" w:rsidRPr="00095D45" w:rsidRDefault="00095D45">
      <w:pPr>
        <w:rPr>
          <w:rFonts w:ascii="Times New Roman" w:hAnsi="Times New Roman"/>
          <w:sz w:val="28"/>
          <w:szCs w:val="28"/>
        </w:rPr>
      </w:pPr>
      <w:proofErr w:type="spellStart"/>
      <w:r w:rsidRPr="00095D45">
        <w:rPr>
          <w:rFonts w:ascii="Times New Roman" w:hAnsi="Times New Roman"/>
          <w:sz w:val="28"/>
          <w:szCs w:val="28"/>
        </w:rPr>
        <w:t>Кү</w:t>
      </w:r>
      <w:proofErr w:type="gramStart"/>
      <w:r w:rsidRPr="00095D4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балалы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гаиләләргә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бушлай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җир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</w:p>
    <w:p w:rsidR="00455617" w:rsidRDefault="00095D45">
      <w:pPr>
        <w:rPr>
          <w:rFonts w:ascii="Times New Roman" w:hAnsi="Times New Roman"/>
          <w:sz w:val="28"/>
          <w:szCs w:val="28"/>
        </w:rPr>
      </w:pPr>
      <w:proofErr w:type="spellStart"/>
      <w:r w:rsidRPr="00095D45">
        <w:rPr>
          <w:rFonts w:ascii="Times New Roman" w:hAnsi="Times New Roman"/>
          <w:sz w:val="28"/>
          <w:szCs w:val="28"/>
        </w:rPr>
        <w:t>кишәрлекләре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бирү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095D45" w:rsidRPr="006776D8" w:rsidRDefault="00095D45" w:rsidP="00095D45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095D45">
        <w:rPr>
          <w:rFonts w:ascii="Times New Roman" w:hAnsi="Times New Roman"/>
          <w:sz w:val="28"/>
          <w:szCs w:val="28"/>
        </w:rPr>
        <w:t xml:space="preserve">«Россия </w:t>
      </w:r>
      <w:proofErr w:type="spellStart"/>
      <w:r w:rsidRPr="00095D45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җирле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үзидарә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оештыруның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гомуми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турында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» 2003 </w:t>
      </w:r>
      <w:proofErr w:type="spellStart"/>
      <w:r w:rsidRPr="00095D45">
        <w:rPr>
          <w:rFonts w:ascii="Times New Roman" w:hAnsi="Times New Roman"/>
          <w:sz w:val="28"/>
          <w:szCs w:val="28"/>
        </w:rPr>
        <w:t>елның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095D45">
        <w:rPr>
          <w:rFonts w:ascii="Times New Roman" w:hAnsi="Times New Roman"/>
          <w:sz w:val="28"/>
          <w:szCs w:val="28"/>
        </w:rPr>
        <w:t>октябрендәге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131-ФЗ </w:t>
      </w:r>
      <w:proofErr w:type="spellStart"/>
      <w:r w:rsidRPr="00095D45">
        <w:rPr>
          <w:rFonts w:ascii="Times New Roman" w:hAnsi="Times New Roman"/>
          <w:sz w:val="28"/>
          <w:szCs w:val="28"/>
        </w:rPr>
        <w:t>номерлы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5D45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095D45">
        <w:rPr>
          <w:rFonts w:ascii="Times New Roman" w:hAnsi="Times New Roman"/>
          <w:sz w:val="28"/>
          <w:szCs w:val="28"/>
        </w:rPr>
        <w:t xml:space="preserve"> закон</w:t>
      </w:r>
      <w:r w:rsidRPr="00095D45">
        <w:rPr>
          <w:rFonts w:ascii="Times New Roman" w:hAnsi="Times New Roman"/>
          <w:sz w:val="28"/>
          <w:szCs w:val="28"/>
          <w:lang w:val="tt-RU"/>
        </w:rPr>
        <w:t>ы</w:t>
      </w:r>
      <w:r w:rsidRPr="00095D45">
        <w:rPr>
          <w:rFonts w:ascii="Times New Roman" w:hAnsi="Times New Roman"/>
          <w:sz w:val="28"/>
          <w:szCs w:val="28"/>
          <w:lang w:val="tt-RU"/>
        </w:rPr>
        <w:t xml:space="preserve">,  Россия </w:t>
      </w:r>
      <w:r w:rsidRPr="006776D8">
        <w:rPr>
          <w:rFonts w:ascii="Times New Roman" w:hAnsi="Times New Roman"/>
          <w:sz w:val="28"/>
          <w:szCs w:val="28"/>
          <w:lang w:val="tt-RU"/>
        </w:rPr>
        <w:t>Федераиясе Җир кодексы нигезендә, кү</w:t>
      </w:r>
      <w:proofErr w:type="gramStart"/>
      <w:r w:rsidRPr="006776D8">
        <w:rPr>
          <w:rFonts w:ascii="Times New Roman" w:hAnsi="Times New Roman"/>
          <w:sz w:val="28"/>
          <w:szCs w:val="28"/>
          <w:lang w:val="tt-RU"/>
        </w:rPr>
        <w:t>п</w:t>
      </w:r>
      <w:proofErr w:type="gramEnd"/>
      <w:r w:rsidRPr="006776D8">
        <w:rPr>
          <w:rFonts w:ascii="Times New Roman" w:hAnsi="Times New Roman"/>
          <w:sz w:val="28"/>
          <w:szCs w:val="28"/>
          <w:lang w:val="tt-RU"/>
        </w:rPr>
        <w:t xml:space="preserve"> балалы гаиләләрнең гомуми өлешле милеккә түләүсез җир кишәрлекләре алуга хокукларын гамәлгә ашыру максатларында Буа муниципаль районы Башкарма комитеты</w:t>
      </w:r>
    </w:p>
    <w:p w:rsidR="00095D45" w:rsidRPr="006776D8" w:rsidRDefault="00095D45">
      <w:pPr>
        <w:rPr>
          <w:rFonts w:ascii="Times New Roman" w:hAnsi="Times New Roman"/>
          <w:sz w:val="28"/>
          <w:szCs w:val="28"/>
          <w:lang w:val="tt-RU"/>
        </w:rPr>
      </w:pPr>
      <w:r w:rsidRPr="006776D8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КАРАР БИРӘ:</w:t>
      </w:r>
    </w:p>
    <w:p w:rsidR="006776D8" w:rsidRPr="006776D8" w:rsidRDefault="006776D8" w:rsidP="006776D8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6776D8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095D45" w:rsidRPr="006776D8">
        <w:rPr>
          <w:rFonts w:ascii="Times New Roman" w:hAnsi="Times New Roman"/>
          <w:sz w:val="28"/>
          <w:szCs w:val="28"/>
          <w:lang w:val="tt-RU"/>
        </w:rPr>
        <w:t xml:space="preserve">1. </w:t>
      </w:r>
      <w:r w:rsidRPr="006776D8">
        <w:rPr>
          <w:rFonts w:ascii="Times New Roman" w:hAnsi="Times New Roman"/>
          <w:sz w:val="28"/>
          <w:szCs w:val="28"/>
          <w:lang w:val="tt-RU"/>
        </w:rPr>
        <w:t>ТР, Буа районы, Карлы авылы адресы буенча урнашкан 16: 140102:400 кадастр номеры белән җир кишәрлеген бүлү юлы белән барлыкка килгән муниципаль милектә саналган, күп балалы гаиләләргә бушлай җир бирү өчен торак пунктлар җирләре - җир категориясен, торак төзелеше өчен рөхсәт ителгән файдалану белән җир кишәрлекләрен билгеләргә.</w:t>
      </w:r>
    </w:p>
    <w:p w:rsidR="00095D45" w:rsidRPr="006776D8" w:rsidRDefault="006776D8" w:rsidP="006776D8">
      <w:pPr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776D8">
        <w:rPr>
          <w:rFonts w:ascii="Times New Roman" w:hAnsi="Times New Roman"/>
          <w:sz w:val="28"/>
          <w:szCs w:val="28"/>
          <w:lang w:val="tt-RU"/>
        </w:rPr>
        <w:t xml:space="preserve">   2.</w:t>
      </w:r>
      <w:r w:rsidRPr="006776D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6776D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hyperlink r:id="rId6" w:history="1">
        <w:r w:rsidRPr="006776D8">
          <w:rPr>
            <w:rStyle w:val="a6"/>
            <w:rFonts w:ascii="Times New Roman" w:hAnsi="Times New Roman"/>
            <w:sz w:val="28"/>
            <w:szCs w:val="28"/>
            <w:lang w:val="tt-RU"/>
          </w:rPr>
          <w:t>http</w:t>
        </w:r>
        <w:bookmarkStart w:id="0" w:name="_GoBack"/>
        <w:bookmarkEnd w:id="0"/>
        <w:r w:rsidRPr="006776D8">
          <w:rPr>
            <w:rStyle w:val="a6"/>
            <w:rFonts w:ascii="Times New Roman" w:hAnsi="Times New Roman"/>
            <w:sz w:val="28"/>
            <w:szCs w:val="28"/>
            <w:lang w:val="tt-RU"/>
          </w:rPr>
          <w:t>://buinsk.tatarstan.ru</w:t>
        </w:r>
      </w:hyperlink>
      <w:r w:rsidRPr="006776D8">
        <w:rPr>
          <w:rFonts w:ascii="Times New Roman" w:hAnsi="Times New Roman"/>
          <w:sz w:val="28"/>
          <w:szCs w:val="28"/>
          <w:lang w:val="tt-RU"/>
        </w:rPr>
        <w:t>.</w:t>
      </w:r>
      <w:r w:rsidRPr="006776D8">
        <w:rPr>
          <w:sz w:val="28"/>
          <w:szCs w:val="28"/>
          <w:lang w:val="tt-RU"/>
        </w:rPr>
        <w:t xml:space="preserve"> </w:t>
      </w:r>
      <w:r w:rsidRPr="006776D8">
        <w:rPr>
          <w:rFonts w:ascii="Times New Roman" w:eastAsia="Times New Roman" w:hAnsi="Times New Roman"/>
          <w:sz w:val="28"/>
          <w:szCs w:val="28"/>
          <w:lang w:val="tt-RU" w:eastAsia="ru-RU"/>
        </w:rPr>
        <w:t>адресы буенча урнаштырылырга тиеш</w:t>
      </w:r>
      <w:r w:rsidRPr="006776D8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</w:p>
    <w:p w:rsidR="006776D8" w:rsidRPr="006776D8" w:rsidRDefault="006776D8" w:rsidP="006776D8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6776D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3. </w:t>
      </w:r>
      <w:r w:rsidRPr="006776D8">
        <w:rPr>
          <w:rFonts w:ascii="Times New Roman" w:hAnsi="Times New Roman"/>
          <w:sz w:val="28"/>
          <w:szCs w:val="28"/>
          <w:lang w:val="tt-RU"/>
        </w:rPr>
        <w:t xml:space="preserve">Әлеге карарның үтәлешен контрольдә тотуны "ТР Буа муниципаль районы муниципаль берәмлегенең Милек һәм җир мөнәсәбәтләре палатасы" МКУ рәисе </w:t>
      </w:r>
      <w:r w:rsidRPr="006776D8">
        <w:rPr>
          <w:rFonts w:ascii="Times New Roman" w:hAnsi="Times New Roman"/>
          <w:sz w:val="28"/>
          <w:szCs w:val="28"/>
          <w:lang w:val="tt-RU"/>
        </w:rPr>
        <w:t xml:space="preserve">Л.Р. Шакирҗановка </w:t>
      </w:r>
      <w:r w:rsidRPr="006776D8">
        <w:rPr>
          <w:rFonts w:ascii="Times New Roman" w:hAnsi="Times New Roman"/>
          <w:sz w:val="28"/>
          <w:szCs w:val="28"/>
          <w:lang w:val="tt-RU"/>
        </w:rPr>
        <w:t>йөкләргә.</w:t>
      </w:r>
    </w:p>
    <w:p w:rsidR="006776D8" w:rsidRPr="006776D8" w:rsidRDefault="006776D8" w:rsidP="006776D8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6776D8">
        <w:rPr>
          <w:rFonts w:ascii="Times New Roman" w:hAnsi="Times New Roman"/>
          <w:sz w:val="28"/>
          <w:szCs w:val="28"/>
          <w:lang w:val="tt-RU"/>
        </w:rPr>
        <w:t>Башкарма комитет җитәкчесе вазыйфасын башкаручы            А.Р. Вәлиулов</w:t>
      </w:r>
    </w:p>
    <w:p w:rsidR="006776D8" w:rsidRPr="006776D8" w:rsidRDefault="006776D8" w:rsidP="006776D8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6776D8" w:rsidRPr="006776D8" w:rsidRDefault="006776D8">
      <w:pPr>
        <w:rPr>
          <w:rFonts w:ascii="Times New Roman" w:hAnsi="Times New Roman"/>
          <w:sz w:val="28"/>
          <w:szCs w:val="28"/>
          <w:lang w:val="tt-RU"/>
        </w:rPr>
      </w:pPr>
    </w:p>
    <w:sectPr w:rsidR="006776D8" w:rsidRPr="0067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AC"/>
    <w:rsid w:val="00036B4D"/>
    <w:rsid w:val="00064FAC"/>
    <w:rsid w:val="00095D45"/>
    <w:rsid w:val="002A7212"/>
    <w:rsid w:val="006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D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D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77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D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D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77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2020-12-14T12:51:00Z</dcterms:created>
  <dcterms:modified xsi:type="dcterms:W3CDTF">2020-12-14T13:09:00Z</dcterms:modified>
</cp:coreProperties>
</file>