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C02447" w:rsidRPr="00EA272F" w:rsidTr="005C244D">
        <w:trPr>
          <w:trHeight w:val="1560"/>
        </w:trPr>
        <w:tc>
          <w:tcPr>
            <w:tcW w:w="4258" w:type="dxa"/>
            <w:tcBorders>
              <w:top w:val="nil"/>
              <w:left w:val="nil"/>
              <w:bottom w:val="single" w:sz="4" w:space="0" w:color="auto"/>
              <w:right w:val="nil"/>
            </w:tcBorders>
            <w:vAlign w:val="center"/>
          </w:tcPr>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РЕСПУБЛИКА ТАТАРСТАН</w:t>
            </w:r>
          </w:p>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ИСПОЛНИТЕЛЬНЫЙ КОМИТЕТ</w:t>
            </w:r>
          </w:p>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БУИНСКОГО</w:t>
            </w:r>
          </w:p>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МУНИЦИПАЛЬНОГО РАЙОНА</w:t>
            </w:r>
          </w:p>
          <w:p w:rsidR="00C02447" w:rsidRPr="00EA272F" w:rsidRDefault="00C02447" w:rsidP="005C244D">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C02447" w:rsidRPr="00EA272F" w:rsidRDefault="00C02447" w:rsidP="005C244D">
            <w:pPr>
              <w:spacing w:after="0" w:line="240" w:lineRule="auto"/>
              <w:jc w:val="center"/>
              <w:rPr>
                <w:rFonts w:ascii="Times New Roman" w:eastAsia="Times New Roman" w:hAnsi="Times New Roman" w:cs="Times New Roman"/>
                <w:color w:val="000000"/>
                <w:sz w:val="24"/>
                <w:szCs w:val="20"/>
                <w:lang w:eastAsia="ru-RU"/>
              </w:rPr>
            </w:pPr>
            <w:r w:rsidRPr="00EA272F">
              <w:rPr>
                <w:rFonts w:ascii="Times New Roman" w:eastAsia="Times New Roman" w:hAnsi="Times New Roman" w:cs="Times New Roman"/>
                <w:noProof/>
                <w:color w:val="000000"/>
                <w:sz w:val="24"/>
                <w:szCs w:val="20"/>
                <w:lang w:eastAsia="ru-RU"/>
              </w:rPr>
              <w:drawing>
                <wp:inline distT="0" distB="0" distL="0" distR="0" wp14:anchorId="42203306" wp14:editId="685246B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ТАТАРСТАН РЕСПУБЛИКАСЫ</w:t>
            </w:r>
          </w:p>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БУА</w:t>
            </w:r>
          </w:p>
          <w:p w:rsidR="00C02447" w:rsidRPr="00EA272F" w:rsidRDefault="00C02447" w:rsidP="005C244D">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 xml:space="preserve"> МУНИЦИПАЛЬ РАЙОНЫ</w:t>
            </w:r>
          </w:p>
          <w:p w:rsidR="00C02447" w:rsidRPr="00EA272F" w:rsidRDefault="00C02447" w:rsidP="005C244D">
            <w:pPr>
              <w:spacing w:after="0" w:line="240" w:lineRule="auto"/>
              <w:jc w:val="center"/>
              <w:rPr>
                <w:rFonts w:ascii="Times New Roman" w:eastAsia="Times New Roman" w:hAnsi="Times New Roman" w:cs="Times New Roman"/>
                <w:color w:val="000000"/>
                <w:sz w:val="24"/>
                <w:szCs w:val="20"/>
                <w:lang w:eastAsia="ru-RU"/>
              </w:rPr>
            </w:pPr>
            <w:r w:rsidRPr="00EA272F">
              <w:rPr>
                <w:rFonts w:ascii="Times New Roman" w:eastAsia="Times New Roman" w:hAnsi="Times New Roman" w:cs="Times New Roman"/>
                <w:color w:val="000000"/>
                <w:sz w:val="28"/>
                <w:szCs w:val="20"/>
                <w:lang w:eastAsia="ru-RU"/>
              </w:rPr>
              <w:t xml:space="preserve"> БАШКАРМА КОМИТЕТЫ</w:t>
            </w:r>
            <w:r w:rsidRPr="00EA272F">
              <w:rPr>
                <w:rFonts w:ascii="Times New Roman" w:eastAsia="Times New Roman" w:hAnsi="Times New Roman" w:cs="Times New Roman"/>
                <w:color w:val="000000"/>
                <w:sz w:val="24"/>
                <w:szCs w:val="20"/>
                <w:lang w:eastAsia="ru-RU"/>
              </w:rPr>
              <w:br/>
            </w:r>
          </w:p>
        </w:tc>
      </w:tr>
      <w:tr w:rsidR="00C02447" w:rsidRPr="00EA272F" w:rsidTr="005C244D">
        <w:trPr>
          <w:gridAfter w:val="1"/>
          <w:wAfter w:w="81" w:type="dxa"/>
          <w:trHeight w:val="1201"/>
        </w:trPr>
        <w:tc>
          <w:tcPr>
            <w:tcW w:w="4852" w:type="dxa"/>
            <w:gridSpan w:val="2"/>
            <w:tcMar>
              <w:top w:w="0" w:type="dxa"/>
              <w:left w:w="0" w:type="dxa"/>
              <w:bottom w:w="0" w:type="dxa"/>
              <w:right w:w="0" w:type="dxa"/>
            </w:tcMar>
          </w:tcPr>
          <w:p w:rsidR="00C02447" w:rsidRPr="00EA272F" w:rsidRDefault="00C02447" w:rsidP="005C244D">
            <w:pPr>
              <w:spacing w:after="0" w:line="240" w:lineRule="auto"/>
              <w:jc w:val="center"/>
              <w:rPr>
                <w:rFonts w:ascii="Times New Roman" w:eastAsia="Times New Roman" w:hAnsi="Times New Roman" w:cs="Times New Roman"/>
                <w:b/>
                <w:color w:val="000000"/>
                <w:sz w:val="28"/>
                <w:szCs w:val="20"/>
                <w:lang w:eastAsia="ru-RU"/>
              </w:rPr>
            </w:pPr>
          </w:p>
          <w:p w:rsidR="00C02447" w:rsidRPr="00EA272F" w:rsidRDefault="00C02447" w:rsidP="005C244D">
            <w:pPr>
              <w:spacing w:after="0" w:line="240" w:lineRule="auto"/>
              <w:jc w:val="center"/>
              <w:rPr>
                <w:rFonts w:ascii="Times New Roman" w:eastAsia="Times New Roman" w:hAnsi="Times New Roman" w:cs="Times New Roman"/>
                <w:b/>
                <w:color w:val="000000"/>
                <w:sz w:val="28"/>
                <w:szCs w:val="20"/>
                <w:lang w:eastAsia="ru-RU"/>
              </w:rPr>
            </w:pPr>
            <w:r w:rsidRPr="00EA272F">
              <w:rPr>
                <w:rFonts w:ascii="Times New Roman" w:eastAsia="Times New Roman" w:hAnsi="Times New Roman" w:cs="Times New Roman"/>
                <w:b/>
                <w:color w:val="000000"/>
                <w:sz w:val="28"/>
                <w:szCs w:val="20"/>
                <w:lang w:eastAsia="ru-RU"/>
              </w:rPr>
              <w:t>ПОСТАНОВЛЕНИЕ</w:t>
            </w:r>
          </w:p>
          <w:p w:rsidR="00C02447" w:rsidRPr="00EA272F" w:rsidRDefault="00C02447" w:rsidP="005C244D">
            <w:pPr>
              <w:spacing w:after="0" w:line="240" w:lineRule="auto"/>
              <w:jc w:val="center"/>
              <w:rPr>
                <w:rFonts w:ascii="Times New Roman" w:eastAsia="Times New Roman" w:hAnsi="Times New Roman" w:cs="Times New Roman"/>
                <w:color w:val="000000"/>
                <w:sz w:val="20"/>
                <w:szCs w:val="20"/>
                <w:lang w:eastAsia="ru-RU"/>
              </w:rPr>
            </w:pPr>
            <w:r w:rsidRPr="00EA272F">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376FDD02" wp14:editId="597E593C">
                      <wp:simplePos x="0" y="0"/>
                      <wp:positionH relativeFrom="column">
                        <wp:posOffset>2701289</wp:posOffset>
                      </wp:positionH>
                      <wp:positionV relativeFrom="paragraph">
                        <wp:posOffset>92710</wp:posOffset>
                      </wp:positionV>
                      <wp:extent cx="1114425" cy="226060"/>
                      <wp:effectExtent l="0" t="0" r="952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02447" w:rsidRPr="005D513E" w:rsidRDefault="00C02447" w:rsidP="00C02447">
                                  <w:pPr>
                                    <w:jc w:val="center"/>
                                    <w:rPr>
                                      <w:rFonts w:ascii="Times New Roman" w:hAnsi="Times New Roman" w:cs="Times New Roman"/>
                                      <w:sz w:val="28"/>
                                      <w:szCs w:val="28"/>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әһәре</w:t>
                                  </w:r>
                                  <w:r>
                                    <w:rPr>
                                      <w:rFonts w:ascii="Times New Roman" w:hAnsi="Times New Roman" w:cs="Times New Roman"/>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2.7pt;margin-top:7.3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" filled="f" stroked="f" strokecolor="white">
                      <v:textbox inset="0,0,0,0">
                        <w:txbxContent>
                          <w:p w:rsidR="00C02447" w:rsidRPr="005D513E" w:rsidRDefault="00C02447" w:rsidP="00C02447">
                            <w:pPr>
                              <w:jc w:val="center"/>
                              <w:rPr>
                                <w:rFonts w:ascii="Times New Roman" w:hAnsi="Times New Roman" w:cs="Times New Roman"/>
                                <w:sz w:val="28"/>
                                <w:szCs w:val="28"/>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әһәре</w:t>
                            </w:r>
                            <w:r>
                              <w:rPr>
                                <w:rFonts w:ascii="Times New Roman" w:hAnsi="Times New Roman" w:cs="Times New Roman"/>
                                <w:sz w:val="28"/>
                                <w:szCs w:val="28"/>
                              </w:rPr>
                              <w:t xml:space="preserve"> </w:t>
                            </w:r>
                          </w:p>
                        </w:txbxContent>
                      </v:textbox>
                    </v:shape>
                  </w:pict>
                </mc:Fallback>
              </mc:AlternateContent>
            </w:r>
          </w:p>
          <w:p w:rsidR="00C02447" w:rsidRPr="00607958" w:rsidRDefault="00C02447" w:rsidP="005C244D">
            <w:pPr>
              <w:spacing w:after="0" w:line="240" w:lineRule="auto"/>
              <w:jc w:val="center"/>
              <w:rPr>
                <w:rFonts w:ascii="Times New Roman" w:eastAsia="Times New Roman" w:hAnsi="Times New Roman" w:cs="Times New Roman"/>
                <w:color w:val="000000"/>
                <w:sz w:val="28"/>
                <w:szCs w:val="28"/>
                <w:lang w:eastAsia="ru-RU"/>
              </w:rPr>
            </w:pPr>
            <w:r w:rsidRPr="00607958">
              <w:rPr>
                <w:rFonts w:ascii="Times New Roman" w:eastAsia="Times New Roman" w:hAnsi="Times New Roman" w:cs="Times New Roman"/>
                <w:color w:val="000000"/>
                <w:sz w:val="28"/>
                <w:szCs w:val="28"/>
                <w:lang w:eastAsia="ru-RU"/>
              </w:rPr>
              <w:t>29.12.2020</w:t>
            </w:r>
          </w:p>
        </w:tc>
        <w:tc>
          <w:tcPr>
            <w:tcW w:w="4853" w:type="dxa"/>
            <w:gridSpan w:val="2"/>
            <w:tcMar>
              <w:top w:w="0" w:type="dxa"/>
              <w:left w:w="0" w:type="dxa"/>
              <w:bottom w:w="0" w:type="dxa"/>
              <w:right w:w="0" w:type="dxa"/>
            </w:tcMar>
          </w:tcPr>
          <w:p w:rsidR="00C02447" w:rsidRPr="00EA272F" w:rsidRDefault="00C02447" w:rsidP="005C244D">
            <w:pPr>
              <w:keepNext/>
              <w:spacing w:after="0" w:line="240" w:lineRule="auto"/>
              <w:jc w:val="center"/>
              <w:outlineLvl w:val="0"/>
              <w:rPr>
                <w:rFonts w:ascii="Times New Roman" w:eastAsia="Times New Roman" w:hAnsi="Times New Roman" w:cs="Times New Roman"/>
                <w:b/>
                <w:color w:val="000000"/>
                <w:sz w:val="24"/>
                <w:szCs w:val="20"/>
                <w:lang w:eastAsia="ru-RU"/>
              </w:rPr>
            </w:pPr>
          </w:p>
          <w:p w:rsidR="00C02447" w:rsidRPr="00EA272F" w:rsidRDefault="00C02447" w:rsidP="005C244D">
            <w:pPr>
              <w:keepNext/>
              <w:spacing w:after="0" w:line="240" w:lineRule="auto"/>
              <w:jc w:val="center"/>
              <w:outlineLvl w:val="0"/>
              <w:rPr>
                <w:rFonts w:ascii="Times New Roman" w:eastAsia="Times New Roman" w:hAnsi="Times New Roman" w:cs="Times New Roman"/>
                <w:b/>
                <w:color w:val="000000"/>
                <w:sz w:val="28"/>
                <w:szCs w:val="20"/>
                <w:lang w:eastAsia="ru-RU"/>
              </w:rPr>
            </w:pPr>
            <w:r w:rsidRPr="00EA272F">
              <w:rPr>
                <w:rFonts w:ascii="Times New Roman" w:eastAsia="Times New Roman" w:hAnsi="Times New Roman" w:cs="Times New Roman"/>
                <w:b/>
                <w:color w:val="000000"/>
                <w:sz w:val="28"/>
                <w:szCs w:val="20"/>
                <w:lang w:eastAsia="ru-RU"/>
              </w:rPr>
              <w:t>КАРАР</w:t>
            </w:r>
          </w:p>
          <w:p w:rsidR="00C02447" w:rsidRPr="00EA272F" w:rsidRDefault="00C02447" w:rsidP="005C244D">
            <w:pPr>
              <w:spacing w:after="0" w:line="240" w:lineRule="auto"/>
              <w:jc w:val="center"/>
              <w:rPr>
                <w:rFonts w:ascii="Times New Roman" w:eastAsia="Times New Roman" w:hAnsi="Times New Roman" w:cs="Times New Roman"/>
                <w:color w:val="000000"/>
                <w:sz w:val="24"/>
                <w:szCs w:val="20"/>
                <w:lang w:eastAsia="ru-RU"/>
              </w:rPr>
            </w:pPr>
          </w:p>
          <w:p w:rsidR="00C02447" w:rsidRPr="00607958" w:rsidRDefault="00C02447" w:rsidP="005C244D">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 485</w:t>
            </w:r>
            <w:r w:rsidRPr="00607958">
              <w:rPr>
                <w:rFonts w:ascii="Times New Roman" w:eastAsia="Times New Roman" w:hAnsi="Times New Roman" w:cs="Times New Roman"/>
                <w:color w:val="000000"/>
                <w:sz w:val="28"/>
                <w:szCs w:val="28"/>
                <w:lang w:eastAsia="ru-RU"/>
              </w:rPr>
              <w:t xml:space="preserve"> Ик-п</w:t>
            </w:r>
          </w:p>
        </w:tc>
      </w:tr>
    </w:tbl>
    <w:p w:rsidR="00841ACC" w:rsidRDefault="00841ACC" w:rsidP="00841ACC">
      <w:pPr>
        <w:spacing w:after="0" w:line="240" w:lineRule="auto"/>
        <w:ind w:right="5102"/>
        <w:jc w:val="both"/>
        <w:rPr>
          <w:rFonts w:ascii="Arial" w:eastAsia="Times New Roman" w:hAnsi="Arial" w:cs="Arial"/>
          <w:bCs/>
          <w:sz w:val="24"/>
          <w:szCs w:val="24"/>
          <w:lang w:eastAsia="ru-RU"/>
        </w:rPr>
      </w:pPr>
    </w:p>
    <w:p w:rsidR="00C02447" w:rsidRDefault="00C02447" w:rsidP="00841ACC">
      <w:pPr>
        <w:spacing w:after="0" w:line="240" w:lineRule="auto"/>
        <w:ind w:right="5102"/>
        <w:jc w:val="both"/>
        <w:rPr>
          <w:rFonts w:ascii="Arial" w:eastAsia="Times New Roman" w:hAnsi="Arial" w:cs="Arial"/>
          <w:bCs/>
          <w:sz w:val="24"/>
          <w:szCs w:val="24"/>
          <w:lang w:eastAsia="ru-RU"/>
        </w:rPr>
      </w:pPr>
    </w:p>
    <w:p w:rsidR="00C02447" w:rsidRDefault="00C02447" w:rsidP="00841ACC">
      <w:pPr>
        <w:spacing w:after="0" w:line="240" w:lineRule="auto"/>
        <w:ind w:right="5102"/>
        <w:jc w:val="both"/>
        <w:rPr>
          <w:rFonts w:ascii="Arial" w:eastAsia="Times New Roman" w:hAnsi="Arial" w:cs="Arial"/>
          <w:bCs/>
          <w:sz w:val="24"/>
          <w:szCs w:val="24"/>
          <w:lang w:eastAsia="ru-RU"/>
        </w:rPr>
      </w:pPr>
    </w:p>
    <w:p w:rsidR="00C02447" w:rsidRPr="00841ACC" w:rsidRDefault="00C02447" w:rsidP="00841ACC">
      <w:pPr>
        <w:spacing w:after="0" w:line="240" w:lineRule="auto"/>
        <w:ind w:right="5102"/>
        <w:jc w:val="both"/>
        <w:rPr>
          <w:rFonts w:ascii="Arial" w:eastAsia="Times New Roman" w:hAnsi="Arial" w:cs="Arial"/>
          <w:bCs/>
          <w:sz w:val="24"/>
          <w:szCs w:val="24"/>
          <w:lang w:eastAsia="ru-RU"/>
        </w:rPr>
      </w:pPr>
    </w:p>
    <w:p w:rsidR="00841ACC" w:rsidRPr="00841ACC" w:rsidRDefault="00841ACC" w:rsidP="00841ACC">
      <w:pPr>
        <w:spacing w:after="0" w:line="240" w:lineRule="auto"/>
        <w:ind w:right="5102"/>
        <w:jc w:val="both"/>
        <w:rPr>
          <w:rFonts w:ascii="Arial" w:eastAsia="Times New Roman" w:hAnsi="Arial" w:cs="Arial"/>
          <w:bCs/>
          <w:sz w:val="24"/>
          <w:szCs w:val="24"/>
          <w:lang w:eastAsia="ru-RU"/>
        </w:rPr>
      </w:pPr>
    </w:p>
    <w:p w:rsidR="00C02447" w:rsidRDefault="00C02447" w:rsidP="00841ACC">
      <w:pPr>
        <w:spacing w:after="0" w:line="228" w:lineRule="auto"/>
        <w:ind w:right="5102"/>
        <w:jc w:val="both"/>
        <w:rPr>
          <w:rFonts w:ascii="Times New Roman" w:eastAsia="Times New Roman" w:hAnsi="Times New Roman" w:cs="Times New Roman"/>
          <w:bCs/>
          <w:sz w:val="28"/>
          <w:szCs w:val="28"/>
          <w:lang w:val="tt-RU" w:eastAsia="ru-RU"/>
        </w:rPr>
      </w:pPr>
      <w:r w:rsidRPr="00C02447">
        <w:rPr>
          <w:rFonts w:ascii="Times New Roman" w:eastAsia="Times New Roman" w:hAnsi="Times New Roman" w:cs="Times New Roman"/>
          <w:bCs/>
          <w:sz w:val="28"/>
          <w:szCs w:val="28"/>
          <w:lang w:eastAsia="ru-RU"/>
        </w:rPr>
        <w:t xml:space="preserve">2019-2023 </w:t>
      </w:r>
      <w:proofErr w:type="spellStart"/>
      <w:r w:rsidRPr="00C02447">
        <w:rPr>
          <w:rFonts w:ascii="Times New Roman" w:eastAsia="Times New Roman" w:hAnsi="Times New Roman" w:cs="Times New Roman"/>
          <w:bCs/>
          <w:sz w:val="28"/>
          <w:szCs w:val="28"/>
          <w:lang w:eastAsia="ru-RU"/>
        </w:rPr>
        <w:t>елларга</w:t>
      </w:r>
      <w:proofErr w:type="spellEnd"/>
      <w:r w:rsidRPr="00C02447">
        <w:rPr>
          <w:rFonts w:ascii="Times New Roman" w:eastAsia="Times New Roman" w:hAnsi="Times New Roman" w:cs="Times New Roman"/>
          <w:bCs/>
          <w:sz w:val="28"/>
          <w:szCs w:val="28"/>
          <w:lang w:eastAsia="ru-RU"/>
        </w:rPr>
        <w:t xml:space="preserve"> Татарстан </w:t>
      </w:r>
      <w:proofErr w:type="spellStart"/>
      <w:r w:rsidRPr="00C02447">
        <w:rPr>
          <w:rFonts w:ascii="Times New Roman" w:eastAsia="Times New Roman" w:hAnsi="Times New Roman" w:cs="Times New Roman"/>
          <w:bCs/>
          <w:sz w:val="28"/>
          <w:szCs w:val="28"/>
          <w:lang w:eastAsia="ru-RU"/>
        </w:rPr>
        <w:t>Республикасы</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Буа</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муниципаль</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районында</w:t>
      </w:r>
      <w:proofErr w:type="spellEnd"/>
      <w:r w:rsidRPr="00C02447">
        <w:rPr>
          <w:rFonts w:ascii="Times New Roman" w:eastAsia="Times New Roman" w:hAnsi="Times New Roman" w:cs="Times New Roman"/>
          <w:bCs/>
          <w:sz w:val="28"/>
          <w:szCs w:val="28"/>
          <w:lang w:eastAsia="ru-RU"/>
        </w:rPr>
        <w:t xml:space="preserve"> кече </w:t>
      </w:r>
      <w:proofErr w:type="spellStart"/>
      <w:r w:rsidRPr="00C02447">
        <w:rPr>
          <w:rFonts w:ascii="Times New Roman" w:eastAsia="Times New Roman" w:hAnsi="Times New Roman" w:cs="Times New Roman"/>
          <w:bCs/>
          <w:sz w:val="28"/>
          <w:szCs w:val="28"/>
          <w:lang w:eastAsia="ru-RU"/>
        </w:rPr>
        <w:t>һәм</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урта</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эшкуарлыкны</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үстерү</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һәм</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аң</w:t>
      </w:r>
      <w:proofErr w:type="gramStart"/>
      <w:r w:rsidRPr="00C02447">
        <w:rPr>
          <w:rFonts w:ascii="Times New Roman" w:eastAsia="Times New Roman" w:hAnsi="Times New Roman" w:cs="Times New Roman"/>
          <w:bCs/>
          <w:sz w:val="28"/>
          <w:szCs w:val="28"/>
          <w:lang w:eastAsia="ru-RU"/>
        </w:rPr>
        <w:t>а</w:t>
      </w:r>
      <w:proofErr w:type="spellEnd"/>
      <w:proofErr w:type="gram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ярдәм</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итүнең</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муниципаль</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программаларына</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үзгәрешләр</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кертү</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турында</w:t>
      </w:r>
      <w:proofErr w:type="spellEnd"/>
    </w:p>
    <w:p w:rsidR="00841ACC" w:rsidRPr="00841ACC" w:rsidRDefault="00841ACC" w:rsidP="00841ACC">
      <w:pPr>
        <w:spacing w:after="0" w:line="228" w:lineRule="auto"/>
        <w:ind w:right="5102"/>
        <w:jc w:val="both"/>
        <w:rPr>
          <w:rFonts w:ascii="Times New Roman" w:eastAsia="Times New Roman" w:hAnsi="Times New Roman" w:cs="Times New Roman"/>
          <w:sz w:val="28"/>
          <w:szCs w:val="28"/>
          <w:lang w:eastAsia="ru-RU"/>
        </w:rPr>
      </w:pPr>
    </w:p>
    <w:p w:rsidR="00C02447" w:rsidRPr="00C02447" w:rsidRDefault="00C02447" w:rsidP="00C024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C02447">
        <w:rPr>
          <w:rFonts w:ascii="Times New Roman" w:eastAsia="Times New Roman" w:hAnsi="Times New Roman" w:cs="Times New Roman"/>
          <w:sz w:val="28"/>
          <w:szCs w:val="28"/>
          <w:lang w:val="tt-RU" w:eastAsia="ru-RU"/>
        </w:rPr>
        <w:t>«</w:t>
      </w:r>
      <w:r w:rsidRPr="00C02447">
        <w:rPr>
          <w:rFonts w:ascii="Times New Roman" w:eastAsia="Times New Roman" w:hAnsi="Times New Roman" w:cs="Times New Roman"/>
          <w:sz w:val="28"/>
          <w:szCs w:val="28"/>
          <w:lang w:eastAsia="ru-RU"/>
        </w:rPr>
        <w:t xml:space="preserve">Россия </w:t>
      </w:r>
      <w:proofErr w:type="spellStart"/>
      <w:r w:rsidRPr="00C02447">
        <w:rPr>
          <w:rFonts w:ascii="Times New Roman" w:eastAsia="Times New Roman" w:hAnsi="Times New Roman" w:cs="Times New Roman"/>
          <w:sz w:val="28"/>
          <w:szCs w:val="28"/>
          <w:lang w:eastAsia="ru-RU"/>
        </w:rPr>
        <w:t>Федерациясе</w:t>
      </w:r>
      <w:proofErr w:type="spellEnd"/>
      <w:r w:rsidRPr="00C02447">
        <w:rPr>
          <w:rFonts w:ascii="Times New Roman" w:eastAsia="Times New Roman" w:hAnsi="Times New Roman" w:cs="Times New Roman"/>
          <w:sz w:val="28"/>
          <w:szCs w:val="28"/>
          <w:lang w:eastAsia="ru-RU"/>
        </w:rPr>
        <w:t xml:space="preserve"> кече </w:t>
      </w:r>
      <w:proofErr w:type="spellStart"/>
      <w:r w:rsidRPr="00C02447">
        <w:rPr>
          <w:rFonts w:ascii="Times New Roman" w:eastAsia="Times New Roman" w:hAnsi="Times New Roman" w:cs="Times New Roman"/>
          <w:sz w:val="28"/>
          <w:szCs w:val="28"/>
          <w:lang w:eastAsia="ru-RU"/>
        </w:rPr>
        <w:t>һәм</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урта</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эшкуарлыкны</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үстерү</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турында</w:t>
      </w:r>
      <w:proofErr w:type="spellEnd"/>
      <w:r w:rsidRPr="00C02447">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eastAsia="ru-RU"/>
        </w:rPr>
        <w:t xml:space="preserve"> </w:t>
      </w:r>
      <w:r w:rsidRPr="00C02447">
        <w:rPr>
          <w:rFonts w:ascii="Times New Roman" w:eastAsia="Times New Roman" w:hAnsi="Times New Roman" w:cs="Times New Roman"/>
          <w:sz w:val="28"/>
          <w:szCs w:val="28"/>
          <w:lang w:eastAsia="ru-RU"/>
        </w:rPr>
        <w:t xml:space="preserve"> 2007 </w:t>
      </w:r>
      <w:proofErr w:type="spellStart"/>
      <w:r w:rsidRPr="00C02447">
        <w:rPr>
          <w:rFonts w:ascii="Times New Roman" w:eastAsia="Times New Roman" w:hAnsi="Times New Roman" w:cs="Times New Roman"/>
          <w:sz w:val="28"/>
          <w:szCs w:val="28"/>
          <w:lang w:eastAsia="ru-RU"/>
        </w:rPr>
        <w:t>елның</w:t>
      </w:r>
      <w:proofErr w:type="spellEnd"/>
      <w:r w:rsidRPr="00C02447">
        <w:rPr>
          <w:rFonts w:ascii="Times New Roman" w:eastAsia="Times New Roman" w:hAnsi="Times New Roman" w:cs="Times New Roman"/>
          <w:sz w:val="28"/>
          <w:szCs w:val="28"/>
          <w:lang w:eastAsia="ru-RU"/>
        </w:rPr>
        <w:t xml:space="preserve"> 24 </w:t>
      </w:r>
      <w:proofErr w:type="spellStart"/>
      <w:r w:rsidRPr="00C02447">
        <w:rPr>
          <w:rFonts w:ascii="Times New Roman" w:eastAsia="Times New Roman" w:hAnsi="Times New Roman" w:cs="Times New Roman"/>
          <w:sz w:val="28"/>
          <w:szCs w:val="28"/>
          <w:lang w:eastAsia="ru-RU"/>
        </w:rPr>
        <w:t>июлендәге</w:t>
      </w:r>
      <w:proofErr w:type="spellEnd"/>
      <w:r w:rsidRPr="00C02447">
        <w:rPr>
          <w:rFonts w:ascii="Times New Roman" w:eastAsia="Times New Roman" w:hAnsi="Times New Roman" w:cs="Times New Roman"/>
          <w:sz w:val="28"/>
          <w:szCs w:val="28"/>
          <w:lang w:eastAsia="ru-RU"/>
        </w:rPr>
        <w:t xml:space="preserve"> 209-ФЗ </w:t>
      </w:r>
      <w:proofErr w:type="spellStart"/>
      <w:r w:rsidRPr="00C02447">
        <w:rPr>
          <w:rFonts w:ascii="Times New Roman" w:eastAsia="Times New Roman" w:hAnsi="Times New Roman" w:cs="Times New Roman"/>
          <w:sz w:val="28"/>
          <w:szCs w:val="28"/>
          <w:lang w:eastAsia="ru-RU"/>
        </w:rPr>
        <w:t>номерлы</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Федераль</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законның</w:t>
      </w:r>
      <w:proofErr w:type="spellEnd"/>
      <w:r w:rsidRPr="00C02447">
        <w:rPr>
          <w:rFonts w:ascii="Times New Roman" w:eastAsia="Times New Roman" w:hAnsi="Times New Roman" w:cs="Times New Roman"/>
          <w:sz w:val="28"/>
          <w:szCs w:val="28"/>
          <w:lang w:eastAsia="ru-RU"/>
        </w:rPr>
        <w:t xml:space="preserve"> 15 </w:t>
      </w:r>
      <w:proofErr w:type="spellStart"/>
      <w:r w:rsidRPr="00C02447">
        <w:rPr>
          <w:rFonts w:ascii="Times New Roman" w:eastAsia="Times New Roman" w:hAnsi="Times New Roman" w:cs="Times New Roman"/>
          <w:sz w:val="28"/>
          <w:szCs w:val="28"/>
          <w:lang w:eastAsia="ru-RU"/>
        </w:rPr>
        <w:t>статьясындагы</w:t>
      </w:r>
      <w:proofErr w:type="spellEnd"/>
      <w:r w:rsidRPr="00C02447">
        <w:rPr>
          <w:rFonts w:ascii="Times New Roman" w:eastAsia="Times New Roman" w:hAnsi="Times New Roman" w:cs="Times New Roman"/>
          <w:sz w:val="28"/>
          <w:szCs w:val="28"/>
          <w:lang w:eastAsia="ru-RU"/>
        </w:rPr>
        <w:t xml:space="preserve"> 1 </w:t>
      </w:r>
      <w:proofErr w:type="spellStart"/>
      <w:r w:rsidRPr="00C02447">
        <w:rPr>
          <w:rFonts w:ascii="Times New Roman" w:eastAsia="Times New Roman" w:hAnsi="Times New Roman" w:cs="Times New Roman"/>
          <w:sz w:val="28"/>
          <w:szCs w:val="28"/>
          <w:lang w:eastAsia="ru-RU"/>
        </w:rPr>
        <w:t>өлешенә</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таянып</w:t>
      </w:r>
      <w:proofErr w:type="spellEnd"/>
      <w:r>
        <w:rPr>
          <w:rFonts w:ascii="Times New Roman" w:eastAsia="Times New Roman" w:hAnsi="Times New Roman" w:cs="Times New Roman"/>
          <w:sz w:val="28"/>
          <w:szCs w:val="28"/>
          <w:lang w:val="tt-RU" w:eastAsia="ru-RU"/>
        </w:rPr>
        <w:t xml:space="preserve">, </w:t>
      </w:r>
      <w:r w:rsidRPr="00C02447">
        <w:rPr>
          <w:rFonts w:ascii="Times New Roman" w:eastAsia="Times New Roman" w:hAnsi="Times New Roman" w:cs="Times New Roman"/>
          <w:sz w:val="28"/>
          <w:szCs w:val="28"/>
          <w:lang w:val="tt-RU" w:eastAsia="ru-RU"/>
        </w:rPr>
        <w:t>«</w:t>
      </w:r>
      <w:r w:rsidRPr="00C02447">
        <w:rPr>
          <w:rFonts w:ascii="Times New Roman" w:eastAsia="Times New Roman" w:hAnsi="Times New Roman" w:cs="Times New Roman"/>
          <w:bCs/>
          <w:sz w:val="28"/>
          <w:szCs w:val="28"/>
          <w:lang w:val="tt-RU" w:eastAsia="ru-RU"/>
        </w:rPr>
        <w:t>Россия Федерациясендә җирле үзидарә оештыруның гомуми принциплары турында</w:t>
      </w:r>
      <w:r w:rsidRPr="00C02447">
        <w:rPr>
          <w:rFonts w:ascii="Times New Roman" w:eastAsia="Times New Roman" w:hAnsi="Times New Roman" w:cs="Times New Roman"/>
          <w:sz w:val="28"/>
          <w:szCs w:val="28"/>
          <w:lang w:val="tt-RU" w:eastAsia="ru-RU"/>
        </w:rPr>
        <w:t>»</w:t>
      </w:r>
      <w:r w:rsidRPr="00C02447">
        <w:rPr>
          <w:rFonts w:ascii="Times New Roman" w:eastAsia="Times New Roman" w:hAnsi="Times New Roman" w:cs="Times New Roman"/>
          <w:bCs/>
          <w:sz w:val="28"/>
          <w:szCs w:val="28"/>
          <w:lang w:val="tt-RU" w:eastAsia="ru-RU"/>
        </w:rPr>
        <w:t xml:space="preserve"> 2003 елның 6 октябрендәге 131-ФЗ номерлы Федераль закон, </w:t>
      </w:r>
      <w:r>
        <w:rPr>
          <w:rFonts w:ascii="Times New Roman" w:eastAsia="Times New Roman" w:hAnsi="Times New Roman" w:cs="Times New Roman"/>
          <w:bCs/>
          <w:sz w:val="28"/>
          <w:szCs w:val="28"/>
          <w:lang w:val="tt-RU" w:eastAsia="ru-RU"/>
        </w:rPr>
        <w:t xml:space="preserve"> </w:t>
      </w:r>
      <w:r w:rsidRPr="00C02447">
        <w:rPr>
          <w:rFonts w:ascii="Times New Roman" w:eastAsia="Times New Roman" w:hAnsi="Times New Roman" w:cs="Times New Roman"/>
          <w:sz w:val="28"/>
          <w:szCs w:val="28"/>
          <w:lang w:val="tt-RU" w:eastAsia="ru-RU"/>
        </w:rPr>
        <w:t>«</w:t>
      </w:r>
      <w:r w:rsidRPr="00C02447">
        <w:rPr>
          <w:rFonts w:ascii="Times New Roman" w:eastAsia="Times New Roman" w:hAnsi="Times New Roman" w:cs="Times New Roman"/>
          <w:bCs/>
          <w:sz w:val="28"/>
          <w:szCs w:val="28"/>
          <w:lang w:val="tt-RU" w:eastAsia="ru-RU"/>
        </w:rPr>
        <w:t>Татарстан Республикасында кече һәм урта эшкуарлыкны үстерү турында</w:t>
      </w:r>
      <w:r w:rsidRPr="00C02447">
        <w:rPr>
          <w:rFonts w:ascii="Times New Roman" w:eastAsia="Times New Roman" w:hAnsi="Times New Roman" w:cs="Times New Roman"/>
          <w:sz w:val="28"/>
          <w:szCs w:val="28"/>
          <w:lang w:val="tt-RU" w:eastAsia="ru-RU"/>
        </w:rPr>
        <w:t>»</w:t>
      </w:r>
      <w:r w:rsidRPr="00C02447">
        <w:rPr>
          <w:rFonts w:ascii="Times New Roman" w:eastAsia="Times New Roman" w:hAnsi="Times New Roman" w:cs="Times New Roman"/>
          <w:bCs/>
          <w:sz w:val="28"/>
          <w:szCs w:val="28"/>
          <w:lang w:val="tt-RU" w:eastAsia="ru-RU"/>
        </w:rPr>
        <w:t xml:space="preserve"> 2010 елның 21 гыйнварындагы 7-ТРЗ номерлы Татарстан Республикасы Законының 8 статьясындагы 2 өлеше</w:t>
      </w:r>
      <w:r>
        <w:rPr>
          <w:rFonts w:ascii="Times New Roman" w:eastAsia="Times New Roman" w:hAnsi="Times New Roman" w:cs="Times New Roman"/>
          <w:bCs/>
          <w:sz w:val="28"/>
          <w:szCs w:val="28"/>
          <w:lang w:val="tt-RU" w:eastAsia="ru-RU"/>
        </w:rPr>
        <w:t xml:space="preserve"> нигезендә, Буа муниципаль районы Б</w:t>
      </w:r>
      <w:r w:rsidRPr="00C02447">
        <w:rPr>
          <w:rFonts w:ascii="Times New Roman" w:eastAsia="Times New Roman" w:hAnsi="Times New Roman" w:cs="Times New Roman"/>
          <w:bCs/>
          <w:sz w:val="28"/>
          <w:szCs w:val="28"/>
          <w:lang w:val="tt-RU" w:eastAsia="ru-RU"/>
        </w:rPr>
        <w:t>ашкарма комитеты</w:t>
      </w:r>
    </w:p>
    <w:p w:rsidR="00841ACC" w:rsidRPr="00841ACC" w:rsidRDefault="00C02447" w:rsidP="00841ACC">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КАРАР БИР</w:t>
      </w:r>
      <w:r>
        <w:rPr>
          <w:rFonts w:ascii="Times New Roman" w:eastAsia="Times New Roman" w:hAnsi="Times New Roman" w:cs="Times New Roman"/>
          <w:b/>
          <w:sz w:val="28"/>
          <w:szCs w:val="28"/>
          <w:lang w:val="tt-RU" w:eastAsia="ru-RU"/>
        </w:rPr>
        <w:t>Ә</w:t>
      </w:r>
      <w:r w:rsidR="00841ACC" w:rsidRPr="00841ACC">
        <w:rPr>
          <w:rFonts w:ascii="Times New Roman" w:eastAsia="Times New Roman" w:hAnsi="Times New Roman" w:cs="Times New Roman"/>
          <w:b/>
          <w:sz w:val="28"/>
          <w:szCs w:val="28"/>
          <w:lang w:eastAsia="ru-RU"/>
        </w:rPr>
        <w:t>:</w:t>
      </w:r>
    </w:p>
    <w:p w:rsidR="00841ACC" w:rsidRPr="00841ACC" w:rsidRDefault="00841ACC" w:rsidP="00841ACC">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
    <w:p w:rsidR="00DF327E" w:rsidRDefault="00841ACC" w:rsidP="00841ACC">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tt-RU" w:eastAsia="ru-RU"/>
        </w:rPr>
      </w:pPr>
      <w:r w:rsidRPr="00841ACC">
        <w:rPr>
          <w:rFonts w:ascii="Times New Roman" w:eastAsia="Times New Roman" w:hAnsi="Times New Roman" w:cs="Times New Roman"/>
          <w:sz w:val="28"/>
          <w:szCs w:val="28"/>
          <w:lang w:eastAsia="ru-RU"/>
        </w:rPr>
        <w:t xml:space="preserve">1. </w:t>
      </w:r>
      <w:r w:rsidR="00DF327E">
        <w:rPr>
          <w:rFonts w:ascii="Times New Roman" w:eastAsia="Times New Roman" w:hAnsi="Times New Roman" w:cs="Times New Roman"/>
          <w:sz w:val="28"/>
          <w:szCs w:val="28"/>
          <w:lang w:val="tt-RU" w:eastAsia="ru-RU"/>
        </w:rPr>
        <w:t xml:space="preserve">Буа муниципаль районы Башкарма комитетының </w:t>
      </w:r>
      <w:r w:rsidR="00DF327E" w:rsidRPr="00DF327E">
        <w:rPr>
          <w:rFonts w:ascii="Times New Roman" w:eastAsia="Times New Roman" w:hAnsi="Times New Roman" w:cs="Times New Roman"/>
          <w:sz w:val="28"/>
          <w:szCs w:val="28"/>
          <w:lang w:val="tt-RU" w:eastAsia="ru-RU"/>
        </w:rPr>
        <w:t>«2019-2023 елларга Татарстан Республикасы Буа муниципаль районында кече һәм урта эшкуарлыкны үстерү һәм аңа ярдәм итүнең муниципаль программасын раслау турында»</w:t>
      </w:r>
      <w:r w:rsidR="00DF327E">
        <w:rPr>
          <w:rFonts w:ascii="Times New Roman" w:eastAsia="Times New Roman" w:hAnsi="Times New Roman" w:cs="Times New Roman"/>
          <w:sz w:val="28"/>
          <w:szCs w:val="28"/>
          <w:lang w:val="tt-RU" w:eastAsia="ru-RU"/>
        </w:rPr>
        <w:t xml:space="preserve">  2019 елның 06 июнендәге 254 Ик-п  номерлы карары белән расланган </w:t>
      </w:r>
      <w:r w:rsidR="00DF327E" w:rsidRPr="00DF327E">
        <w:rPr>
          <w:rFonts w:ascii="Times New Roman" w:eastAsia="Times New Roman" w:hAnsi="Times New Roman" w:cs="Times New Roman"/>
          <w:sz w:val="28"/>
          <w:szCs w:val="28"/>
          <w:lang w:val="tt-RU" w:eastAsia="ru-RU"/>
        </w:rPr>
        <w:t xml:space="preserve">2019-2023 елларга Татарстан Республикасы Буа муниципаль районында кече һәм урта эшкуарлыкны үстерү һәм аңа ярдәм итү муниципаль программасына </w:t>
      </w:r>
      <w:r w:rsidR="00DF327E">
        <w:rPr>
          <w:rFonts w:ascii="Times New Roman" w:eastAsia="Times New Roman" w:hAnsi="Times New Roman" w:cs="Times New Roman"/>
          <w:sz w:val="28"/>
          <w:szCs w:val="28"/>
          <w:lang w:val="tt-RU" w:eastAsia="ru-RU"/>
        </w:rPr>
        <w:t>( алга таба- Программа) т</w:t>
      </w:r>
      <w:r w:rsidR="00DF327E" w:rsidRPr="00DF327E">
        <w:rPr>
          <w:rFonts w:ascii="Times New Roman" w:eastAsia="Times New Roman" w:hAnsi="Times New Roman" w:cs="Times New Roman"/>
          <w:sz w:val="28"/>
          <w:szCs w:val="28"/>
          <w:lang w:val="tt-RU" w:eastAsia="ru-RU"/>
        </w:rPr>
        <w:t>үбәндәге үзгәрешләрне һәм өстәмәләрне кертергә:</w:t>
      </w:r>
    </w:p>
    <w:p w:rsidR="00C02447" w:rsidRDefault="00841ACC" w:rsidP="00841ACC">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bookmarkStart w:id="0" w:name="_GoBack"/>
      <w:bookmarkEnd w:id="0"/>
      <w:r w:rsidRPr="00841ACC">
        <w:rPr>
          <w:rFonts w:ascii="Times New Roman" w:eastAsia="Times New Roman" w:hAnsi="Times New Roman" w:cs="Times New Roman"/>
          <w:sz w:val="28"/>
          <w:szCs w:val="28"/>
          <w:lang w:eastAsia="ru-RU"/>
        </w:rPr>
        <w:t xml:space="preserve">1.1. </w:t>
      </w:r>
      <w:r w:rsidR="00C02447" w:rsidRPr="00C02447">
        <w:rPr>
          <w:rFonts w:ascii="Times New Roman" w:eastAsia="Times New Roman" w:hAnsi="Times New Roman" w:cs="Times New Roman"/>
          <w:sz w:val="28"/>
          <w:szCs w:val="28"/>
          <w:lang w:eastAsia="ru-RU"/>
        </w:rPr>
        <w:t xml:space="preserve">2 </w:t>
      </w:r>
      <w:proofErr w:type="spellStart"/>
      <w:r w:rsidR="00C02447" w:rsidRPr="00C02447">
        <w:rPr>
          <w:rFonts w:ascii="Times New Roman" w:eastAsia="Times New Roman" w:hAnsi="Times New Roman" w:cs="Times New Roman"/>
          <w:sz w:val="28"/>
          <w:szCs w:val="28"/>
          <w:lang w:eastAsia="ru-RU"/>
        </w:rPr>
        <w:t>бүлегендәге</w:t>
      </w:r>
      <w:proofErr w:type="spellEnd"/>
      <w:r w:rsidR="00C02447" w:rsidRPr="00C02447">
        <w:rPr>
          <w:rFonts w:ascii="Times New Roman" w:eastAsia="Times New Roman" w:hAnsi="Times New Roman" w:cs="Times New Roman"/>
          <w:sz w:val="28"/>
          <w:szCs w:val="28"/>
          <w:lang w:eastAsia="ru-RU"/>
        </w:rPr>
        <w:t xml:space="preserve"> 12 </w:t>
      </w:r>
      <w:proofErr w:type="spellStart"/>
      <w:r w:rsidR="00C02447" w:rsidRPr="00C02447">
        <w:rPr>
          <w:rFonts w:ascii="Times New Roman" w:eastAsia="Times New Roman" w:hAnsi="Times New Roman" w:cs="Times New Roman"/>
          <w:sz w:val="28"/>
          <w:szCs w:val="28"/>
          <w:lang w:eastAsia="ru-RU"/>
        </w:rPr>
        <w:t>абзацны</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үзгәртергә</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һәм</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түбәндәге</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редакциядә</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бәян</w:t>
      </w:r>
      <w:proofErr w:type="spellEnd"/>
      <w:r w:rsidR="00C02447" w:rsidRPr="00C02447">
        <w:rPr>
          <w:rFonts w:ascii="Times New Roman" w:eastAsia="Times New Roman" w:hAnsi="Times New Roman" w:cs="Times New Roman"/>
          <w:sz w:val="28"/>
          <w:szCs w:val="28"/>
          <w:lang w:eastAsia="ru-RU"/>
        </w:rPr>
        <w:t xml:space="preserve"> </w:t>
      </w:r>
      <w:proofErr w:type="spellStart"/>
      <w:proofErr w:type="gramStart"/>
      <w:r w:rsidR="00C02447" w:rsidRPr="00C02447">
        <w:rPr>
          <w:rFonts w:ascii="Times New Roman" w:eastAsia="Times New Roman" w:hAnsi="Times New Roman" w:cs="Times New Roman"/>
          <w:sz w:val="28"/>
          <w:szCs w:val="28"/>
          <w:lang w:eastAsia="ru-RU"/>
        </w:rPr>
        <w:t>ит</w:t>
      </w:r>
      <w:proofErr w:type="gramEnd"/>
      <w:r w:rsidR="00C02447" w:rsidRPr="00C02447">
        <w:rPr>
          <w:rFonts w:ascii="Times New Roman" w:eastAsia="Times New Roman" w:hAnsi="Times New Roman" w:cs="Times New Roman"/>
          <w:sz w:val="28"/>
          <w:szCs w:val="28"/>
          <w:lang w:eastAsia="ru-RU"/>
        </w:rPr>
        <w:t>әргә</w:t>
      </w:r>
      <w:proofErr w:type="spellEnd"/>
      <w:r w:rsidR="00C02447" w:rsidRPr="00C02447">
        <w:rPr>
          <w:rFonts w:ascii="Times New Roman" w:eastAsia="Times New Roman" w:hAnsi="Times New Roman" w:cs="Times New Roman"/>
          <w:sz w:val="28"/>
          <w:szCs w:val="28"/>
          <w:lang w:eastAsia="ru-RU"/>
        </w:rPr>
        <w:t xml:space="preserve">: </w:t>
      </w:r>
    </w:p>
    <w:p w:rsidR="00DF327E" w:rsidRDefault="00DF327E" w:rsidP="00DF327E">
      <w:pPr>
        <w:spacing w:after="0" w:line="240" w:lineRule="auto"/>
        <w:ind w:firstLine="709"/>
        <w:jc w:val="both"/>
        <w:rPr>
          <w:rFonts w:ascii="Times New Roman" w:eastAsia="Times New Roman" w:hAnsi="Times New Roman" w:cs="Times New Roman"/>
          <w:sz w:val="28"/>
          <w:szCs w:val="28"/>
          <w:lang w:val="tt-RU" w:eastAsia="ru-RU"/>
        </w:rPr>
      </w:pPr>
      <w:r w:rsidRPr="00DF327E">
        <w:rPr>
          <w:rFonts w:ascii="Times New Roman" w:eastAsia="Times New Roman" w:hAnsi="Times New Roman" w:cs="Times New Roman"/>
          <w:sz w:val="28"/>
          <w:szCs w:val="28"/>
          <w:lang w:val="tt-RU" w:eastAsia="ru-RU"/>
        </w:rPr>
        <w:t>«</w:t>
      </w:r>
      <w:r w:rsidRPr="00DF327E">
        <w:rPr>
          <w:rFonts w:ascii="Times New Roman" w:eastAsia="Times New Roman" w:hAnsi="Times New Roman" w:cs="Times New Roman"/>
          <w:sz w:val="28"/>
          <w:szCs w:val="28"/>
          <w:lang w:val="tt-RU" w:eastAsia="ru-RU"/>
        </w:rPr>
        <w:t xml:space="preserve">Юридик затларга (дәүләт (муниципаль) учреждениеләргә субсидияләр-ләрдән тыш), индивидуаль эшкуарларга, шулай ук физик затларга - товарлар, эшләр, хезмәт күрсәтүләр җитештерүчеләргә - алынмаган керемнәрне каплау һәм (яисә) финанс белән тәэмин итү (сату) чыгымнарын каплау максатларында түләүсез һәм кире кайтарылмый торган нигездә </w:t>
      </w:r>
      <w:r w:rsidRPr="00DF327E">
        <w:rPr>
          <w:rFonts w:ascii="Times New Roman" w:eastAsia="Times New Roman" w:hAnsi="Times New Roman" w:cs="Times New Roman"/>
          <w:sz w:val="28"/>
          <w:szCs w:val="28"/>
          <w:lang w:val="tt-RU" w:eastAsia="ru-RU"/>
        </w:rPr>
        <w:lastRenderedPageBreak/>
        <w:t>бирелә, җиңел һәм мотоцикллар, алкогольле продукция автомобильләреннән тыш, күрсәтелгән виноград, шәраб продукциясе җитештерелгән шәраб продукциясе, шәраб продукциясе автомобильләреннән тыш: шәраблар, күбекле шәраблар (шампанский шәраблар), килеп чыккан урынның (шәрабларның) атамасы, Россия Федерациясе Хөкүмәтенең башка норматив хокукый актлары белән каралмаган булса, шәраб (шәраб) барлыкка килгән урыннарның исемен күрсәтеп, түләүсез һәм кире кайтарылмый торган эчемлекләргә бирелә.».</w:t>
      </w:r>
    </w:p>
    <w:p w:rsidR="00841ACC" w:rsidRPr="00DF327E" w:rsidRDefault="00841ACC" w:rsidP="00841ACC">
      <w:pPr>
        <w:spacing w:after="0" w:line="240" w:lineRule="auto"/>
        <w:ind w:firstLine="709"/>
        <w:rPr>
          <w:rFonts w:ascii="Times New Roman" w:eastAsia="Times New Roman" w:hAnsi="Times New Roman" w:cs="Times New Roman"/>
          <w:sz w:val="28"/>
          <w:szCs w:val="28"/>
          <w:lang w:val="tt-RU" w:eastAsia="ru-RU"/>
        </w:rPr>
      </w:pPr>
      <w:r w:rsidRPr="00DF327E">
        <w:rPr>
          <w:rFonts w:ascii="Times New Roman" w:eastAsia="Times New Roman" w:hAnsi="Times New Roman" w:cs="Times New Roman"/>
          <w:sz w:val="28"/>
          <w:szCs w:val="28"/>
          <w:lang w:val="tt-RU" w:eastAsia="ru-RU"/>
        </w:rPr>
        <w:t xml:space="preserve">1.2. </w:t>
      </w:r>
      <w:r w:rsidR="00C02447" w:rsidRPr="00DF327E">
        <w:rPr>
          <w:rFonts w:ascii="Times New Roman" w:eastAsia="Times New Roman" w:hAnsi="Times New Roman" w:cs="Times New Roman"/>
          <w:sz w:val="28"/>
          <w:szCs w:val="28"/>
          <w:lang w:val="tt-RU" w:eastAsia="ru-RU"/>
        </w:rPr>
        <w:t>2019-2023 елларга Буа муниципаль районының Кече эшмәкәрлекне үстерү буенча программа чаралары:</w:t>
      </w:r>
    </w:p>
    <w:p w:rsidR="00C02447" w:rsidRPr="00C02447" w:rsidRDefault="00C02447" w:rsidP="00C02447">
      <w:pPr>
        <w:spacing w:after="0" w:line="240" w:lineRule="auto"/>
        <w:ind w:firstLine="709"/>
        <w:rPr>
          <w:rFonts w:ascii="Times New Roman" w:eastAsia="Times New Roman" w:hAnsi="Times New Roman" w:cs="Times New Roman"/>
          <w:sz w:val="28"/>
          <w:szCs w:val="28"/>
          <w:lang w:eastAsia="ru-RU"/>
        </w:rPr>
      </w:pPr>
      <w:r w:rsidRPr="00C02447">
        <w:rPr>
          <w:rFonts w:ascii="Times New Roman" w:eastAsia="Times New Roman" w:hAnsi="Times New Roman" w:cs="Times New Roman"/>
          <w:sz w:val="28"/>
          <w:szCs w:val="28"/>
          <w:lang w:eastAsia="ru-RU"/>
        </w:rPr>
        <w:t xml:space="preserve">Кече </w:t>
      </w:r>
      <w:proofErr w:type="spellStart"/>
      <w:r w:rsidRPr="00C02447">
        <w:rPr>
          <w:rFonts w:ascii="Times New Roman" w:eastAsia="Times New Roman" w:hAnsi="Times New Roman" w:cs="Times New Roman"/>
          <w:sz w:val="28"/>
          <w:szCs w:val="28"/>
          <w:lang w:eastAsia="ru-RU"/>
        </w:rPr>
        <w:t>эшмәкәрлек</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субъектларын</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мәгълүмат</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белән</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тәэмин</w:t>
      </w:r>
      <w:proofErr w:type="spellEnd"/>
      <w:r w:rsidRPr="00C02447">
        <w:rPr>
          <w:rFonts w:ascii="Times New Roman" w:eastAsia="Times New Roman" w:hAnsi="Times New Roman" w:cs="Times New Roman"/>
          <w:sz w:val="28"/>
          <w:szCs w:val="28"/>
          <w:lang w:eastAsia="ru-RU"/>
        </w:rPr>
        <w:t xml:space="preserve"> </w:t>
      </w:r>
      <w:proofErr w:type="spellStart"/>
      <w:proofErr w:type="gramStart"/>
      <w:r w:rsidRPr="00C02447">
        <w:rPr>
          <w:rFonts w:ascii="Times New Roman" w:eastAsia="Times New Roman" w:hAnsi="Times New Roman" w:cs="Times New Roman"/>
          <w:sz w:val="28"/>
          <w:szCs w:val="28"/>
          <w:lang w:eastAsia="ru-RU"/>
        </w:rPr>
        <w:t>ит</w:t>
      </w:r>
      <w:proofErr w:type="gramEnd"/>
      <w:r w:rsidRPr="00C02447">
        <w:rPr>
          <w:rFonts w:ascii="Times New Roman" w:eastAsia="Times New Roman" w:hAnsi="Times New Roman" w:cs="Times New Roman"/>
          <w:sz w:val="28"/>
          <w:szCs w:val="28"/>
          <w:lang w:eastAsia="ru-RU"/>
        </w:rPr>
        <w:t>ү</w:t>
      </w:r>
      <w:proofErr w:type="spellEnd"/>
      <w:r w:rsidRPr="00C02447">
        <w:rPr>
          <w:rFonts w:ascii="Times New Roman" w:eastAsia="Times New Roman" w:hAnsi="Times New Roman" w:cs="Times New Roman"/>
          <w:sz w:val="28"/>
          <w:szCs w:val="28"/>
          <w:lang w:eastAsia="ru-RU"/>
        </w:rPr>
        <w:t>:</w:t>
      </w:r>
    </w:p>
    <w:p w:rsidR="00841ACC" w:rsidRPr="00841ACC" w:rsidRDefault="00C02447" w:rsidP="00C02447">
      <w:pPr>
        <w:spacing w:after="0" w:line="240" w:lineRule="auto"/>
        <w:ind w:firstLine="709"/>
        <w:rPr>
          <w:rFonts w:ascii="Times New Roman" w:eastAsia="Times New Roman" w:hAnsi="Times New Roman" w:cs="Times New Roman"/>
          <w:sz w:val="28"/>
          <w:szCs w:val="28"/>
          <w:lang w:eastAsia="ru-RU"/>
        </w:rPr>
      </w:pPr>
      <w:proofErr w:type="spellStart"/>
      <w:r w:rsidRPr="00C02447">
        <w:rPr>
          <w:rFonts w:ascii="Times New Roman" w:eastAsia="Times New Roman" w:hAnsi="Times New Roman" w:cs="Times New Roman"/>
          <w:sz w:val="28"/>
          <w:szCs w:val="28"/>
          <w:lang w:eastAsia="ru-RU"/>
        </w:rPr>
        <w:t>түбәндәге</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редакциядә</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ө</w:t>
      </w:r>
      <w:proofErr w:type="gramStart"/>
      <w:r w:rsidRPr="00C02447">
        <w:rPr>
          <w:rFonts w:ascii="Times New Roman" w:eastAsia="Times New Roman" w:hAnsi="Times New Roman" w:cs="Times New Roman"/>
          <w:sz w:val="28"/>
          <w:szCs w:val="28"/>
          <w:lang w:eastAsia="ru-RU"/>
        </w:rPr>
        <w:t>ст</w:t>
      </w:r>
      <w:proofErr w:type="gramEnd"/>
      <w:r w:rsidRPr="00C02447">
        <w:rPr>
          <w:rFonts w:ascii="Times New Roman" w:eastAsia="Times New Roman" w:hAnsi="Times New Roman" w:cs="Times New Roman"/>
          <w:sz w:val="28"/>
          <w:szCs w:val="28"/>
          <w:lang w:eastAsia="ru-RU"/>
        </w:rPr>
        <w:t>әргә</w:t>
      </w:r>
      <w:proofErr w:type="spellEnd"/>
      <w:r w:rsidRPr="00C02447">
        <w:rPr>
          <w:rFonts w:ascii="Times New Roman" w:eastAsia="Times New Roman" w:hAnsi="Times New Roman" w:cs="Times New Roman"/>
          <w:sz w:val="28"/>
          <w:szCs w:val="28"/>
          <w:lang w:eastAsia="ru-RU"/>
        </w:rPr>
        <w:t>:</w:t>
      </w:r>
    </w:p>
    <w:tbl>
      <w:tblPr>
        <w:tblpPr w:leftFromText="180" w:rightFromText="180" w:vertAnchor="text" w:horzAnchor="margin" w:tblpXSpec="center"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1275"/>
        <w:gridCol w:w="993"/>
        <w:gridCol w:w="850"/>
        <w:gridCol w:w="709"/>
        <w:gridCol w:w="709"/>
        <w:gridCol w:w="567"/>
        <w:gridCol w:w="709"/>
        <w:gridCol w:w="567"/>
        <w:gridCol w:w="850"/>
        <w:gridCol w:w="1559"/>
      </w:tblGrid>
      <w:tr w:rsidR="00C02447" w:rsidRPr="00841ACC" w:rsidTr="00C02447">
        <w:tc>
          <w:tcPr>
            <w:tcW w:w="1555" w:type="dxa"/>
            <w:vMerge w:val="restart"/>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proofErr w:type="spellStart"/>
            <w:r w:rsidRPr="00C02447">
              <w:rPr>
                <w:rFonts w:ascii="Times New Roman" w:eastAsia="Calibri" w:hAnsi="Times New Roman" w:cs="Times New Roman"/>
                <w:sz w:val="28"/>
                <w:szCs w:val="28"/>
              </w:rPr>
              <w:t>Чараның</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исеме</w:t>
            </w:r>
            <w:proofErr w:type="spellEnd"/>
          </w:p>
        </w:tc>
        <w:tc>
          <w:tcPr>
            <w:tcW w:w="1275" w:type="dxa"/>
            <w:vMerge w:val="restart"/>
            <w:shd w:val="clear" w:color="auto" w:fill="auto"/>
            <w:tcMar>
              <w:top w:w="0" w:type="dxa"/>
              <w:left w:w="75" w:type="dxa"/>
              <w:bottom w:w="0" w:type="dxa"/>
              <w:right w:w="75" w:type="dxa"/>
            </w:tcMar>
            <w:vAlign w:val="center"/>
          </w:tcPr>
          <w:p w:rsidR="00C02447" w:rsidRPr="00C02447"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lang w:val="tt-RU"/>
              </w:rPr>
            </w:pPr>
            <w:r w:rsidRPr="00C02447">
              <w:rPr>
                <w:rFonts w:ascii="Times New Roman" w:eastAsia="Calibri" w:hAnsi="Times New Roman" w:cs="Times New Roman"/>
                <w:sz w:val="28"/>
                <w:szCs w:val="28"/>
                <w:lang w:val="tt-RU"/>
              </w:rPr>
              <w:t>Башкаручы</w:t>
            </w:r>
          </w:p>
        </w:tc>
        <w:tc>
          <w:tcPr>
            <w:tcW w:w="993" w:type="dxa"/>
            <w:vMerge w:val="restart"/>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proofErr w:type="spellStart"/>
            <w:r w:rsidRPr="00C02447">
              <w:rPr>
                <w:rFonts w:ascii="Times New Roman" w:eastAsia="Calibri" w:hAnsi="Times New Roman" w:cs="Times New Roman"/>
                <w:sz w:val="28"/>
                <w:szCs w:val="28"/>
              </w:rPr>
              <w:t>Үтәү</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вакыты</w:t>
            </w:r>
            <w:proofErr w:type="spellEnd"/>
          </w:p>
        </w:tc>
        <w:tc>
          <w:tcPr>
            <w:tcW w:w="850" w:type="dxa"/>
            <w:vMerge w:val="restart"/>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ind w:left="-217" w:firstLine="142"/>
              <w:jc w:val="center"/>
              <w:rPr>
                <w:rFonts w:ascii="Times New Roman" w:eastAsia="Calibri" w:hAnsi="Times New Roman" w:cs="Times New Roman"/>
                <w:sz w:val="28"/>
                <w:szCs w:val="28"/>
              </w:rPr>
            </w:pPr>
            <w:proofErr w:type="spellStart"/>
            <w:r w:rsidRPr="00C02447">
              <w:rPr>
                <w:rFonts w:ascii="Times New Roman" w:eastAsia="Calibri" w:hAnsi="Times New Roman" w:cs="Times New Roman"/>
                <w:sz w:val="28"/>
                <w:szCs w:val="28"/>
              </w:rPr>
              <w:t>Финанслау</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чыганагы</w:t>
            </w:r>
            <w:proofErr w:type="spellEnd"/>
          </w:p>
        </w:tc>
        <w:tc>
          <w:tcPr>
            <w:tcW w:w="4111" w:type="dxa"/>
            <w:gridSpan w:val="6"/>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proofErr w:type="spellStart"/>
            <w:r w:rsidRPr="00C02447">
              <w:rPr>
                <w:rFonts w:ascii="Times New Roman" w:eastAsia="Calibri" w:hAnsi="Times New Roman" w:cs="Times New Roman"/>
                <w:sz w:val="28"/>
                <w:szCs w:val="28"/>
              </w:rPr>
              <w:t>Чараны</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тормышка</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ашыру</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чыгымнары</w:t>
            </w:r>
            <w:proofErr w:type="spellEnd"/>
            <w:r w:rsidRPr="00C0244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Pr>
                <w:rFonts w:ascii="Times New Roman" w:eastAsia="Calibri" w:hAnsi="Times New Roman" w:cs="Times New Roman"/>
                <w:sz w:val="28"/>
                <w:szCs w:val="28"/>
                <w:lang w:val="tt-RU"/>
              </w:rPr>
              <w:t>мең сум</w:t>
            </w:r>
            <w:r w:rsidRPr="00841ACC">
              <w:rPr>
                <w:rFonts w:ascii="Times New Roman" w:eastAsia="Calibri" w:hAnsi="Times New Roman" w:cs="Times New Roman"/>
                <w:sz w:val="28"/>
                <w:szCs w:val="28"/>
              </w:rPr>
              <w:t>.)</w:t>
            </w:r>
          </w:p>
        </w:tc>
        <w:tc>
          <w:tcPr>
            <w:tcW w:w="1559" w:type="dxa"/>
            <w:vMerge w:val="restart"/>
            <w:tcMar>
              <w:top w:w="0" w:type="dxa"/>
              <w:left w:w="75" w:type="dxa"/>
              <w:bottom w:w="0" w:type="dxa"/>
              <w:right w:w="75" w:type="dxa"/>
            </w:tcMar>
          </w:tcPr>
          <w:p w:rsidR="00C02447" w:rsidRPr="00C02447" w:rsidRDefault="00C02447" w:rsidP="00C02447">
            <w:pPr>
              <w:widowControl w:val="0"/>
              <w:tabs>
                <w:tab w:val="left" w:pos="10206"/>
              </w:tabs>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Көтелгән нәтиҗә</w:t>
            </w:r>
          </w:p>
        </w:tc>
      </w:tr>
      <w:tr w:rsidR="00C02447" w:rsidRPr="00841ACC" w:rsidTr="00C02447">
        <w:tc>
          <w:tcPr>
            <w:tcW w:w="1555" w:type="dxa"/>
            <w:vMerge/>
            <w:shd w:val="clear" w:color="auto" w:fill="auto"/>
            <w:tcMar>
              <w:top w:w="0" w:type="dxa"/>
              <w:left w:w="75" w:type="dxa"/>
              <w:bottom w:w="0" w:type="dxa"/>
              <w:right w:w="75" w:type="dxa"/>
            </w:tcMar>
          </w:tcPr>
          <w:p w:rsidR="00C02447" w:rsidRPr="00841ACC" w:rsidRDefault="00C02447" w:rsidP="00C02447">
            <w:pPr>
              <w:tabs>
                <w:tab w:val="left" w:pos="10206"/>
              </w:tabs>
              <w:autoSpaceDE w:val="0"/>
              <w:autoSpaceDN w:val="0"/>
              <w:spacing w:after="0" w:line="240" w:lineRule="auto"/>
              <w:jc w:val="both"/>
              <w:rPr>
                <w:rFonts w:ascii="Times New Roman" w:eastAsia="Calibri" w:hAnsi="Times New Roman" w:cs="Times New Roman"/>
                <w:sz w:val="28"/>
                <w:szCs w:val="28"/>
              </w:rPr>
            </w:pPr>
          </w:p>
        </w:tc>
        <w:tc>
          <w:tcPr>
            <w:tcW w:w="1275" w:type="dxa"/>
            <w:vMerge/>
            <w:shd w:val="clear" w:color="auto" w:fill="auto"/>
            <w:tcMar>
              <w:top w:w="0" w:type="dxa"/>
              <w:left w:w="75" w:type="dxa"/>
              <w:bottom w:w="0" w:type="dxa"/>
              <w:right w:w="75" w:type="dxa"/>
            </w:tcMar>
          </w:tcPr>
          <w:p w:rsidR="00C02447" w:rsidRPr="00841ACC" w:rsidRDefault="00C02447" w:rsidP="00C02447">
            <w:pPr>
              <w:widowControl w:val="0"/>
              <w:tabs>
                <w:tab w:val="left" w:pos="1020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3" w:type="dxa"/>
            <w:vMerge/>
            <w:shd w:val="clear" w:color="auto" w:fill="auto"/>
            <w:tcMar>
              <w:top w:w="0" w:type="dxa"/>
              <w:left w:w="75" w:type="dxa"/>
              <w:bottom w:w="0" w:type="dxa"/>
              <w:right w:w="75" w:type="dxa"/>
            </w:tcMar>
            <w:vAlign w:val="center"/>
          </w:tcPr>
          <w:p w:rsidR="00C02447" w:rsidRPr="00841ACC" w:rsidRDefault="00C02447" w:rsidP="00C02447">
            <w:pPr>
              <w:widowControl w:val="0"/>
              <w:tabs>
                <w:tab w:val="left" w:pos="1020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0" w:type="dxa"/>
            <w:vMerge/>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p>
        </w:tc>
        <w:tc>
          <w:tcPr>
            <w:tcW w:w="709" w:type="dxa"/>
            <w:shd w:val="clear" w:color="auto" w:fill="auto"/>
            <w:tcMar>
              <w:top w:w="0" w:type="dxa"/>
              <w:left w:w="75" w:type="dxa"/>
              <w:bottom w:w="0" w:type="dxa"/>
              <w:right w:w="75" w:type="dxa"/>
            </w:tcMar>
            <w:vAlign w:val="center"/>
          </w:tcPr>
          <w:p w:rsidR="00C02447" w:rsidRPr="00C02447"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Барлыгы</w:t>
            </w:r>
          </w:p>
        </w:tc>
        <w:tc>
          <w:tcPr>
            <w:tcW w:w="709" w:type="dxa"/>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2019</w:t>
            </w:r>
          </w:p>
        </w:tc>
        <w:tc>
          <w:tcPr>
            <w:tcW w:w="567" w:type="dxa"/>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2020</w:t>
            </w:r>
          </w:p>
        </w:tc>
        <w:tc>
          <w:tcPr>
            <w:tcW w:w="709" w:type="dxa"/>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2021</w:t>
            </w:r>
          </w:p>
        </w:tc>
        <w:tc>
          <w:tcPr>
            <w:tcW w:w="567" w:type="dxa"/>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2022</w:t>
            </w:r>
          </w:p>
        </w:tc>
        <w:tc>
          <w:tcPr>
            <w:tcW w:w="850" w:type="dxa"/>
            <w:shd w:val="clear" w:color="auto" w:fill="auto"/>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p>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2023</w:t>
            </w:r>
          </w:p>
          <w:p w:rsidR="00C02447" w:rsidRPr="00841ACC" w:rsidRDefault="00C02447" w:rsidP="00C02447">
            <w:pPr>
              <w:tabs>
                <w:tab w:val="left" w:pos="10206"/>
              </w:tabs>
              <w:spacing w:after="0" w:line="240" w:lineRule="auto"/>
              <w:jc w:val="center"/>
              <w:rPr>
                <w:rFonts w:ascii="Times New Roman" w:eastAsia="Times New Roman" w:hAnsi="Times New Roman" w:cs="Times New Roman"/>
                <w:sz w:val="28"/>
                <w:szCs w:val="28"/>
                <w:lang w:eastAsia="ru-RU"/>
              </w:rPr>
            </w:pPr>
          </w:p>
        </w:tc>
        <w:tc>
          <w:tcPr>
            <w:tcW w:w="1559" w:type="dxa"/>
            <w:vMerge/>
            <w:tcMar>
              <w:top w:w="0" w:type="dxa"/>
              <w:left w:w="75" w:type="dxa"/>
              <w:bottom w:w="0" w:type="dxa"/>
              <w:right w:w="75" w:type="dxa"/>
            </w:tcMar>
          </w:tcPr>
          <w:p w:rsidR="00C02447" w:rsidRPr="00841ACC" w:rsidRDefault="00C02447" w:rsidP="00C02447">
            <w:pPr>
              <w:widowControl w:val="0"/>
              <w:tabs>
                <w:tab w:val="left" w:pos="1020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02447" w:rsidRPr="00841ACC" w:rsidTr="00C02447">
        <w:tc>
          <w:tcPr>
            <w:tcW w:w="10343" w:type="dxa"/>
            <w:gridSpan w:val="11"/>
            <w:shd w:val="clear" w:color="auto" w:fill="auto"/>
            <w:tcMar>
              <w:top w:w="0" w:type="dxa"/>
              <w:left w:w="75" w:type="dxa"/>
              <w:bottom w:w="0" w:type="dxa"/>
              <w:right w:w="75" w:type="dxa"/>
            </w:tcMar>
          </w:tcPr>
          <w:p w:rsidR="00C02447" w:rsidRPr="00841ACC" w:rsidRDefault="00C02447" w:rsidP="00C02447">
            <w:pPr>
              <w:widowControl w:val="0"/>
              <w:tabs>
                <w:tab w:val="left" w:pos="1020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41ACC">
              <w:rPr>
                <w:rFonts w:ascii="Times New Roman" w:eastAsia="Times New Roman" w:hAnsi="Times New Roman" w:cs="Times New Roman"/>
                <w:sz w:val="28"/>
                <w:szCs w:val="28"/>
                <w:lang w:eastAsia="ru-RU"/>
              </w:rPr>
              <w:t xml:space="preserve">5. </w:t>
            </w:r>
            <w:r>
              <w:t xml:space="preserve"> </w:t>
            </w:r>
            <w:r w:rsidRPr="00C02447">
              <w:rPr>
                <w:rFonts w:ascii="Times New Roman" w:eastAsia="Times New Roman" w:hAnsi="Times New Roman" w:cs="Times New Roman"/>
                <w:sz w:val="28"/>
                <w:szCs w:val="28"/>
                <w:lang w:eastAsia="ru-RU"/>
              </w:rPr>
              <w:t xml:space="preserve">Кече </w:t>
            </w:r>
            <w:proofErr w:type="spellStart"/>
            <w:r w:rsidRPr="00C02447">
              <w:rPr>
                <w:rFonts w:ascii="Times New Roman" w:eastAsia="Times New Roman" w:hAnsi="Times New Roman" w:cs="Times New Roman"/>
                <w:sz w:val="28"/>
                <w:szCs w:val="28"/>
                <w:lang w:eastAsia="ru-RU"/>
              </w:rPr>
              <w:t>эшмәкәрлек</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субъектларын</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мәгълүмат</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белән</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тәэмин</w:t>
            </w:r>
            <w:proofErr w:type="spellEnd"/>
            <w:r w:rsidRPr="00C02447">
              <w:rPr>
                <w:rFonts w:ascii="Times New Roman" w:eastAsia="Times New Roman" w:hAnsi="Times New Roman" w:cs="Times New Roman"/>
                <w:sz w:val="28"/>
                <w:szCs w:val="28"/>
                <w:lang w:eastAsia="ru-RU"/>
              </w:rPr>
              <w:t xml:space="preserve"> </w:t>
            </w:r>
            <w:proofErr w:type="spellStart"/>
            <w:proofErr w:type="gramStart"/>
            <w:r w:rsidRPr="00C02447">
              <w:rPr>
                <w:rFonts w:ascii="Times New Roman" w:eastAsia="Times New Roman" w:hAnsi="Times New Roman" w:cs="Times New Roman"/>
                <w:sz w:val="28"/>
                <w:szCs w:val="28"/>
                <w:lang w:eastAsia="ru-RU"/>
              </w:rPr>
              <w:t>ит</w:t>
            </w:r>
            <w:proofErr w:type="gramEnd"/>
            <w:r w:rsidRPr="00C02447">
              <w:rPr>
                <w:rFonts w:ascii="Times New Roman" w:eastAsia="Times New Roman" w:hAnsi="Times New Roman" w:cs="Times New Roman"/>
                <w:sz w:val="28"/>
                <w:szCs w:val="28"/>
                <w:lang w:eastAsia="ru-RU"/>
              </w:rPr>
              <w:t>ү</w:t>
            </w:r>
            <w:proofErr w:type="spellEnd"/>
          </w:p>
        </w:tc>
      </w:tr>
      <w:tr w:rsidR="00C02447" w:rsidRPr="00841ACC" w:rsidTr="00C02447">
        <w:tc>
          <w:tcPr>
            <w:tcW w:w="1555" w:type="dxa"/>
            <w:tcMar>
              <w:top w:w="0" w:type="dxa"/>
              <w:left w:w="75" w:type="dxa"/>
              <w:bottom w:w="0" w:type="dxa"/>
              <w:right w:w="75" w:type="dxa"/>
            </w:tcMar>
          </w:tcPr>
          <w:p w:rsidR="00C02447" w:rsidRPr="00841ACC" w:rsidRDefault="00C02447" w:rsidP="00C02447">
            <w:pPr>
              <w:tabs>
                <w:tab w:val="left" w:pos="10206"/>
              </w:tabs>
              <w:autoSpaceDE w:val="0"/>
              <w:autoSpaceDN w:val="0"/>
              <w:spacing w:after="0" w:line="240" w:lineRule="auto"/>
              <w:jc w:val="both"/>
              <w:rPr>
                <w:rFonts w:ascii="Times New Roman" w:eastAsia="Calibri" w:hAnsi="Times New Roman" w:cs="Times New Roman"/>
                <w:sz w:val="28"/>
                <w:szCs w:val="28"/>
              </w:rPr>
            </w:pPr>
            <w:proofErr w:type="spellStart"/>
            <w:r w:rsidRPr="00C02447">
              <w:rPr>
                <w:rFonts w:ascii="Times New Roman" w:eastAsia="Calibri" w:hAnsi="Times New Roman" w:cs="Times New Roman"/>
                <w:sz w:val="28"/>
                <w:szCs w:val="28"/>
              </w:rPr>
              <w:t>Хезмәт</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мөнәсәбәтләре</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өлкәсендә</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эшмәкәрләрнең</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хокукый</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грамоталылыгын</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арттыруга</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юнәлдерелгән</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чаралар</w:t>
            </w:r>
            <w:proofErr w:type="spellEnd"/>
            <w:r w:rsidRPr="00C02447">
              <w:rPr>
                <w:rFonts w:ascii="Times New Roman" w:eastAsia="Calibri" w:hAnsi="Times New Roman" w:cs="Times New Roman"/>
                <w:sz w:val="28"/>
                <w:szCs w:val="28"/>
              </w:rPr>
              <w:t xml:space="preserve"> </w:t>
            </w:r>
            <w:proofErr w:type="spellStart"/>
            <w:r w:rsidRPr="00C02447">
              <w:rPr>
                <w:rFonts w:ascii="Times New Roman" w:eastAsia="Calibri" w:hAnsi="Times New Roman" w:cs="Times New Roman"/>
                <w:sz w:val="28"/>
                <w:szCs w:val="28"/>
              </w:rPr>
              <w:t>үткә</w:t>
            </w:r>
            <w:proofErr w:type="gramStart"/>
            <w:r w:rsidRPr="00C02447">
              <w:rPr>
                <w:rFonts w:ascii="Times New Roman" w:eastAsia="Calibri" w:hAnsi="Times New Roman" w:cs="Times New Roman"/>
                <w:sz w:val="28"/>
                <w:szCs w:val="28"/>
              </w:rPr>
              <w:t>р</w:t>
            </w:r>
            <w:proofErr w:type="gramEnd"/>
            <w:r w:rsidRPr="00C02447">
              <w:rPr>
                <w:rFonts w:ascii="Times New Roman" w:eastAsia="Calibri" w:hAnsi="Times New Roman" w:cs="Times New Roman"/>
                <w:sz w:val="28"/>
                <w:szCs w:val="28"/>
              </w:rPr>
              <w:t>ү</w:t>
            </w:r>
            <w:proofErr w:type="spellEnd"/>
          </w:p>
        </w:tc>
        <w:tc>
          <w:tcPr>
            <w:tcW w:w="1275" w:type="dxa"/>
            <w:tcMar>
              <w:top w:w="0" w:type="dxa"/>
              <w:left w:w="75" w:type="dxa"/>
              <w:bottom w:w="0" w:type="dxa"/>
              <w:right w:w="75" w:type="dxa"/>
            </w:tcMar>
          </w:tcPr>
          <w:p w:rsidR="00C02447" w:rsidRPr="00841ACC" w:rsidRDefault="00C02447" w:rsidP="00C02447">
            <w:pPr>
              <w:widowControl w:val="0"/>
              <w:tabs>
                <w:tab w:val="left" w:pos="1020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МР </w:t>
            </w:r>
            <w:r>
              <w:rPr>
                <w:rFonts w:ascii="Times New Roman" w:eastAsia="Times New Roman" w:hAnsi="Times New Roman" w:cs="Times New Roman"/>
                <w:sz w:val="28"/>
                <w:szCs w:val="28"/>
                <w:lang w:val="tt-RU" w:eastAsia="ru-RU"/>
              </w:rPr>
              <w:t>Б</w:t>
            </w:r>
            <w:proofErr w:type="spellStart"/>
            <w:r w:rsidRPr="00C02447">
              <w:rPr>
                <w:rFonts w:ascii="Times New Roman" w:eastAsia="Times New Roman" w:hAnsi="Times New Roman" w:cs="Times New Roman"/>
                <w:sz w:val="28"/>
                <w:szCs w:val="28"/>
                <w:lang w:eastAsia="ru-RU"/>
              </w:rPr>
              <w:t>ашкарма</w:t>
            </w:r>
            <w:proofErr w:type="spellEnd"/>
            <w:r w:rsidRPr="00C02447">
              <w:rPr>
                <w:rFonts w:ascii="Times New Roman" w:eastAsia="Times New Roman" w:hAnsi="Times New Roman" w:cs="Times New Roman"/>
                <w:sz w:val="28"/>
                <w:szCs w:val="28"/>
                <w:lang w:eastAsia="ru-RU"/>
              </w:rPr>
              <w:t xml:space="preserve"> комитеты</w:t>
            </w:r>
          </w:p>
        </w:tc>
        <w:tc>
          <w:tcPr>
            <w:tcW w:w="993" w:type="dxa"/>
            <w:tcMar>
              <w:top w:w="0" w:type="dxa"/>
              <w:left w:w="75" w:type="dxa"/>
              <w:bottom w:w="0" w:type="dxa"/>
              <w:right w:w="75" w:type="dxa"/>
            </w:tcMar>
            <w:vAlign w:val="center"/>
          </w:tcPr>
          <w:p w:rsidR="00C02447" w:rsidRPr="00C02447" w:rsidRDefault="00C02447" w:rsidP="00C02447">
            <w:pPr>
              <w:widowControl w:val="0"/>
              <w:tabs>
                <w:tab w:val="left" w:pos="10206"/>
              </w:tabs>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841ACC">
              <w:rPr>
                <w:rFonts w:ascii="Times New Roman" w:eastAsia="Times New Roman" w:hAnsi="Times New Roman" w:cs="Times New Roman"/>
                <w:sz w:val="28"/>
                <w:szCs w:val="28"/>
                <w:lang w:eastAsia="ru-RU"/>
              </w:rPr>
              <w:t>20</w:t>
            </w:r>
            <w:r w:rsidRPr="00841ACC">
              <w:rPr>
                <w:rFonts w:ascii="Times New Roman" w:eastAsia="Times New Roman" w:hAnsi="Times New Roman" w:cs="Times New Roman"/>
                <w:sz w:val="28"/>
                <w:szCs w:val="28"/>
                <w:lang w:val="en-US" w:eastAsia="ru-RU"/>
              </w:rPr>
              <w:t>19</w:t>
            </w:r>
            <w:r w:rsidRPr="00841ACC">
              <w:rPr>
                <w:rFonts w:ascii="Times New Roman" w:eastAsia="Times New Roman" w:hAnsi="Times New Roman" w:cs="Times New Roman"/>
                <w:sz w:val="28"/>
                <w:szCs w:val="28"/>
                <w:lang w:eastAsia="ru-RU"/>
              </w:rPr>
              <w:t>-20</w:t>
            </w:r>
            <w:r w:rsidRPr="00841ACC">
              <w:rPr>
                <w:rFonts w:ascii="Times New Roman" w:eastAsia="Times New Roman" w:hAnsi="Times New Roman" w:cs="Times New Roman"/>
                <w:sz w:val="28"/>
                <w:szCs w:val="28"/>
                <w:lang w:val="en-US" w:eastAsia="ru-RU"/>
              </w:rPr>
              <w:t>23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еллар</w:t>
            </w:r>
          </w:p>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p>
        </w:tc>
        <w:tc>
          <w:tcPr>
            <w:tcW w:w="850" w:type="dxa"/>
            <w:tcMar>
              <w:top w:w="0" w:type="dxa"/>
              <w:left w:w="75" w:type="dxa"/>
              <w:bottom w:w="0" w:type="dxa"/>
              <w:right w:w="75" w:type="dxa"/>
            </w:tcMar>
            <w:vAlign w:val="center"/>
          </w:tcPr>
          <w:p w:rsidR="00C02447" w:rsidRPr="00C02447"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МҖ бюджеты</w:t>
            </w:r>
          </w:p>
        </w:tc>
        <w:tc>
          <w:tcPr>
            <w:tcW w:w="709" w:type="dxa"/>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0</w:t>
            </w:r>
          </w:p>
        </w:tc>
        <w:tc>
          <w:tcPr>
            <w:tcW w:w="709" w:type="dxa"/>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0</w:t>
            </w:r>
          </w:p>
        </w:tc>
        <w:tc>
          <w:tcPr>
            <w:tcW w:w="567" w:type="dxa"/>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0</w:t>
            </w:r>
          </w:p>
        </w:tc>
        <w:tc>
          <w:tcPr>
            <w:tcW w:w="709" w:type="dxa"/>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0</w:t>
            </w:r>
          </w:p>
        </w:tc>
        <w:tc>
          <w:tcPr>
            <w:tcW w:w="567" w:type="dxa"/>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0</w:t>
            </w:r>
          </w:p>
        </w:tc>
        <w:tc>
          <w:tcPr>
            <w:tcW w:w="850" w:type="dxa"/>
            <w:tcMar>
              <w:top w:w="0" w:type="dxa"/>
              <w:left w:w="75" w:type="dxa"/>
              <w:bottom w:w="0" w:type="dxa"/>
              <w:right w:w="75" w:type="dxa"/>
            </w:tcMar>
            <w:vAlign w:val="center"/>
          </w:tcPr>
          <w:p w:rsidR="00C02447" w:rsidRPr="00841ACC" w:rsidRDefault="00C02447" w:rsidP="00C02447">
            <w:pPr>
              <w:tabs>
                <w:tab w:val="left" w:pos="10206"/>
              </w:tabs>
              <w:autoSpaceDE w:val="0"/>
              <w:autoSpaceDN w:val="0"/>
              <w:spacing w:after="0" w:line="240" w:lineRule="auto"/>
              <w:jc w:val="center"/>
              <w:rPr>
                <w:rFonts w:ascii="Times New Roman" w:eastAsia="Calibri" w:hAnsi="Times New Roman" w:cs="Times New Roman"/>
                <w:sz w:val="28"/>
                <w:szCs w:val="28"/>
              </w:rPr>
            </w:pPr>
            <w:r w:rsidRPr="00841ACC">
              <w:rPr>
                <w:rFonts w:ascii="Times New Roman" w:eastAsia="Calibri" w:hAnsi="Times New Roman" w:cs="Times New Roman"/>
                <w:sz w:val="28"/>
                <w:szCs w:val="28"/>
              </w:rPr>
              <w:t>0</w:t>
            </w:r>
          </w:p>
        </w:tc>
        <w:tc>
          <w:tcPr>
            <w:tcW w:w="1559" w:type="dxa"/>
            <w:tcMar>
              <w:top w:w="0" w:type="dxa"/>
              <w:left w:w="75" w:type="dxa"/>
              <w:bottom w:w="0" w:type="dxa"/>
              <w:right w:w="75" w:type="dxa"/>
            </w:tcMar>
          </w:tcPr>
          <w:p w:rsidR="00C02447" w:rsidRPr="00841ACC" w:rsidRDefault="00C02447" w:rsidP="00C02447">
            <w:pPr>
              <w:widowControl w:val="0"/>
              <w:tabs>
                <w:tab w:val="left" w:pos="10206"/>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02447">
              <w:rPr>
                <w:rFonts w:ascii="Times New Roman" w:eastAsia="Times New Roman" w:hAnsi="Times New Roman" w:cs="Times New Roman"/>
                <w:sz w:val="28"/>
                <w:szCs w:val="28"/>
                <w:lang w:eastAsia="ru-RU"/>
              </w:rPr>
              <w:t>Хезмәт</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базарын</w:t>
            </w:r>
            <w:proofErr w:type="spellEnd"/>
            <w:r w:rsidRPr="00C02447">
              <w:rPr>
                <w:rFonts w:ascii="Times New Roman" w:eastAsia="Times New Roman" w:hAnsi="Times New Roman" w:cs="Times New Roman"/>
                <w:sz w:val="28"/>
                <w:szCs w:val="28"/>
                <w:lang w:eastAsia="ru-RU"/>
              </w:rPr>
              <w:t xml:space="preserve"> </w:t>
            </w:r>
            <w:proofErr w:type="spellStart"/>
            <w:r w:rsidRPr="00C02447">
              <w:rPr>
                <w:rFonts w:ascii="Times New Roman" w:eastAsia="Times New Roman" w:hAnsi="Times New Roman" w:cs="Times New Roman"/>
                <w:sz w:val="28"/>
                <w:szCs w:val="28"/>
                <w:lang w:eastAsia="ru-RU"/>
              </w:rPr>
              <w:t>кисә</w:t>
            </w:r>
            <w:proofErr w:type="gramStart"/>
            <w:r w:rsidRPr="00C02447">
              <w:rPr>
                <w:rFonts w:ascii="Times New Roman" w:eastAsia="Times New Roman" w:hAnsi="Times New Roman" w:cs="Times New Roman"/>
                <w:sz w:val="28"/>
                <w:szCs w:val="28"/>
                <w:lang w:eastAsia="ru-RU"/>
              </w:rPr>
              <w:t>т</w:t>
            </w:r>
            <w:proofErr w:type="gramEnd"/>
            <w:r w:rsidRPr="00C02447">
              <w:rPr>
                <w:rFonts w:ascii="Times New Roman" w:eastAsia="Times New Roman" w:hAnsi="Times New Roman" w:cs="Times New Roman"/>
                <w:sz w:val="28"/>
                <w:szCs w:val="28"/>
                <w:lang w:eastAsia="ru-RU"/>
              </w:rPr>
              <w:t>ү</w:t>
            </w:r>
            <w:proofErr w:type="spellEnd"/>
          </w:p>
        </w:tc>
      </w:tr>
    </w:tbl>
    <w:p w:rsidR="00841ACC" w:rsidRPr="00841ACC" w:rsidRDefault="00841ACC" w:rsidP="00841ACC">
      <w:pPr>
        <w:spacing w:after="0" w:line="240" w:lineRule="auto"/>
        <w:ind w:firstLine="709"/>
        <w:rPr>
          <w:rFonts w:ascii="Arial" w:eastAsia="Times New Roman" w:hAnsi="Arial" w:cs="Arial"/>
          <w:sz w:val="24"/>
          <w:szCs w:val="24"/>
          <w:lang w:eastAsia="ru-RU"/>
        </w:rPr>
      </w:pPr>
    </w:p>
    <w:p w:rsidR="00841ACC" w:rsidRPr="00841ACC" w:rsidRDefault="00841ACC" w:rsidP="00841ACC">
      <w:pPr>
        <w:spacing w:after="0" w:line="240" w:lineRule="auto"/>
        <w:rPr>
          <w:rFonts w:ascii="Arial" w:eastAsia="Times New Roman" w:hAnsi="Arial" w:cs="Arial"/>
          <w:sz w:val="24"/>
          <w:szCs w:val="24"/>
          <w:lang w:eastAsia="ru-RU"/>
        </w:rPr>
      </w:pPr>
    </w:p>
    <w:p w:rsidR="00C02447" w:rsidRDefault="00841ACC" w:rsidP="00C02447">
      <w:pPr>
        <w:jc w:val="both"/>
        <w:rPr>
          <w:rFonts w:ascii="Times New Roman" w:eastAsia="Times New Roman" w:hAnsi="Times New Roman" w:cs="Times New Roman"/>
          <w:sz w:val="28"/>
          <w:szCs w:val="28"/>
          <w:lang w:val="tt-RU" w:eastAsia="ru-RU"/>
        </w:rPr>
      </w:pPr>
      <w:r w:rsidRPr="00841ACC">
        <w:rPr>
          <w:rFonts w:ascii="Times New Roman" w:eastAsia="Times New Roman" w:hAnsi="Times New Roman" w:cs="Times New Roman"/>
          <w:sz w:val="28"/>
          <w:szCs w:val="28"/>
          <w:lang w:eastAsia="ru-RU"/>
        </w:rPr>
        <w:t xml:space="preserve">2. </w:t>
      </w:r>
      <w:proofErr w:type="spellStart"/>
      <w:r w:rsidR="00C02447" w:rsidRPr="00C02447">
        <w:rPr>
          <w:rFonts w:ascii="Times New Roman" w:eastAsia="Times New Roman" w:hAnsi="Times New Roman" w:cs="Times New Roman"/>
          <w:sz w:val="28"/>
          <w:szCs w:val="28"/>
          <w:lang w:eastAsia="ru-RU"/>
        </w:rPr>
        <w:t>Әлеге</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карар</w:t>
      </w:r>
      <w:proofErr w:type="spellEnd"/>
      <w:r w:rsidR="00C02447" w:rsidRPr="00C02447">
        <w:rPr>
          <w:rFonts w:ascii="Times New Roman" w:eastAsia="Times New Roman" w:hAnsi="Times New Roman" w:cs="Times New Roman"/>
          <w:sz w:val="28"/>
          <w:szCs w:val="28"/>
          <w:lang w:eastAsia="ru-RU"/>
        </w:rPr>
        <w:t xml:space="preserve"> Татарстан </w:t>
      </w:r>
      <w:proofErr w:type="spellStart"/>
      <w:r w:rsidR="00C02447" w:rsidRPr="00C02447">
        <w:rPr>
          <w:rFonts w:ascii="Times New Roman" w:eastAsia="Times New Roman" w:hAnsi="Times New Roman" w:cs="Times New Roman"/>
          <w:sz w:val="28"/>
          <w:szCs w:val="28"/>
          <w:lang w:eastAsia="ru-RU"/>
        </w:rPr>
        <w:t>Республикасы</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хокукый</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мәгълүматының</w:t>
      </w:r>
      <w:proofErr w:type="spellEnd"/>
      <w:r w:rsidR="00C02447" w:rsidRPr="00C02447">
        <w:rPr>
          <w:rFonts w:ascii="Times New Roman" w:eastAsia="Times New Roman" w:hAnsi="Times New Roman" w:cs="Times New Roman"/>
          <w:sz w:val="28"/>
          <w:szCs w:val="28"/>
          <w:lang w:eastAsia="ru-RU"/>
        </w:rPr>
        <w:t xml:space="preserve"> </w:t>
      </w:r>
      <w:proofErr w:type="spellStart"/>
      <w:proofErr w:type="gramStart"/>
      <w:r w:rsidR="00C02447" w:rsidRPr="00C02447">
        <w:rPr>
          <w:rFonts w:ascii="Times New Roman" w:eastAsia="Times New Roman" w:hAnsi="Times New Roman" w:cs="Times New Roman"/>
          <w:sz w:val="28"/>
          <w:szCs w:val="28"/>
          <w:lang w:eastAsia="ru-RU"/>
        </w:rPr>
        <w:t>р</w:t>
      </w:r>
      <w:proofErr w:type="gramEnd"/>
      <w:r w:rsidR="00C02447" w:rsidRPr="00C02447">
        <w:rPr>
          <w:rFonts w:ascii="Times New Roman" w:eastAsia="Times New Roman" w:hAnsi="Times New Roman" w:cs="Times New Roman"/>
          <w:sz w:val="28"/>
          <w:szCs w:val="28"/>
          <w:lang w:eastAsia="ru-RU"/>
        </w:rPr>
        <w:t>әсми</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портал</w:t>
      </w:r>
      <w:r w:rsidR="00C02447">
        <w:rPr>
          <w:rFonts w:ascii="Times New Roman" w:eastAsia="Times New Roman" w:hAnsi="Times New Roman" w:cs="Times New Roman"/>
          <w:sz w:val="28"/>
          <w:szCs w:val="28"/>
          <w:lang w:eastAsia="ru-RU"/>
        </w:rPr>
        <w:t>ында</w:t>
      </w:r>
      <w:proofErr w:type="spellEnd"/>
      <w:r w:rsidR="00C02447">
        <w:rPr>
          <w:rFonts w:ascii="Times New Roman" w:eastAsia="Times New Roman" w:hAnsi="Times New Roman" w:cs="Times New Roman"/>
          <w:sz w:val="28"/>
          <w:szCs w:val="28"/>
          <w:lang w:eastAsia="ru-RU"/>
        </w:rPr>
        <w:t xml:space="preserve"> </w:t>
      </w:r>
      <w:hyperlink r:id="rId6" w:history="1">
        <w:r w:rsidR="00C02447" w:rsidRPr="001920D7">
          <w:rPr>
            <w:rStyle w:val="a5"/>
            <w:rFonts w:ascii="Times New Roman" w:eastAsia="Times New Roman" w:hAnsi="Times New Roman" w:cs="Times New Roman"/>
            <w:sz w:val="28"/>
            <w:szCs w:val="28"/>
            <w:lang w:eastAsia="ru-RU"/>
          </w:rPr>
          <w:t>http://pravo.tatarstan.ru/</w:t>
        </w:r>
      </w:hyperlink>
      <w:r w:rsidR="00C02447">
        <w:rPr>
          <w:rFonts w:ascii="Times New Roman" w:eastAsia="Times New Roman" w:hAnsi="Times New Roman" w:cs="Times New Roman"/>
          <w:sz w:val="28"/>
          <w:szCs w:val="28"/>
          <w:lang w:val="tt-RU" w:eastAsia="ru-RU"/>
        </w:rPr>
        <w:t xml:space="preserve"> </w:t>
      </w:r>
      <w:r w:rsidR="00C02447" w:rsidRPr="00C02447">
        <w:rPr>
          <w:rFonts w:ascii="Times New Roman" w:eastAsia="Times New Roman" w:hAnsi="Times New Roman" w:cs="Times New Roman"/>
          <w:sz w:val="28"/>
          <w:szCs w:val="28"/>
          <w:lang w:eastAsia="ru-RU"/>
        </w:rPr>
        <w:t xml:space="preserve">адресы </w:t>
      </w:r>
      <w:proofErr w:type="spellStart"/>
      <w:r w:rsidR="00C02447" w:rsidRPr="00C02447">
        <w:rPr>
          <w:rFonts w:ascii="Times New Roman" w:eastAsia="Times New Roman" w:hAnsi="Times New Roman" w:cs="Times New Roman"/>
          <w:sz w:val="28"/>
          <w:szCs w:val="28"/>
          <w:lang w:eastAsia="ru-RU"/>
        </w:rPr>
        <w:t>буенча</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басылып</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чыккан</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көненнән</w:t>
      </w:r>
      <w:proofErr w:type="spellEnd"/>
      <w:r w:rsidR="00C02447" w:rsidRPr="00C02447">
        <w:rPr>
          <w:rFonts w:ascii="Times New Roman" w:eastAsia="Times New Roman" w:hAnsi="Times New Roman" w:cs="Times New Roman"/>
          <w:sz w:val="28"/>
          <w:szCs w:val="28"/>
          <w:lang w:eastAsia="ru-RU"/>
        </w:rPr>
        <w:t xml:space="preserve"> закон  </w:t>
      </w:r>
      <w:proofErr w:type="spellStart"/>
      <w:r w:rsidR="00C02447" w:rsidRPr="00C02447">
        <w:rPr>
          <w:rFonts w:ascii="Times New Roman" w:eastAsia="Times New Roman" w:hAnsi="Times New Roman" w:cs="Times New Roman"/>
          <w:sz w:val="28"/>
          <w:szCs w:val="28"/>
          <w:lang w:eastAsia="ru-RU"/>
        </w:rPr>
        <w:t>көченә</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керә</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шулай</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ук</w:t>
      </w:r>
      <w:proofErr w:type="spellEnd"/>
      <w:r w:rsidR="00C02447" w:rsidRPr="00C02447">
        <w:rPr>
          <w:rFonts w:ascii="Times New Roman" w:eastAsia="Times New Roman" w:hAnsi="Times New Roman" w:cs="Times New Roman"/>
          <w:sz w:val="28"/>
          <w:szCs w:val="28"/>
          <w:lang w:eastAsia="ru-RU"/>
        </w:rPr>
        <w:t xml:space="preserve"> Татарстан </w:t>
      </w:r>
      <w:proofErr w:type="spellStart"/>
      <w:r w:rsidR="00C02447" w:rsidRPr="00C02447">
        <w:rPr>
          <w:rFonts w:ascii="Times New Roman" w:eastAsia="Times New Roman" w:hAnsi="Times New Roman" w:cs="Times New Roman"/>
          <w:sz w:val="28"/>
          <w:szCs w:val="28"/>
          <w:lang w:eastAsia="ru-RU"/>
        </w:rPr>
        <w:t>Республикасы</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муниципаль</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берәмлекләре</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Порталында</w:t>
      </w:r>
      <w:proofErr w:type="spellEnd"/>
      <w:r w:rsidR="00C02447" w:rsidRPr="00C02447">
        <w:rPr>
          <w:rFonts w:ascii="Times New Roman" w:eastAsia="Times New Roman" w:hAnsi="Times New Roman" w:cs="Times New Roman"/>
          <w:sz w:val="28"/>
          <w:szCs w:val="28"/>
          <w:lang w:eastAsia="ru-RU"/>
        </w:rPr>
        <w:t xml:space="preserve"> Интернет </w:t>
      </w:r>
      <w:proofErr w:type="spellStart"/>
      <w:r w:rsidR="00C02447" w:rsidRPr="00C02447">
        <w:rPr>
          <w:rFonts w:ascii="Times New Roman" w:eastAsia="Times New Roman" w:hAnsi="Times New Roman" w:cs="Times New Roman"/>
          <w:sz w:val="28"/>
          <w:szCs w:val="28"/>
          <w:lang w:eastAsia="ru-RU"/>
        </w:rPr>
        <w:t>мәгълүмат</w:t>
      </w:r>
      <w:proofErr w:type="spellEnd"/>
      <w:r w:rsidR="00C02447" w:rsidRPr="00C02447">
        <w:rPr>
          <w:rFonts w:ascii="Times New Roman" w:eastAsia="Times New Roman" w:hAnsi="Times New Roman" w:cs="Times New Roman"/>
          <w:sz w:val="28"/>
          <w:szCs w:val="28"/>
          <w:lang w:eastAsia="ru-RU"/>
        </w:rPr>
        <w:t xml:space="preserve">-телекоммуникация </w:t>
      </w:r>
      <w:proofErr w:type="spellStart"/>
      <w:r w:rsidR="00C02447" w:rsidRPr="00C02447">
        <w:rPr>
          <w:rFonts w:ascii="Times New Roman" w:eastAsia="Times New Roman" w:hAnsi="Times New Roman" w:cs="Times New Roman"/>
          <w:sz w:val="28"/>
          <w:szCs w:val="28"/>
          <w:lang w:eastAsia="ru-RU"/>
        </w:rPr>
        <w:t>челтәр</w:t>
      </w:r>
      <w:r w:rsidR="00C02447">
        <w:rPr>
          <w:rFonts w:ascii="Times New Roman" w:eastAsia="Times New Roman" w:hAnsi="Times New Roman" w:cs="Times New Roman"/>
          <w:sz w:val="28"/>
          <w:szCs w:val="28"/>
          <w:lang w:eastAsia="ru-RU"/>
        </w:rPr>
        <w:t>ендә</w:t>
      </w:r>
      <w:proofErr w:type="spellEnd"/>
      <w:r w:rsidR="00C02447">
        <w:rPr>
          <w:rFonts w:ascii="Times New Roman" w:eastAsia="Times New Roman" w:hAnsi="Times New Roman" w:cs="Times New Roman"/>
          <w:sz w:val="28"/>
          <w:szCs w:val="28"/>
          <w:lang w:eastAsia="ru-RU"/>
        </w:rPr>
        <w:t xml:space="preserve"> </w:t>
      </w:r>
      <w:hyperlink r:id="rId7" w:history="1">
        <w:r w:rsidR="00C02447" w:rsidRPr="001920D7">
          <w:rPr>
            <w:rStyle w:val="a5"/>
            <w:rFonts w:ascii="Times New Roman" w:eastAsia="Times New Roman" w:hAnsi="Times New Roman" w:cs="Times New Roman"/>
            <w:sz w:val="28"/>
            <w:szCs w:val="28"/>
            <w:lang w:eastAsia="ru-RU"/>
          </w:rPr>
          <w:t>http://buinsk.tatarstan.ru</w:t>
        </w:r>
      </w:hyperlink>
      <w:r w:rsidR="00C02447">
        <w:rPr>
          <w:rFonts w:ascii="Times New Roman" w:eastAsia="Times New Roman" w:hAnsi="Times New Roman" w:cs="Times New Roman"/>
          <w:sz w:val="28"/>
          <w:szCs w:val="28"/>
          <w:lang w:eastAsia="ru-RU"/>
        </w:rPr>
        <w:t xml:space="preserve"> </w:t>
      </w:r>
      <w:r w:rsidR="00C02447" w:rsidRPr="00C02447">
        <w:rPr>
          <w:rFonts w:ascii="Times New Roman" w:eastAsia="Times New Roman" w:hAnsi="Times New Roman" w:cs="Times New Roman"/>
          <w:sz w:val="28"/>
          <w:szCs w:val="28"/>
          <w:lang w:eastAsia="ru-RU"/>
        </w:rPr>
        <w:t xml:space="preserve">адресы </w:t>
      </w:r>
      <w:proofErr w:type="spellStart"/>
      <w:r w:rsidR="00C02447" w:rsidRPr="00C02447">
        <w:rPr>
          <w:rFonts w:ascii="Times New Roman" w:eastAsia="Times New Roman" w:hAnsi="Times New Roman" w:cs="Times New Roman"/>
          <w:sz w:val="28"/>
          <w:szCs w:val="28"/>
          <w:lang w:eastAsia="ru-RU"/>
        </w:rPr>
        <w:t>буенча</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урнаштырылырга</w:t>
      </w:r>
      <w:proofErr w:type="spellEnd"/>
      <w:r w:rsidR="00C02447" w:rsidRPr="00C02447">
        <w:rPr>
          <w:rFonts w:ascii="Times New Roman" w:eastAsia="Times New Roman" w:hAnsi="Times New Roman" w:cs="Times New Roman"/>
          <w:sz w:val="28"/>
          <w:szCs w:val="28"/>
          <w:lang w:eastAsia="ru-RU"/>
        </w:rPr>
        <w:t xml:space="preserve"> тиеш.</w:t>
      </w:r>
    </w:p>
    <w:p w:rsidR="00841ACC" w:rsidRPr="00C02447" w:rsidRDefault="00841ACC" w:rsidP="00C02447">
      <w:pPr>
        <w:jc w:val="both"/>
        <w:rPr>
          <w:rFonts w:ascii="Times New Roman" w:eastAsia="Times New Roman" w:hAnsi="Times New Roman" w:cs="Times New Roman"/>
          <w:sz w:val="28"/>
          <w:szCs w:val="28"/>
          <w:lang w:val="tt-RU" w:eastAsia="ru-RU"/>
        </w:rPr>
      </w:pPr>
      <w:r w:rsidRPr="00841ACC">
        <w:rPr>
          <w:rFonts w:ascii="Times New Roman" w:eastAsia="Times New Roman" w:hAnsi="Times New Roman" w:cs="Times New Roman"/>
          <w:sz w:val="28"/>
          <w:szCs w:val="28"/>
          <w:lang w:eastAsia="ru-RU"/>
        </w:rPr>
        <w:t xml:space="preserve">3. </w:t>
      </w:r>
      <w:proofErr w:type="spellStart"/>
      <w:r w:rsidR="00C02447" w:rsidRPr="00C02447">
        <w:rPr>
          <w:rFonts w:ascii="Times New Roman" w:eastAsia="Times New Roman" w:hAnsi="Times New Roman" w:cs="Times New Roman"/>
          <w:sz w:val="28"/>
          <w:szCs w:val="28"/>
          <w:lang w:eastAsia="ru-RU"/>
        </w:rPr>
        <w:t>Әлеге</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карарның</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үтәлешен</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контрольдә</w:t>
      </w:r>
      <w:proofErr w:type="spellEnd"/>
      <w:r w:rsidR="00C02447" w:rsidRPr="00C02447">
        <w:rPr>
          <w:rFonts w:ascii="Times New Roman" w:eastAsia="Times New Roman" w:hAnsi="Times New Roman" w:cs="Times New Roman"/>
          <w:sz w:val="28"/>
          <w:szCs w:val="28"/>
          <w:lang w:eastAsia="ru-RU"/>
        </w:rPr>
        <w:t xml:space="preserve"> </w:t>
      </w:r>
      <w:proofErr w:type="spellStart"/>
      <w:r w:rsidR="00C02447" w:rsidRPr="00C02447">
        <w:rPr>
          <w:rFonts w:ascii="Times New Roman" w:eastAsia="Times New Roman" w:hAnsi="Times New Roman" w:cs="Times New Roman"/>
          <w:sz w:val="28"/>
          <w:szCs w:val="28"/>
          <w:lang w:eastAsia="ru-RU"/>
        </w:rPr>
        <w:t>тотам</w:t>
      </w:r>
      <w:proofErr w:type="spellEnd"/>
      <w:r w:rsidR="00C02447" w:rsidRPr="00C02447">
        <w:rPr>
          <w:rFonts w:ascii="Times New Roman" w:eastAsia="Times New Roman" w:hAnsi="Times New Roman" w:cs="Times New Roman"/>
          <w:sz w:val="28"/>
          <w:szCs w:val="28"/>
          <w:lang w:eastAsia="ru-RU"/>
        </w:rPr>
        <w:t>.</w:t>
      </w:r>
    </w:p>
    <w:p w:rsidR="00C02447" w:rsidRDefault="00C02447" w:rsidP="00C02447">
      <w:pPr>
        <w:suppressAutoHyphens/>
        <w:spacing w:after="0" w:line="240" w:lineRule="auto"/>
        <w:jc w:val="both"/>
        <w:rPr>
          <w:rFonts w:ascii="Times New Roman" w:eastAsia="Times New Roman" w:hAnsi="Times New Roman" w:cs="Times New Roman"/>
          <w:bCs/>
          <w:sz w:val="28"/>
          <w:szCs w:val="28"/>
          <w:lang w:val="tt-RU" w:eastAsia="ru-RU"/>
        </w:rPr>
      </w:pPr>
      <w:proofErr w:type="spellStart"/>
      <w:r w:rsidRPr="00C02447">
        <w:rPr>
          <w:rFonts w:ascii="Times New Roman" w:eastAsia="Times New Roman" w:hAnsi="Times New Roman" w:cs="Times New Roman"/>
          <w:bCs/>
          <w:sz w:val="28"/>
          <w:szCs w:val="28"/>
          <w:lang w:eastAsia="ru-RU"/>
        </w:rPr>
        <w:t>Буа</w:t>
      </w:r>
      <w:proofErr w:type="spellEnd"/>
      <w:r w:rsidRPr="00C02447">
        <w:rPr>
          <w:rFonts w:ascii="Times New Roman" w:eastAsia="Times New Roman" w:hAnsi="Times New Roman" w:cs="Times New Roman"/>
          <w:bCs/>
          <w:sz w:val="28"/>
          <w:szCs w:val="28"/>
          <w:lang w:eastAsia="ru-RU"/>
        </w:rPr>
        <w:t xml:space="preserve"> </w:t>
      </w:r>
      <w:proofErr w:type="spellStart"/>
      <w:r w:rsidRPr="00C02447">
        <w:rPr>
          <w:rFonts w:ascii="Times New Roman" w:eastAsia="Times New Roman" w:hAnsi="Times New Roman" w:cs="Times New Roman"/>
          <w:bCs/>
          <w:sz w:val="28"/>
          <w:szCs w:val="28"/>
          <w:lang w:eastAsia="ru-RU"/>
        </w:rPr>
        <w:t>муниципаль</w:t>
      </w:r>
      <w:proofErr w:type="spellEnd"/>
      <w:r w:rsidRPr="00C02447">
        <w:rPr>
          <w:rFonts w:ascii="Times New Roman" w:eastAsia="Times New Roman" w:hAnsi="Times New Roman" w:cs="Times New Roman"/>
          <w:bCs/>
          <w:sz w:val="28"/>
          <w:szCs w:val="28"/>
          <w:lang w:eastAsia="ru-RU"/>
        </w:rPr>
        <w:t xml:space="preserve"> районы </w:t>
      </w:r>
      <w:r>
        <w:rPr>
          <w:rFonts w:ascii="Times New Roman" w:eastAsia="Times New Roman" w:hAnsi="Times New Roman" w:cs="Times New Roman"/>
          <w:bCs/>
          <w:sz w:val="28"/>
          <w:szCs w:val="28"/>
          <w:lang w:val="tt-RU" w:eastAsia="ru-RU"/>
        </w:rPr>
        <w:t xml:space="preserve"> </w:t>
      </w:r>
      <w:proofErr w:type="spellStart"/>
      <w:r w:rsidRPr="00C02447">
        <w:rPr>
          <w:rFonts w:ascii="Times New Roman" w:eastAsia="Times New Roman" w:hAnsi="Times New Roman" w:cs="Times New Roman"/>
          <w:bCs/>
          <w:sz w:val="28"/>
          <w:szCs w:val="28"/>
          <w:lang w:eastAsia="ru-RU"/>
        </w:rPr>
        <w:t>Башкарма</w:t>
      </w:r>
      <w:proofErr w:type="spellEnd"/>
      <w:r w:rsidRPr="00C02447">
        <w:rPr>
          <w:rFonts w:ascii="Times New Roman" w:eastAsia="Times New Roman" w:hAnsi="Times New Roman" w:cs="Times New Roman"/>
          <w:bCs/>
          <w:sz w:val="28"/>
          <w:szCs w:val="28"/>
          <w:lang w:eastAsia="ru-RU"/>
        </w:rPr>
        <w:t xml:space="preserve"> комитет </w:t>
      </w:r>
    </w:p>
    <w:p w:rsidR="00841ACC" w:rsidRPr="00C02447" w:rsidRDefault="00C02447" w:rsidP="00C02447">
      <w:pPr>
        <w:suppressAutoHyphens/>
        <w:spacing w:after="0" w:line="240" w:lineRule="auto"/>
        <w:jc w:val="both"/>
        <w:rPr>
          <w:rFonts w:ascii="Times New Roman" w:eastAsia="Times New Roman" w:hAnsi="Times New Roman" w:cs="Times New Roman"/>
          <w:bCs/>
          <w:sz w:val="28"/>
          <w:szCs w:val="28"/>
          <w:lang w:val="tt-RU" w:eastAsia="ru-RU"/>
        </w:rPr>
      </w:pPr>
      <w:r w:rsidRPr="00C02447">
        <w:rPr>
          <w:rFonts w:ascii="Times New Roman" w:eastAsia="Times New Roman" w:hAnsi="Times New Roman" w:cs="Times New Roman"/>
          <w:bCs/>
          <w:sz w:val="28"/>
          <w:szCs w:val="28"/>
          <w:lang w:val="tt-RU" w:eastAsia="ru-RU"/>
        </w:rPr>
        <w:t xml:space="preserve">җитәкчесе </w:t>
      </w:r>
      <w:r>
        <w:rPr>
          <w:rFonts w:ascii="Times New Roman" w:eastAsia="Times New Roman" w:hAnsi="Times New Roman" w:cs="Times New Roman"/>
          <w:bCs/>
          <w:sz w:val="28"/>
          <w:szCs w:val="28"/>
          <w:lang w:val="tt-RU" w:eastAsia="ru-RU"/>
        </w:rPr>
        <w:t xml:space="preserve"> </w:t>
      </w:r>
      <w:r w:rsidRPr="00C02447">
        <w:rPr>
          <w:rFonts w:ascii="Times New Roman" w:eastAsia="Times New Roman" w:hAnsi="Times New Roman" w:cs="Times New Roman"/>
          <w:bCs/>
          <w:sz w:val="28"/>
          <w:szCs w:val="28"/>
          <w:lang w:val="tt-RU" w:eastAsia="ru-RU"/>
        </w:rPr>
        <w:t>вазыйфаларын башкаручы</w:t>
      </w:r>
      <w:r>
        <w:rPr>
          <w:rFonts w:ascii="Times New Roman" w:eastAsia="Times New Roman" w:hAnsi="Times New Roman" w:cs="Times New Roman"/>
          <w:bCs/>
          <w:sz w:val="28"/>
          <w:szCs w:val="28"/>
          <w:lang w:val="tt-RU" w:eastAsia="ru-RU"/>
        </w:rPr>
        <w:t xml:space="preserve">                               </w:t>
      </w:r>
      <w:r w:rsidRPr="00C02447">
        <w:rPr>
          <w:rFonts w:ascii="Times New Roman" w:eastAsia="Times New Roman" w:hAnsi="Times New Roman" w:cs="Times New Roman"/>
          <w:bCs/>
          <w:sz w:val="28"/>
          <w:szCs w:val="28"/>
          <w:lang w:val="tt-RU" w:eastAsia="ru-RU"/>
        </w:rPr>
        <w:t>А. Р. Вәлиулов</w:t>
      </w:r>
    </w:p>
    <w:p w:rsidR="00455617" w:rsidRPr="00C02447" w:rsidRDefault="00DF327E">
      <w:pPr>
        <w:rPr>
          <w:lang w:val="tt-RU"/>
        </w:rPr>
      </w:pPr>
    </w:p>
    <w:sectPr w:rsidR="00455617" w:rsidRPr="00C02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27"/>
    <w:rsid w:val="00036B4D"/>
    <w:rsid w:val="002A7212"/>
    <w:rsid w:val="00841ACC"/>
    <w:rsid w:val="00A80E27"/>
    <w:rsid w:val="00C02447"/>
    <w:rsid w:val="00DF3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2447"/>
    <w:rPr>
      <w:rFonts w:ascii="Tahoma" w:hAnsi="Tahoma" w:cs="Tahoma"/>
      <w:sz w:val="16"/>
      <w:szCs w:val="16"/>
    </w:rPr>
  </w:style>
  <w:style w:type="character" w:styleId="a5">
    <w:name w:val="Hyperlink"/>
    <w:basedOn w:val="a0"/>
    <w:uiPriority w:val="99"/>
    <w:unhideWhenUsed/>
    <w:rsid w:val="00C02447"/>
    <w:rPr>
      <w:color w:val="0000FF" w:themeColor="hyperlink"/>
      <w:u w:val="single"/>
    </w:rPr>
  </w:style>
  <w:style w:type="paragraph" w:styleId="a6">
    <w:name w:val="List Paragraph"/>
    <w:basedOn w:val="a"/>
    <w:uiPriority w:val="34"/>
    <w:qFormat/>
    <w:rsid w:val="00DF3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2447"/>
    <w:rPr>
      <w:rFonts w:ascii="Tahoma" w:hAnsi="Tahoma" w:cs="Tahoma"/>
      <w:sz w:val="16"/>
      <w:szCs w:val="16"/>
    </w:rPr>
  </w:style>
  <w:style w:type="character" w:styleId="a5">
    <w:name w:val="Hyperlink"/>
    <w:basedOn w:val="a0"/>
    <w:uiPriority w:val="99"/>
    <w:unhideWhenUsed/>
    <w:rsid w:val="00C02447"/>
    <w:rPr>
      <w:color w:val="0000FF" w:themeColor="hyperlink"/>
      <w:u w:val="single"/>
    </w:rPr>
  </w:style>
  <w:style w:type="paragraph" w:styleId="a6">
    <w:name w:val="List Paragraph"/>
    <w:basedOn w:val="a"/>
    <w:uiPriority w:val="34"/>
    <w:qFormat/>
    <w:rsid w:val="00DF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2020-12-29T14:15:00Z</dcterms:created>
  <dcterms:modified xsi:type="dcterms:W3CDTF">2020-12-30T05:49:00Z</dcterms:modified>
</cp:coreProperties>
</file>