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4394"/>
      </w:tblGrid>
      <w:tr w:rsidR="00942C6C" w:rsidRPr="00942C6C" w:rsidTr="0045565D">
        <w:trPr>
          <w:trHeight w:val="1560"/>
        </w:trPr>
        <w:tc>
          <w:tcPr>
            <w:tcW w:w="4261" w:type="dxa"/>
            <w:tcBorders>
              <w:top w:val="nil"/>
              <w:left w:val="nil"/>
              <w:bottom w:val="single" w:sz="4" w:space="0" w:color="auto"/>
              <w:right w:val="nil"/>
            </w:tcBorders>
            <w:vAlign w:val="center"/>
          </w:tcPr>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РЕСПУБЛИКА ТАТАРСТАН</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 xml:space="preserve">СОВЕТ </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БУИНСКОГО</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МУНИЦИПАЛЬНОГО РАЙОНА</w:t>
            </w:r>
          </w:p>
          <w:p w:rsidR="00942C6C" w:rsidRPr="00942C6C" w:rsidRDefault="00942C6C" w:rsidP="00942C6C">
            <w:pPr>
              <w:spacing w:after="0" w:line="240" w:lineRule="auto"/>
              <w:jc w:val="center"/>
              <w:rPr>
                <w:rFonts w:ascii="Arial" w:eastAsia="Times New Roman" w:hAnsi="Arial" w:cs="Arial"/>
                <w:sz w:val="24"/>
                <w:szCs w:val="24"/>
                <w:lang w:eastAsia="ru-RU"/>
              </w:rPr>
            </w:pPr>
          </w:p>
        </w:tc>
        <w:tc>
          <w:tcPr>
            <w:tcW w:w="1551" w:type="dxa"/>
            <w:gridSpan w:val="2"/>
            <w:tcBorders>
              <w:top w:val="nil"/>
              <w:left w:val="nil"/>
              <w:bottom w:val="single" w:sz="4" w:space="0" w:color="auto"/>
              <w:right w:val="nil"/>
            </w:tcBorders>
            <w:vAlign w:val="center"/>
            <w:hideMark/>
          </w:tcPr>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noProof/>
                <w:sz w:val="24"/>
                <w:szCs w:val="24"/>
                <w:lang w:eastAsia="ru-RU"/>
              </w:rPr>
              <w:drawing>
                <wp:inline distT="0" distB="0" distL="0" distR="0" wp14:anchorId="1D2D13E6" wp14:editId="65611BEB">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tcBorders>
              <w:top w:val="nil"/>
              <w:left w:val="nil"/>
              <w:bottom w:val="single" w:sz="4" w:space="0" w:color="auto"/>
              <w:right w:val="nil"/>
            </w:tcBorders>
            <w:vAlign w:val="center"/>
            <w:hideMark/>
          </w:tcPr>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ТАТАРСТАН РЕСПУБЛИКАСЫ</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БУА</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 xml:space="preserve"> МУНИЦИПАЛЬ РАЙОНЫ</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 xml:space="preserve"> СОВЕТЫ</w:t>
            </w:r>
            <w:r w:rsidRPr="00942C6C">
              <w:rPr>
                <w:rFonts w:ascii="Arial" w:eastAsia="Times New Roman" w:hAnsi="Arial" w:cs="Arial"/>
                <w:sz w:val="24"/>
                <w:szCs w:val="24"/>
                <w:lang w:eastAsia="ru-RU"/>
              </w:rPr>
              <w:br/>
            </w:r>
          </w:p>
        </w:tc>
      </w:tr>
      <w:tr w:rsidR="00942C6C" w:rsidRPr="00942C6C" w:rsidTr="0045565D">
        <w:trPr>
          <w:trHeight w:val="1021"/>
        </w:trPr>
        <w:tc>
          <w:tcPr>
            <w:tcW w:w="4855" w:type="dxa"/>
            <w:gridSpan w:val="2"/>
            <w:tcMar>
              <w:top w:w="0" w:type="dxa"/>
              <w:left w:w="0" w:type="dxa"/>
              <w:bottom w:w="0" w:type="dxa"/>
              <w:right w:w="0" w:type="dxa"/>
            </w:tcMar>
          </w:tcPr>
          <w:p w:rsidR="00942C6C" w:rsidRPr="00942C6C" w:rsidRDefault="00942C6C" w:rsidP="00942C6C">
            <w:pPr>
              <w:spacing w:after="0" w:line="240" w:lineRule="auto"/>
              <w:jc w:val="center"/>
              <w:rPr>
                <w:rFonts w:ascii="Arial" w:eastAsia="Times New Roman" w:hAnsi="Arial" w:cs="Arial"/>
                <w:sz w:val="24"/>
                <w:szCs w:val="24"/>
                <w:lang w:eastAsia="ru-RU"/>
              </w:rPr>
            </w:pP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РЕШЕНИЕ</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5978FD81" wp14:editId="11A236BA">
                      <wp:simplePos x="0" y="0"/>
                      <wp:positionH relativeFrom="column">
                        <wp:posOffset>2708909</wp:posOffset>
                      </wp:positionH>
                      <wp:positionV relativeFrom="paragraph">
                        <wp:posOffset>94615</wp:posOffset>
                      </wp:positionV>
                      <wp:extent cx="13811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42C6C" w:rsidRPr="007B796B" w:rsidRDefault="005E6FFA" w:rsidP="00942C6C">
                                  <w:pPr>
                                    <w:jc w:val="center"/>
                                    <w:rPr>
                                      <w:rFonts w:ascii="Arial" w:hAnsi="Arial" w:cs="Arial"/>
                                    </w:rPr>
                                  </w:pPr>
                                  <w:r>
                                    <w:rPr>
                                      <w:rFonts w:ascii="Arial" w:hAnsi="Arial" w:cs="Arial"/>
                                    </w:rPr>
                                    <w:t>Буа ш</w:t>
                                  </w:r>
                                  <w:r>
                                    <w:rPr>
                                      <w:rFonts w:ascii="Arial" w:hAnsi="Arial" w:cs="Arial"/>
                                      <w:lang w:val="tt-RU"/>
                                    </w:rPr>
                                    <w:t>әһә</w:t>
                                  </w:r>
                                  <w:r>
                                    <w:rPr>
                                      <w:rFonts w:ascii="Arial" w:hAnsi="Arial" w:cs="Arial"/>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45pt;width:108.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" filled="f" stroked="f" strokecolor="white">
                      <v:textbox inset="0,0,0,0">
                        <w:txbxContent>
                          <w:p w:rsidR="00942C6C" w:rsidRPr="007B796B" w:rsidRDefault="005E6FFA" w:rsidP="00942C6C">
                            <w:pPr>
                              <w:jc w:val="center"/>
                              <w:rPr>
                                <w:rFonts w:ascii="Arial" w:hAnsi="Arial" w:cs="Arial"/>
                              </w:rPr>
                            </w:pPr>
                            <w:r>
                              <w:rPr>
                                <w:rFonts w:ascii="Arial" w:hAnsi="Arial" w:cs="Arial"/>
                              </w:rPr>
                              <w:t>Буа ш</w:t>
                            </w:r>
                            <w:r>
                              <w:rPr>
                                <w:rFonts w:ascii="Arial" w:hAnsi="Arial" w:cs="Arial"/>
                                <w:lang w:val="tt-RU"/>
                              </w:rPr>
                              <w:t>әһә</w:t>
                            </w:r>
                            <w:r>
                              <w:rPr>
                                <w:rFonts w:ascii="Arial" w:hAnsi="Arial" w:cs="Arial"/>
                              </w:rPr>
                              <w:t>ре</w:t>
                            </w:r>
                          </w:p>
                        </w:txbxContent>
                      </v:textbox>
                    </v:shape>
                  </w:pict>
                </mc:Fallback>
              </mc:AlternateContent>
            </w:r>
          </w:p>
          <w:p w:rsidR="00942C6C" w:rsidRPr="00942C6C" w:rsidRDefault="00942C6C" w:rsidP="00942C6C">
            <w:pPr>
              <w:spacing w:after="0" w:line="240" w:lineRule="auto"/>
              <w:jc w:val="center"/>
              <w:rPr>
                <w:rFonts w:ascii="Arial" w:eastAsia="Times New Roman" w:hAnsi="Arial" w:cs="Arial"/>
                <w:sz w:val="24"/>
                <w:szCs w:val="24"/>
                <w:lang w:eastAsia="ru-RU"/>
              </w:rPr>
            </w:pPr>
          </w:p>
          <w:p w:rsidR="00942C6C" w:rsidRPr="00942C6C" w:rsidRDefault="005E6FFA" w:rsidP="00942C6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30 декабрь 2020 ел</w:t>
            </w:r>
            <w:r w:rsidR="00942C6C" w:rsidRPr="00942C6C">
              <w:rPr>
                <w:rFonts w:ascii="Arial" w:eastAsia="Times New Roman" w:hAnsi="Arial" w:cs="Arial"/>
                <w:sz w:val="24"/>
                <w:szCs w:val="24"/>
                <w:lang w:eastAsia="ru-RU"/>
              </w:rPr>
              <w:t xml:space="preserve"> </w:t>
            </w:r>
          </w:p>
        </w:tc>
        <w:tc>
          <w:tcPr>
            <w:tcW w:w="5351" w:type="dxa"/>
            <w:gridSpan w:val="2"/>
            <w:tcMar>
              <w:top w:w="0" w:type="dxa"/>
              <w:left w:w="0" w:type="dxa"/>
              <w:bottom w:w="0" w:type="dxa"/>
              <w:right w:w="0" w:type="dxa"/>
            </w:tcMar>
          </w:tcPr>
          <w:p w:rsidR="00942C6C" w:rsidRPr="00942C6C" w:rsidRDefault="00942C6C" w:rsidP="00942C6C">
            <w:pPr>
              <w:keepNext/>
              <w:spacing w:after="0" w:line="240" w:lineRule="auto"/>
              <w:jc w:val="center"/>
              <w:outlineLvl w:val="0"/>
              <w:rPr>
                <w:rFonts w:ascii="Arial" w:eastAsia="Times New Roman" w:hAnsi="Arial" w:cs="Arial"/>
                <w:sz w:val="24"/>
                <w:szCs w:val="24"/>
                <w:lang w:eastAsia="ru-RU"/>
              </w:rPr>
            </w:pPr>
          </w:p>
          <w:p w:rsidR="00942C6C" w:rsidRPr="00942C6C" w:rsidRDefault="00942C6C" w:rsidP="00942C6C">
            <w:pPr>
              <w:keepNext/>
              <w:spacing w:after="0" w:line="240" w:lineRule="auto"/>
              <w:jc w:val="center"/>
              <w:outlineLvl w:val="0"/>
              <w:rPr>
                <w:rFonts w:ascii="Arial" w:eastAsia="Times New Roman" w:hAnsi="Arial" w:cs="Arial"/>
                <w:sz w:val="24"/>
                <w:szCs w:val="24"/>
                <w:lang w:eastAsia="ru-RU"/>
              </w:rPr>
            </w:pPr>
            <w:r w:rsidRPr="00942C6C">
              <w:rPr>
                <w:rFonts w:ascii="Arial" w:eastAsia="Times New Roman" w:hAnsi="Arial" w:cs="Arial"/>
                <w:sz w:val="24"/>
                <w:szCs w:val="24"/>
                <w:lang w:eastAsia="ru-RU"/>
              </w:rPr>
              <w:t>КАРАР</w:t>
            </w:r>
          </w:p>
          <w:p w:rsidR="00942C6C" w:rsidRPr="00942C6C" w:rsidRDefault="00942C6C" w:rsidP="00942C6C">
            <w:pPr>
              <w:spacing w:after="0" w:line="240" w:lineRule="auto"/>
              <w:rPr>
                <w:rFonts w:ascii="Arial" w:eastAsia="Times New Roman" w:hAnsi="Arial" w:cs="Arial"/>
                <w:sz w:val="24"/>
                <w:szCs w:val="24"/>
                <w:lang w:eastAsia="ru-RU"/>
              </w:rPr>
            </w:pPr>
          </w:p>
          <w:p w:rsidR="00942C6C" w:rsidRPr="00942C6C" w:rsidRDefault="00942C6C" w:rsidP="00942C6C">
            <w:pPr>
              <w:spacing w:after="0" w:line="240" w:lineRule="auto"/>
              <w:rPr>
                <w:rFonts w:ascii="Arial" w:eastAsia="Times New Roman" w:hAnsi="Arial" w:cs="Arial"/>
                <w:sz w:val="24"/>
                <w:szCs w:val="24"/>
                <w:lang w:eastAsia="ru-RU"/>
              </w:rPr>
            </w:pPr>
            <w:r w:rsidRPr="00942C6C">
              <w:rPr>
                <w:rFonts w:ascii="Arial" w:eastAsia="Times New Roman" w:hAnsi="Arial" w:cs="Arial"/>
                <w:sz w:val="24"/>
                <w:szCs w:val="24"/>
                <w:lang w:eastAsia="ru-RU"/>
              </w:rPr>
              <w:t xml:space="preserve">                              </w:t>
            </w:r>
          </w:p>
          <w:p w:rsidR="00942C6C" w:rsidRPr="00942C6C" w:rsidRDefault="00942C6C" w:rsidP="00942C6C">
            <w:pPr>
              <w:spacing w:after="0" w:line="240" w:lineRule="auto"/>
              <w:jc w:val="center"/>
              <w:rPr>
                <w:rFonts w:ascii="Arial" w:eastAsia="Times New Roman" w:hAnsi="Arial" w:cs="Arial"/>
                <w:sz w:val="24"/>
                <w:szCs w:val="24"/>
                <w:lang w:eastAsia="ru-RU"/>
              </w:rPr>
            </w:pPr>
            <w:r w:rsidRPr="00942C6C">
              <w:rPr>
                <w:rFonts w:ascii="Arial" w:eastAsia="Times New Roman" w:hAnsi="Arial" w:cs="Arial"/>
                <w:sz w:val="24"/>
                <w:szCs w:val="24"/>
                <w:lang w:eastAsia="ru-RU"/>
              </w:rPr>
              <w:t>№ 3-6</w:t>
            </w:r>
          </w:p>
        </w:tc>
      </w:tr>
      <w:tr w:rsidR="00942C6C" w:rsidRPr="00942C6C" w:rsidTr="0045565D">
        <w:trPr>
          <w:trHeight w:val="539"/>
        </w:trPr>
        <w:tc>
          <w:tcPr>
            <w:tcW w:w="4855" w:type="dxa"/>
            <w:gridSpan w:val="2"/>
            <w:tcMar>
              <w:top w:w="0" w:type="dxa"/>
              <w:left w:w="0" w:type="dxa"/>
              <w:bottom w:w="0" w:type="dxa"/>
              <w:right w:w="0" w:type="dxa"/>
            </w:tcMar>
          </w:tcPr>
          <w:p w:rsidR="00942C6C" w:rsidRPr="00942C6C" w:rsidRDefault="00942C6C" w:rsidP="00942C6C">
            <w:pPr>
              <w:spacing w:after="0" w:line="240" w:lineRule="auto"/>
              <w:jc w:val="right"/>
              <w:rPr>
                <w:rFonts w:ascii="Arial" w:eastAsia="Times New Roman" w:hAnsi="Arial" w:cs="Arial"/>
                <w:sz w:val="24"/>
                <w:szCs w:val="24"/>
                <w:lang w:eastAsia="ru-RU"/>
              </w:rPr>
            </w:pPr>
          </w:p>
        </w:tc>
        <w:tc>
          <w:tcPr>
            <w:tcW w:w="5351" w:type="dxa"/>
            <w:gridSpan w:val="2"/>
            <w:tcMar>
              <w:top w:w="0" w:type="dxa"/>
              <w:left w:w="0" w:type="dxa"/>
              <w:bottom w:w="0" w:type="dxa"/>
              <w:right w:w="0" w:type="dxa"/>
            </w:tcMar>
          </w:tcPr>
          <w:p w:rsidR="00942C6C" w:rsidRPr="00942C6C" w:rsidRDefault="00942C6C" w:rsidP="00942C6C">
            <w:pPr>
              <w:keepNext/>
              <w:spacing w:after="0" w:line="240" w:lineRule="auto"/>
              <w:jc w:val="right"/>
              <w:outlineLvl w:val="0"/>
              <w:rPr>
                <w:rFonts w:ascii="Arial" w:eastAsia="Times New Roman" w:hAnsi="Arial" w:cs="Arial"/>
                <w:sz w:val="24"/>
                <w:szCs w:val="24"/>
                <w:lang w:eastAsia="ru-RU"/>
              </w:rPr>
            </w:pPr>
          </w:p>
        </w:tc>
      </w:tr>
    </w:tbl>
    <w:p w:rsidR="007D59A2" w:rsidRDefault="007D59A2" w:rsidP="00942C6C">
      <w:pPr>
        <w:spacing w:after="0" w:line="240" w:lineRule="auto"/>
        <w:rPr>
          <w:rFonts w:ascii="Arial" w:eastAsia="Times New Roman" w:hAnsi="Arial" w:cs="Arial"/>
          <w:sz w:val="24"/>
          <w:szCs w:val="24"/>
          <w:lang w:val="tt-RU" w:eastAsia="ru-RU"/>
        </w:rPr>
      </w:pPr>
      <w:r w:rsidRPr="007D59A2">
        <w:rPr>
          <w:rFonts w:ascii="Arial" w:eastAsia="Times New Roman" w:hAnsi="Arial" w:cs="Arial"/>
          <w:sz w:val="24"/>
          <w:szCs w:val="24"/>
          <w:lang w:eastAsia="ru-RU"/>
        </w:rPr>
        <w:t xml:space="preserve"> «Татарстан Республикасы Буа муниципаль </w:t>
      </w:r>
    </w:p>
    <w:p w:rsidR="007D59A2" w:rsidRDefault="007D59A2" w:rsidP="00942C6C">
      <w:pPr>
        <w:spacing w:after="0" w:line="240" w:lineRule="auto"/>
        <w:rPr>
          <w:rFonts w:ascii="Arial" w:eastAsia="Times New Roman" w:hAnsi="Arial" w:cs="Arial"/>
          <w:sz w:val="24"/>
          <w:szCs w:val="24"/>
          <w:lang w:val="tt-RU" w:eastAsia="ru-RU"/>
        </w:rPr>
      </w:pPr>
      <w:r w:rsidRPr="007D59A2">
        <w:rPr>
          <w:rFonts w:ascii="Arial" w:eastAsia="Times New Roman" w:hAnsi="Arial" w:cs="Arial"/>
          <w:sz w:val="24"/>
          <w:szCs w:val="24"/>
          <w:lang w:val="tt-RU" w:eastAsia="ru-RU"/>
        </w:rPr>
        <w:t>районының</w:t>
      </w:r>
      <w:r>
        <w:rPr>
          <w:rFonts w:ascii="Arial" w:eastAsia="Times New Roman" w:hAnsi="Arial" w:cs="Arial"/>
          <w:sz w:val="24"/>
          <w:szCs w:val="24"/>
          <w:lang w:val="tt-RU" w:eastAsia="ru-RU"/>
        </w:rPr>
        <w:t xml:space="preserve"> я</w:t>
      </w:r>
      <w:r w:rsidRPr="007D59A2">
        <w:rPr>
          <w:rFonts w:ascii="Arial" w:eastAsia="Times New Roman" w:hAnsi="Arial" w:cs="Arial"/>
          <w:sz w:val="24"/>
          <w:szCs w:val="24"/>
          <w:lang w:val="tt-RU" w:eastAsia="ru-RU"/>
        </w:rPr>
        <w:t xml:space="preserve">шьләр эшләре, спорт һәм туризм </w:t>
      </w:r>
    </w:p>
    <w:p w:rsidR="007D59A2" w:rsidRPr="00EE2019" w:rsidRDefault="007D59A2" w:rsidP="00942C6C">
      <w:pPr>
        <w:spacing w:after="0" w:line="240" w:lineRule="auto"/>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идарәсе</w:t>
      </w:r>
      <w:r w:rsidRPr="00EE2019">
        <w:rPr>
          <w:rFonts w:ascii="Arial" w:eastAsia="Times New Roman" w:hAnsi="Arial" w:cs="Arial"/>
          <w:sz w:val="24"/>
          <w:szCs w:val="24"/>
          <w:lang w:val="tt-RU" w:eastAsia="ru-RU"/>
        </w:rPr>
        <w:t>»</w:t>
      </w:r>
      <w:r w:rsidRPr="00EE2019">
        <w:rPr>
          <w:rFonts w:ascii="Arial" w:eastAsia="Times New Roman" w:hAnsi="Arial" w:cs="Arial"/>
          <w:sz w:val="24"/>
          <w:szCs w:val="24"/>
          <w:lang w:val="tt-RU" w:eastAsia="ru-RU"/>
        </w:rPr>
        <w:t xml:space="preserve"> муниципаль казна учреждениесе турында </w:t>
      </w:r>
    </w:p>
    <w:p w:rsidR="007D59A2" w:rsidRPr="00EE2019" w:rsidRDefault="007D59A2" w:rsidP="00942C6C">
      <w:pPr>
        <w:spacing w:after="0" w:line="240" w:lineRule="auto"/>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Нигезләмәне раслау хакында</w:t>
      </w:r>
    </w:p>
    <w:p w:rsidR="007D59A2" w:rsidRPr="00EE2019" w:rsidRDefault="007D59A2" w:rsidP="00942C6C">
      <w:pPr>
        <w:spacing w:after="0" w:line="240" w:lineRule="auto"/>
        <w:rPr>
          <w:rFonts w:ascii="Arial" w:eastAsia="Times New Roman" w:hAnsi="Arial" w:cs="Arial"/>
          <w:sz w:val="24"/>
          <w:szCs w:val="24"/>
          <w:lang w:val="tt-RU" w:eastAsia="ru-RU"/>
        </w:rPr>
      </w:pPr>
    </w:p>
    <w:p w:rsidR="007D59A2" w:rsidRPr="00EE2019" w:rsidRDefault="007D59A2" w:rsidP="00942C6C">
      <w:pPr>
        <w:spacing w:after="0" w:line="240" w:lineRule="auto"/>
        <w:rPr>
          <w:rFonts w:ascii="Arial" w:eastAsia="Times New Roman" w:hAnsi="Arial" w:cs="Arial"/>
          <w:sz w:val="24"/>
          <w:szCs w:val="24"/>
          <w:lang w:val="tt-RU" w:eastAsia="ru-RU"/>
        </w:rPr>
      </w:pPr>
    </w:p>
    <w:p w:rsidR="00942C6C" w:rsidRPr="00EE2019" w:rsidRDefault="00942C6C" w:rsidP="00942C6C">
      <w:pPr>
        <w:spacing w:after="0" w:line="240" w:lineRule="auto"/>
        <w:rPr>
          <w:rFonts w:ascii="Arial" w:eastAsia="Times New Roman" w:hAnsi="Arial" w:cs="Arial"/>
          <w:sz w:val="24"/>
          <w:szCs w:val="24"/>
          <w:lang w:eastAsia="ru-RU"/>
        </w:rPr>
      </w:pPr>
    </w:p>
    <w:p w:rsidR="00EE2019" w:rsidRPr="00EE2019" w:rsidRDefault="00EE2019" w:rsidP="00942C6C">
      <w:pPr>
        <w:spacing w:after="0" w:line="240" w:lineRule="auto"/>
        <w:ind w:firstLine="567"/>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«Россия Федерациясендә җирле үзидарәне оештыруның гомуми принциплары турында» 2003 елның 06 октябрендәге 131-ФЗ номерлы Федераль закон, 1996 елның 12 гыйнварындагы «Коммерциягә карамаган оешмалар турында» 7-ФЗ</w:t>
      </w:r>
      <w:r w:rsidRPr="00EE2019">
        <w:rPr>
          <w:rFonts w:ascii="Arial" w:eastAsia="Times New Roman" w:hAnsi="Arial" w:cs="Arial"/>
          <w:sz w:val="24"/>
          <w:szCs w:val="24"/>
          <w:lang w:val="tt-RU" w:eastAsia="ru-RU"/>
        </w:rPr>
        <w:t xml:space="preserve"> номерлы</w:t>
      </w:r>
      <w:r w:rsidRPr="00EE2019">
        <w:rPr>
          <w:rFonts w:ascii="Arial" w:eastAsia="Times New Roman" w:hAnsi="Arial" w:cs="Arial"/>
          <w:sz w:val="24"/>
          <w:szCs w:val="24"/>
          <w:lang w:eastAsia="ru-RU"/>
        </w:rPr>
        <w:t xml:space="preserve"> Федераль закон, «Дәүләт (муниципаль) учреждениеләрнең хокукый хәлен камилләштерүгә бәйле рәвештә Россия Федерациясенең аерым закон актларына үзгәрешләр кертү турында» 2010 елның 08 маендагы 88-ФЗ номерлы Федераль закон</w:t>
      </w:r>
      <w:r w:rsidRPr="00EE2019">
        <w:rPr>
          <w:rFonts w:ascii="Arial" w:eastAsia="Times New Roman" w:hAnsi="Arial" w:cs="Arial"/>
          <w:sz w:val="24"/>
          <w:szCs w:val="24"/>
          <w:lang w:val="tt-RU" w:eastAsia="ru-RU"/>
        </w:rPr>
        <w:t xml:space="preserve"> нигезендә</w:t>
      </w:r>
      <w:r w:rsidRPr="00EE2019">
        <w:rPr>
          <w:rFonts w:ascii="Arial" w:eastAsia="Times New Roman" w:hAnsi="Arial" w:cs="Arial"/>
          <w:sz w:val="24"/>
          <w:szCs w:val="24"/>
          <w:lang w:eastAsia="ru-RU"/>
        </w:rPr>
        <w:t xml:space="preserve">, муниципаль учреждениеләрнең хокукый хәлен камилләштерү максатларында Татарстан Республикасы Буа муниципаль районы Советы </w:t>
      </w:r>
    </w:p>
    <w:p w:rsidR="00942C6C" w:rsidRPr="00EE2019" w:rsidRDefault="005E6FFA" w:rsidP="00942C6C">
      <w:pPr>
        <w:spacing w:after="0" w:line="240" w:lineRule="auto"/>
        <w:jc w:val="center"/>
        <w:rPr>
          <w:rFonts w:ascii="Arial" w:eastAsia="Times New Roman" w:hAnsi="Arial" w:cs="Arial"/>
          <w:sz w:val="24"/>
          <w:szCs w:val="24"/>
          <w:lang w:eastAsia="ru-RU"/>
        </w:rPr>
      </w:pPr>
      <w:r w:rsidRPr="00EE2019">
        <w:rPr>
          <w:rFonts w:ascii="Arial" w:eastAsia="Times New Roman" w:hAnsi="Arial" w:cs="Arial"/>
          <w:sz w:val="24"/>
          <w:szCs w:val="24"/>
          <w:lang w:val="tt-RU" w:eastAsia="ru-RU"/>
        </w:rPr>
        <w:t>КАРАР КАБУЛ ИТТЕ</w:t>
      </w:r>
      <w:r w:rsidR="00942C6C" w:rsidRPr="00EE2019">
        <w:rPr>
          <w:rFonts w:ascii="Arial" w:eastAsia="Times New Roman" w:hAnsi="Arial" w:cs="Arial"/>
          <w:sz w:val="24"/>
          <w:szCs w:val="24"/>
          <w:lang w:eastAsia="ru-RU"/>
        </w:rPr>
        <w:t>:</w:t>
      </w:r>
    </w:p>
    <w:p w:rsidR="00942C6C" w:rsidRPr="00EE2019" w:rsidRDefault="00942C6C" w:rsidP="00942C6C">
      <w:pPr>
        <w:spacing w:after="0" w:line="240" w:lineRule="auto"/>
        <w:rPr>
          <w:rFonts w:ascii="Arial" w:eastAsia="Times New Roman" w:hAnsi="Arial" w:cs="Arial"/>
          <w:sz w:val="24"/>
          <w:szCs w:val="24"/>
          <w:lang w:eastAsia="ru-RU"/>
        </w:rPr>
      </w:pPr>
    </w:p>
    <w:p w:rsidR="00942C6C" w:rsidRPr="00EE2019" w:rsidRDefault="00942C6C" w:rsidP="00EE2019">
      <w:pPr>
        <w:spacing w:after="0" w:line="240" w:lineRule="auto"/>
        <w:ind w:firstLine="567"/>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1. </w:t>
      </w:r>
      <w:r w:rsidR="00EE2019" w:rsidRPr="00EE2019">
        <w:rPr>
          <w:rFonts w:ascii="Arial" w:eastAsia="Times New Roman" w:hAnsi="Arial" w:cs="Arial"/>
          <w:sz w:val="24"/>
          <w:szCs w:val="24"/>
          <w:lang w:eastAsia="ru-RU"/>
        </w:rPr>
        <w:t>«Татарст</w:t>
      </w:r>
      <w:r w:rsidR="00EE2019" w:rsidRPr="00EE2019">
        <w:rPr>
          <w:rFonts w:ascii="Arial" w:eastAsia="Times New Roman" w:hAnsi="Arial" w:cs="Arial"/>
          <w:sz w:val="24"/>
          <w:szCs w:val="24"/>
          <w:lang w:eastAsia="ru-RU"/>
        </w:rPr>
        <w:t xml:space="preserve">ан Республикасы Буа муниципаль </w:t>
      </w:r>
      <w:r w:rsidR="00EE2019" w:rsidRPr="00EE2019">
        <w:rPr>
          <w:rFonts w:ascii="Arial" w:eastAsia="Times New Roman" w:hAnsi="Arial" w:cs="Arial"/>
          <w:sz w:val="24"/>
          <w:szCs w:val="24"/>
          <w:lang w:eastAsia="ru-RU"/>
        </w:rPr>
        <w:t>районының я</w:t>
      </w:r>
      <w:r w:rsidR="00EE2019" w:rsidRPr="00EE2019">
        <w:rPr>
          <w:rFonts w:ascii="Arial" w:eastAsia="Times New Roman" w:hAnsi="Arial" w:cs="Arial"/>
          <w:sz w:val="24"/>
          <w:szCs w:val="24"/>
          <w:lang w:eastAsia="ru-RU"/>
        </w:rPr>
        <w:t xml:space="preserve">шьләр эшләре, спорт һәм туризм </w:t>
      </w:r>
      <w:r w:rsidR="00EE2019" w:rsidRPr="00EE2019">
        <w:rPr>
          <w:rFonts w:ascii="Arial" w:eastAsia="Times New Roman" w:hAnsi="Arial" w:cs="Arial"/>
          <w:sz w:val="24"/>
          <w:szCs w:val="24"/>
          <w:lang w:eastAsia="ru-RU"/>
        </w:rPr>
        <w:t>идарәсе» муницип</w:t>
      </w:r>
      <w:r w:rsidR="00EE2019" w:rsidRPr="00EE2019">
        <w:rPr>
          <w:rFonts w:ascii="Arial" w:eastAsia="Times New Roman" w:hAnsi="Arial" w:cs="Arial"/>
          <w:sz w:val="24"/>
          <w:szCs w:val="24"/>
          <w:lang w:eastAsia="ru-RU"/>
        </w:rPr>
        <w:t xml:space="preserve">аль казна учреждениесе турында </w:t>
      </w:r>
      <w:r w:rsidR="00EE2019" w:rsidRPr="00EE2019">
        <w:rPr>
          <w:rFonts w:ascii="Arial" w:eastAsia="Times New Roman" w:hAnsi="Arial" w:cs="Arial"/>
          <w:sz w:val="24"/>
          <w:szCs w:val="24"/>
          <w:lang w:eastAsia="ru-RU"/>
        </w:rPr>
        <w:t xml:space="preserve">Нигезләмәне </w:t>
      </w:r>
      <w:r w:rsidR="00EE2019" w:rsidRPr="00EE2019">
        <w:rPr>
          <w:rFonts w:ascii="Arial" w:eastAsia="Times New Roman" w:hAnsi="Arial" w:cs="Arial"/>
          <w:sz w:val="24"/>
          <w:szCs w:val="24"/>
          <w:lang w:val="tt-RU" w:eastAsia="ru-RU"/>
        </w:rPr>
        <w:t>расларга.</w:t>
      </w:r>
      <w:r w:rsidR="00EE2019" w:rsidRPr="00EE2019">
        <w:rPr>
          <w:rFonts w:ascii="Arial" w:eastAsia="Times New Roman" w:hAnsi="Arial" w:cs="Arial"/>
          <w:sz w:val="24"/>
          <w:szCs w:val="24"/>
          <w:lang w:eastAsia="ru-RU"/>
        </w:rPr>
        <w:t>(</w:t>
      </w:r>
      <w:r w:rsidR="00EE2019" w:rsidRPr="00EE2019">
        <w:rPr>
          <w:rFonts w:ascii="Arial" w:eastAsia="Times New Roman" w:hAnsi="Arial" w:cs="Arial"/>
          <w:sz w:val="24"/>
          <w:szCs w:val="24"/>
          <w:lang w:val="tt-RU" w:eastAsia="ru-RU"/>
        </w:rPr>
        <w:t>Кушымта</w:t>
      </w:r>
      <w:r w:rsidRPr="00EE2019">
        <w:rPr>
          <w:rFonts w:ascii="Arial" w:eastAsia="Times New Roman" w:hAnsi="Arial" w:cs="Arial"/>
          <w:sz w:val="24"/>
          <w:szCs w:val="24"/>
          <w:lang w:eastAsia="ru-RU"/>
        </w:rPr>
        <w:t>).</w:t>
      </w:r>
    </w:p>
    <w:p w:rsidR="00EE2019" w:rsidRPr="00EE2019" w:rsidRDefault="00942C6C" w:rsidP="00942C6C">
      <w:pPr>
        <w:spacing w:after="0" w:line="240" w:lineRule="auto"/>
        <w:ind w:firstLine="567"/>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2. </w:t>
      </w:r>
      <w:r w:rsidR="00EE2019" w:rsidRPr="00EE2019">
        <w:rPr>
          <w:rFonts w:ascii="Arial" w:eastAsia="Times New Roman" w:hAnsi="Arial" w:cs="Arial"/>
          <w:sz w:val="24"/>
          <w:szCs w:val="24"/>
          <w:lang w:eastAsia="ru-RU"/>
        </w:rPr>
        <w:t xml:space="preserve">«Татарстан Республикасы Буа муниципаль районының </w:t>
      </w:r>
      <w:r w:rsidR="00EE2019" w:rsidRPr="00EE2019">
        <w:rPr>
          <w:rFonts w:ascii="Arial" w:eastAsia="Times New Roman" w:hAnsi="Arial" w:cs="Arial"/>
          <w:sz w:val="24"/>
          <w:szCs w:val="24"/>
          <w:lang w:val="tt-RU" w:eastAsia="ru-RU"/>
        </w:rPr>
        <w:t>я</w:t>
      </w:r>
      <w:r w:rsidR="00EE2019" w:rsidRPr="00EE2019">
        <w:rPr>
          <w:rFonts w:ascii="Arial" w:eastAsia="Times New Roman" w:hAnsi="Arial" w:cs="Arial"/>
          <w:sz w:val="24"/>
          <w:szCs w:val="24"/>
          <w:lang w:eastAsia="ru-RU"/>
        </w:rPr>
        <w:t>шьләр эшләре, спорт һәм туризм идарәсе» муниципаль казна учреждениесе төзү турында» 2015 елның 26 октябрендәге 11-2 номерлы Татарстан Республикасы Буа муниципаль районы Советы карарын (2019 елның 21 февралендәге 8-38 номерлы карар редакциясендә) үз көчен югалткан дип танырга.</w:t>
      </w:r>
    </w:p>
    <w:p w:rsidR="00942C6C" w:rsidRPr="00EE2019" w:rsidRDefault="00942C6C" w:rsidP="00942C6C">
      <w:pPr>
        <w:spacing w:after="0" w:line="240" w:lineRule="auto"/>
        <w:ind w:firstLine="567"/>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3. </w:t>
      </w:r>
      <w:r w:rsidR="00EE2019" w:rsidRPr="00EE2019">
        <w:rPr>
          <w:rFonts w:ascii="Arial" w:eastAsia="Times New Roman" w:hAnsi="Arial" w:cs="Arial"/>
          <w:sz w:val="24"/>
          <w:szCs w:val="24"/>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9" w:history="1">
        <w:r w:rsidR="00EE2019" w:rsidRPr="00EE2019">
          <w:rPr>
            <w:rStyle w:val="a9"/>
            <w:rFonts w:ascii="Arial" w:eastAsia="Times New Roman" w:hAnsi="Arial" w:cs="Arial"/>
            <w:sz w:val="24"/>
            <w:szCs w:val="24"/>
            <w:lang w:val="tt-RU" w:eastAsia="ru-RU"/>
          </w:rPr>
          <w:t>http://pravo.tatarstan.ru/</w:t>
        </w:r>
      </w:hyperlink>
      <w:r w:rsidR="00EE2019" w:rsidRPr="00EE2019">
        <w:rPr>
          <w:rFonts w:ascii="Arial" w:eastAsia="Times New Roman" w:hAnsi="Arial" w:cs="Arial"/>
          <w:sz w:val="24"/>
          <w:szCs w:val="24"/>
          <w:lang w:val="tt-RU" w:eastAsia="ru-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10" w:history="1">
        <w:r w:rsidR="00EE2019" w:rsidRPr="00EE2019">
          <w:rPr>
            <w:rStyle w:val="a9"/>
            <w:rFonts w:ascii="Arial" w:eastAsia="Times New Roman" w:hAnsi="Arial" w:cs="Arial"/>
            <w:sz w:val="24"/>
            <w:szCs w:val="24"/>
            <w:lang w:val="tt-RU" w:eastAsia="ru-RU"/>
          </w:rPr>
          <w:t>http://buinsk.tatarstan.ru</w:t>
        </w:r>
      </w:hyperlink>
      <w:r w:rsidR="00EE2019" w:rsidRPr="00EE2019">
        <w:rPr>
          <w:rFonts w:ascii="Arial" w:eastAsia="Times New Roman" w:hAnsi="Arial" w:cs="Arial"/>
          <w:sz w:val="24"/>
          <w:szCs w:val="24"/>
          <w:lang w:val="tt-RU" w:eastAsia="ru-RU"/>
        </w:rPr>
        <w:t xml:space="preserve"> адресы буенча  урнаштырылырга тиеш.</w:t>
      </w:r>
    </w:p>
    <w:p w:rsidR="00942C6C" w:rsidRPr="00EE2019" w:rsidRDefault="00942C6C" w:rsidP="00942C6C">
      <w:pPr>
        <w:spacing w:after="0" w:line="240" w:lineRule="auto"/>
        <w:ind w:firstLine="567"/>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4. </w:t>
      </w:r>
      <w:r w:rsidR="00EE2019" w:rsidRPr="00EE2019">
        <w:rPr>
          <w:rFonts w:ascii="Arial" w:eastAsia="Times New Roman" w:hAnsi="Arial" w:cs="Arial"/>
          <w:sz w:val="24"/>
          <w:szCs w:val="24"/>
          <w:lang w:eastAsia="ru-RU"/>
        </w:rPr>
        <w:t xml:space="preserve">Әлеге карарның үтәлешен </w:t>
      </w:r>
      <w:r w:rsidR="00EE2019" w:rsidRPr="00EE2019">
        <w:rPr>
          <w:rFonts w:ascii="Arial" w:eastAsia="Times New Roman" w:hAnsi="Arial" w:cs="Arial"/>
          <w:sz w:val="24"/>
          <w:szCs w:val="24"/>
          <w:lang w:val="tt-RU" w:eastAsia="ru-RU"/>
        </w:rPr>
        <w:t xml:space="preserve">тикшерүне үземә йөклим. </w:t>
      </w:r>
    </w:p>
    <w:p w:rsidR="00942C6C" w:rsidRPr="00EE2019" w:rsidRDefault="00942C6C" w:rsidP="00942C6C">
      <w:pPr>
        <w:spacing w:after="0" w:line="240" w:lineRule="auto"/>
        <w:rPr>
          <w:rFonts w:ascii="Arial" w:eastAsia="Times New Roman" w:hAnsi="Arial" w:cs="Arial"/>
          <w:sz w:val="24"/>
          <w:szCs w:val="24"/>
          <w:lang w:eastAsia="ru-RU"/>
        </w:rPr>
      </w:pPr>
    </w:p>
    <w:p w:rsidR="005E6FFA" w:rsidRPr="00EE2019" w:rsidRDefault="005E6FFA" w:rsidP="005E6FFA">
      <w:pPr>
        <w:widowControl w:val="0"/>
        <w:autoSpaceDE w:val="0"/>
        <w:autoSpaceDN w:val="0"/>
        <w:adjustRightInd w:val="0"/>
        <w:spacing w:after="0" w:line="240" w:lineRule="auto"/>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Буа муниципаль районы башлыгы,</w:t>
      </w:r>
    </w:p>
    <w:p w:rsidR="00942C6C" w:rsidRPr="00EE2019" w:rsidRDefault="005E6FFA" w:rsidP="005E6FFA">
      <w:pPr>
        <w:widowControl w:val="0"/>
        <w:autoSpaceDE w:val="0"/>
        <w:autoSpaceDN w:val="0"/>
        <w:adjustRightInd w:val="0"/>
        <w:spacing w:after="0" w:line="240" w:lineRule="auto"/>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Совет рәисе</w:t>
      </w:r>
      <w:r w:rsidRPr="00EE2019">
        <w:rPr>
          <w:rFonts w:ascii="Arial" w:eastAsia="Times New Roman" w:hAnsi="Arial" w:cs="Arial"/>
          <w:sz w:val="24"/>
          <w:szCs w:val="24"/>
          <w:lang w:eastAsia="ru-RU"/>
        </w:rPr>
        <w:t xml:space="preserve"> </w:t>
      </w:r>
      <w:r w:rsidRPr="00EE2019">
        <w:rPr>
          <w:rFonts w:ascii="Arial" w:eastAsia="Times New Roman" w:hAnsi="Arial" w:cs="Arial"/>
          <w:sz w:val="24"/>
          <w:szCs w:val="24"/>
          <w:lang w:val="tt-RU" w:eastAsia="ru-RU"/>
        </w:rPr>
        <w:t xml:space="preserve">                                                                                                </w:t>
      </w:r>
      <w:r w:rsidR="00942C6C" w:rsidRPr="00EE2019">
        <w:rPr>
          <w:rFonts w:ascii="Arial" w:eastAsia="Times New Roman" w:hAnsi="Arial" w:cs="Arial"/>
          <w:sz w:val="24"/>
          <w:szCs w:val="24"/>
          <w:lang w:eastAsia="ru-RU"/>
        </w:rPr>
        <w:t>Р.Р. Камартдинов</w:t>
      </w: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both"/>
        <w:rPr>
          <w:rFonts w:ascii="Arial" w:eastAsia="Times New Roman" w:hAnsi="Arial" w:cs="Arial"/>
          <w:sz w:val="24"/>
          <w:szCs w:val="24"/>
          <w:lang w:eastAsia="ru-RU"/>
        </w:rPr>
      </w:pPr>
    </w:p>
    <w:p w:rsidR="00942C6C" w:rsidRPr="00EE2019" w:rsidRDefault="00942C6C" w:rsidP="00942C6C">
      <w:pPr>
        <w:spacing w:after="0" w:line="240" w:lineRule="auto"/>
        <w:rPr>
          <w:rFonts w:ascii="Arial" w:eastAsia="Times New Roman" w:hAnsi="Arial" w:cs="Arial"/>
          <w:sz w:val="24"/>
          <w:szCs w:val="24"/>
          <w:lang w:eastAsia="ru-RU"/>
        </w:rPr>
      </w:pPr>
    </w:p>
    <w:p w:rsidR="005E6FFA" w:rsidRPr="00EE2019" w:rsidRDefault="005E6FFA" w:rsidP="00942C6C">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7D59A2" w:rsidRPr="00EE2019" w:rsidRDefault="007D59A2" w:rsidP="007D59A2">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EE2019">
        <w:rPr>
          <w:rFonts w:ascii="Arial" w:eastAsia="Times New Roman" w:hAnsi="Arial" w:cs="Arial"/>
          <w:sz w:val="20"/>
          <w:szCs w:val="20"/>
          <w:lang w:eastAsia="ru-RU"/>
        </w:rPr>
        <w:t xml:space="preserve">Буа муниципаль районы Советының </w:t>
      </w:r>
    </w:p>
    <w:p w:rsidR="007D59A2" w:rsidRPr="00EE2019" w:rsidRDefault="007D59A2" w:rsidP="007D59A2">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EE2019">
        <w:rPr>
          <w:rFonts w:ascii="Arial" w:eastAsia="Times New Roman" w:hAnsi="Arial" w:cs="Arial"/>
          <w:sz w:val="20"/>
          <w:szCs w:val="20"/>
          <w:lang w:eastAsia="ru-RU"/>
        </w:rPr>
        <w:t xml:space="preserve">2020 елның 30 декабрендәге </w:t>
      </w:r>
    </w:p>
    <w:p w:rsidR="007D59A2" w:rsidRPr="00EE2019" w:rsidRDefault="007D59A2" w:rsidP="007D59A2">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EE2019">
        <w:rPr>
          <w:rFonts w:ascii="Arial" w:eastAsia="Times New Roman" w:hAnsi="Arial" w:cs="Arial"/>
          <w:sz w:val="20"/>
          <w:szCs w:val="20"/>
          <w:lang w:eastAsia="ru-RU"/>
        </w:rPr>
        <w:t xml:space="preserve">3-6 номерлы карарына </w:t>
      </w:r>
    </w:p>
    <w:p w:rsidR="00942C6C" w:rsidRPr="00EE2019" w:rsidRDefault="007D59A2" w:rsidP="007D59A2">
      <w:pPr>
        <w:widowControl w:val="0"/>
        <w:autoSpaceDE w:val="0"/>
        <w:autoSpaceDN w:val="0"/>
        <w:adjustRightInd w:val="0"/>
        <w:spacing w:after="0" w:line="240" w:lineRule="auto"/>
        <w:jc w:val="right"/>
        <w:rPr>
          <w:rFonts w:ascii="Arial" w:eastAsia="Times New Roman" w:hAnsi="Arial" w:cs="Arial"/>
          <w:sz w:val="20"/>
          <w:szCs w:val="20"/>
          <w:lang w:eastAsia="ru-RU"/>
        </w:rPr>
      </w:pPr>
      <w:r w:rsidRPr="00EE2019">
        <w:rPr>
          <w:rFonts w:ascii="Arial" w:eastAsia="Times New Roman" w:hAnsi="Arial" w:cs="Arial"/>
          <w:sz w:val="20"/>
          <w:szCs w:val="20"/>
          <w:lang w:eastAsia="ru-RU"/>
        </w:rPr>
        <w:t>кушымта</w:t>
      </w:r>
    </w:p>
    <w:p w:rsidR="007D59A2" w:rsidRPr="00EE2019" w:rsidRDefault="007D59A2" w:rsidP="007D59A2">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7D59A2" w:rsidRPr="00EE2019" w:rsidRDefault="007D59A2" w:rsidP="007D59A2">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7D59A2" w:rsidRPr="00EE2019" w:rsidRDefault="007D59A2" w:rsidP="007D59A2">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E2019">
        <w:rPr>
          <w:rFonts w:ascii="Arial" w:eastAsia="Times New Roman" w:hAnsi="Arial" w:cs="Arial"/>
          <w:bCs/>
          <w:sz w:val="24"/>
          <w:szCs w:val="24"/>
          <w:lang w:eastAsia="ru-RU"/>
        </w:rPr>
        <w:t xml:space="preserve">«Татарстан Республикасы Буа муниципаль районының яшьләр эшләре, </w:t>
      </w:r>
    </w:p>
    <w:p w:rsidR="007D59A2" w:rsidRPr="00EE2019" w:rsidRDefault="007D59A2" w:rsidP="007D59A2">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E2019">
        <w:rPr>
          <w:rFonts w:ascii="Arial" w:eastAsia="Times New Roman" w:hAnsi="Arial" w:cs="Arial"/>
          <w:bCs/>
          <w:sz w:val="24"/>
          <w:szCs w:val="24"/>
          <w:lang w:eastAsia="ru-RU"/>
        </w:rPr>
        <w:t>спорт һәм туризм идарәсе» муниципаль казна учреждениесе</w:t>
      </w:r>
      <w:r w:rsidRPr="00EE2019">
        <w:rPr>
          <w:rFonts w:ascii="Arial" w:eastAsia="Times New Roman" w:hAnsi="Arial" w:cs="Arial"/>
          <w:bCs/>
          <w:sz w:val="24"/>
          <w:szCs w:val="24"/>
          <w:lang w:val="tt-RU" w:eastAsia="ru-RU"/>
        </w:rPr>
        <w:t xml:space="preserve"> турында</w:t>
      </w:r>
    </w:p>
    <w:p w:rsidR="007D59A2" w:rsidRPr="00EE2019" w:rsidRDefault="007D59A2" w:rsidP="007D59A2">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E2019">
        <w:rPr>
          <w:rFonts w:ascii="Arial" w:eastAsia="Times New Roman" w:hAnsi="Arial" w:cs="Arial"/>
          <w:bCs/>
          <w:sz w:val="24"/>
          <w:szCs w:val="24"/>
          <w:lang w:val="tt-RU" w:eastAsia="ru-RU"/>
        </w:rPr>
        <w:t>Нигезләмә</w:t>
      </w:r>
    </w:p>
    <w:p w:rsidR="007D59A2" w:rsidRPr="00EE2019" w:rsidRDefault="007D59A2" w:rsidP="007D59A2">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E2019">
        <w:rPr>
          <w:rFonts w:ascii="Arial" w:eastAsia="Times New Roman" w:hAnsi="Arial" w:cs="Arial"/>
          <w:bCs/>
          <w:sz w:val="24"/>
          <w:szCs w:val="24"/>
          <w:lang w:eastAsia="ru-RU"/>
        </w:rPr>
        <w:t xml:space="preserve">I. </w:t>
      </w:r>
      <w:r w:rsidR="006414FF" w:rsidRPr="00EE2019">
        <w:rPr>
          <w:rFonts w:ascii="Arial" w:eastAsia="Times New Roman" w:hAnsi="Arial" w:cs="Arial"/>
          <w:bCs/>
          <w:sz w:val="24"/>
          <w:szCs w:val="24"/>
          <w:lang w:val="tt-RU" w:eastAsia="ru-RU"/>
        </w:rPr>
        <w:t>Гомуми нигезләмәләр</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382723"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1.1. </w:t>
      </w:r>
      <w:r w:rsidR="00382723" w:rsidRPr="00EE2019">
        <w:rPr>
          <w:rFonts w:ascii="Arial" w:eastAsia="Times New Roman" w:hAnsi="Arial" w:cs="Arial"/>
          <w:sz w:val="24"/>
          <w:szCs w:val="24"/>
          <w:lang w:val="tt-RU" w:eastAsia="ru-RU"/>
        </w:rPr>
        <w:t>«</w:t>
      </w:r>
      <w:r w:rsidR="00382723" w:rsidRPr="00EE2019">
        <w:rPr>
          <w:rFonts w:ascii="Arial" w:eastAsia="Times New Roman" w:hAnsi="Arial" w:cs="Arial"/>
          <w:sz w:val="24"/>
          <w:szCs w:val="24"/>
          <w:lang w:eastAsia="ru-RU"/>
        </w:rPr>
        <w:t xml:space="preserve">Татарстан Республикасы Буа муниципаль районының </w:t>
      </w:r>
      <w:r w:rsidR="00382723" w:rsidRPr="00EE2019">
        <w:rPr>
          <w:rFonts w:ascii="Arial" w:eastAsia="Times New Roman" w:hAnsi="Arial" w:cs="Arial"/>
          <w:sz w:val="24"/>
          <w:szCs w:val="24"/>
          <w:lang w:val="tt-RU" w:eastAsia="ru-RU"/>
        </w:rPr>
        <w:t>я</w:t>
      </w:r>
      <w:r w:rsidR="00382723" w:rsidRPr="00EE2019">
        <w:rPr>
          <w:rFonts w:ascii="Arial" w:eastAsia="Times New Roman" w:hAnsi="Arial" w:cs="Arial"/>
          <w:sz w:val="24"/>
          <w:szCs w:val="24"/>
          <w:lang w:eastAsia="ru-RU"/>
        </w:rPr>
        <w:t>шьләр эшләре, спорт һәм туризм идарәсе</w:t>
      </w:r>
      <w:r w:rsidR="00382723" w:rsidRPr="00EE2019">
        <w:rPr>
          <w:rFonts w:ascii="Arial" w:eastAsia="Times New Roman" w:hAnsi="Arial" w:cs="Arial"/>
          <w:sz w:val="24"/>
          <w:szCs w:val="24"/>
          <w:lang w:eastAsia="ru-RU"/>
        </w:rPr>
        <w:t>»</w:t>
      </w:r>
      <w:r w:rsidR="00382723" w:rsidRPr="00EE2019">
        <w:rPr>
          <w:rFonts w:ascii="Arial" w:eastAsia="Times New Roman" w:hAnsi="Arial" w:cs="Arial"/>
          <w:sz w:val="24"/>
          <w:szCs w:val="24"/>
          <w:lang w:eastAsia="ru-RU"/>
        </w:rPr>
        <w:t xml:space="preserve"> муниципаль казна учреждениесе (алга таба Идарә) Татарстан Республикасы Буа муниципаль районы территориясендә яшьләр сәясәте, физик культура, спорт һәм туризм өлкәсендә башкарма-боеру эшчәнлеге алып баручы яшьләр эшләре, спорт һәм туризм идарәсе органы булып тора.</w:t>
      </w:r>
    </w:p>
    <w:p w:rsidR="00942C6C" w:rsidRPr="00EE2019" w:rsidRDefault="00382723"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Идарә Татарстан Республикасы Буа муниципаль районы Башкарма комитеты каршындагы юридик зат хокуклары белән структур бүлекчә булып тора</w:t>
      </w:r>
      <w:r w:rsidR="00942C6C" w:rsidRPr="00EE2019">
        <w:rPr>
          <w:rFonts w:ascii="Arial" w:eastAsia="Times New Roman" w:hAnsi="Arial" w:cs="Arial"/>
          <w:sz w:val="24"/>
          <w:szCs w:val="24"/>
          <w:lang w:eastAsia="ru-RU"/>
        </w:rPr>
        <w:t>.</w:t>
      </w:r>
    </w:p>
    <w:p w:rsidR="00382723"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1.3. </w:t>
      </w:r>
      <w:r w:rsidR="00382723" w:rsidRPr="00EE2019">
        <w:rPr>
          <w:rFonts w:ascii="Arial" w:eastAsia="Times New Roman" w:hAnsi="Arial" w:cs="Arial"/>
          <w:sz w:val="24"/>
          <w:szCs w:val="24"/>
          <w:lang w:eastAsia="ru-RU"/>
        </w:rPr>
        <w:t xml:space="preserve">Идарәнең тулы исеме: </w:t>
      </w:r>
      <w:r w:rsidR="00382723" w:rsidRPr="00EE2019">
        <w:rPr>
          <w:rFonts w:ascii="Arial" w:eastAsia="Times New Roman" w:hAnsi="Arial" w:cs="Arial"/>
          <w:sz w:val="24"/>
          <w:szCs w:val="24"/>
          <w:lang w:eastAsia="ru-RU"/>
        </w:rPr>
        <w:t>«</w:t>
      </w:r>
      <w:r w:rsidR="00382723" w:rsidRPr="00EE2019">
        <w:rPr>
          <w:rFonts w:ascii="Arial" w:eastAsia="Times New Roman" w:hAnsi="Arial" w:cs="Arial"/>
          <w:sz w:val="24"/>
          <w:szCs w:val="24"/>
          <w:lang w:eastAsia="ru-RU"/>
        </w:rPr>
        <w:t xml:space="preserve">Татарстан Республикасы Буа муниципаль районының </w:t>
      </w:r>
      <w:r w:rsidR="00382723" w:rsidRPr="00EE2019">
        <w:rPr>
          <w:rFonts w:ascii="Arial" w:eastAsia="Times New Roman" w:hAnsi="Arial" w:cs="Arial"/>
          <w:sz w:val="24"/>
          <w:szCs w:val="24"/>
          <w:lang w:val="tt-RU" w:eastAsia="ru-RU"/>
        </w:rPr>
        <w:t>я</w:t>
      </w:r>
      <w:r w:rsidR="00382723" w:rsidRPr="00EE2019">
        <w:rPr>
          <w:rFonts w:ascii="Arial" w:eastAsia="Times New Roman" w:hAnsi="Arial" w:cs="Arial"/>
          <w:sz w:val="24"/>
          <w:szCs w:val="24"/>
          <w:lang w:eastAsia="ru-RU"/>
        </w:rPr>
        <w:t>шьләр эшләре, спорт һәм туризм идарәсе»</w:t>
      </w:r>
      <w:r w:rsidR="00382723" w:rsidRPr="00EE2019">
        <w:rPr>
          <w:rFonts w:ascii="Arial" w:eastAsia="Times New Roman" w:hAnsi="Arial" w:cs="Arial"/>
          <w:sz w:val="24"/>
          <w:szCs w:val="24"/>
          <w:lang w:val="tt-RU" w:eastAsia="ru-RU"/>
        </w:rPr>
        <w:t xml:space="preserve"> </w:t>
      </w:r>
      <w:r w:rsidR="00382723" w:rsidRPr="00EE2019">
        <w:rPr>
          <w:rFonts w:ascii="Arial" w:eastAsia="Times New Roman" w:hAnsi="Arial" w:cs="Arial"/>
          <w:sz w:val="24"/>
          <w:szCs w:val="24"/>
          <w:lang w:eastAsia="ru-RU"/>
        </w:rPr>
        <w:t>муниципаль казна учреждениесе.</w:t>
      </w:r>
    </w:p>
    <w:p w:rsidR="00382723" w:rsidRPr="00EE2019" w:rsidRDefault="00382723"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Идарәнең кыскартылган исеме: </w:t>
      </w:r>
      <w:r w:rsidRPr="00EE2019">
        <w:rPr>
          <w:rFonts w:ascii="Arial" w:eastAsia="Times New Roman" w:hAnsi="Arial" w:cs="Arial"/>
          <w:sz w:val="24"/>
          <w:szCs w:val="24"/>
          <w:lang w:val="tt-RU" w:eastAsia="ru-RU"/>
        </w:rPr>
        <w:t>«</w:t>
      </w:r>
      <w:r w:rsidRPr="00EE2019">
        <w:rPr>
          <w:rFonts w:ascii="Arial" w:eastAsia="Times New Roman" w:hAnsi="Arial" w:cs="Arial"/>
          <w:sz w:val="24"/>
          <w:szCs w:val="24"/>
          <w:lang w:val="tt-RU" w:eastAsia="ru-RU"/>
        </w:rPr>
        <w:t>ТР Буа муниципаль районының яшьләр эшләре, спорт һәм туризм идарәсе» МКУ.</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1.4. </w:t>
      </w:r>
      <w:r w:rsidR="006414FF" w:rsidRPr="00EE2019">
        <w:rPr>
          <w:rFonts w:ascii="Arial" w:eastAsia="Times New Roman" w:hAnsi="Arial" w:cs="Arial"/>
          <w:sz w:val="24"/>
          <w:szCs w:val="24"/>
          <w:lang w:eastAsia="ru-RU"/>
        </w:rPr>
        <w:t>Идарәне гамәлгә куючы-Татарстан Республикасы Буа муниципаль районы Советы. Идарә үз эшчәнлегендә Россия Федерациясе һәм Татарстан Республикасы законнарына, Буа муниципаль районы Советы карарларына, Татарстан Республикасы Буа муниципаль районы Башкарма комитеты җитәкчесе карарларына, күрсәтмәләренә таяна.</w:t>
      </w:r>
      <w:r w:rsidRPr="00EE2019">
        <w:rPr>
          <w:rFonts w:ascii="Arial" w:eastAsia="Times New Roman" w:hAnsi="Arial" w:cs="Arial"/>
          <w:sz w:val="24"/>
          <w:szCs w:val="24"/>
          <w:lang w:eastAsia="ru-RU"/>
        </w:rPr>
        <w:t>.</w:t>
      </w:r>
    </w:p>
    <w:p w:rsidR="006414FF" w:rsidRPr="00EE2019" w:rsidRDefault="00942C6C" w:rsidP="006414F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1.5. </w:t>
      </w:r>
      <w:r w:rsidR="006414FF" w:rsidRPr="00EE2019">
        <w:rPr>
          <w:rFonts w:ascii="Arial" w:eastAsia="Times New Roman" w:hAnsi="Arial" w:cs="Arial"/>
          <w:sz w:val="24"/>
          <w:szCs w:val="24"/>
          <w:lang w:eastAsia="ru-RU"/>
        </w:rPr>
        <w:t>Учреждениенең урнашу урыны: Татарстан Республикасы, Буа шәһәре, Жорес ур., 110 "а"йорты.</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1.6. Идарәнең штамплары, Буа муниципаль районы гербы сурәтләнгән мөһер һәм үз исеме бар.</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1.7. Идарә банкларда мөстәкыйль баланска, шәхси, исәп-хисап һәм башка счетларга ия.</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1.8. Идарә судта гариза бирүче һәм җавап бирүче булып тора, үз йөкләмәләре буенча аның карамагында булган акчалар чикләрендә җавап бирә.</w:t>
      </w:r>
    </w:p>
    <w:p w:rsidR="00942C6C"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1.9. Идарә муниципаль район бюджетыннан финанслана.</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E2019">
        <w:rPr>
          <w:rFonts w:ascii="Arial" w:eastAsia="Times New Roman" w:hAnsi="Arial" w:cs="Arial"/>
          <w:bCs/>
          <w:sz w:val="24"/>
          <w:szCs w:val="24"/>
          <w:lang w:eastAsia="ru-RU"/>
        </w:rPr>
        <w:t xml:space="preserve"> II. </w:t>
      </w:r>
      <w:r w:rsidR="006414FF" w:rsidRPr="00EE2019">
        <w:rPr>
          <w:rFonts w:ascii="Arial" w:eastAsia="Times New Roman" w:hAnsi="Arial" w:cs="Arial"/>
          <w:bCs/>
          <w:sz w:val="24"/>
          <w:szCs w:val="24"/>
          <w:lang w:eastAsia="ru-RU"/>
        </w:rPr>
        <w:t>Идарәнең төп максатлары һәм бурычлары</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2.1. </w:t>
      </w:r>
      <w:r w:rsidR="00382723" w:rsidRPr="00EE2019">
        <w:rPr>
          <w:rFonts w:ascii="Arial" w:eastAsia="Times New Roman" w:hAnsi="Arial" w:cs="Arial"/>
          <w:sz w:val="24"/>
          <w:szCs w:val="24"/>
          <w:lang w:eastAsia="ru-RU"/>
        </w:rPr>
        <w:t>Идарәнең төп максаты булып тора</w:t>
      </w:r>
      <w:r w:rsidRPr="00EE2019">
        <w:rPr>
          <w:rFonts w:ascii="Arial" w:eastAsia="Times New Roman" w:hAnsi="Arial" w:cs="Arial"/>
          <w:sz w:val="24"/>
          <w:szCs w:val="24"/>
          <w:lang w:eastAsia="ru-RU"/>
        </w:rPr>
        <w:t>:</w:t>
      </w:r>
    </w:p>
    <w:p w:rsidR="00382723" w:rsidRPr="00EE2019" w:rsidRDefault="00382723"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Татарстан Республикасы Буа муниципаль районы территориясендә яшьләр сәясәте, физик культура, спорт һәм туризм өлкәсендә бердәм дәүләт сәясәтенең төп юнәлешләрен тормышка ашыру.</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2.2. </w:t>
      </w:r>
      <w:r w:rsidR="00DB377A" w:rsidRPr="00EE2019">
        <w:rPr>
          <w:rFonts w:ascii="Arial" w:eastAsia="Times New Roman" w:hAnsi="Arial" w:cs="Arial"/>
          <w:sz w:val="24"/>
          <w:szCs w:val="24"/>
          <w:lang w:eastAsia="ru-RU"/>
        </w:rPr>
        <w:t>Идарәнең төп бурычлары булып тора</w:t>
      </w:r>
      <w:r w:rsidRPr="00EE2019">
        <w:rPr>
          <w:rFonts w:ascii="Arial" w:eastAsia="Times New Roman" w:hAnsi="Arial" w:cs="Arial"/>
          <w:sz w:val="24"/>
          <w:szCs w:val="24"/>
          <w:lang w:eastAsia="ru-RU"/>
        </w:rPr>
        <w:t>:</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2.2.1. Финанс чыгымнары нормативларын исәпкә алып, Буа муниципаль районының яшьләр сәясәте һәм спорт учреждениеләре өчен яшьләр сәясәте һәм спорт өлкәсендә муниципаль хезмәтләр күрсәтү буенча муниципаль биремнәрне формалаштырганда, җиткергәндә һәм үтәүне контрольдә тотканда муниципаль заказчы функцияләрен гамәлгә ашыру;</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2.2.2.</w:t>
      </w:r>
      <w:r w:rsidRPr="00EE2019">
        <w:rPr>
          <w:rFonts w:ascii="Arial" w:eastAsia="Times New Roman" w:hAnsi="Arial" w:cs="Arial"/>
          <w:sz w:val="24"/>
          <w:szCs w:val="24"/>
          <w:lang w:val="tt-RU" w:eastAsia="ru-RU"/>
        </w:rPr>
        <w:t xml:space="preserve"> </w:t>
      </w:r>
      <w:r w:rsidRPr="00EE2019">
        <w:rPr>
          <w:rFonts w:ascii="Arial" w:eastAsia="Times New Roman" w:hAnsi="Arial" w:cs="Arial"/>
          <w:sz w:val="24"/>
          <w:szCs w:val="24"/>
          <w:lang w:eastAsia="ru-RU"/>
        </w:rPr>
        <w:t>Буа муниципаль районы территориясендә яшьләр сәясәте һәм спорт учреждениеләренең нәтиҗәле эшчәнлеге өчен шартлар тудыру;</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2.2.3.</w:t>
      </w:r>
      <w:r w:rsidRPr="00EE2019">
        <w:rPr>
          <w:rFonts w:ascii="Arial" w:eastAsia="Times New Roman" w:hAnsi="Arial" w:cs="Arial"/>
          <w:sz w:val="24"/>
          <w:szCs w:val="24"/>
          <w:lang w:val="tt-RU" w:eastAsia="ru-RU"/>
        </w:rPr>
        <w:t xml:space="preserve"> </w:t>
      </w:r>
      <w:r w:rsidRPr="00EE2019">
        <w:rPr>
          <w:rFonts w:ascii="Arial" w:eastAsia="Times New Roman" w:hAnsi="Arial" w:cs="Arial"/>
          <w:sz w:val="24"/>
          <w:szCs w:val="24"/>
          <w:lang w:eastAsia="ru-RU"/>
        </w:rPr>
        <w:t>Муниципаль районда яшьләр сәясәтен гамәлгә ашыру өчен шартлар тудыру, барлык категория яшьләрнең үз-үзләрен тормышка ашыру өчен шартлар тудыру һәм аны иҗтимагый-сәяси, икътисадый тормышта катнашуга җәлеп итү өлкәсендәге җирле әһәмияттәге мәсьәләләрне гамәлгә ашыру;</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lastRenderedPageBreak/>
        <w:t>2.2.4. Массакүләм физик культура һәм спорт белән шөгыльләнүне үстерү һәм сәламәт яшәү рәвешен формалаштыру өчен уңайлы шартлар тудыруга ярдәм итү;</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2.2.5. Югары казанышлар спортын үстерү;</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2.2.6. Эчке, күчмә, социаль һәм үзешчән туризмны үстерү.</w:t>
      </w:r>
    </w:p>
    <w:p w:rsidR="00942C6C" w:rsidRPr="00EE2019" w:rsidRDefault="00942C6C" w:rsidP="00382723">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2.3. </w:t>
      </w:r>
      <w:r w:rsidR="00382723" w:rsidRPr="00EE2019">
        <w:rPr>
          <w:rFonts w:ascii="Arial" w:eastAsia="Times New Roman" w:hAnsi="Arial" w:cs="Arial"/>
          <w:sz w:val="24"/>
          <w:szCs w:val="24"/>
          <w:lang w:val="tt-RU" w:eastAsia="ru-RU"/>
        </w:rPr>
        <w:t>Идарә түбәндәге төп функцияләрне гамәлгә ашыру өчен җаваплы:</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яшьләр сәясәте, физик культура, спорт һәм туризм өлкәсендә озак сроклы этапка тармак программалаштыру, планлаштырыла торган елга;</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яшьләр сәясәте һәм спорт учреждениеләре инфраструктурасын үстерү белән идарә итүдә катнашу;</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-физкультура-сәламәтләндерү һәм спорт-массакүләм чаралар белән идарә итү, шул исәптән бөтенроссия һәм халыкара спорт ярышларын һәм укыту-тренировка җыеннарын оештыру.;</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яшьләр, физкультура-спорт һәм туристлык җәмәгать оешмалары өлкәсендәге мөнәсәбәтләрне җайга салу;</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 үз компетенциясе чикләрендә норматив-хокукый актлар эшләү һәм аларның үтәлешен </w:t>
      </w:r>
      <w:r w:rsidRPr="00EE2019">
        <w:rPr>
          <w:rFonts w:ascii="Arial" w:eastAsia="Times New Roman" w:hAnsi="Arial" w:cs="Arial"/>
          <w:sz w:val="24"/>
          <w:szCs w:val="24"/>
          <w:lang w:val="tt-RU" w:eastAsia="ru-RU"/>
        </w:rPr>
        <w:t xml:space="preserve">тикшереп </w:t>
      </w:r>
      <w:r w:rsidRPr="00EE2019">
        <w:rPr>
          <w:rFonts w:ascii="Arial" w:eastAsia="Times New Roman" w:hAnsi="Arial" w:cs="Arial"/>
          <w:sz w:val="24"/>
          <w:szCs w:val="24"/>
          <w:lang w:val="tt-RU" w:eastAsia="ru-RU"/>
        </w:rPr>
        <w:t>тоту;</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яшьләр сәясәте һәм спорт өлкәсендә кадрлар сәясәтен гамәлгә ашыру, әзерлекне оештыру. Квалификация күтәрү, педагогик һәм җитәкче кадрларны аттестацияләү;</w:t>
      </w:r>
    </w:p>
    <w:p w:rsidR="00382723" w:rsidRPr="00EE2019" w:rsidRDefault="00382723" w:rsidP="00382723">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ведомство буйсынуындагы учреждениеләрнең финанс-хуҗалык эшчәнлегенә бухгалтерлык хезмәте күрсәтүне гамәлгә ашыру.</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E2019">
        <w:rPr>
          <w:rFonts w:ascii="Arial" w:eastAsia="Times New Roman" w:hAnsi="Arial" w:cs="Arial"/>
          <w:b/>
          <w:bCs/>
          <w:sz w:val="24"/>
          <w:szCs w:val="24"/>
          <w:lang w:eastAsia="ru-RU"/>
        </w:rPr>
        <w:t xml:space="preserve"> </w:t>
      </w:r>
      <w:r w:rsidRPr="00EE2019">
        <w:rPr>
          <w:rFonts w:ascii="Arial" w:eastAsia="Times New Roman" w:hAnsi="Arial" w:cs="Arial"/>
          <w:bCs/>
          <w:sz w:val="24"/>
          <w:szCs w:val="24"/>
          <w:lang w:eastAsia="ru-RU"/>
        </w:rPr>
        <w:t xml:space="preserve">III. </w:t>
      </w:r>
      <w:r w:rsidR="006414FF" w:rsidRPr="00EE2019">
        <w:rPr>
          <w:rFonts w:ascii="Arial" w:eastAsia="Times New Roman" w:hAnsi="Arial" w:cs="Arial"/>
          <w:bCs/>
          <w:sz w:val="24"/>
          <w:szCs w:val="24"/>
          <w:lang w:eastAsia="ru-RU"/>
        </w:rPr>
        <w:t xml:space="preserve">Идарә </w:t>
      </w:r>
      <w:r w:rsidR="006414FF" w:rsidRPr="00EE2019">
        <w:rPr>
          <w:rFonts w:ascii="Arial" w:eastAsia="Times New Roman" w:hAnsi="Arial" w:cs="Arial"/>
          <w:bCs/>
          <w:sz w:val="24"/>
          <w:szCs w:val="24"/>
          <w:lang w:val="tt-RU" w:eastAsia="ru-RU"/>
        </w:rPr>
        <w:t>в</w:t>
      </w:r>
      <w:r w:rsidR="006414FF" w:rsidRPr="00EE2019">
        <w:rPr>
          <w:rFonts w:ascii="Arial" w:eastAsia="Times New Roman" w:hAnsi="Arial" w:cs="Arial"/>
          <w:bCs/>
          <w:sz w:val="24"/>
          <w:szCs w:val="24"/>
          <w:lang w:eastAsia="ru-RU"/>
        </w:rPr>
        <w:t>әкаләтләре</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Идарә </w:t>
      </w:r>
      <w:r w:rsidRPr="00EE2019">
        <w:rPr>
          <w:rFonts w:ascii="Arial" w:eastAsia="Times New Roman" w:hAnsi="Arial" w:cs="Arial"/>
          <w:sz w:val="24"/>
          <w:szCs w:val="24"/>
          <w:lang w:eastAsia="ru-RU"/>
        </w:rPr>
        <w:t>түбәндәге вәкаләтләрне башкара:</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3.1.Яшьләр сәясәте, физик культура, спорт һәм туризм өлкәсендә программалар һәм проектлар эшләү, аларның матди базасын ныгыту;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3.2.Ведомство буйсынуындагы учреждениеләр өчен товарлар китерүгә, эшләр башкаруга, хезмәтләр күрсәтүгә муниципаль сатып алулар урнаштыру буенча конкурсларда катнаша;</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3.3.Район ярышлары, туристлык ярышлары һәм чараларының бердәм планын формалаштыру, аларны үткәрү турында нигезләмә эшләү;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3.4.Спортчыларга, тренерларга, физик культура һәм спорт өлкәсендә эшләүчеләргә разряд бирү өчен тиешле органнарга документлар әзерләү һәм тапшыру;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3.5.Физик культура һәм спортны үстерү һәм аңа ярдәм итү өчен оешмалар булдыруда билгеләнгән тәртиптә катнашу;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3.6.Спорт һәм туристлык ярышларын һәм чараларны оештыру һәм уздыру;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3.7.Яшьләргә патриотик тәрбия бирү эшен оештыру, яшь гражданнарны хәрби хезмәткә әзерләүдә ярдәм итү;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3.8.Талантлы яшьләрне эзләү һәм аларга ярдәм итү эшен оештыру;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3.9.Яшүсмерләр һәм яшьләрнең ялын оештыру формаларын һәм ысулларын эшләү, яшьләр өчен ял чараларын, конкурслар, фестивальләр, агитбригадалар чыгышларын оештыру, республика яшьләр чараларында катнашу;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3.10.Балаларга өстәмә белем бирү буенча муниципаль бюджет учреждениеләре (балалар-яшүсмерләр спорт мәктәпләре), спорт учреждениеләре, физик культура предприятиеләре коллективлары эшчәнлеген координацияләү;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3.11.Халыкның төрле категорияләрен физик культура һәм спорт белән шөгыльләнүгә җәлеп итү эшен оештыру, сәламәт яшәү рәвешен пропагандалау;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3.12.Расланган хисап формалары нигезендә ведомство буйсынуындагы учреждениеләрнең финанс-хуҗалык эшчәнлеген анализлау һәм тикшереп тору;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3.13.Министрлык карамагындагы учреждениеләргә һәм оешмаларга тапшырылган муниципаль мөлкәтнең сакланышын һәм нәтиҗәлелеген тикшереп тору;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3.14.Идарә эшчәнлеге өлкәсендә муниципаль хокукый актлар проектларын әзерләү;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3.15. Үз компетенциясе кысаларында методик һәм консультатив эшне гамәлгә ашыру, яшьләр сәясәте һәм спорт өлкәсендә мәгълүмат системасын үстерүне тәэмин итү;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3.16. Яшьләр сәясәте һәм спорт өлкәсендә кадрлар әзерләүне һәм </w:t>
      </w:r>
      <w:r w:rsidRPr="00EE2019">
        <w:rPr>
          <w:rFonts w:ascii="Arial" w:eastAsia="Times New Roman" w:hAnsi="Arial" w:cs="Arial"/>
          <w:sz w:val="24"/>
          <w:szCs w:val="24"/>
          <w:lang w:eastAsia="ru-RU"/>
        </w:rPr>
        <w:lastRenderedPageBreak/>
        <w:t>квалификацияләрен күтәрүне оештыру;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3.17. Муниципаль заказны формалаштырганда, урнаштырганда һәм үтәгәндә муниципаль заказның яшьләр сәясәте һәм спорт учреждениеләренең муниципаль системасы ихтыяҗлары өчен товарлар сатып алуны тәэмин итү, эшләр башкару һәм хезмәтләр күрсәтү өлешендә функцияләрен гамәлгә ашыру;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3.18. Физик һәм юридик затлар белән конкурслар үткәрү нәтиҗәләре буенча килешүләр төзүне тәэмин итү;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3.19. Эшчәнлек белән бәйле эшләр башкаруга һәм хезмәтләр күрсәтүгә муниципаль заказны формалаштыруда, урнаштыруда һәм аларның үтәлешен контрольдә тотуда катнашу;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3.20. Муниципаль районның яшьләр сәясәте һәм спорт учреждениеләре эшчәнлеген җайга сала торган норматив хокукый документлар, килешүләр, килешүләр, муниципаль район бюджетын формалаштыруда катнашу һәм яшьләр сәясәте һәм спорт белән идарә итү эшчәнлеге өлешендә расланган бюджет үтәлешен тәэмин итү;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3.21. Яшьләр сәясәте һәм спорт учреждениеләренең финанс чараларын куллануны тикшереп тору;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3.22. Муниципаль районның яшьләр сәясәте һәм спорт өлкәсендә дәүләт статистик хисаплылыгын тәэмин итү;</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3.23. Районның яшьләр сәясәте һәм спорт учреждениеләре җитәкчеләре һәм белгечләренең кадрлар составын туплауда катнашу; яшьләр сәясәте һәм спорт учреждениеләре хезмәткәрләрен социаль яклау чараларын гамәлгә ашыру;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3.24. Муниципаль районның яшьләр сәясәте һәм спорт өлкәсендә ведомство карамагындагы учреждениеләр һәм яшьләр сәясәте һәм спорт хезмәткәрләрен бүләкләү өчен документлар тапшыру;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3.25. Яшьләр сәясәте һәм спорт учреждениеләрен төзү, үзгәртеп кору һәм бетерү буенча билгеләнгән тәртиптә катнашу;</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3.26. Спорт өлкәсендә өстәмә белем бирү мәктәпләрен аттестацияләүне һәм аккредитацияләүне әзерләүне контрольдә тоту, яшьләр сәясәте һәм спорт учреждениеләре һәм яшьләр сәясәте һәм спорт өлкәсендә ведомство буйсынуындагы учреждениеләр җитәкчеләре аттестациясен уздыра;</w:t>
      </w:r>
    </w:p>
    <w:p w:rsidR="007D59A2" w:rsidRPr="00EE2019" w:rsidRDefault="007D59A2" w:rsidP="007D59A2">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3.27. Яшьләр сәясәте һәм спорт өлкәсе учреждениеләре һәм оешмаларының техник җиһазланышына булган ихтыяҗларын канәгатьләндерүгә ярдәм итү һәм модернизация юнәлешләрен формалаштыру;</w:t>
      </w:r>
    </w:p>
    <w:p w:rsidR="007D59A2"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3.28. </w:t>
      </w:r>
      <w:r w:rsidR="007D59A2" w:rsidRPr="00EE2019">
        <w:rPr>
          <w:rFonts w:ascii="Arial" w:eastAsia="Times New Roman" w:hAnsi="Arial" w:cs="Arial"/>
          <w:sz w:val="24"/>
          <w:szCs w:val="24"/>
          <w:lang w:eastAsia="ru-RU"/>
        </w:rPr>
        <w:t>Яшьләр сәясәте һәм спорт өлкәсенә өстәмә инвестицияләр җәлеп итү, инвестицион проектларны тормышка ашыруда ярдәм итү буенча тәкъдимнәр кертү;</w:t>
      </w:r>
    </w:p>
    <w:p w:rsidR="00040BDF" w:rsidRPr="00EE2019" w:rsidRDefault="00942C6C" w:rsidP="00040BDF">
      <w:pPr>
        <w:spacing w:after="0" w:line="240" w:lineRule="auto"/>
        <w:ind w:firstLine="567"/>
        <w:jc w:val="both"/>
        <w:rPr>
          <w:rFonts w:ascii="Arial" w:eastAsia="Calibri" w:hAnsi="Arial" w:cs="Arial"/>
          <w:sz w:val="24"/>
          <w:szCs w:val="24"/>
        </w:rPr>
      </w:pPr>
      <w:r w:rsidRPr="00EE2019">
        <w:rPr>
          <w:rFonts w:ascii="Arial" w:eastAsia="Calibri" w:hAnsi="Arial" w:cs="Arial"/>
          <w:sz w:val="24"/>
          <w:szCs w:val="24"/>
        </w:rPr>
        <w:t xml:space="preserve">3.29. </w:t>
      </w:r>
      <w:r w:rsidR="00040BDF" w:rsidRPr="00EE2019">
        <w:rPr>
          <w:rFonts w:ascii="Arial" w:eastAsia="Calibri" w:hAnsi="Arial" w:cs="Arial"/>
          <w:sz w:val="24"/>
          <w:szCs w:val="24"/>
        </w:rPr>
        <w:t>Яшьләр арасында экстремизмны һәм терроризмны профилактикалау өлкәсендә функцияләрне гамәлгә ашыру турында:</w:t>
      </w:r>
    </w:p>
    <w:p w:rsidR="00040BDF" w:rsidRPr="00EE2019" w:rsidRDefault="00040BDF" w:rsidP="00040BDF">
      <w:pPr>
        <w:spacing w:after="0" w:line="240" w:lineRule="auto"/>
        <w:ind w:firstLine="567"/>
        <w:jc w:val="both"/>
        <w:rPr>
          <w:rFonts w:ascii="Arial" w:eastAsia="Calibri" w:hAnsi="Arial" w:cs="Arial"/>
          <w:sz w:val="24"/>
          <w:szCs w:val="24"/>
          <w:lang w:val="tt-RU"/>
        </w:rPr>
      </w:pPr>
      <w:r w:rsidRPr="00EE2019">
        <w:rPr>
          <w:rFonts w:ascii="Arial" w:eastAsia="Calibri" w:hAnsi="Arial" w:cs="Arial"/>
          <w:sz w:val="24"/>
          <w:szCs w:val="24"/>
        </w:rPr>
        <w:t>- террорчылыкны профилактикалау, шулай ук аның күренешләре нәтиҗәләрен минимальләштерү һәм (яки) бетерү өлкәсендә муниципаль программал</w:t>
      </w:r>
      <w:r w:rsidR="007D59A2" w:rsidRPr="00EE2019">
        <w:rPr>
          <w:rFonts w:ascii="Arial" w:eastAsia="Calibri" w:hAnsi="Arial" w:cs="Arial"/>
          <w:sz w:val="24"/>
          <w:szCs w:val="24"/>
        </w:rPr>
        <w:t>арны эшли һәм тормышка ашыра</w:t>
      </w:r>
      <w:r w:rsidR="007D59A2" w:rsidRPr="00EE2019">
        <w:rPr>
          <w:rFonts w:ascii="Arial" w:eastAsia="Calibri" w:hAnsi="Arial" w:cs="Arial"/>
          <w:sz w:val="24"/>
          <w:szCs w:val="24"/>
          <w:lang w:val="tt-RU"/>
        </w:rPr>
        <w:t>;</w:t>
      </w:r>
    </w:p>
    <w:p w:rsidR="00040BDF" w:rsidRPr="00EE2019" w:rsidRDefault="00942C6C" w:rsidP="00942C6C">
      <w:pPr>
        <w:spacing w:after="0" w:line="240" w:lineRule="auto"/>
        <w:ind w:firstLine="567"/>
        <w:jc w:val="both"/>
        <w:rPr>
          <w:rFonts w:ascii="Arial" w:eastAsia="Calibri" w:hAnsi="Arial" w:cs="Arial"/>
          <w:sz w:val="24"/>
          <w:szCs w:val="24"/>
          <w:lang w:val="tt-RU"/>
        </w:rPr>
      </w:pPr>
      <w:r w:rsidRPr="00EE2019">
        <w:rPr>
          <w:rFonts w:ascii="Arial" w:eastAsia="Calibri" w:hAnsi="Arial" w:cs="Arial"/>
          <w:sz w:val="24"/>
          <w:szCs w:val="24"/>
          <w:lang w:val="tt-RU"/>
        </w:rPr>
        <w:t xml:space="preserve">- </w:t>
      </w:r>
      <w:r w:rsidR="00040BDF" w:rsidRPr="00EE2019">
        <w:rPr>
          <w:rFonts w:ascii="Arial" w:eastAsia="Calibri" w:hAnsi="Arial" w:cs="Arial"/>
          <w:sz w:val="24"/>
          <w:szCs w:val="24"/>
          <w:lang w:val="tt-RU"/>
        </w:rPr>
        <w:t>муниципаль берәмлекләрдә терроризмның асылын һәм аның иҗтимагый куркынычын аңлату, шулай ук гражданнарда терроризм идеологиясен булдыру буенча, шул исәптән мәгълүмати материаллар, басма продукция тарату, аңлату эшләре алып бару һәм башка чаралар үткәрү юлы белән, мәгълүмат-пропаганда чараларын оештыра һәм үткәрә;</w:t>
      </w:r>
    </w:p>
    <w:p w:rsidR="00040BDF" w:rsidRPr="00EE2019" w:rsidRDefault="00040BDF" w:rsidP="00040BDF">
      <w:pPr>
        <w:spacing w:after="0" w:line="240" w:lineRule="auto"/>
        <w:ind w:firstLine="567"/>
        <w:jc w:val="both"/>
        <w:rPr>
          <w:rFonts w:ascii="Arial" w:eastAsia="Calibri" w:hAnsi="Arial" w:cs="Arial"/>
          <w:sz w:val="24"/>
          <w:szCs w:val="24"/>
          <w:lang w:val="tt-RU"/>
        </w:rPr>
      </w:pPr>
      <w:r w:rsidRPr="00EE2019">
        <w:rPr>
          <w:rFonts w:ascii="Arial" w:eastAsia="Calibri" w:hAnsi="Arial" w:cs="Arial"/>
          <w:sz w:val="24"/>
          <w:szCs w:val="24"/>
          <w:lang w:val="tt-RU"/>
        </w:rPr>
        <w:t>- террорчылыкны профилактикалау, шулай ук федераль башкарма хакимият органнары һәм (яки) Россия Федерациясе субъекты башкарма хакимияте органнары, Буа муниципаль районы җирле үзидарә органнары тарафыннан оештырыла торган аның күренешләре нәтиҗәләрен минимальләштерү һәм (яки) бетерү буенча чараларда катнаша;</w:t>
      </w:r>
    </w:p>
    <w:p w:rsidR="00040BDF" w:rsidRPr="00EE2019" w:rsidRDefault="00040BDF" w:rsidP="00040BDF">
      <w:pPr>
        <w:spacing w:after="0" w:line="240" w:lineRule="auto"/>
        <w:ind w:firstLine="567"/>
        <w:jc w:val="both"/>
        <w:rPr>
          <w:rFonts w:ascii="Arial" w:eastAsia="Calibri" w:hAnsi="Arial" w:cs="Arial"/>
          <w:sz w:val="24"/>
          <w:szCs w:val="24"/>
          <w:lang w:val="tt-RU"/>
        </w:rPr>
      </w:pPr>
      <w:r w:rsidRPr="00EE2019">
        <w:rPr>
          <w:rFonts w:ascii="Arial" w:eastAsia="Calibri" w:hAnsi="Arial" w:cs="Arial"/>
          <w:sz w:val="24"/>
          <w:szCs w:val="24"/>
        </w:rPr>
        <w:t>- муниципаль милектә булган яки җирле үзидарә органнары карамагында булган объектларның террорчылыкка каршы якланышына карата таләпләрне үтәүне тәэмин итә;</w:t>
      </w:r>
    </w:p>
    <w:p w:rsidR="00040BDF" w:rsidRPr="00EE2019" w:rsidRDefault="00040BDF" w:rsidP="00040BDF">
      <w:pPr>
        <w:widowControl w:val="0"/>
        <w:autoSpaceDE w:val="0"/>
        <w:autoSpaceDN w:val="0"/>
        <w:adjustRightInd w:val="0"/>
        <w:spacing w:after="0" w:line="240" w:lineRule="auto"/>
        <w:ind w:firstLine="568"/>
        <w:jc w:val="both"/>
        <w:rPr>
          <w:rFonts w:ascii="Arial" w:eastAsia="Calibri" w:hAnsi="Arial" w:cs="Arial"/>
          <w:sz w:val="24"/>
          <w:szCs w:val="24"/>
          <w:lang w:val="tt-RU"/>
        </w:rPr>
      </w:pPr>
      <w:r w:rsidRPr="00EE2019">
        <w:rPr>
          <w:rFonts w:ascii="Arial" w:eastAsia="Calibri" w:hAnsi="Arial" w:cs="Arial"/>
          <w:sz w:val="24"/>
          <w:szCs w:val="24"/>
          <w:lang w:val="tt-RU"/>
        </w:rPr>
        <w:t>- террорчылыкны профилактикалауда катнашу мәсьәләләре буенча, шулай ук аның күрсәткечләре нәтиҗәләрен минимальләштерү һәм (яки) бетерү буенча тәкъдимнәрне Россия Федерациясе субъектының башкарма хакимияте органнарына, Буа муниципаль районының җирле үзидарә органнарына җибәрә;</w:t>
      </w:r>
    </w:p>
    <w:p w:rsidR="00040BDF" w:rsidRPr="00EE2019" w:rsidRDefault="00040BDF" w:rsidP="00040BDF">
      <w:pPr>
        <w:widowControl w:val="0"/>
        <w:autoSpaceDE w:val="0"/>
        <w:autoSpaceDN w:val="0"/>
        <w:adjustRightInd w:val="0"/>
        <w:spacing w:after="0" w:line="240" w:lineRule="auto"/>
        <w:ind w:firstLine="568"/>
        <w:jc w:val="both"/>
        <w:rPr>
          <w:rFonts w:ascii="Arial" w:eastAsia="Calibri" w:hAnsi="Arial" w:cs="Arial"/>
          <w:sz w:val="24"/>
          <w:szCs w:val="24"/>
          <w:lang w:val="tt-RU"/>
        </w:rPr>
      </w:pPr>
      <w:r w:rsidRPr="00EE2019">
        <w:rPr>
          <w:rFonts w:ascii="Arial" w:eastAsia="Calibri" w:hAnsi="Arial" w:cs="Arial"/>
          <w:sz w:val="24"/>
          <w:szCs w:val="24"/>
        </w:rPr>
        <w:lastRenderedPageBreak/>
        <w:t>- террорчылыкны профилактикалауда катнашу, шулай ук аның күренешләре нәтиҗәләрен минимальләштерү һәм (яки) бетерү буенча җирле әһәмияттәге мәсьәләләрне хәл итү буенча башка вәкаләтләрне гамәлгә ашыра.</w:t>
      </w:r>
    </w:p>
    <w:p w:rsidR="00942C6C" w:rsidRPr="00EE2019" w:rsidRDefault="00942C6C" w:rsidP="00040BD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3.30. </w:t>
      </w:r>
      <w:r w:rsidR="00040BDF" w:rsidRPr="00EE2019">
        <w:rPr>
          <w:rFonts w:ascii="Arial" w:eastAsia="Times New Roman" w:hAnsi="Arial" w:cs="Arial"/>
          <w:sz w:val="24"/>
          <w:szCs w:val="24"/>
          <w:lang w:eastAsia="ru-RU"/>
        </w:rPr>
        <w:t>Үз компетенциясе чикләрендә башка функцияләрне гамәлгә ашыру</w:t>
      </w:r>
      <w:r w:rsidRPr="00EE2019">
        <w:rPr>
          <w:rFonts w:ascii="Arial" w:eastAsia="Times New Roman" w:hAnsi="Arial" w:cs="Arial"/>
          <w:sz w:val="24"/>
          <w:szCs w:val="24"/>
          <w:lang w:eastAsia="ru-RU"/>
        </w:rPr>
        <w:t>.</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E2019">
        <w:rPr>
          <w:rFonts w:ascii="Arial" w:eastAsia="Times New Roman" w:hAnsi="Arial" w:cs="Arial"/>
          <w:bCs/>
          <w:sz w:val="24"/>
          <w:szCs w:val="24"/>
          <w:lang w:eastAsia="ru-RU"/>
        </w:rPr>
        <w:t xml:space="preserve"> IV. </w:t>
      </w:r>
      <w:r w:rsidR="006414FF" w:rsidRPr="00EE2019">
        <w:rPr>
          <w:rFonts w:ascii="Arial" w:eastAsia="Times New Roman" w:hAnsi="Arial" w:cs="Arial"/>
          <w:bCs/>
          <w:sz w:val="24"/>
          <w:szCs w:val="24"/>
          <w:lang w:eastAsia="ru-RU"/>
        </w:rPr>
        <w:t>Эшчәнлек</w:t>
      </w:r>
      <w:r w:rsidR="006414FF" w:rsidRPr="00EE2019">
        <w:rPr>
          <w:rFonts w:ascii="Arial" w:eastAsia="Times New Roman" w:hAnsi="Arial" w:cs="Arial"/>
          <w:bCs/>
          <w:sz w:val="24"/>
          <w:szCs w:val="24"/>
          <w:lang w:val="tt-RU" w:eastAsia="ru-RU"/>
        </w:rPr>
        <w:t>не</w:t>
      </w:r>
      <w:r w:rsidR="006414FF" w:rsidRPr="00EE2019">
        <w:rPr>
          <w:rFonts w:ascii="Arial" w:eastAsia="Times New Roman" w:hAnsi="Arial" w:cs="Arial"/>
          <w:bCs/>
          <w:sz w:val="24"/>
          <w:szCs w:val="24"/>
          <w:lang w:eastAsia="ru-RU"/>
        </w:rPr>
        <w:t xml:space="preserve"> оештыру</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4.1. Идарә әлеге Нигезләмәдә билгеләнгән вәкаләтләр чикләрендә мөстәкыйль эшчәнлекне гамәлгә ашыра.</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4.2. Идарә башка учреждениеләр, предприятиеләр, оешмалар һәм гражданнар белән үз мөнәсәбәтләрен килешүләр нигезендә төзи.</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4.3. Идарә ведомство карамагындагы яшьләр сәясәте һәм спорт учреждениеләре эшчәнлеген контрольдә тота.</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4.4. Ведомство карамагындагы учреждениеләр яшьләр эшләре, спорт һәм туризм идарәсенең бухгалтериясе һәм аңа хисап тоту аша финанслана.</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4.5. </w:t>
      </w:r>
      <w:r w:rsidR="00DB377A" w:rsidRPr="00EE2019">
        <w:rPr>
          <w:rFonts w:ascii="Arial" w:eastAsia="Times New Roman" w:hAnsi="Arial" w:cs="Arial"/>
          <w:sz w:val="24"/>
          <w:szCs w:val="24"/>
          <w:lang w:val="tt-RU" w:eastAsia="ru-RU"/>
        </w:rPr>
        <w:t>Яшьләр эшләре, спорт һәм туризм идарәсе хокуклы</w:t>
      </w:r>
      <w:r w:rsidRPr="00EE2019">
        <w:rPr>
          <w:rFonts w:ascii="Arial" w:eastAsia="Times New Roman" w:hAnsi="Arial" w:cs="Arial"/>
          <w:sz w:val="24"/>
          <w:szCs w:val="24"/>
          <w:lang w:val="tt-RU" w:eastAsia="ru-RU"/>
        </w:rPr>
        <w:t>:</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 гамәлдәге законнарда билгеләнгән тәртиптә дәүләт хакимияте башкарма органнарыннан, җирле үзидарә органнарыннан, предприятие, учреждениеләрдән, төрле милек формасындагы оешмалардан идарә эше өчен кирәкле </w:t>
      </w:r>
      <w:r w:rsidRPr="00EE2019">
        <w:rPr>
          <w:rFonts w:ascii="Arial" w:eastAsia="Times New Roman" w:hAnsi="Arial" w:cs="Arial"/>
          <w:sz w:val="24"/>
          <w:szCs w:val="24"/>
          <w:lang w:val="tt-RU" w:eastAsia="ru-RU"/>
        </w:rPr>
        <w:t xml:space="preserve">материалларны соратып алырга ; </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үз компетенциясе кысаларында ведомство карамагындагы барлык учреждениеләр тарафыннан мәҗбүри үтәлергә ти</w:t>
      </w:r>
      <w:r w:rsidRPr="00EE2019">
        <w:rPr>
          <w:rFonts w:ascii="Arial" w:eastAsia="Times New Roman" w:hAnsi="Arial" w:cs="Arial"/>
          <w:sz w:val="24"/>
          <w:szCs w:val="24"/>
          <w:lang w:val="tt-RU" w:eastAsia="ru-RU"/>
        </w:rPr>
        <w:t>ешле норматив актлар чыгарырга;</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килешү нигезендә үз функцияләрен гамәлгә ашыру өчен башка предприятиеләрне, учреждениеләрне, оешмаларны җәлеп итәргә;</w:t>
      </w:r>
    </w:p>
    <w:p w:rsidR="00DB377A" w:rsidRPr="00EE2019" w:rsidRDefault="00DB377A" w:rsidP="00DB377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тышкы икътисадый һәм керем китерә торган эшчәнлекне Россия Федерациясенең гамәлдәге законнары нигезендә тормышка ашырырга.</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4.6. </w:t>
      </w:r>
      <w:r w:rsidR="00DB377A" w:rsidRPr="00EE2019">
        <w:rPr>
          <w:rFonts w:ascii="Arial" w:eastAsia="Times New Roman" w:hAnsi="Arial" w:cs="Arial"/>
          <w:sz w:val="24"/>
          <w:szCs w:val="24"/>
          <w:lang w:eastAsia="ru-RU"/>
        </w:rPr>
        <w:t>Идарә бурычлы</w:t>
      </w:r>
      <w:r w:rsidRPr="00EE2019">
        <w:rPr>
          <w:rFonts w:ascii="Arial" w:eastAsia="Times New Roman" w:hAnsi="Arial" w:cs="Arial"/>
          <w:sz w:val="24"/>
          <w:szCs w:val="24"/>
          <w:lang w:eastAsia="ru-RU"/>
        </w:rPr>
        <w:t>:</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Татарстан Республикасы Буа муниципаль районы Башкарма комитетына эш планнарын, хисапларны к</w:t>
      </w:r>
      <w:r w:rsidRPr="00EE2019">
        <w:rPr>
          <w:rFonts w:ascii="Arial" w:eastAsia="Times New Roman" w:hAnsi="Arial" w:cs="Arial"/>
          <w:sz w:val="24"/>
          <w:szCs w:val="24"/>
          <w:lang w:eastAsia="ru-RU"/>
        </w:rPr>
        <w:t>арарга һәм раслауга тапшырырга;</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шарт</w:t>
      </w:r>
      <w:r w:rsidRPr="00EE2019">
        <w:rPr>
          <w:rFonts w:ascii="Arial" w:eastAsia="Times New Roman" w:hAnsi="Arial" w:cs="Arial"/>
          <w:sz w:val="24"/>
          <w:szCs w:val="24"/>
          <w:lang w:val="tt-RU" w:eastAsia="ru-RU"/>
        </w:rPr>
        <w:t>намә</w:t>
      </w:r>
      <w:r w:rsidRPr="00EE2019">
        <w:rPr>
          <w:rFonts w:ascii="Arial" w:eastAsia="Times New Roman" w:hAnsi="Arial" w:cs="Arial"/>
          <w:sz w:val="24"/>
          <w:szCs w:val="24"/>
          <w:lang w:val="tt-RU" w:eastAsia="ru-RU"/>
        </w:rPr>
        <w:t>, кредит, исәп-хисап йөкләмәләрен бозган, хуҗалык итү хокукларын бозган өчен Россия Федерациясенең гамәлдәге законнары нигезендә җаваплылык хисе;</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үз хезмәткәрләрен имин хезмәт шартлары белән тәэмин итәргә һәм билгеләнгән тәртиптә аларның тормышына, сәламәтлегенә, хезмәткә яраклылыгына китерелгә</w:t>
      </w:r>
      <w:r w:rsidRPr="00EE2019">
        <w:rPr>
          <w:rFonts w:ascii="Arial" w:eastAsia="Times New Roman" w:hAnsi="Arial" w:cs="Arial"/>
          <w:sz w:val="24"/>
          <w:szCs w:val="24"/>
          <w:lang w:eastAsia="ru-RU"/>
        </w:rPr>
        <w:t>н зыян өчен җаваплылык тотарга;</w:t>
      </w:r>
    </w:p>
    <w:p w:rsidR="00942C6C"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җитештерү, хуҗалык һәм башка төр эшчәнлекнең бухгалтерлык исәбен алып барырга, бухгалтерлык һәм статистика хисапларын алып барырга, Буа муниципаль районы Башкарма комитеты тарафыннан Россия Федерациясе законнары кысаларында билгеләнгән тәртиптә һәм срокларда эшчәнлек нәтиҗәләре турында хисап тотарга.</w:t>
      </w:r>
    </w:p>
    <w:p w:rsidR="00040BDF"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4.7. </w:t>
      </w:r>
      <w:r w:rsidR="00040BDF" w:rsidRPr="00EE2019">
        <w:rPr>
          <w:rFonts w:ascii="Arial" w:eastAsia="Times New Roman" w:hAnsi="Arial" w:cs="Arial"/>
          <w:sz w:val="24"/>
          <w:szCs w:val="24"/>
          <w:lang w:val="tt-RU" w:eastAsia="ru-RU"/>
        </w:rPr>
        <w:t xml:space="preserve">Идарә әлеге Нигезләмәдә, </w:t>
      </w:r>
      <w:r w:rsidR="00040BDF" w:rsidRPr="00EE2019">
        <w:rPr>
          <w:rFonts w:ascii="Arial" w:eastAsia="Times New Roman" w:hAnsi="Arial" w:cs="Arial"/>
          <w:sz w:val="24"/>
          <w:szCs w:val="24"/>
          <w:lang w:val="tt-RU" w:eastAsia="ru-RU"/>
        </w:rPr>
        <w:t>«</w:t>
      </w:r>
      <w:r w:rsidR="00040BDF" w:rsidRPr="00EE2019">
        <w:rPr>
          <w:rFonts w:ascii="Arial" w:eastAsia="Times New Roman" w:hAnsi="Arial" w:cs="Arial"/>
          <w:sz w:val="24"/>
          <w:szCs w:val="24"/>
          <w:lang w:val="tt-RU" w:eastAsia="ru-RU"/>
        </w:rPr>
        <w:t>Россия Федерациясендә муниципаль хезмәт турында</w:t>
      </w:r>
      <w:r w:rsidR="00040BDF" w:rsidRPr="00EE2019">
        <w:rPr>
          <w:rFonts w:ascii="Arial" w:eastAsia="Times New Roman" w:hAnsi="Arial" w:cs="Arial"/>
          <w:sz w:val="24"/>
          <w:szCs w:val="24"/>
          <w:lang w:val="tt-RU" w:eastAsia="ru-RU"/>
        </w:rPr>
        <w:t>»</w:t>
      </w:r>
      <w:r w:rsidR="00040BDF" w:rsidRPr="00EE2019">
        <w:rPr>
          <w:rFonts w:ascii="Arial" w:eastAsia="Times New Roman" w:hAnsi="Arial" w:cs="Arial"/>
          <w:sz w:val="24"/>
          <w:szCs w:val="24"/>
          <w:lang w:val="tt-RU" w:eastAsia="ru-RU"/>
        </w:rPr>
        <w:t xml:space="preserve"> Россия Федерациясе Законы, </w:t>
      </w:r>
      <w:r w:rsidR="00040BDF" w:rsidRPr="00EE2019">
        <w:rPr>
          <w:rFonts w:ascii="Arial" w:eastAsia="Times New Roman" w:hAnsi="Arial" w:cs="Arial"/>
          <w:sz w:val="24"/>
          <w:szCs w:val="24"/>
          <w:lang w:val="tt-RU" w:eastAsia="ru-RU"/>
        </w:rPr>
        <w:t>«</w:t>
      </w:r>
      <w:r w:rsidR="00040BDF" w:rsidRPr="00EE2019">
        <w:rPr>
          <w:rFonts w:ascii="Arial" w:eastAsia="Times New Roman" w:hAnsi="Arial" w:cs="Arial"/>
          <w:sz w:val="24"/>
          <w:szCs w:val="24"/>
          <w:lang w:val="tt-RU" w:eastAsia="ru-RU"/>
        </w:rPr>
        <w:t>Татарстан Республикасында муниципаль хезмәт турында</w:t>
      </w:r>
      <w:r w:rsidR="00040BDF" w:rsidRPr="00EE2019">
        <w:rPr>
          <w:rFonts w:ascii="Arial" w:eastAsia="Times New Roman" w:hAnsi="Arial" w:cs="Arial"/>
          <w:sz w:val="24"/>
          <w:szCs w:val="24"/>
          <w:lang w:val="tt-RU" w:eastAsia="ru-RU"/>
        </w:rPr>
        <w:t>»</w:t>
      </w:r>
      <w:r w:rsidR="00040BDF" w:rsidRPr="00EE2019">
        <w:rPr>
          <w:rFonts w:ascii="Arial" w:eastAsia="Times New Roman" w:hAnsi="Arial" w:cs="Arial"/>
          <w:sz w:val="24"/>
          <w:szCs w:val="24"/>
          <w:lang w:val="tt-RU" w:eastAsia="ru-RU"/>
        </w:rPr>
        <w:t xml:space="preserve"> Татарстан Республикасы Законы белән каралган бурычларны һәм функцияләрне тиешенчә һәм вакытында үтәмәгән өчен җаваплы.</w:t>
      </w:r>
    </w:p>
    <w:p w:rsidR="00942C6C" w:rsidRPr="00EE2019" w:rsidRDefault="00942C6C" w:rsidP="00942C6C">
      <w:pPr>
        <w:widowControl w:val="0"/>
        <w:autoSpaceDE w:val="0"/>
        <w:autoSpaceDN w:val="0"/>
        <w:adjustRightInd w:val="0"/>
        <w:spacing w:after="0" w:line="240" w:lineRule="auto"/>
        <w:rPr>
          <w:rFonts w:ascii="Arial" w:eastAsia="Times New Roman" w:hAnsi="Arial" w:cs="Arial"/>
          <w:b/>
          <w:bCs/>
          <w:sz w:val="24"/>
          <w:szCs w:val="24"/>
          <w:lang w:val="tt-RU"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E2019">
        <w:rPr>
          <w:rFonts w:ascii="Arial" w:eastAsia="Times New Roman" w:hAnsi="Arial" w:cs="Arial"/>
          <w:b/>
          <w:bCs/>
          <w:sz w:val="24"/>
          <w:szCs w:val="24"/>
          <w:lang w:val="tt-RU" w:eastAsia="ru-RU"/>
        </w:rPr>
        <w:t xml:space="preserve"> </w:t>
      </w:r>
      <w:r w:rsidRPr="00EE2019">
        <w:rPr>
          <w:rFonts w:ascii="Arial" w:eastAsia="Times New Roman" w:hAnsi="Arial" w:cs="Arial"/>
          <w:bCs/>
          <w:sz w:val="24"/>
          <w:szCs w:val="24"/>
          <w:lang w:val="tt-RU" w:eastAsia="ru-RU"/>
        </w:rPr>
        <w:t xml:space="preserve">V. </w:t>
      </w:r>
      <w:r w:rsidR="006414FF" w:rsidRPr="00EE2019">
        <w:rPr>
          <w:rFonts w:ascii="Arial" w:eastAsia="Times New Roman" w:hAnsi="Arial" w:cs="Arial"/>
          <w:bCs/>
          <w:sz w:val="24"/>
          <w:szCs w:val="24"/>
          <w:lang w:val="tt-RU" w:eastAsia="ru-RU"/>
        </w:rPr>
        <w:t>Мөлкәт һәм финанслар</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5.1. Идарә итү мөлкәте Татарстан Республикасы Буа муниципаль районының муниципаль милке булып тора һәм идарәгә оператив идарә хокукында беркетелә.</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5.2. Беркетелгән мөлкәтнең составы, аның бәясен һәм аның белән идарә итү шартларын бәяләү, мөлкәтне оператив идарә итү хокукында һәм гамәлдәге законнар нигезендә беркетү турында шартнамә белән билгеләнә.</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5.3. Мөлкәтне формалаштыру һәм идарәнең финанс ресурслары чыганаклары булып тора:</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бюджет һәм бюджеттан тыш акчалар;</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оператив идар</w:t>
      </w:r>
      <w:r w:rsidRPr="00EE2019">
        <w:rPr>
          <w:rFonts w:ascii="Arial" w:eastAsia="Times New Roman" w:hAnsi="Arial" w:cs="Arial"/>
          <w:sz w:val="24"/>
          <w:szCs w:val="24"/>
          <w:lang w:eastAsia="ru-RU"/>
        </w:rPr>
        <w:t xml:space="preserve">әгә тапшырылган муниципаль </w:t>
      </w:r>
      <w:r w:rsidRPr="00EE2019">
        <w:rPr>
          <w:rFonts w:ascii="Arial" w:eastAsia="Times New Roman" w:hAnsi="Arial" w:cs="Arial"/>
          <w:sz w:val="24"/>
          <w:szCs w:val="24"/>
          <w:lang w:val="tt-RU" w:eastAsia="ru-RU"/>
        </w:rPr>
        <w:t>мөлкәт</w:t>
      </w:r>
      <w:r w:rsidRPr="00EE2019">
        <w:rPr>
          <w:rFonts w:ascii="Arial" w:eastAsia="Times New Roman" w:hAnsi="Arial" w:cs="Arial"/>
          <w:sz w:val="24"/>
          <w:szCs w:val="24"/>
          <w:lang w:eastAsia="ru-RU"/>
        </w:rPr>
        <w:t>;</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башка дәрәҗәдәге бюджетлардан капитал кертемнәр һәм дотацияләр;</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түләүсез хәйрия кертемнәре, оешмалар, учреждениеләр, гражданнар иганәләре;</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lastRenderedPageBreak/>
        <w:t>- керем китерә торган эшчәнлектән керемнәр;</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Россия Федерациясе законнары нигезендә башка чыганаклар.</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5.4. Оператив идарә хокукында беркетелгән мөлкәт белән идарә закон белән билгеләнгән чикләрдә, үз эшчәнлегенең максатлары, милекче биремнәре һәм бу мөлкәтнең билгеләнеше нигезендә файдалана.</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5.5. Баланста торучы мөлкәт белән оператив идарә итүне гамәлгә ашырганда, идарә бурычлы:</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аңа беркетелгән мөлкәтне оператив идарә итү хокукында нәтиҗәле файдаланырга, аның сакланышын һәм макса</w:t>
      </w:r>
      <w:r w:rsidRPr="00EE2019">
        <w:rPr>
          <w:rFonts w:ascii="Arial" w:eastAsia="Times New Roman" w:hAnsi="Arial" w:cs="Arial"/>
          <w:sz w:val="24"/>
          <w:szCs w:val="24"/>
          <w:lang w:val="tt-RU" w:eastAsia="ru-RU"/>
        </w:rPr>
        <w:t>тчан файдаланылуын тәэмин итәргә</w:t>
      </w:r>
      <w:r w:rsidRPr="00EE2019">
        <w:rPr>
          <w:rFonts w:ascii="Arial" w:eastAsia="Times New Roman" w:hAnsi="Arial" w:cs="Arial"/>
          <w:sz w:val="24"/>
          <w:szCs w:val="24"/>
          <w:lang w:val="tt-RU" w:eastAsia="ru-RU"/>
        </w:rPr>
        <w:t xml:space="preserve"> ;</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оператив идарә хокукында беркетелгән мөлкәтнең техник торышы начарлануга юл куймаска; бу таләп эксплуатация барышында әлеге мөлкәтнең норматив тузуына бәйле начарлануга кагылмый;</w:t>
      </w:r>
    </w:p>
    <w:p w:rsidR="00040BDF" w:rsidRPr="00EE2019" w:rsidRDefault="00040BDF" w:rsidP="00040BD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Идарәгә беркетелгән мөлкәтне капиталь һәм агымдагы ремонтлау.</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5.6. </w:t>
      </w:r>
      <w:r w:rsidR="00040BDF" w:rsidRPr="00EE2019">
        <w:rPr>
          <w:rFonts w:ascii="Arial" w:eastAsia="Times New Roman" w:hAnsi="Arial" w:cs="Arial"/>
          <w:sz w:val="24"/>
          <w:szCs w:val="24"/>
          <w:lang w:val="tt-RU" w:eastAsia="ru-RU"/>
        </w:rPr>
        <w:t>Оператив идарәгә беркетелгән мөлкәт тулысынча да, өлешчә дә закон нигезендә тартып алынырга мөмкин.</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E2019">
        <w:rPr>
          <w:rFonts w:ascii="Arial" w:eastAsia="Times New Roman" w:hAnsi="Arial" w:cs="Arial"/>
          <w:bCs/>
          <w:sz w:val="24"/>
          <w:szCs w:val="24"/>
          <w:lang w:val="tt-RU" w:eastAsia="ru-RU"/>
        </w:rPr>
        <w:t xml:space="preserve"> </w:t>
      </w:r>
      <w:r w:rsidRPr="00EE2019">
        <w:rPr>
          <w:rFonts w:ascii="Arial" w:eastAsia="Times New Roman" w:hAnsi="Arial" w:cs="Arial"/>
          <w:bCs/>
          <w:sz w:val="24"/>
          <w:szCs w:val="24"/>
          <w:lang w:eastAsia="ru-RU"/>
        </w:rPr>
        <w:t xml:space="preserve">VI. </w:t>
      </w:r>
      <w:r w:rsidR="006414FF" w:rsidRPr="00EE2019">
        <w:rPr>
          <w:rFonts w:ascii="Arial" w:eastAsia="Times New Roman" w:hAnsi="Arial" w:cs="Arial"/>
          <w:bCs/>
          <w:sz w:val="24"/>
          <w:szCs w:val="24"/>
          <w:lang w:val="tt-RU" w:eastAsia="ru-RU"/>
        </w:rPr>
        <w:t>Идарә структурасы</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6.1. Идарәнең структурасы һәм санлы составы, Идарә алдында куелган бурычлар күләмен һәм дәрәҗәсен исәпкә алып, Татарстан Республикасы Буа муниципаль районы Башкарма комитеты җитәкчесе тарафыннан раслана һәм үзгәрә.</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6.2. Идарә составына эшчәнлекнең аерым юнәлешләре буенча махсуслашкан бүлекләр һәм төркемнәр керә ала.</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6.3. Идарә хезмәткәрләренә карата вазыйфаи бурычлар һәм квалификацияле таләпләр аларның вазыйфаи инструкцияләре белән билгеләнә.</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6.4. Идарә башлыгының вазифа инструкциясе Буа муниципаль районы Башкарма комитеты җитәкчесе, калган хезмәткәр - идарә башлыгы тарафыннан раслана.</w:t>
      </w:r>
    </w:p>
    <w:p w:rsidR="006414FF" w:rsidRPr="00EE2019" w:rsidRDefault="006414FF" w:rsidP="006414F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6.5. Идарә башлыгын аның булмавында, шулай ук аның вазыйфаларын вакытлыча башкаручы зат Буа муниципаль районы Башкарма комитеты җитәкчесе тарафыннан билгеләнә.</w:t>
      </w:r>
    </w:p>
    <w:p w:rsidR="00942C6C" w:rsidRPr="00EE2019" w:rsidRDefault="00942C6C" w:rsidP="00942C6C">
      <w:pPr>
        <w:widowControl w:val="0"/>
        <w:autoSpaceDE w:val="0"/>
        <w:autoSpaceDN w:val="0"/>
        <w:adjustRightInd w:val="0"/>
        <w:spacing w:after="0" w:line="240" w:lineRule="auto"/>
        <w:rPr>
          <w:rFonts w:ascii="Arial" w:eastAsia="Times New Roman" w:hAnsi="Arial" w:cs="Arial"/>
          <w:b/>
          <w:bCs/>
          <w:sz w:val="24"/>
          <w:szCs w:val="24"/>
          <w:lang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E2019">
        <w:rPr>
          <w:rFonts w:ascii="Arial" w:eastAsia="Times New Roman" w:hAnsi="Arial" w:cs="Arial"/>
          <w:b/>
          <w:bCs/>
          <w:sz w:val="24"/>
          <w:szCs w:val="24"/>
          <w:lang w:eastAsia="ru-RU"/>
        </w:rPr>
        <w:t xml:space="preserve"> </w:t>
      </w:r>
      <w:r w:rsidRPr="00EE2019">
        <w:rPr>
          <w:rFonts w:ascii="Arial" w:eastAsia="Times New Roman" w:hAnsi="Arial" w:cs="Arial"/>
          <w:bCs/>
          <w:sz w:val="24"/>
          <w:szCs w:val="24"/>
          <w:lang w:eastAsia="ru-RU"/>
        </w:rPr>
        <w:t xml:space="preserve">VII. </w:t>
      </w:r>
      <w:r w:rsidR="005E6FFA" w:rsidRPr="00EE2019">
        <w:rPr>
          <w:rFonts w:ascii="Arial" w:eastAsia="Times New Roman" w:hAnsi="Arial" w:cs="Arial"/>
          <w:bCs/>
          <w:sz w:val="24"/>
          <w:szCs w:val="24"/>
          <w:lang w:eastAsia="ru-RU"/>
        </w:rPr>
        <w:t>Идарә</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7.1. </w:t>
      </w:r>
      <w:r w:rsidR="005E6FFA" w:rsidRPr="00EE2019">
        <w:rPr>
          <w:rFonts w:ascii="Arial" w:eastAsia="Times New Roman" w:hAnsi="Arial" w:cs="Arial"/>
          <w:sz w:val="24"/>
          <w:szCs w:val="24"/>
          <w:lang w:eastAsia="ru-RU"/>
        </w:rPr>
        <w:t xml:space="preserve">Идарә белән җитәкчелек итү әлеге Нигезләмә нигезендә идарәгә йөкләнгән бурычларны һәм функцияләрне үтәү өчен шәхси җаваплылык </w:t>
      </w:r>
      <w:r w:rsidR="005E6FFA" w:rsidRPr="00EE2019">
        <w:rPr>
          <w:rFonts w:ascii="Arial" w:eastAsia="Times New Roman" w:hAnsi="Arial" w:cs="Arial"/>
          <w:sz w:val="24"/>
          <w:szCs w:val="24"/>
          <w:lang w:val="tt-RU" w:eastAsia="ru-RU"/>
        </w:rPr>
        <w:t xml:space="preserve">алган </w:t>
      </w:r>
      <w:r w:rsidR="005E6FFA" w:rsidRPr="00EE2019">
        <w:rPr>
          <w:rFonts w:ascii="Arial" w:eastAsia="Times New Roman" w:hAnsi="Arial" w:cs="Arial"/>
          <w:sz w:val="24"/>
          <w:szCs w:val="24"/>
          <w:lang w:eastAsia="ru-RU"/>
        </w:rPr>
        <w:t>башлык тарафыннан башкарыла.</w:t>
      </w: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7.2. </w:t>
      </w:r>
      <w:r w:rsidR="005E6FFA" w:rsidRPr="00EE2019">
        <w:rPr>
          <w:rFonts w:ascii="Arial" w:eastAsia="Times New Roman" w:hAnsi="Arial" w:cs="Arial"/>
          <w:sz w:val="24"/>
          <w:szCs w:val="24"/>
          <w:lang w:val="tt-RU" w:eastAsia="ru-RU"/>
        </w:rPr>
        <w:t>Идарә башлыгы Буа муниципаль районы Башкарма комитеты җитәкчесе тарафыннан билгеләнә һәм вазыйфасыннан азат ителә.</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7.3.</w:t>
      </w:r>
      <w:r w:rsidR="005E6FFA" w:rsidRPr="00EE2019">
        <w:rPr>
          <w:rFonts w:ascii="Arial" w:eastAsia="Times New Roman" w:hAnsi="Arial" w:cs="Arial"/>
          <w:sz w:val="24"/>
          <w:szCs w:val="24"/>
          <w:lang w:val="tt-RU" w:eastAsia="ru-RU"/>
        </w:rPr>
        <w:t>Идарә башлыгы</w:t>
      </w:r>
      <w:r w:rsidRPr="00EE2019">
        <w:rPr>
          <w:rFonts w:ascii="Arial" w:eastAsia="Times New Roman" w:hAnsi="Arial" w:cs="Arial"/>
          <w:sz w:val="24"/>
          <w:szCs w:val="24"/>
          <w:lang w:val="tt-RU" w:eastAsia="ru-RU"/>
        </w:rPr>
        <w:t>:</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И</w:t>
      </w:r>
      <w:r w:rsidRPr="00EE2019">
        <w:rPr>
          <w:rFonts w:ascii="Arial" w:eastAsia="Times New Roman" w:hAnsi="Arial" w:cs="Arial"/>
          <w:sz w:val="24"/>
          <w:szCs w:val="24"/>
          <w:lang w:val="tt-RU" w:eastAsia="ru-RU"/>
        </w:rPr>
        <w:t>дарә эшчәнлеген тормышка ашыру процессына гомуми җитәкчелек итүне гамәлгә ашыра;</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И</w:t>
      </w:r>
      <w:r w:rsidRPr="00EE2019">
        <w:rPr>
          <w:rFonts w:ascii="Arial" w:eastAsia="Times New Roman" w:hAnsi="Arial" w:cs="Arial"/>
          <w:sz w:val="24"/>
          <w:szCs w:val="24"/>
          <w:lang w:val="tt-RU" w:eastAsia="ru-RU"/>
        </w:rPr>
        <w:t>дарә һәм ведомство буйсынуындагы учреждениеләрнең финанс, хуҗалык һәм башка эшчәнлеге белән даими җитәкчелек итүне гамәлгә ашыра;</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ведомство буйсынуындагы учреждениеләрнең штат расписаниеләрен һәм сметаларын раслый, ведомство буйсынуындагы учреждениеләр җитәкчеләренә өстәмәләр билгели.;</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И</w:t>
      </w:r>
      <w:r w:rsidRPr="00EE2019">
        <w:rPr>
          <w:rFonts w:ascii="Arial" w:eastAsia="Times New Roman" w:hAnsi="Arial" w:cs="Arial"/>
          <w:sz w:val="24"/>
          <w:szCs w:val="24"/>
          <w:lang w:val="tt-RU" w:eastAsia="ru-RU"/>
        </w:rPr>
        <w:t>дарә хезмәткәрләренең һәм ведомство буйсынуындагы учреждениеләр җитәкчеләренең вазыйфаи вазыйфаларын раслый;</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үз компетенциясе кысаларында ведомст</w:t>
      </w:r>
      <w:r w:rsidR="006414FF" w:rsidRPr="00EE2019">
        <w:rPr>
          <w:rFonts w:ascii="Arial" w:eastAsia="Times New Roman" w:hAnsi="Arial" w:cs="Arial"/>
          <w:sz w:val="24"/>
          <w:szCs w:val="24"/>
          <w:lang w:val="tt-RU" w:eastAsia="ru-RU"/>
        </w:rPr>
        <w:t>во буйсынуындагы учреждениеләргә</w:t>
      </w:r>
      <w:r w:rsidRPr="00EE2019">
        <w:rPr>
          <w:rFonts w:ascii="Arial" w:eastAsia="Times New Roman" w:hAnsi="Arial" w:cs="Arial"/>
          <w:sz w:val="24"/>
          <w:szCs w:val="24"/>
          <w:lang w:val="tt-RU" w:eastAsia="ru-RU"/>
        </w:rPr>
        <w:t xml:space="preserve"> үтәү өчен мәҗбүри булган боерыклар һәм башка норматив актлар чыгара;</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ышаныч кәгазеннән башка Идарә исеменнән эш итә, аның башка юридик һәм физик затларга карата мәнфәгатьләрен яклый;</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гамәлдәге законнар нигезендә яшьләр эшләре, спорт һәм туризм идарәсе хезмәткәрләрен һәм ведомство буйсынуындагы учреждениеләр җитәкчеләрен кабул итү һәм эштән азат итүне гамәлгә ашыра;</w:t>
      </w:r>
    </w:p>
    <w:p w:rsidR="005E6FFA" w:rsidRPr="00EE2019" w:rsidRDefault="005E6FFA" w:rsidP="005E6FFA">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 </w:t>
      </w:r>
      <w:r w:rsidR="006414FF" w:rsidRPr="00EE2019">
        <w:rPr>
          <w:rFonts w:ascii="Arial" w:eastAsia="Times New Roman" w:hAnsi="Arial" w:cs="Arial"/>
          <w:sz w:val="24"/>
          <w:szCs w:val="24"/>
          <w:lang w:val="tt-RU" w:eastAsia="ru-RU"/>
        </w:rPr>
        <w:t>«</w:t>
      </w:r>
      <w:r w:rsidRPr="00EE2019">
        <w:rPr>
          <w:rFonts w:ascii="Arial" w:eastAsia="Times New Roman" w:hAnsi="Arial" w:cs="Arial"/>
          <w:sz w:val="24"/>
          <w:szCs w:val="24"/>
          <w:lang w:val="tt-RU" w:eastAsia="ru-RU"/>
        </w:rPr>
        <w:t>Буа муниципаль районының Яшьләр эшләре, спорт һәм туризм идарәсе</w:t>
      </w:r>
      <w:r w:rsidR="006414FF" w:rsidRPr="00EE2019">
        <w:rPr>
          <w:rFonts w:ascii="Arial" w:eastAsia="Times New Roman" w:hAnsi="Arial" w:cs="Arial"/>
          <w:sz w:val="24"/>
          <w:szCs w:val="24"/>
          <w:lang w:val="tt-RU" w:eastAsia="ru-RU"/>
        </w:rPr>
        <w:t>»</w:t>
      </w:r>
      <w:r w:rsidRPr="00EE2019">
        <w:rPr>
          <w:rFonts w:ascii="Arial" w:eastAsia="Times New Roman" w:hAnsi="Arial" w:cs="Arial"/>
          <w:sz w:val="24"/>
          <w:szCs w:val="24"/>
          <w:lang w:val="tt-RU" w:eastAsia="ru-RU"/>
        </w:rPr>
        <w:t xml:space="preserve"> МКУ </w:t>
      </w:r>
      <w:r w:rsidRPr="00EE2019">
        <w:rPr>
          <w:rFonts w:ascii="Arial" w:eastAsia="Times New Roman" w:hAnsi="Arial" w:cs="Arial"/>
          <w:sz w:val="24"/>
          <w:szCs w:val="24"/>
          <w:lang w:val="tt-RU" w:eastAsia="ru-RU"/>
        </w:rPr>
        <w:lastRenderedPageBreak/>
        <w:t>турын</w:t>
      </w:r>
      <w:r w:rsidR="006414FF" w:rsidRPr="00EE2019">
        <w:rPr>
          <w:rFonts w:ascii="Arial" w:eastAsia="Times New Roman" w:hAnsi="Arial" w:cs="Arial"/>
          <w:sz w:val="24"/>
          <w:szCs w:val="24"/>
          <w:lang w:val="tt-RU" w:eastAsia="ru-RU"/>
        </w:rPr>
        <w:t>да Нигезләмәгә үзгәрешләр кертә</w:t>
      </w:r>
      <w:r w:rsidRPr="00EE2019">
        <w:rPr>
          <w:rFonts w:ascii="Arial" w:eastAsia="Times New Roman" w:hAnsi="Arial" w:cs="Arial"/>
          <w:sz w:val="24"/>
          <w:szCs w:val="24"/>
          <w:lang w:val="tt-RU" w:eastAsia="ru-RU"/>
        </w:rPr>
        <w:t>;</w:t>
      </w:r>
    </w:p>
    <w:p w:rsidR="00942C6C" w:rsidRPr="00EE2019" w:rsidRDefault="00942C6C" w:rsidP="006414FF">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7.4. </w:t>
      </w:r>
      <w:r w:rsidR="006414FF" w:rsidRPr="00EE2019">
        <w:rPr>
          <w:rFonts w:ascii="Arial" w:eastAsia="Times New Roman" w:hAnsi="Arial" w:cs="Arial"/>
          <w:sz w:val="24"/>
          <w:szCs w:val="24"/>
          <w:lang w:val="tt-RU" w:eastAsia="ru-RU"/>
        </w:rPr>
        <w:t>Хезмәт килешүе нигезендә барлыкка килгән хезмәткәр һәм Идарә мөнәсәбәтләре РФ Хезмәт кодексы белән җайга салына</w:t>
      </w:r>
      <w:r w:rsidRPr="00EE2019">
        <w:rPr>
          <w:rFonts w:ascii="Arial" w:eastAsia="Times New Roman" w:hAnsi="Arial" w:cs="Arial"/>
          <w:sz w:val="24"/>
          <w:szCs w:val="24"/>
          <w:lang w:val="tt-RU" w:eastAsia="ru-RU"/>
        </w:rPr>
        <w:t>.</w:t>
      </w:r>
    </w:p>
    <w:p w:rsidR="00942C6C" w:rsidRPr="00EE2019" w:rsidRDefault="00942C6C" w:rsidP="00942C6C">
      <w:pPr>
        <w:widowControl w:val="0"/>
        <w:autoSpaceDE w:val="0"/>
        <w:autoSpaceDN w:val="0"/>
        <w:adjustRightInd w:val="0"/>
        <w:spacing w:after="0" w:line="240" w:lineRule="auto"/>
        <w:rPr>
          <w:rFonts w:ascii="Arial" w:eastAsia="Times New Roman" w:hAnsi="Arial" w:cs="Arial"/>
          <w:b/>
          <w:bCs/>
          <w:sz w:val="24"/>
          <w:szCs w:val="24"/>
          <w:lang w:val="tt-RU"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E2019">
        <w:rPr>
          <w:rFonts w:ascii="Arial" w:eastAsia="Times New Roman" w:hAnsi="Arial" w:cs="Arial"/>
          <w:b/>
          <w:bCs/>
          <w:sz w:val="24"/>
          <w:szCs w:val="24"/>
          <w:lang w:val="tt-RU" w:eastAsia="ru-RU"/>
        </w:rPr>
        <w:t xml:space="preserve"> </w:t>
      </w:r>
      <w:r w:rsidRPr="00EE2019">
        <w:rPr>
          <w:rFonts w:ascii="Arial" w:eastAsia="Times New Roman" w:hAnsi="Arial" w:cs="Arial"/>
          <w:bCs/>
          <w:sz w:val="24"/>
          <w:szCs w:val="24"/>
          <w:lang w:eastAsia="ru-RU"/>
        </w:rPr>
        <w:t xml:space="preserve">VIII. </w:t>
      </w:r>
      <w:r w:rsidR="005E6FFA" w:rsidRPr="00EE2019">
        <w:rPr>
          <w:rFonts w:ascii="Arial" w:eastAsia="Times New Roman" w:hAnsi="Arial" w:cs="Arial"/>
          <w:bCs/>
          <w:sz w:val="24"/>
          <w:szCs w:val="24"/>
          <w:lang w:eastAsia="ru-RU"/>
        </w:rPr>
        <w:t>Бетерү һәм үзгәртеп кору</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E2019">
        <w:rPr>
          <w:rFonts w:ascii="Arial" w:eastAsia="Times New Roman" w:hAnsi="Arial" w:cs="Arial"/>
          <w:sz w:val="24"/>
          <w:szCs w:val="24"/>
          <w:lang w:eastAsia="ru-RU"/>
        </w:rPr>
        <w:t xml:space="preserve">8.1. </w:t>
      </w:r>
      <w:r w:rsidR="005E6FFA" w:rsidRPr="00EE2019">
        <w:rPr>
          <w:rFonts w:ascii="Arial" w:eastAsia="Times New Roman" w:hAnsi="Arial" w:cs="Arial"/>
          <w:sz w:val="24"/>
          <w:szCs w:val="24"/>
          <w:lang w:eastAsia="ru-RU"/>
        </w:rPr>
        <w:t xml:space="preserve">Идарәне үзгәртеп кору һәм </w:t>
      </w:r>
      <w:r w:rsidR="005E6FFA" w:rsidRPr="00EE2019">
        <w:rPr>
          <w:rFonts w:ascii="Arial" w:eastAsia="Times New Roman" w:hAnsi="Arial" w:cs="Arial"/>
          <w:sz w:val="24"/>
          <w:szCs w:val="24"/>
          <w:lang w:val="tt-RU" w:eastAsia="ru-RU"/>
        </w:rPr>
        <w:t>б</w:t>
      </w:r>
      <w:r w:rsidR="005E6FFA" w:rsidRPr="00EE2019">
        <w:rPr>
          <w:rFonts w:ascii="Arial" w:eastAsia="Times New Roman" w:hAnsi="Arial" w:cs="Arial"/>
          <w:sz w:val="24"/>
          <w:szCs w:val="24"/>
          <w:lang w:eastAsia="ru-RU"/>
        </w:rPr>
        <w:t>етерү, Россия Федерациясенең гамәлдәге законнары нигезендә, Буа муниципаль районы Советы карары нигезендә башкарыла.</w:t>
      </w: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8.2. </w:t>
      </w:r>
      <w:r w:rsidR="005E6FFA" w:rsidRPr="00EE2019">
        <w:rPr>
          <w:rFonts w:ascii="Arial" w:eastAsia="Times New Roman" w:hAnsi="Arial" w:cs="Arial"/>
          <w:sz w:val="24"/>
          <w:szCs w:val="24"/>
          <w:lang w:eastAsia="ru-RU"/>
        </w:rPr>
        <w:t>Идарәне үзгәртеп кору</w:t>
      </w:r>
      <w:r w:rsidR="005E6FFA" w:rsidRPr="00EE2019">
        <w:rPr>
          <w:rFonts w:ascii="Arial" w:eastAsia="Times New Roman" w:hAnsi="Arial" w:cs="Arial"/>
          <w:sz w:val="24"/>
          <w:szCs w:val="24"/>
          <w:lang w:val="tt-RU" w:eastAsia="ru-RU"/>
        </w:rPr>
        <w:t>,</w:t>
      </w:r>
      <w:r w:rsidR="005E6FFA" w:rsidRPr="00EE2019">
        <w:rPr>
          <w:rFonts w:ascii="Arial" w:eastAsia="Times New Roman" w:hAnsi="Arial" w:cs="Arial"/>
          <w:sz w:val="24"/>
          <w:szCs w:val="24"/>
          <w:lang w:eastAsia="ru-RU"/>
        </w:rPr>
        <w:t xml:space="preserve"> гамәлдәге законнар нигезендә</w:t>
      </w:r>
      <w:r w:rsidR="005E6FFA" w:rsidRPr="00EE2019">
        <w:rPr>
          <w:rFonts w:ascii="Arial" w:eastAsia="Times New Roman" w:hAnsi="Arial" w:cs="Arial"/>
          <w:sz w:val="24"/>
          <w:szCs w:val="24"/>
          <w:lang w:val="tt-RU" w:eastAsia="ru-RU"/>
        </w:rPr>
        <w:t>,</w:t>
      </w:r>
      <w:r w:rsidR="005E6FFA" w:rsidRPr="00EE2019">
        <w:rPr>
          <w:rFonts w:ascii="Arial" w:eastAsia="Times New Roman" w:hAnsi="Arial" w:cs="Arial"/>
          <w:sz w:val="24"/>
          <w:szCs w:val="24"/>
          <w:lang w:eastAsia="ru-RU"/>
        </w:rPr>
        <w:t xml:space="preserve"> Идарәнең хокук һәм бурычларын аның варисына күч</w:t>
      </w:r>
      <w:r w:rsidR="005E6FFA" w:rsidRPr="00EE2019">
        <w:rPr>
          <w:rFonts w:ascii="Arial" w:eastAsia="Times New Roman" w:hAnsi="Arial" w:cs="Arial"/>
          <w:sz w:val="24"/>
          <w:szCs w:val="24"/>
          <w:lang w:val="tt-RU" w:eastAsia="ru-RU"/>
        </w:rPr>
        <w:t>ерү</w:t>
      </w:r>
      <w:r w:rsidR="005E6FFA" w:rsidRPr="00EE2019">
        <w:rPr>
          <w:rFonts w:ascii="Arial" w:eastAsia="Times New Roman" w:hAnsi="Arial" w:cs="Arial"/>
          <w:sz w:val="24"/>
          <w:szCs w:val="24"/>
          <w:lang w:eastAsia="ru-RU"/>
        </w:rPr>
        <w:t xml:space="preserve">гә китерә </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8.3. </w:t>
      </w:r>
      <w:r w:rsidR="005E6FFA" w:rsidRPr="00EE2019">
        <w:rPr>
          <w:rFonts w:ascii="Arial" w:eastAsia="Times New Roman" w:hAnsi="Arial" w:cs="Arial"/>
          <w:sz w:val="24"/>
          <w:szCs w:val="24"/>
          <w:lang w:val="tt-RU" w:eastAsia="ru-RU"/>
        </w:rPr>
        <w:t>Идарәне бетергәндә эштән китүче белгечләргә Россия Федерациясенең гамәлдәге законнары нигезендә аларның хокукларын үтәү гарантияләнә.</w:t>
      </w:r>
    </w:p>
    <w:p w:rsidR="00942C6C"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E2019">
        <w:rPr>
          <w:rFonts w:ascii="Arial" w:eastAsia="Times New Roman" w:hAnsi="Arial" w:cs="Arial"/>
          <w:bCs/>
          <w:sz w:val="24"/>
          <w:szCs w:val="24"/>
          <w:lang w:val="tt-RU" w:eastAsia="ru-RU"/>
        </w:rPr>
        <w:t xml:space="preserve"> </w:t>
      </w:r>
      <w:r w:rsidRPr="00EE2019">
        <w:rPr>
          <w:rFonts w:ascii="Arial" w:eastAsia="Times New Roman" w:hAnsi="Arial" w:cs="Arial"/>
          <w:bCs/>
          <w:sz w:val="24"/>
          <w:szCs w:val="24"/>
          <w:lang w:eastAsia="ru-RU"/>
        </w:rPr>
        <w:t xml:space="preserve">IX. </w:t>
      </w:r>
      <w:r w:rsidR="005E6FFA" w:rsidRPr="00EE2019">
        <w:rPr>
          <w:rFonts w:ascii="Arial" w:eastAsia="Times New Roman" w:hAnsi="Arial" w:cs="Arial"/>
          <w:bCs/>
          <w:sz w:val="24"/>
          <w:szCs w:val="24"/>
          <w:lang w:eastAsia="ru-RU"/>
        </w:rPr>
        <w:t>Мәнфәгатьләр каршылыгын булдырмау һәм җайга салу</w:t>
      </w:r>
    </w:p>
    <w:p w:rsidR="00942C6C" w:rsidRPr="00EE2019" w:rsidRDefault="00942C6C" w:rsidP="00942C6C">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eastAsia="ru-RU"/>
        </w:rPr>
        <w:t xml:space="preserve">9.1 </w:t>
      </w:r>
      <w:bookmarkStart w:id="0" w:name="_GoBack"/>
      <w:bookmarkEnd w:id="0"/>
      <w:r w:rsidR="005E6FFA" w:rsidRPr="00EE2019">
        <w:rPr>
          <w:rFonts w:ascii="Arial" w:eastAsia="Times New Roman" w:hAnsi="Arial" w:cs="Arial"/>
          <w:sz w:val="24"/>
          <w:szCs w:val="24"/>
          <w:lang w:eastAsia="ru-RU"/>
        </w:rPr>
        <w:t xml:space="preserve"> </w:t>
      </w:r>
      <w:r w:rsidR="005E6FFA" w:rsidRPr="00EE2019">
        <w:rPr>
          <w:rFonts w:ascii="Arial" w:eastAsia="Times New Roman" w:hAnsi="Arial" w:cs="Arial"/>
          <w:sz w:val="24"/>
          <w:szCs w:val="24"/>
          <w:lang w:val="tt-RU" w:eastAsia="ru-RU"/>
        </w:rPr>
        <w:t>М</w:t>
      </w:r>
      <w:r w:rsidR="005E6FFA" w:rsidRPr="00EE2019">
        <w:rPr>
          <w:rFonts w:ascii="Arial" w:eastAsia="Times New Roman" w:hAnsi="Arial" w:cs="Arial"/>
          <w:sz w:val="24"/>
          <w:szCs w:val="24"/>
          <w:lang w:eastAsia="ru-RU"/>
        </w:rPr>
        <w:t xml:space="preserve">әнфәгатьләр конфликты астында </w:t>
      </w:r>
      <w:r w:rsidR="005E6FFA" w:rsidRPr="00EE2019">
        <w:rPr>
          <w:rFonts w:ascii="Arial" w:eastAsia="Times New Roman" w:hAnsi="Arial" w:cs="Arial"/>
          <w:sz w:val="24"/>
          <w:szCs w:val="24"/>
          <w:lang w:val="tt-RU" w:eastAsia="ru-RU"/>
        </w:rPr>
        <w:t>о</w:t>
      </w:r>
      <w:r w:rsidR="005E6FFA" w:rsidRPr="00EE2019">
        <w:rPr>
          <w:rFonts w:ascii="Arial" w:eastAsia="Times New Roman" w:hAnsi="Arial" w:cs="Arial"/>
          <w:sz w:val="24"/>
          <w:szCs w:val="24"/>
          <w:lang w:eastAsia="ru-RU"/>
        </w:rPr>
        <w:t>ешма (учреждение) хезмәткәренең шәхси кызыксынучанлыгы аның хезмәт бурычларын тиешенчә үтәвенә йогынты ясарга мөмкин һәм оешма (учреждение) хезмәткәренең шәхси кызыксынуы һәм оешма (учреждение) хокуклары һәм законлы мәнфәгатьләре арасында каршылык барлыкка килергә яки килеп чыгарга мөмкин булган, аның хезмәткәре булып торган оешма (учреждение) мөлкәтенә һәм (яки) оешманың эшлекле абруена зыян китерергә сәләтле вәзгыять аңлашыла.</w:t>
      </w: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9.2. </w:t>
      </w:r>
      <w:r w:rsidR="005E6FFA" w:rsidRPr="00EE2019">
        <w:rPr>
          <w:rFonts w:ascii="Arial" w:eastAsia="Times New Roman" w:hAnsi="Arial" w:cs="Arial"/>
          <w:sz w:val="24"/>
          <w:szCs w:val="24"/>
          <w:lang w:val="tt-RU" w:eastAsia="ru-RU"/>
        </w:rPr>
        <w:t>Хезмәт бурычларын тиешенчә үтәүгә йогынты ясый торган яисә йогынты ясый ала торган оешма (учреждение) хезмәткәренең шәхси кызыксынуы дигәндә, акча, кыйммәтләр, башка мөлкәт, шул исәптән милек хокуклары, яисә милек характерындагы хезмәтләр рәвешендә яисә өченче затлар өчен керемнәрне хезмәт бурычларын үтәүгә бәйле рәвештә оешма (учреждение) хезмәткәре тарафыннан алу мөмкинлеге аңлашыла.</w:t>
      </w: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9.3. </w:t>
      </w:r>
      <w:r w:rsidR="005E6FFA" w:rsidRPr="00EE2019">
        <w:rPr>
          <w:rFonts w:ascii="Arial" w:eastAsia="Times New Roman" w:hAnsi="Arial" w:cs="Arial"/>
          <w:sz w:val="24"/>
          <w:szCs w:val="24"/>
          <w:lang w:val="tt-RU" w:eastAsia="ru-RU"/>
        </w:rPr>
        <w:t xml:space="preserve">Оешма (учреждение) җитәкчесе (директоры) Эш бирүчегә (гамәлгә куючыга) вазыйфаи бурычларны үтәгәндә </w:t>
      </w:r>
      <w:r w:rsidR="005E6FFA" w:rsidRPr="00EE2019">
        <w:rPr>
          <w:rFonts w:ascii="Arial" w:eastAsia="Times New Roman" w:hAnsi="Arial" w:cs="Arial"/>
          <w:sz w:val="24"/>
          <w:szCs w:val="24"/>
          <w:lang w:val="tt-RU" w:eastAsia="ru-RU"/>
        </w:rPr>
        <w:t xml:space="preserve">мәнфәгатьләр каршылыгына китерә яки китерә алучы </w:t>
      </w:r>
      <w:r w:rsidR="005E6FFA" w:rsidRPr="00EE2019">
        <w:rPr>
          <w:rFonts w:ascii="Arial" w:eastAsia="Times New Roman" w:hAnsi="Arial" w:cs="Arial"/>
          <w:sz w:val="24"/>
          <w:szCs w:val="24"/>
          <w:lang w:val="tt-RU" w:eastAsia="ru-RU"/>
        </w:rPr>
        <w:t>шәхси кызыксынучанлык барлыкка килү турында хәбәр итәргә бурычлы.</w:t>
      </w:r>
    </w:p>
    <w:p w:rsidR="005E6FFA" w:rsidRPr="00EE2019" w:rsidRDefault="00942C6C" w:rsidP="00942C6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EE2019">
        <w:rPr>
          <w:rFonts w:ascii="Arial" w:eastAsia="Times New Roman" w:hAnsi="Arial" w:cs="Arial"/>
          <w:sz w:val="24"/>
          <w:szCs w:val="24"/>
          <w:lang w:val="tt-RU" w:eastAsia="ru-RU"/>
        </w:rPr>
        <w:t xml:space="preserve">9.4. </w:t>
      </w:r>
      <w:r w:rsidR="005E6FFA" w:rsidRPr="00EE2019">
        <w:rPr>
          <w:rFonts w:ascii="Arial" w:eastAsia="Times New Roman" w:hAnsi="Arial" w:cs="Arial"/>
          <w:sz w:val="24"/>
          <w:szCs w:val="24"/>
          <w:lang w:val="tt-RU" w:eastAsia="ru-RU"/>
        </w:rPr>
        <w:t xml:space="preserve">Оешма (учреждение) хезмәткәре оешма җитәкчесенә (директорына) вазыйфаи бурычларны үтәгәндә </w:t>
      </w:r>
      <w:r w:rsidR="005E6FFA" w:rsidRPr="00EE2019">
        <w:rPr>
          <w:rFonts w:ascii="Arial" w:eastAsia="Times New Roman" w:hAnsi="Arial" w:cs="Arial"/>
          <w:sz w:val="24"/>
          <w:szCs w:val="24"/>
          <w:lang w:val="tt-RU" w:eastAsia="ru-RU"/>
        </w:rPr>
        <w:t>мәнфәгатьләр к</w:t>
      </w:r>
      <w:r w:rsidR="005E6FFA" w:rsidRPr="00EE2019">
        <w:rPr>
          <w:rFonts w:ascii="Arial" w:eastAsia="Times New Roman" w:hAnsi="Arial" w:cs="Arial"/>
          <w:sz w:val="24"/>
          <w:szCs w:val="24"/>
          <w:lang w:val="tt-RU" w:eastAsia="ru-RU"/>
        </w:rPr>
        <w:t xml:space="preserve">аршылыгына китерә яки китерә алучы шәхси кызыксынучанлык барлыкка килү турында хәбәр итәргә бурычлы. </w:t>
      </w:r>
      <w:r w:rsidR="005E6FFA" w:rsidRPr="00EE2019">
        <w:rPr>
          <w:rFonts w:ascii="Arial" w:eastAsia="Times New Roman" w:hAnsi="Arial" w:cs="Arial"/>
          <w:sz w:val="24"/>
          <w:szCs w:val="24"/>
          <w:lang w:eastAsia="ru-RU"/>
        </w:rPr>
        <w:t>Оешма (учреждение) җитәкчесенә (директорына) хәбәр итү тәртибе, хәбәрнамәләрдә булган мәгълүматлар исемлеге, әлеге мәгълүматларны тикшерүне оештыру һәм гаризаларны теркәү тәртибе оешма (учреждение) җитәкчесе (директоры) тарафыннан билгеләнә.</w:t>
      </w:r>
    </w:p>
    <w:p w:rsidR="00942C6C" w:rsidRPr="00942C6C" w:rsidRDefault="00942C6C" w:rsidP="00942C6C">
      <w:pPr>
        <w:widowControl w:val="0"/>
        <w:autoSpaceDE w:val="0"/>
        <w:autoSpaceDN w:val="0"/>
        <w:adjustRightInd w:val="0"/>
        <w:spacing w:after="0" w:line="240" w:lineRule="auto"/>
        <w:ind w:firstLine="568"/>
        <w:jc w:val="center"/>
        <w:rPr>
          <w:rFonts w:ascii="Arial" w:eastAsia="Times New Roman" w:hAnsi="Arial" w:cs="Arial"/>
          <w:sz w:val="24"/>
          <w:szCs w:val="24"/>
          <w:lang w:eastAsia="ru-RU"/>
        </w:rPr>
      </w:pPr>
      <w:r w:rsidRPr="00EE2019">
        <w:rPr>
          <w:rFonts w:ascii="Arial" w:eastAsia="Times New Roman" w:hAnsi="Arial" w:cs="Arial"/>
          <w:sz w:val="24"/>
          <w:szCs w:val="24"/>
          <w:lang w:eastAsia="ru-RU"/>
        </w:rPr>
        <w:t>________________</w:t>
      </w:r>
    </w:p>
    <w:p w:rsidR="00455617" w:rsidRDefault="002C6342"/>
    <w:sectPr w:rsidR="00455617" w:rsidSect="007B796B">
      <w:headerReference w:type="even" r:id="rId11"/>
      <w:pgSz w:w="11906" w:h="16838"/>
      <w:pgMar w:top="567" w:right="567" w:bottom="567" w:left="1134" w:header="425"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42" w:rsidRDefault="002C6342">
      <w:pPr>
        <w:spacing w:after="0" w:line="240" w:lineRule="auto"/>
      </w:pPr>
      <w:r>
        <w:separator/>
      </w:r>
    </w:p>
  </w:endnote>
  <w:endnote w:type="continuationSeparator" w:id="0">
    <w:p w:rsidR="002C6342" w:rsidRDefault="002C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42" w:rsidRDefault="002C6342">
      <w:pPr>
        <w:spacing w:after="0" w:line="240" w:lineRule="auto"/>
      </w:pPr>
      <w:r>
        <w:separator/>
      </w:r>
    </w:p>
  </w:footnote>
  <w:footnote w:type="continuationSeparator" w:id="0">
    <w:p w:rsidR="002C6342" w:rsidRDefault="002C6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87E" w:rsidRDefault="00942C6C" w:rsidP="009028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187E" w:rsidRDefault="002C63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16"/>
    <w:rsid w:val="00036B4D"/>
    <w:rsid w:val="00040BDF"/>
    <w:rsid w:val="002A7212"/>
    <w:rsid w:val="002C6342"/>
    <w:rsid w:val="00382723"/>
    <w:rsid w:val="005E6FFA"/>
    <w:rsid w:val="006414FF"/>
    <w:rsid w:val="007D59A2"/>
    <w:rsid w:val="00942C6C"/>
    <w:rsid w:val="00DB377A"/>
    <w:rsid w:val="00E84D16"/>
    <w:rsid w:val="00EE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C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42C6C"/>
    <w:rPr>
      <w:rFonts w:ascii="Times New Roman" w:eastAsia="Times New Roman" w:hAnsi="Times New Roman" w:cs="Times New Roman"/>
      <w:sz w:val="24"/>
      <w:szCs w:val="24"/>
      <w:lang w:eastAsia="ru-RU"/>
    </w:rPr>
  </w:style>
  <w:style w:type="character" w:styleId="a5">
    <w:name w:val="page number"/>
    <w:basedOn w:val="a0"/>
    <w:rsid w:val="00942C6C"/>
  </w:style>
  <w:style w:type="paragraph" w:styleId="a6">
    <w:name w:val="Balloon Text"/>
    <w:basedOn w:val="a"/>
    <w:link w:val="a7"/>
    <w:uiPriority w:val="99"/>
    <w:semiHidden/>
    <w:unhideWhenUsed/>
    <w:rsid w:val="00942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2C6C"/>
    <w:rPr>
      <w:rFonts w:ascii="Tahoma" w:hAnsi="Tahoma" w:cs="Tahoma"/>
      <w:sz w:val="16"/>
      <w:szCs w:val="16"/>
    </w:rPr>
  </w:style>
  <w:style w:type="paragraph" w:styleId="a8">
    <w:name w:val="List Paragraph"/>
    <w:basedOn w:val="a"/>
    <w:uiPriority w:val="34"/>
    <w:qFormat/>
    <w:rsid w:val="00382723"/>
    <w:pPr>
      <w:ind w:left="720"/>
      <w:contextualSpacing/>
    </w:pPr>
  </w:style>
  <w:style w:type="character" w:styleId="a9">
    <w:name w:val="Hyperlink"/>
    <w:basedOn w:val="a0"/>
    <w:uiPriority w:val="99"/>
    <w:unhideWhenUsed/>
    <w:rsid w:val="00EE20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C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42C6C"/>
    <w:rPr>
      <w:rFonts w:ascii="Times New Roman" w:eastAsia="Times New Roman" w:hAnsi="Times New Roman" w:cs="Times New Roman"/>
      <w:sz w:val="24"/>
      <w:szCs w:val="24"/>
      <w:lang w:eastAsia="ru-RU"/>
    </w:rPr>
  </w:style>
  <w:style w:type="character" w:styleId="a5">
    <w:name w:val="page number"/>
    <w:basedOn w:val="a0"/>
    <w:rsid w:val="00942C6C"/>
  </w:style>
  <w:style w:type="paragraph" w:styleId="a6">
    <w:name w:val="Balloon Text"/>
    <w:basedOn w:val="a"/>
    <w:link w:val="a7"/>
    <w:uiPriority w:val="99"/>
    <w:semiHidden/>
    <w:unhideWhenUsed/>
    <w:rsid w:val="00942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2C6C"/>
    <w:rPr>
      <w:rFonts w:ascii="Tahoma" w:hAnsi="Tahoma" w:cs="Tahoma"/>
      <w:sz w:val="16"/>
      <w:szCs w:val="16"/>
    </w:rPr>
  </w:style>
  <w:style w:type="paragraph" w:styleId="a8">
    <w:name w:val="List Paragraph"/>
    <w:basedOn w:val="a"/>
    <w:uiPriority w:val="34"/>
    <w:qFormat/>
    <w:rsid w:val="00382723"/>
    <w:pPr>
      <w:ind w:left="720"/>
      <w:contextualSpacing/>
    </w:pPr>
  </w:style>
  <w:style w:type="character" w:styleId="a9">
    <w:name w:val="Hyperlink"/>
    <w:basedOn w:val="a0"/>
    <w:uiPriority w:val="99"/>
    <w:unhideWhenUsed/>
    <w:rsid w:val="00EE20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FFC19-CFEA-4423-B48E-A4131445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2021-02-02T10:15:00Z</dcterms:created>
  <dcterms:modified xsi:type="dcterms:W3CDTF">2021-02-02T13:04:00Z</dcterms:modified>
</cp:coreProperties>
</file>