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F5" w:rsidRDefault="00DE04F5" w:rsidP="00DE04F5">
      <w:pPr>
        <w:pStyle w:val="Bodytext21"/>
        <w:shd w:val="clear" w:color="auto" w:fill="auto"/>
        <w:spacing w:after="240" w:line="312" w:lineRule="exact"/>
        <w:ind w:right="5800"/>
        <w:jc w:val="left"/>
        <w:rPr>
          <w:rStyle w:val="Bodytext2"/>
          <w:color w:val="000000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2579C1" w:rsidRPr="00760857" w:rsidTr="00E2590A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60857">
              <w:rPr>
                <w:rFonts w:ascii="Times New Roman" w:hAnsi="Times New Roman" w:cs="Times New Roman"/>
                <w:sz w:val="28"/>
                <w:szCs w:val="20"/>
              </w:rPr>
              <w:t>РЕСПУБЛИКА ТАТАРСТАН</w:t>
            </w:r>
          </w:p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60857">
              <w:rPr>
                <w:rFonts w:ascii="Times New Roman" w:hAnsi="Times New Roman" w:cs="Times New Roman"/>
                <w:sz w:val="28"/>
                <w:szCs w:val="20"/>
              </w:rPr>
              <w:t>ИСПОЛНИТЕЛЬНЫЙ КОМИТЕТ</w:t>
            </w:r>
          </w:p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60857">
              <w:rPr>
                <w:rFonts w:ascii="Times New Roman" w:hAnsi="Times New Roman" w:cs="Times New Roman"/>
                <w:sz w:val="28"/>
                <w:szCs w:val="20"/>
              </w:rPr>
              <w:t>БУИНСКОГО</w:t>
            </w:r>
          </w:p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60857">
              <w:rPr>
                <w:rFonts w:ascii="Times New Roman" w:hAnsi="Times New Roman" w:cs="Times New Roman"/>
                <w:sz w:val="28"/>
                <w:szCs w:val="20"/>
              </w:rPr>
              <w:t>МУНИЦИПАЛЬНОГО РАЙОНА</w:t>
            </w:r>
          </w:p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Cs w:val="20"/>
              </w:rPr>
            </w:pPr>
            <w:r w:rsidRPr="00760857">
              <w:rPr>
                <w:rFonts w:ascii="Times New Roman" w:hAnsi="Times New Roman" w:cs="Times New Roman"/>
                <w:noProof/>
                <w:szCs w:val="20"/>
              </w:rPr>
              <w:drawing>
                <wp:inline distT="0" distB="0" distL="0" distR="0" wp14:anchorId="66E82F66" wp14:editId="746F40F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60857">
              <w:rPr>
                <w:rFonts w:ascii="Times New Roman" w:hAnsi="Times New Roman" w:cs="Times New Roman"/>
                <w:sz w:val="28"/>
                <w:szCs w:val="20"/>
              </w:rPr>
              <w:t>ТАТАРСТАН РЕСПУБЛИКАСЫ</w:t>
            </w:r>
          </w:p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60857">
              <w:rPr>
                <w:rFonts w:ascii="Times New Roman" w:hAnsi="Times New Roman" w:cs="Times New Roman"/>
                <w:sz w:val="28"/>
                <w:szCs w:val="20"/>
              </w:rPr>
              <w:t>БУА</w:t>
            </w:r>
          </w:p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60857">
              <w:rPr>
                <w:rFonts w:ascii="Times New Roman" w:hAnsi="Times New Roman" w:cs="Times New Roman"/>
                <w:sz w:val="28"/>
                <w:szCs w:val="20"/>
              </w:rPr>
              <w:t xml:space="preserve"> МУНИЦИПАЛЬ РАЙОНЫ</w:t>
            </w:r>
          </w:p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Cs w:val="20"/>
              </w:rPr>
            </w:pPr>
            <w:r w:rsidRPr="00760857">
              <w:rPr>
                <w:rFonts w:ascii="Times New Roman" w:hAnsi="Times New Roman" w:cs="Times New Roman"/>
                <w:sz w:val="28"/>
                <w:szCs w:val="20"/>
              </w:rPr>
              <w:t xml:space="preserve"> БАШКАРМА КОМИТЕТЫ</w:t>
            </w:r>
            <w:r w:rsidRPr="00760857">
              <w:rPr>
                <w:rFonts w:ascii="Times New Roman" w:hAnsi="Times New Roman" w:cs="Times New Roman"/>
                <w:szCs w:val="20"/>
              </w:rPr>
              <w:br/>
            </w:r>
          </w:p>
        </w:tc>
      </w:tr>
      <w:tr w:rsidR="002579C1" w:rsidRPr="00760857" w:rsidTr="00E2590A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760857">
              <w:rPr>
                <w:rFonts w:ascii="Times New Roman" w:hAnsi="Times New Roman" w:cs="Times New Roman"/>
                <w:b/>
                <w:sz w:val="28"/>
                <w:szCs w:val="20"/>
              </w:rPr>
              <w:t>ПОСТАНОВЛЕНИЕ</w:t>
            </w:r>
          </w:p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5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CD0B9" wp14:editId="4B8026A4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99059</wp:posOffset>
                      </wp:positionV>
                      <wp:extent cx="1247775" cy="276225"/>
                      <wp:effectExtent l="0" t="0" r="9525" b="952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79C1" w:rsidRPr="00940478" w:rsidRDefault="002579C1" w:rsidP="002579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tt-RU"/>
                                    </w:rPr>
                                  </w:pPr>
                                  <w:r w:rsidRPr="00940478">
                                    <w:rPr>
                                      <w:sz w:val="22"/>
                                      <w:szCs w:val="22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8pt;width:9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" filled="f" stroked="f" strokecolor="white">
                      <v:textbox inset="0,0,0,0">
                        <w:txbxContent>
                          <w:p w:rsidR="002579C1" w:rsidRPr="00940478" w:rsidRDefault="002579C1" w:rsidP="002579C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tt-RU"/>
                              </w:rPr>
                            </w:pPr>
                            <w:r w:rsidRPr="00940478">
                              <w:rPr>
                                <w:sz w:val="22"/>
                                <w:szCs w:val="22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79C1" w:rsidRPr="00760857" w:rsidRDefault="00346ED2" w:rsidP="002579C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6085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03</w:t>
            </w:r>
            <w:r w:rsidR="002579C1" w:rsidRPr="0076085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.03.2021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2579C1" w:rsidRPr="00760857" w:rsidRDefault="002579C1" w:rsidP="002579C1">
            <w:pPr>
              <w:keepNext/>
              <w:widowControl/>
              <w:jc w:val="center"/>
              <w:outlineLvl w:val="0"/>
              <w:rPr>
                <w:rFonts w:ascii="Times New Roman" w:hAnsi="Times New Roman" w:cs="Times New Roman"/>
                <w:b/>
                <w:szCs w:val="20"/>
              </w:rPr>
            </w:pPr>
          </w:p>
          <w:p w:rsidR="002579C1" w:rsidRPr="00760857" w:rsidRDefault="002579C1" w:rsidP="002579C1">
            <w:pPr>
              <w:keepNext/>
              <w:widowControl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760857">
              <w:rPr>
                <w:rFonts w:ascii="Times New Roman" w:hAnsi="Times New Roman" w:cs="Times New Roman"/>
                <w:b/>
                <w:sz w:val="28"/>
                <w:szCs w:val="20"/>
              </w:rPr>
              <w:t>КАРАР</w:t>
            </w:r>
          </w:p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579C1" w:rsidRPr="00760857" w:rsidRDefault="002579C1" w:rsidP="002579C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608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46ED2" w:rsidRPr="0076085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56</w:t>
            </w:r>
            <w:r w:rsidRPr="0076085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Бк-к</w:t>
            </w:r>
          </w:p>
        </w:tc>
      </w:tr>
    </w:tbl>
    <w:p w:rsidR="00DE04F5" w:rsidRPr="00760857" w:rsidRDefault="00DE04F5" w:rsidP="00DE04F5">
      <w:pPr>
        <w:pStyle w:val="Bodytext21"/>
        <w:shd w:val="clear" w:color="auto" w:fill="auto"/>
        <w:spacing w:after="240" w:line="312" w:lineRule="exact"/>
        <w:ind w:right="5800"/>
        <w:jc w:val="left"/>
        <w:rPr>
          <w:rStyle w:val="Bodytext2"/>
          <w:color w:val="000000"/>
        </w:rPr>
      </w:pPr>
    </w:p>
    <w:p w:rsidR="00DE04F5" w:rsidRPr="00760857" w:rsidRDefault="00DE04F5" w:rsidP="00DE04F5">
      <w:pPr>
        <w:pStyle w:val="Bodytext21"/>
        <w:shd w:val="clear" w:color="auto" w:fill="auto"/>
        <w:spacing w:after="240" w:line="312" w:lineRule="exact"/>
        <w:ind w:right="5800"/>
        <w:jc w:val="left"/>
        <w:rPr>
          <w:rStyle w:val="Bodytext2"/>
          <w:color w:val="000000"/>
        </w:rPr>
      </w:pPr>
    </w:p>
    <w:p w:rsidR="00940478" w:rsidRPr="00760857" w:rsidRDefault="00940478" w:rsidP="00DE04F5">
      <w:pPr>
        <w:pStyle w:val="Bodytext21"/>
        <w:shd w:val="clear" w:color="auto" w:fill="auto"/>
        <w:spacing w:after="240" w:line="312" w:lineRule="exact"/>
        <w:ind w:right="5800"/>
        <w:jc w:val="left"/>
        <w:rPr>
          <w:rStyle w:val="Bodytext2"/>
          <w:color w:val="000000"/>
          <w:sz w:val="28"/>
          <w:szCs w:val="28"/>
          <w:lang w:val="tt-RU"/>
        </w:rPr>
      </w:pPr>
      <w:proofErr w:type="spellStart"/>
      <w:r w:rsidRPr="00760857">
        <w:rPr>
          <w:rStyle w:val="Bodytext2"/>
          <w:color w:val="000000"/>
          <w:sz w:val="28"/>
          <w:szCs w:val="28"/>
        </w:rPr>
        <w:t>Буа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муниципаль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районы </w:t>
      </w:r>
      <w:proofErr w:type="spellStart"/>
      <w:r w:rsidRPr="00760857">
        <w:rPr>
          <w:rStyle w:val="Bodytext2"/>
          <w:color w:val="000000"/>
          <w:sz w:val="28"/>
          <w:szCs w:val="28"/>
        </w:rPr>
        <w:t>торак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пунктларының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санитар-</w:t>
      </w:r>
      <w:proofErr w:type="spellStart"/>
      <w:r w:rsidRPr="00760857">
        <w:rPr>
          <w:rStyle w:val="Bodytext2"/>
          <w:color w:val="000000"/>
          <w:sz w:val="28"/>
          <w:szCs w:val="28"/>
        </w:rPr>
        <w:t>экологик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торышын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яхшырту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чаралары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турында</w:t>
      </w:r>
      <w:proofErr w:type="spellEnd"/>
    </w:p>
    <w:p w:rsidR="00940478" w:rsidRPr="00760857" w:rsidRDefault="00940478" w:rsidP="00DE04F5">
      <w:pPr>
        <w:pStyle w:val="Bodytext21"/>
        <w:shd w:val="clear" w:color="auto" w:fill="auto"/>
        <w:spacing w:after="282" w:line="312" w:lineRule="exact"/>
        <w:ind w:firstLine="520"/>
        <w:jc w:val="both"/>
        <w:rPr>
          <w:rStyle w:val="Bodytext2"/>
          <w:color w:val="000000"/>
          <w:sz w:val="28"/>
          <w:szCs w:val="28"/>
          <w:lang w:val="tt-RU"/>
        </w:rPr>
      </w:pPr>
      <w:r w:rsidRPr="00760857">
        <w:rPr>
          <w:rStyle w:val="Bodytext2"/>
          <w:color w:val="000000"/>
          <w:sz w:val="28"/>
          <w:szCs w:val="28"/>
          <w:lang w:val="tt-RU"/>
        </w:rPr>
        <w:t>Буа муниципаль районының санитар-экологик торышын яхшырту, шәһәр һәм район территорияләрен санитар чистартуны тизләтү һәм халыкның санитар-эпидемиологик һәм экологик иминлегенә туры килә торган халәткә китерү максатларында Татарстан Республикасы Министрлар Кабинетының 2021 елның 02 мартындагы 357-р номерлы боерыгын үтәү йөзеннән, Татарстан Республикасы Буа муниципаль районы Башкарма комитеты</w:t>
      </w:r>
    </w:p>
    <w:p w:rsidR="00DE04F5" w:rsidRPr="00760857" w:rsidRDefault="00346ED2" w:rsidP="00DE04F5">
      <w:pPr>
        <w:pStyle w:val="Bodytext21"/>
        <w:shd w:val="clear" w:color="auto" w:fill="auto"/>
        <w:spacing w:after="263" w:line="260" w:lineRule="exact"/>
        <w:ind w:left="4360"/>
        <w:jc w:val="left"/>
        <w:rPr>
          <w:sz w:val="28"/>
          <w:szCs w:val="28"/>
        </w:rPr>
      </w:pPr>
      <w:r w:rsidRPr="00760857">
        <w:rPr>
          <w:rStyle w:val="Bodytext2"/>
          <w:color w:val="000000"/>
          <w:sz w:val="28"/>
          <w:szCs w:val="28"/>
        </w:rPr>
        <w:t>КАРАР БИР</w:t>
      </w:r>
      <w:r w:rsidRPr="00760857">
        <w:rPr>
          <w:rStyle w:val="Bodytext2"/>
          <w:color w:val="000000"/>
          <w:sz w:val="28"/>
          <w:szCs w:val="28"/>
          <w:lang w:val="tt-RU"/>
        </w:rPr>
        <w:t>Ә</w:t>
      </w:r>
      <w:r w:rsidR="00DE04F5" w:rsidRPr="00760857">
        <w:rPr>
          <w:rStyle w:val="Bodytext2"/>
          <w:color w:val="000000"/>
          <w:sz w:val="28"/>
          <w:szCs w:val="28"/>
        </w:rPr>
        <w:t>:</w:t>
      </w:r>
    </w:p>
    <w:p w:rsidR="00DE04F5" w:rsidRPr="00760857" w:rsidRDefault="00940478" w:rsidP="00940478">
      <w:pPr>
        <w:pStyle w:val="Bodytext21"/>
        <w:numPr>
          <w:ilvl w:val="0"/>
          <w:numId w:val="1"/>
        </w:numPr>
        <w:shd w:val="clear" w:color="auto" w:fill="auto"/>
        <w:tabs>
          <w:tab w:val="left" w:pos="695"/>
        </w:tabs>
        <w:spacing w:line="315" w:lineRule="exact"/>
        <w:ind w:firstLine="420"/>
        <w:jc w:val="both"/>
        <w:rPr>
          <w:sz w:val="28"/>
          <w:szCs w:val="28"/>
        </w:rPr>
      </w:pPr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муниципаль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районында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2021 </w:t>
      </w:r>
      <w:proofErr w:type="spellStart"/>
      <w:r w:rsidRPr="00760857">
        <w:rPr>
          <w:rStyle w:val="Bodytext2"/>
          <w:color w:val="000000"/>
          <w:sz w:val="28"/>
          <w:szCs w:val="28"/>
        </w:rPr>
        <w:t>елның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1 </w:t>
      </w:r>
      <w:proofErr w:type="spellStart"/>
      <w:r w:rsidRPr="00760857">
        <w:rPr>
          <w:rStyle w:val="Bodytext2"/>
          <w:color w:val="000000"/>
          <w:sz w:val="28"/>
          <w:szCs w:val="28"/>
        </w:rPr>
        <w:t>апреленнән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31 </w:t>
      </w:r>
      <w:proofErr w:type="spellStart"/>
      <w:r w:rsidRPr="00760857">
        <w:rPr>
          <w:rStyle w:val="Bodytext2"/>
          <w:color w:val="000000"/>
          <w:sz w:val="28"/>
          <w:szCs w:val="28"/>
        </w:rPr>
        <w:t>маена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кадә</w:t>
      </w:r>
      <w:proofErr w:type="gramStart"/>
      <w:r w:rsidRPr="00760857">
        <w:rPr>
          <w:rStyle w:val="Bodytext2"/>
          <w:color w:val="000000"/>
          <w:sz w:val="28"/>
          <w:szCs w:val="28"/>
        </w:rPr>
        <w:t>р</w:t>
      </w:r>
      <w:proofErr w:type="spellEnd"/>
      <w:proofErr w:type="gram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торак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пунктларны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сәнәгать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предприятиеләрен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мәктәпләрне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балалар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дәвалау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-профилактика </w:t>
      </w:r>
      <w:proofErr w:type="spellStart"/>
      <w:r w:rsidRPr="00760857">
        <w:rPr>
          <w:rStyle w:val="Bodytext2"/>
          <w:color w:val="000000"/>
          <w:sz w:val="28"/>
          <w:szCs w:val="28"/>
        </w:rPr>
        <w:t>учреждениеләрен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урамнарны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ял </w:t>
      </w:r>
      <w:proofErr w:type="spellStart"/>
      <w:r w:rsidRPr="00760857">
        <w:rPr>
          <w:rStyle w:val="Bodytext2"/>
          <w:color w:val="000000"/>
          <w:sz w:val="28"/>
          <w:szCs w:val="28"/>
        </w:rPr>
        <w:t>итү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урыннарын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шулай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ук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сәүдә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җәмәгать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туклануы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объектларын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сөт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заводларын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сөт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-товар </w:t>
      </w:r>
      <w:proofErr w:type="spellStart"/>
      <w:r w:rsidRPr="00760857">
        <w:rPr>
          <w:rStyle w:val="Bodytext2"/>
          <w:color w:val="000000"/>
          <w:sz w:val="28"/>
          <w:szCs w:val="28"/>
        </w:rPr>
        <w:t>фермаларын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санитар </w:t>
      </w:r>
      <w:proofErr w:type="spellStart"/>
      <w:r w:rsidRPr="00760857">
        <w:rPr>
          <w:rStyle w:val="Bodytext2"/>
          <w:color w:val="000000"/>
          <w:sz w:val="28"/>
          <w:szCs w:val="28"/>
        </w:rPr>
        <w:t>чистарту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икеайлык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игълан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итәргә</w:t>
      </w:r>
      <w:proofErr w:type="spellEnd"/>
      <w:r w:rsidRPr="00760857">
        <w:rPr>
          <w:rStyle w:val="Bodytext2"/>
          <w:color w:val="000000"/>
          <w:sz w:val="28"/>
          <w:szCs w:val="28"/>
        </w:rPr>
        <w:t>.</w:t>
      </w:r>
    </w:p>
    <w:p w:rsidR="00DE04F5" w:rsidRPr="00760857" w:rsidRDefault="00940478" w:rsidP="00940478">
      <w:pPr>
        <w:pStyle w:val="Bodytext21"/>
        <w:numPr>
          <w:ilvl w:val="0"/>
          <w:numId w:val="1"/>
        </w:numPr>
        <w:shd w:val="clear" w:color="auto" w:fill="auto"/>
        <w:tabs>
          <w:tab w:val="left" w:pos="695"/>
        </w:tabs>
        <w:spacing w:line="315" w:lineRule="exact"/>
        <w:ind w:firstLine="420"/>
        <w:jc w:val="both"/>
        <w:rPr>
          <w:sz w:val="28"/>
          <w:szCs w:val="28"/>
        </w:rPr>
      </w:pPr>
      <w:proofErr w:type="spellStart"/>
      <w:r w:rsidRPr="00760857">
        <w:rPr>
          <w:rStyle w:val="Bodytext2"/>
          <w:color w:val="000000"/>
          <w:sz w:val="28"/>
          <w:szCs w:val="28"/>
        </w:rPr>
        <w:t>Икеайлыкны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үткә</w:t>
      </w:r>
      <w:proofErr w:type="gramStart"/>
      <w:r w:rsidRPr="00760857">
        <w:rPr>
          <w:rStyle w:val="Bodytext2"/>
          <w:color w:val="000000"/>
          <w:sz w:val="28"/>
          <w:szCs w:val="28"/>
        </w:rPr>
        <w:t>р</w:t>
      </w:r>
      <w:proofErr w:type="gramEnd"/>
      <w:r w:rsidRPr="00760857">
        <w:rPr>
          <w:rStyle w:val="Bodytext2"/>
          <w:color w:val="000000"/>
          <w:sz w:val="28"/>
          <w:szCs w:val="28"/>
        </w:rPr>
        <w:t>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оператив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штаб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саен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контроль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эш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комиссиясе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составын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расла</w:t>
      </w:r>
      <w:proofErr w:type="spellEnd"/>
      <w:r w:rsidRPr="00760857">
        <w:rPr>
          <w:rStyle w:val="Bodytext2"/>
          <w:color w:val="000000"/>
          <w:sz w:val="28"/>
          <w:szCs w:val="28"/>
          <w:lang w:val="tt-RU"/>
        </w:rPr>
        <w:t>рга</w:t>
      </w:r>
      <w:r w:rsidRPr="00760857">
        <w:rPr>
          <w:rStyle w:val="Bodytext2"/>
          <w:color w:val="000000"/>
          <w:sz w:val="28"/>
          <w:szCs w:val="28"/>
        </w:rPr>
        <w:t xml:space="preserve"> </w:t>
      </w:r>
      <w:r w:rsidR="00DE04F5" w:rsidRPr="00760857">
        <w:rPr>
          <w:rStyle w:val="Bodytext2"/>
          <w:color w:val="000000"/>
          <w:sz w:val="28"/>
          <w:szCs w:val="28"/>
        </w:rPr>
        <w:t>(</w:t>
      </w:r>
      <w:r w:rsidR="00DE04F5" w:rsidRPr="00760857">
        <w:rPr>
          <w:rStyle w:val="Bodytext20"/>
          <w:color w:val="000000"/>
          <w:sz w:val="28"/>
          <w:szCs w:val="28"/>
        </w:rPr>
        <w:t>1</w:t>
      </w:r>
      <w:r w:rsidR="00DE04F5" w:rsidRPr="00760857">
        <w:rPr>
          <w:rStyle w:val="Bodytext2Candara"/>
          <w:rFonts w:ascii="Times New Roman" w:hAnsi="Times New Roman" w:cs="Times New Roman"/>
          <w:color w:val="000000"/>
          <w:sz w:val="28"/>
          <w:szCs w:val="28"/>
        </w:rPr>
        <w:t>,</w:t>
      </w:r>
      <w:r w:rsidR="00DE04F5" w:rsidRPr="00760857">
        <w:rPr>
          <w:rStyle w:val="Bodytext20"/>
          <w:color w:val="000000"/>
          <w:sz w:val="28"/>
          <w:szCs w:val="28"/>
        </w:rPr>
        <w:t>2</w:t>
      </w:r>
      <w:r w:rsidR="00346ED2" w:rsidRPr="00760857">
        <w:rPr>
          <w:rStyle w:val="Bodytext20"/>
          <w:color w:val="000000"/>
          <w:sz w:val="28"/>
          <w:szCs w:val="28"/>
          <w:lang w:val="tt-RU"/>
        </w:rPr>
        <w:t xml:space="preserve"> нче кушымта</w:t>
      </w:r>
      <w:r w:rsidR="00DE04F5" w:rsidRPr="00760857">
        <w:rPr>
          <w:rStyle w:val="Bodytext2Candara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DE04F5" w:rsidRPr="00760857" w:rsidRDefault="00346ED2" w:rsidP="00346ED2">
      <w:pPr>
        <w:pStyle w:val="Bodytext21"/>
        <w:numPr>
          <w:ilvl w:val="0"/>
          <w:numId w:val="1"/>
        </w:numPr>
        <w:shd w:val="clear" w:color="auto" w:fill="auto"/>
        <w:tabs>
          <w:tab w:val="left" w:pos="695"/>
        </w:tabs>
        <w:spacing w:line="312" w:lineRule="exact"/>
        <w:ind w:firstLine="420"/>
        <w:jc w:val="both"/>
        <w:rPr>
          <w:sz w:val="28"/>
          <w:szCs w:val="28"/>
        </w:rPr>
      </w:pPr>
      <w:r w:rsidRPr="00760857">
        <w:rPr>
          <w:rStyle w:val="Bodytext2"/>
          <w:color w:val="000000"/>
          <w:sz w:val="28"/>
          <w:szCs w:val="28"/>
        </w:rPr>
        <w:t xml:space="preserve">2021 </w:t>
      </w:r>
      <w:proofErr w:type="spellStart"/>
      <w:r w:rsidRPr="00760857">
        <w:rPr>
          <w:rStyle w:val="Bodytext2"/>
          <w:color w:val="000000"/>
          <w:sz w:val="28"/>
          <w:szCs w:val="28"/>
        </w:rPr>
        <w:t>елга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муниципаль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районы </w:t>
      </w:r>
      <w:proofErr w:type="spellStart"/>
      <w:r w:rsidRPr="00760857">
        <w:rPr>
          <w:rStyle w:val="Bodytext2"/>
          <w:color w:val="000000"/>
          <w:sz w:val="28"/>
          <w:szCs w:val="28"/>
        </w:rPr>
        <w:t>территориясендә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санитар </w:t>
      </w:r>
      <w:proofErr w:type="spellStart"/>
      <w:r w:rsidRPr="00760857">
        <w:rPr>
          <w:rStyle w:val="Bodytext2"/>
          <w:color w:val="000000"/>
          <w:sz w:val="28"/>
          <w:szCs w:val="28"/>
        </w:rPr>
        <w:t>чистарту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санитар-</w:t>
      </w:r>
      <w:proofErr w:type="spellStart"/>
      <w:r w:rsidRPr="00760857">
        <w:rPr>
          <w:rStyle w:val="Bodytext2"/>
          <w:color w:val="000000"/>
          <w:sz w:val="28"/>
          <w:szCs w:val="28"/>
        </w:rPr>
        <w:t>экологик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хәлне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яхшырту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чаралар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планын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расларга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r w:rsidR="00DE04F5" w:rsidRPr="00760857">
        <w:rPr>
          <w:rStyle w:val="Bodytext2"/>
          <w:color w:val="000000"/>
          <w:sz w:val="28"/>
          <w:szCs w:val="28"/>
        </w:rPr>
        <w:t>(3</w:t>
      </w:r>
      <w:r w:rsidRPr="00760857">
        <w:rPr>
          <w:rStyle w:val="Bodytext2"/>
          <w:color w:val="000000"/>
          <w:sz w:val="28"/>
          <w:szCs w:val="28"/>
          <w:lang w:val="tt-RU"/>
        </w:rPr>
        <w:t>нче кушымта</w:t>
      </w:r>
      <w:r w:rsidR="00DE04F5" w:rsidRPr="00760857">
        <w:rPr>
          <w:rStyle w:val="Bodytext2"/>
          <w:color w:val="000000"/>
          <w:sz w:val="28"/>
          <w:szCs w:val="28"/>
        </w:rPr>
        <w:t>)</w:t>
      </w:r>
      <w:r w:rsidRPr="00760857">
        <w:rPr>
          <w:rStyle w:val="Bodytext2"/>
          <w:color w:val="000000"/>
          <w:sz w:val="28"/>
          <w:szCs w:val="28"/>
          <w:lang w:val="tt-RU"/>
        </w:rPr>
        <w:t>.</w:t>
      </w:r>
    </w:p>
    <w:p w:rsidR="00DE04F5" w:rsidRPr="00760857" w:rsidRDefault="00346ED2" w:rsidP="00DE04F5">
      <w:pPr>
        <w:pStyle w:val="Bodytext21"/>
        <w:numPr>
          <w:ilvl w:val="0"/>
          <w:numId w:val="1"/>
        </w:numPr>
        <w:shd w:val="clear" w:color="auto" w:fill="auto"/>
        <w:tabs>
          <w:tab w:val="left" w:pos="858"/>
        </w:tabs>
        <w:spacing w:line="312" w:lineRule="exact"/>
        <w:ind w:firstLine="520"/>
        <w:jc w:val="both"/>
        <w:rPr>
          <w:sz w:val="28"/>
          <w:szCs w:val="28"/>
        </w:rPr>
      </w:pPr>
      <w:r w:rsidRPr="00760857">
        <w:rPr>
          <w:rStyle w:val="Bodytext2"/>
          <w:color w:val="000000"/>
          <w:sz w:val="28"/>
          <w:szCs w:val="28"/>
          <w:lang w:val="tt-RU"/>
        </w:rPr>
        <w:t>Тәкъдим итәргә</w:t>
      </w:r>
      <w:r w:rsidR="00DE04F5" w:rsidRPr="00760857">
        <w:rPr>
          <w:rStyle w:val="Bodytext2"/>
          <w:color w:val="000000"/>
          <w:sz w:val="28"/>
          <w:szCs w:val="28"/>
        </w:rPr>
        <w:t>:</w:t>
      </w:r>
    </w:p>
    <w:p w:rsidR="00940478" w:rsidRPr="00760857" w:rsidRDefault="00940478" w:rsidP="00940478">
      <w:pPr>
        <w:pStyle w:val="Bodytext21"/>
        <w:numPr>
          <w:ilvl w:val="1"/>
          <w:numId w:val="1"/>
        </w:numPr>
        <w:shd w:val="clear" w:color="auto" w:fill="auto"/>
        <w:tabs>
          <w:tab w:val="left" w:pos="1038"/>
        </w:tabs>
        <w:spacing w:line="312" w:lineRule="exact"/>
        <w:ind w:firstLine="420"/>
        <w:jc w:val="both"/>
        <w:rPr>
          <w:rStyle w:val="Bodytext2"/>
          <w:sz w:val="28"/>
          <w:szCs w:val="28"/>
          <w:shd w:val="clear" w:color="auto" w:fill="auto"/>
        </w:rPr>
      </w:pPr>
      <w:r w:rsidRPr="00760857">
        <w:rPr>
          <w:rStyle w:val="Bodytext2"/>
          <w:color w:val="000000"/>
          <w:sz w:val="28"/>
          <w:szCs w:val="28"/>
        </w:rPr>
        <w:tab/>
        <w:t>«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ТКХ </w:t>
      </w:r>
      <w:proofErr w:type="spellStart"/>
      <w:r w:rsidRPr="00760857">
        <w:rPr>
          <w:rStyle w:val="Bodytext2"/>
          <w:color w:val="000000"/>
          <w:sz w:val="28"/>
          <w:szCs w:val="28"/>
        </w:rPr>
        <w:t>күптармаклы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предприятиесе</w:t>
      </w:r>
      <w:proofErr w:type="spellEnd"/>
      <w:r w:rsidRPr="00760857">
        <w:rPr>
          <w:rStyle w:val="Bodytext2"/>
          <w:color w:val="000000"/>
          <w:sz w:val="28"/>
          <w:szCs w:val="28"/>
        </w:rPr>
        <w:t>» (</w:t>
      </w:r>
      <w:proofErr w:type="spellStart"/>
      <w:r w:rsidRPr="00760857">
        <w:rPr>
          <w:rStyle w:val="Bodytext2"/>
          <w:color w:val="000000"/>
          <w:sz w:val="28"/>
          <w:szCs w:val="28"/>
        </w:rPr>
        <w:t>инженерлык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челтәрләре</w:t>
      </w:r>
      <w:proofErr w:type="spellEnd"/>
      <w:r w:rsidRPr="00760857">
        <w:rPr>
          <w:rStyle w:val="Bodytext2"/>
          <w:color w:val="000000"/>
          <w:sz w:val="28"/>
          <w:szCs w:val="28"/>
        </w:rPr>
        <w:t>) АҖ, «ПЖКХ» ИК» ҖЧҖ, «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җылылык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челтәрләре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предприятиесе</w:t>
      </w:r>
      <w:proofErr w:type="spellEnd"/>
      <w:r w:rsidRPr="00760857">
        <w:rPr>
          <w:rStyle w:val="Bodytext2"/>
          <w:color w:val="000000"/>
          <w:sz w:val="28"/>
          <w:szCs w:val="28"/>
        </w:rPr>
        <w:t>» АҖ, «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-Водоканал» АҖ </w:t>
      </w:r>
      <w:proofErr w:type="spellStart"/>
      <w:r w:rsidRPr="00760857">
        <w:rPr>
          <w:rStyle w:val="Bodytext2"/>
          <w:color w:val="000000"/>
          <w:sz w:val="28"/>
          <w:szCs w:val="28"/>
        </w:rPr>
        <w:t>җ</w:t>
      </w:r>
      <w:proofErr w:type="gramStart"/>
      <w:r w:rsidRPr="00760857">
        <w:rPr>
          <w:rStyle w:val="Bodytext2"/>
          <w:color w:val="000000"/>
          <w:sz w:val="28"/>
          <w:szCs w:val="28"/>
        </w:rPr>
        <w:t>ит</w:t>
      </w:r>
      <w:proofErr w:type="gramEnd"/>
      <w:r w:rsidRPr="00760857">
        <w:rPr>
          <w:rStyle w:val="Bodytext2"/>
          <w:color w:val="000000"/>
          <w:sz w:val="28"/>
          <w:szCs w:val="28"/>
        </w:rPr>
        <w:t>әкчеләренә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икеайлык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чорында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алга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таба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ял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бәйрәм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көннәрен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дә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кертеп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махсус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автотранспортның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эшен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ике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сменада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оештырырга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каты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көнкүреш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калдыкларын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алып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китү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күмү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махсус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коммуналь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техниканың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нәтиҗәле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эшләвен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тәэмин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proofErr w:type="gramStart"/>
      <w:r w:rsidRPr="00760857">
        <w:rPr>
          <w:rStyle w:val="Bodytext2"/>
          <w:color w:val="000000"/>
          <w:sz w:val="28"/>
          <w:szCs w:val="28"/>
        </w:rPr>
        <w:t>ит</w:t>
      </w:r>
      <w:proofErr w:type="gramEnd"/>
      <w:r w:rsidRPr="00760857">
        <w:rPr>
          <w:rStyle w:val="Bodytext2"/>
          <w:color w:val="000000"/>
          <w:sz w:val="28"/>
          <w:szCs w:val="28"/>
        </w:rPr>
        <w:t>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чүп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чыгару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махсус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коммуналь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техниканың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каты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көнкүреш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калдыкларын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кабул </w:t>
      </w:r>
      <w:proofErr w:type="spellStart"/>
      <w:r w:rsidRPr="00760857">
        <w:rPr>
          <w:rStyle w:val="Bodytext2"/>
          <w:color w:val="000000"/>
          <w:sz w:val="28"/>
          <w:szCs w:val="28"/>
        </w:rPr>
        <w:t>итү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күмү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полигонының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нәтиҗәле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эшләвен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тәэмин</w:t>
      </w:r>
      <w:proofErr w:type="spellEnd"/>
      <w:r w:rsidRPr="00760857">
        <w:rPr>
          <w:rStyle w:val="Bodytext2"/>
          <w:color w:val="000000"/>
          <w:sz w:val="28"/>
          <w:szCs w:val="28"/>
          <w:lang w:val="tt-RU"/>
        </w:rPr>
        <w:t xml:space="preserve"> итәргә</w:t>
      </w:r>
      <w:r w:rsidRPr="00760857">
        <w:rPr>
          <w:rStyle w:val="Bodytext2"/>
          <w:color w:val="000000"/>
          <w:sz w:val="28"/>
          <w:szCs w:val="28"/>
        </w:rPr>
        <w:t>.</w:t>
      </w:r>
    </w:p>
    <w:p w:rsidR="00DE04F5" w:rsidRPr="00760857" w:rsidRDefault="00346ED2" w:rsidP="00346ED2">
      <w:pPr>
        <w:pStyle w:val="Bodytext21"/>
        <w:numPr>
          <w:ilvl w:val="1"/>
          <w:numId w:val="1"/>
        </w:numPr>
        <w:shd w:val="clear" w:color="auto" w:fill="auto"/>
        <w:tabs>
          <w:tab w:val="left" w:pos="883"/>
        </w:tabs>
        <w:spacing w:line="312" w:lineRule="exact"/>
        <w:ind w:firstLine="380"/>
        <w:jc w:val="both"/>
        <w:rPr>
          <w:sz w:val="28"/>
          <w:szCs w:val="28"/>
        </w:rPr>
      </w:pPr>
      <w:proofErr w:type="spellStart"/>
      <w:r w:rsidRPr="00760857">
        <w:rPr>
          <w:rStyle w:val="Bodytext2"/>
          <w:color w:val="000000"/>
          <w:sz w:val="28"/>
          <w:szCs w:val="28"/>
        </w:rPr>
        <w:t>Авыл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җирлекләре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башлыкларына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оешма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предприятие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авыл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хуҗалыгы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формированиеләре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җ</w:t>
      </w:r>
      <w:proofErr w:type="gramStart"/>
      <w:r w:rsidRPr="00760857">
        <w:rPr>
          <w:rStyle w:val="Bodytext2"/>
          <w:color w:val="000000"/>
          <w:sz w:val="28"/>
          <w:szCs w:val="28"/>
        </w:rPr>
        <w:t>ит</w:t>
      </w:r>
      <w:proofErr w:type="gramEnd"/>
      <w:r w:rsidRPr="00760857">
        <w:rPr>
          <w:rStyle w:val="Bodytext2"/>
          <w:color w:val="000000"/>
          <w:sz w:val="28"/>
          <w:szCs w:val="28"/>
        </w:rPr>
        <w:t>әкчеләренә</w:t>
      </w:r>
      <w:proofErr w:type="spellEnd"/>
      <w:r w:rsidRPr="00760857">
        <w:rPr>
          <w:rStyle w:val="Bodytext2"/>
          <w:color w:val="000000"/>
          <w:sz w:val="28"/>
          <w:szCs w:val="28"/>
        </w:rPr>
        <w:t>:</w:t>
      </w:r>
    </w:p>
    <w:p w:rsidR="00DE04F5" w:rsidRPr="00760857" w:rsidRDefault="00346ED2" w:rsidP="00346ED2">
      <w:pPr>
        <w:pStyle w:val="Bodytext21"/>
        <w:numPr>
          <w:ilvl w:val="0"/>
          <w:numId w:val="2"/>
        </w:numPr>
        <w:shd w:val="clear" w:color="auto" w:fill="auto"/>
        <w:tabs>
          <w:tab w:val="left" w:pos="548"/>
        </w:tabs>
        <w:spacing w:line="312" w:lineRule="exact"/>
        <w:ind w:firstLine="380"/>
        <w:jc w:val="both"/>
        <w:rPr>
          <w:sz w:val="28"/>
          <w:szCs w:val="28"/>
          <w:shd w:val="clear" w:color="auto" w:fill="FFFFFF"/>
        </w:rPr>
      </w:pPr>
      <w:proofErr w:type="spellStart"/>
      <w:r w:rsidRPr="00760857">
        <w:rPr>
          <w:rStyle w:val="Bodytext2"/>
          <w:color w:val="000000"/>
          <w:sz w:val="28"/>
          <w:szCs w:val="28"/>
        </w:rPr>
        <w:t>икеайлык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чорында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r w:rsidRPr="00760857">
        <w:rPr>
          <w:rStyle w:val="Bodytext2"/>
          <w:color w:val="000000"/>
          <w:sz w:val="28"/>
          <w:szCs w:val="28"/>
          <w:lang w:val="tt-RU"/>
        </w:rPr>
        <w:t xml:space="preserve">һәм </w:t>
      </w:r>
      <w:proofErr w:type="spellStart"/>
      <w:r w:rsidRPr="00760857">
        <w:rPr>
          <w:rStyle w:val="Bodytext2"/>
          <w:color w:val="000000"/>
          <w:sz w:val="28"/>
          <w:szCs w:val="28"/>
        </w:rPr>
        <w:t>киләчәктә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дә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үз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территорияләрен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беркетелгән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территорияләрне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санитар </w:t>
      </w:r>
      <w:proofErr w:type="spellStart"/>
      <w:r w:rsidRPr="00760857">
        <w:rPr>
          <w:rStyle w:val="Bodytext2"/>
          <w:color w:val="000000"/>
          <w:sz w:val="28"/>
          <w:szCs w:val="28"/>
        </w:rPr>
        <w:t>чистарту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өмәлә</w:t>
      </w:r>
      <w:proofErr w:type="gramStart"/>
      <w:r w:rsidRPr="00760857">
        <w:rPr>
          <w:rStyle w:val="Bodytext2"/>
          <w:color w:val="000000"/>
          <w:sz w:val="28"/>
          <w:szCs w:val="28"/>
        </w:rPr>
        <w:t>р</w:t>
      </w:r>
      <w:proofErr w:type="spellEnd"/>
      <w:proofErr w:type="gram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оештырырга</w:t>
      </w:r>
      <w:proofErr w:type="spellEnd"/>
      <w:r w:rsidRPr="00760857">
        <w:rPr>
          <w:rStyle w:val="Bodytext2"/>
          <w:color w:val="000000"/>
          <w:sz w:val="28"/>
          <w:szCs w:val="28"/>
        </w:rPr>
        <w:t>;</w:t>
      </w:r>
    </w:p>
    <w:p w:rsidR="00346ED2" w:rsidRPr="00760857" w:rsidRDefault="00346ED2" w:rsidP="00346ED2">
      <w:pPr>
        <w:pStyle w:val="Bodytext21"/>
        <w:numPr>
          <w:ilvl w:val="0"/>
          <w:numId w:val="2"/>
        </w:numPr>
        <w:shd w:val="clear" w:color="auto" w:fill="auto"/>
        <w:tabs>
          <w:tab w:val="left" w:pos="548"/>
        </w:tabs>
        <w:spacing w:line="312" w:lineRule="exact"/>
        <w:ind w:firstLine="380"/>
        <w:jc w:val="both"/>
        <w:rPr>
          <w:rStyle w:val="Bodytext2"/>
          <w:sz w:val="28"/>
          <w:szCs w:val="28"/>
          <w:shd w:val="clear" w:color="auto" w:fill="auto"/>
          <w:lang w:val="tt-RU"/>
        </w:rPr>
      </w:pPr>
      <w:r w:rsidRPr="00760857">
        <w:rPr>
          <w:rStyle w:val="Bodytext2"/>
          <w:color w:val="000000"/>
          <w:sz w:val="28"/>
          <w:szCs w:val="28"/>
          <w:lang w:val="tt-RU"/>
        </w:rPr>
        <w:lastRenderedPageBreak/>
        <w:t>санитар-экологик хәлне яхшыртуга, шул исәптән агач һәм куаклар утыртуга, юлларны һәм тротуарларны, йорт фасадларын, урам утларын ремонтлауга, зиратларны, паркларны, балалар мәйданчыкларын, азык-төлек һәм әйбер базарларын төзекләндерүгә, шулай ук контейнер мәйданчыкларын төзү һәм ремонтлау, чүп-чар өчен контейнерлар әзерләү һәм ремонтлау буенча конкрет чаралар эшләргә һәм тормышка ашырырга.</w:t>
      </w:r>
    </w:p>
    <w:p w:rsidR="00346ED2" w:rsidRPr="00760857" w:rsidRDefault="00346ED2" w:rsidP="00346ED2">
      <w:pPr>
        <w:pStyle w:val="a6"/>
        <w:rPr>
          <w:rStyle w:val="Bodytext2"/>
          <w:sz w:val="28"/>
          <w:szCs w:val="28"/>
          <w:lang w:val="tt-RU"/>
        </w:rPr>
      </w:pPr>
    </w:p>
    <w:p w:rsidR="00DE04F5" w:rsidRPr="00760857" w:rsidRDefault="00346ED2" w:rsidP="00346ED2">
      <w:pPr>
        <w:pStyle w:val="Bodytext21"/>
        <w:numPr>
          <w:ilvl w:val="1"/>
          <w:numId w:val="1"/>
        </w:numPr>
        <w:shd w:val="clear" w:color="auto" w:fill="auto"/>
        <w:tabs>
          <w:tab w:val="left" w:pos="883"/>
        </w:tabs>
        <w:spacing w:line="312" w:lineRule="exact"/>
        <w:ind w:firstLine="380"/>
        <w:jc w:val="both"/>
        <w:rPr>
          <w:rStyle w:val="Bodytext2"/>
          <w:sz w:val="28"/>
          <w:szCs w:val="28"/>
          <w:lang w:val="tt-RU"/>
        </w:rPr>
      </w:pPr>
      <w:r w:rsidRPr="00760857">
        <w:rPr>
          <w:rStyle w:val="Bodytext2"/>
          <w:color w:val="000000"/>
          <w:sz w:val="28"/>
          <w:szCs w:val="28"/>
          <w:lang w:val="tt-RU"/>
        </w:rPr>
        <w:t xml:space="preserve">Буа шәһәре Башкарма комитеты җитәкчесенә, «Буа ТКХ күптармаклы предприятиесе» </w:t>
      </w:r>
      <w:r w:rsidRPr="00760857">
        <w:rPr>
          <w:rStyle w:val="Bodytext2"/>
          <w:color w:val="000000"/>
          <w:sz w:val="28"/>
          <w:szCs w:val="28"/>
          <w:lang w:val="tt-RU"/>
        </w:rPr>
        <w:t xml:space="preserve">(инженерлык челтәрләре) </w:t>
      </w:r>
      <w:r w:rsidRPr="00760857">
        <w:rPr>
          <w:rStyle w:val="Bodytext2"/>
          <w:color w:val="000000"/>
          <w:sz w:val="28"/>
          <w:szCs w:val="28"/>
          <w:lang w:val="tt-RU"/>
        </w:rPr>
        <w:t>АҖ директорына каты көнкүреш калдыклары өчен контейнер мәйданчыкларын өстәмә җиһазландырырга.</w:t>
      </w:r>
    </w:p>
    <w:p w:rsidR="00DE04F5" w:rsidRPr="00760857" w:rsidRDefault="00346ED2" w:rsidP="00346ED2">
      <w:pPr>
        <w:pStyle w:val="Bodytext21"/>
        <w:numPr>
          <w:ilvl w:val="1"/>
          <w:numId w:val="1"/>
        </w:numPr>
        <w:shd w:val="clear" w:color="auto" w:fill="auto"/>
        <w:tabs>
          <w:tab w:val="left" w:pos="883"/>
        </w:tabs>
        <w:spacing w:line="312" w:lineRule="exact"/>
        <w:ind w:firstLine="380"/>
        <w:jc w:val="both"/>
        <w:rPr>
          <w:sz w:val="28"/>
          <w:szCs w:val="28"/>
        </w:rPr>
      </w:pPr>
      <w:proofErr w:type="spellStart"/>
      <w:r w:rsidRPr="00760857">
        <w:rPr>
          <w:rStyle w:val="Bodytext2"/>
          <w:color w:val="000000"/>
          <w:sz w:val="28"/>
          <w:szCs w:val="28"/>
        </w:rPr>
        <w:t>Балансларында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каты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көнкүреш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калдыкларын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вакытлыча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саклау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урыннары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биотермик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чокырлар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булган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авыл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җирлекләре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башлыкларына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оешма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предприятие </w:t>
      </w:r>
      <w:proofErr w:type="spellStart"/>
      <w:r w:rsidRPr="00760857">
        <w:rPr>
          <w:rStyle w:val="Bodytext2"/>
          <w:color w:val="000000"/>
          <w:sz w:val="28"/>
          <w:szCs w:val="28"/>
        </w:rPr>
        <w:t>җ</w:t>
      </w:r>
      <w:proofErr w:type="gramStart"/>
      <w:r w:rsidRPr="00760857">
        <w:rPr>
          <w:rStyle w:val="Bodytext2"/>
          <w:color w:val="000000"/>
          <w:sz w:val="28"/>
          <w:szCs w:val="28"/>
        </w:rPr>
        <w:t>ит</w:t>
      </w:r>
      <w:proofErr w:type="gramEnd"/>
      <w:r w:rsidRPr="00760857">
        <w:rPr>
          <w:rStyle w:val="Bodytext2"/>
          <w:color w:val="000000"/>
          <w:sz w:val="28"/>
          <w:szCs w:val="28"/>
        </w:rPr>
        <w:t>әкчеләренә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аларны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санитар - </w:t>
      </w:r>
      <w:proofErr w:type="spellStart"/>
      <w:r w:rsidRPr="00760857">
        <w:rPr>
          <w:rStyle w:val="Bodytext2"/>
          <w:color w:val="000000"/>
          <w:sz w:val="28"/>
          <w:szCs w:val="28"/>
        </w:rPr>
        <w:t>эпидемиологик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таләпләргә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туры </w:t>
      </w:r>
      <w:proofErr w:type="spellStart"/>
      <w:r w:rsidRPr="00760857">
        <w:rPr>
          <w:rStyle w:val="Bodytext2"/>
          <w:color w:val="000000"/>
          <w:sz w:val="28"/>
          <w:szCs w:val="28"/>
        </w:rPr>
        <w:t>китерү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өчен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чаралар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күрергә</w:t>
      </w:r>
      <w:proofErr w:type="spellEnd"/>
      <w:r w:rsidRPr="00760857">
        <w:rPr>
          <w:rStyle w:val="Bodytext2"/>
          <w:color w:val="000000"/>
          <w:sz w:val="28"/>
          <w:szCs w:val="28"/>
        </w:rPr>
        <w:t>.</w:t>
      </w:r>
    </w:p>
    <w:p w:rsidR="00DE04F5" w:rsidRPr="00760857" w:rsidRDefault="00346ED2" w:rsidP="00346ED2">
      <w:pPr>
        <w:pStyle w:val="Bodytext21"/>
        <w:numPr>
          <w:ilvl w:val="1"/>
          <w:numId w:val="1"/>
        </w:numPr>
        <w:shd w:val="clear" w:color="auto" w:fill="auto"/>
        <w:tabs>
          <w:tab w:val="left" w:pos="883"/>
        </w:tabs>
        <w:spacing w:line="312" w:lineRule="exact"/>
        <w:ind w:firstLine="380"/>
        <w:jc w:val="both"/>
        <w:rPr>
          <w:sz w:val="28"/>
          <w:szCs w:val="28"/>
        </w:rPr>
      </w:pPr>
      <w:r w:rsidRPr="00760857">
        <w:rPr>
          <w:rStyle w:val="Bodytext2"/>
          <w:color w:val="000000"/>
          <w:sz w:val="28"/>
          <w:szCs w:val="28"/>
        </w:rPr>
        <w:t xml:space="preserve"> «</w:t>
      </w:r>
      <w:proofErr w:type="spellStart"/>
      <w:r w:rsidRPr="00760857">
        <w:rPr>
          <w:rStyle w:val="Bodytext2"/>
          <w:color w:val="000000"/>
          <w:sz w:val="28"/>
          <w:szCs w:val="28"/>
        </w:rPr>
        <w:t>Татмедиа</w:t>
      </w:r>
      <w:proofErr w:type="spellEnd"/>
      <w:r w:rsidRPr="00760857">
        <w:rPr>
          <w:rStyle w:val="Bodytext2"/>
          <w:color w:val="000000"/>
          <w:sz w:val="28"/>
          <w:szCs w:val="28"/>
        </w:rPr>
        <w:t>» ААҖ филиалы «</w:t>
      </w:r>
      <w:proofErr w:type="spellStart"/>
      <w:r w:rsidRPr="00760857">
        <w:rPr>
          <w:rStyle w:val="Bodytext2"/>
          <w:color w:val="000000"/>
          <w:sz w:val="28"/>
          <w:szCs w:val="28"/>
        </w:rPr>
        <w:t>Байрак</w:t>
      </w:r>
      <w:proofErr w:type="spellEnd"/>
      <w:r w:rsidRPr="00760857">
        <w:rPr>
          <w:rStyle w:val="Bodytext2"/>
          <w:color w:val="000000"/>
          <w:sz w:val="28"/>
          <w:szCs w:val="28"/>
        </w:rPr>
        <w:t>» («Знамя», «</w:t>
      </w:r>
      <w:proofErr w:type="spellStart"/>
      <w:r w:rsidRPr="00760857">
        <w:rPr>
          <w:rStyle w:val="Bodytext2"/>
          <w:color w:val="000000"/>
          <w:sz w:val="28"/>
          <w:szCs w:val="28"/>
        </w:rPr>
        <w:t>Ялав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») </w:t>
      </w:r>
      <w:proofErr w:type="spellStart"/>
      <w:r w:rsidRPr="00760857">
        <w:rPr>
          <w:rStyle w:val="Bodytext2"/>
          <w:color w:val="000000"/>
          <w:sz w:val="28"/>
          <w:szCs w:val="28"/>
        </w:rPr>
        <w:t>газетасы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редакциясенең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«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дулкыннары</w:t>
      </w:r>
      <w:proofErr w:type="spellEnd"/>
      <w:r w:rsidRPr="00760857">
        <w:rPr>
          <w:rStyle w:val="Bodytext2"/>
          <w:color w:val="000000"/>
          <w:sz w:val="28"/>
          <w:szCs w:val="28"/>
        </w:rPr>
        <w:t>» ТРК</w:t>
      </w:r>
      <w:r w:rsidRPr="00760857">
        <w:rPr>
          <w:rStyle w:val="Bodytext2"/>
          <w:color w:val="000000"/>
          <w:sz w:val="28"/>
          <w:szCs w:val="28"/>
          <w:lang w:val="tt-RU"/>
        </w:rPr>
        <w:t xml:space="preserve"> аша </w:t>
      </w:r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халыкка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икеайлыкны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үткә</w:t>
      </w:r>
      <w:proofErr w:type="gramStart"/>
      <w:r w:rsidRPr="00760857">
        <w:rPr>
          <w:rStyle w:val="Bodytext2"/>
          <w:color w:val="000000"/>
          <w:sz w:val="28"/>
          <w:szCs w:val="28"/>
        </w:rPr>
        <w:t>р</w:t>
      </w:r>
      <w:proofErr w:type="gramEnd"/>
      <w:r w:rsidRPr="00760857">
        <w:rPr>
          <w:rStyle w:val="Bodytext2"/>
          <w:color w:val="000000"/>
          <w:sz w:val="28"/>
          <w:szCs w:val="28"/>
        </w:rPr>
        <w:t>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турында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җиткерергә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шулай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ук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атна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саен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матбугат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радио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телевидениедә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икеайлыкны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үткәрү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эш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комиссиясенең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эш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нәтиҗәләрен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айлык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r w:rsidRPr="00760857">
        <w:rPr>
          <w:rStyle w:val="Bodytext2"/>
          <w:color w:val="000000"/>
          <w:sz w:val="28"/>
          <w:szCs w:val="28"/>
          <w:lang w:val="tt-RU"/>
        </w:rPr>
        <w:t xml:space="preserve">эш </w:t>
      </w:r>
      <w:proofErr w:type="spellStart"/>
      <w:r w:rsidRPr="00760857">
        <w:rPr>
          <w:rStyle w:val="Bodytext2"/>
          <w:color w:val="000000"/>
          <w:sz w:val="28"/>
          <w:szCs w:val="28"/>
        </w:rPr>
        <w:t>барышын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яктыртырга</w:t>
      </w:r>
      <w:proofErr w:type="spellEnd"/>
      <w:r w:rsidRPr="00760857">
        <w:rPr>
          <w:rStyle w:val="Bodytext2"/>
          <w:color w:val="000000"/>
          <w:sz w:val="28"/>
          <w:szCs w:val="28"/>
        </w:rPr>
        <w:t>.</w:t>
      </w:r>
    </w:p>
    <w:p w:rsidR="00DE04F5" w:rsidRPr="00760857" w:rsidRDefault="00346ED2" w:rsidP="00346ED2">
      <w:pPr>
        <w:pStyle w:val="Bodytext21"/>
        <w:numPr>
          <w:ilvl w:val="1"/>
          <w:numId w:val="1"/>
        </w:numPr>
        <w:shd w:val="clear" w:color="auto" w:fill="auto"/>
        <w:tabs>
          <w:tab w:val="left" w:pos="883"/>
        </w:tabs>
        <w:spacing w:line="312" w:lineRule="exact"/>
        <w:ind w:firstLine="380"/>
        <w:jc w:val="both"/>
        <w:rPr>
          <w:sz w:val="28"/>
          <w:szCs w:val="28"/>
        </w:rPr>
      </w:pPr>
      <w:proofErr w:type="spellStart"/>
      <w:r w:rsidRPr="00760857">
        <w:rPr>
          <w:rStyle w:val="Bodytext2"/>
          <w:color w:val="000000"/>
          <w:sz w:val="28"/>
          <w:szCs w:val="28"/>
        </w:rPr>
        <w:t>Роспотребнадзорның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gramStart"/>
      <w:r w:rsidRPr="00760857">
        <w:rPr>
          <w:rStyle w:val="Bodytext2"/>
          <w:color w:val="000000"/>
          <w:sz w:val="28"/>
          <w:szCs w:val="28"/>
        </w:rPr>
        <w:t>ТР</w:t>
      </w:r>
      <w:proofErr w:type="gram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идарәсенең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районындагы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шәһәрендәге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территориаль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бүлегенә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ТР Экология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табигый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ресурслар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министрлыгының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Идел </w:t>
      </w:r>
      <w:r w:rsidRPr="00760857">
        <w:rPr>
          <w:rStyle w:val="Bodytext2"/>
          <w:color w:val="000000"/>
          <w:sz w:val="28"/>
          <w:szCs w:val="28"/>
          <w:lang w:val="tt-RU"/>
        </w:rPr>
        <w:t>а</w:t>
      </w:r>
      <w:proofErr w:type="spellStart"/>
      <w:r w:rsidRPr="00760857">
        <w:rPr>
          <w:rStyle w:val="Bodytext2"/>
          <w:color w:val="000000"/>
          <w:sz w:val="28"/>
          <w:szCs w:val="28"/>
        </w:rPr>
        <w:t>ръягы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территориаль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идарәсенә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санитар - </w:t>
      </w:r>
      <w:proofErr w:type="spellStart"/>
      <w:r w:rsidRPr="00760857">
        <w:rPr>
          <w:rStyle w:val="Bodytext2"/>
          <w:color w:val="000000"/>
          <w:sz w:val="28"/>
          <w:szCs w:val="28"/>
        </w:rPr>
        <w:t>экологик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куркынычсызлыкны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тәэмин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итү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өчен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сәнәгать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көнкүреш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калдыклары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белән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эш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итүне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җайга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салу </w:t>
      </w:r>
      <w:proofErr w:type="spellStart"/>
      <w:r w:rsidRPr="00760857">
        <w:rPr>
          <w:rStyle w:val="Bodytext2"/>
          <w:color w:val="000000"/>
          <w:sz w:val="28"/>
          <w:szCs w:val="28"/>
        </w:rPr>
        <w:t>өлкәсендә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контроль </w:t>
      </w:r>
      <w:proofErr w:type="spellStart"/>
      <w:r w:rsidRPr="00760857">
        <w:rPr>
          <w:rStyle w:val="Bodytext2"/>
          <w:color w:val="000000"/>
          <w:sz w:val="28"/>
          <w:szCs w:val="28"/>
        </w:rPr>
        <w:t>функцияләрне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көчәйтергә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тәкъдим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итәргә</w:t>
      </w:r>
      <w:proofErr w:type="spellEnd"/>
      <w:r w:rsidRPr="00760857">
        <w:rPr>
          <w:rStyle w:val="Bodytext2"/>
          <w:color w:val="000000"/>
          <w:sz w:val="28"/>
          <w:szCs w:val="28"/>
        </w:rPr>
        <w:t>.</w:t>
      </w:r>
    </w:p>
    <w:p w:rsidR="00346ED2" w:rsidRPr="00760857" w:rsidRDefault="00346ED2" w:rsidP="00346ED2">
      <w:pPr>
        <w:pStyle w:val="Bodytext21"/>
        <w:numPr>
          <w:ilvl w:val="1"/>
          <w:numId w:val="1"/>
        </w:numPr>
        <w:shd w:val="clear" w:color="auto" w:fill="auto"/>
        <w:tabs>
          <w:tab w:val="left" w:pos="883"/>
        </w:tabs>
        <w:spacing w:line="312" w:lineRule="exact"/>
        <w:ind w:firstLine="380"/>
        <w:jc w:val="both"/>
        <w:rPr>
          <w:rStyle w:val="Bodytext2"/>
          <w:sz w:val="28"/>
          <w:szCs w:val="28"/>
        </w:rPr>
      </w:pPr>
      <w:proofErr w:type="spellStart"/>
      <w:r w:rsidRPr="00760857">
        <w:rPr>
          <w:rStyle w:val="Bodytext2"/>
          <w:color w:val="000000"/>
          <w:sz w:val="28"/>
          <w:szCs w:val="28"/>
        </w:rPr>
        <w:t>Икеайлыкны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үткә</w:t>
      </w:r>
      <w:proofErr w:type="gramStart"/>
      <w:r w:rsidRPr="00760857">
        <w:rPr>
          <w:rStyle w:val="Bodytext2"/>
          <w:color w:val="000000"/>
          <w:sz w:val="28"/>
          <w:szCs w:val="28"/>
        </w:rPr>
        <w:t>р</w:t>
      </w:r>
      <w:proofErr w:type="gramEnd"/>
      <w:r w:rsidRPr="00760857">
        <w:rPr>
          <w:rStyle w:val="Bodytext2"/>
          <w:color w:val="000000"/>
          <w:sz w:val="28"/>
          <w:szCs w:val="28"/>
        </w:rPr>
        <w:t>үгә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саен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контроль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(</w:t>
      </w:r>
      <w:proofErr w:type="spellStart"/>
      <w:r w:rsidRPr="00760857">
        <w:rPr>
          <w:rStyle w:val="Bodytext2"/>
          <w:color w:val="000000"/>
          <w:sz w:val="28"/>
          <w:szCs w:val="28"/>
        </w:rPr>
        <w:t>сишәмбе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көнне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) </w:t>
      </w:r>
      <w:proofErr w:type="spellStart"/>
      <w:r w:rsidRPr="00760857">
        <w:rPr>
          <w:rStyle w:val="Bodytext2"/>
          <w:color w:val="000000"/>
          <w:sz w:val="28"/>
          <w:szCs w:val="28"/>
        </w:rPr>
        <w:t>эш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комиссиясе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тикшерү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нәтиҗәләрен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муниципаль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районының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административ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комиссиясенә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тапшырырга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тиеш</w:t>
      </w:r>
      <w:proofErr w:type="spellEnd"/>
      <w:r w:rsidRPr="00760857">
        <w:rPr>
          <w:rStyle w:val="Bodytext2"/>
          <w:color w:val="000000"/>
          <w:sz w:val="28"/>
          <w:szCs w:val="28"/>
        </w:rPr>
        <w:t>.</w:t>
      </w:r>
    </w:p>
    <w:p w:rsidR="00940478" w:rsidRPr="00760857" w:rsidRDefault="00940478" w:rsidP="00940478">
      <w:pPr>
        <w:pStyle w:val="Bodytext21"/>
        <w:numPr>
          <w:ilvl w:val="1"/>
          <w:numId w:val="1"/>
        </w:numPr>
        <w:shd w:val="clear" w:color="auto" w:fill="auto"/>
        <w:tabs>
          <w:tab w:val="left" w:pos="883"/>
        </w:tabs>
        <w:spacing w:line="312" w:lineRule="exact"/>
        <w:ind w:firstLine="380"/>
        <w:jc w:val="both"/>
        <w:rPr>
          <w:rStyle w:val="Bodytext2"/>
          <w:sz w:val="28"/>
          <w:szCs w:val="28"/>
        </w:rPr>
      </w:pPr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муниципаль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районы </w:t>
      </w:r>
      <w:proofErr w:type="spellStart"/>
      <w:r w:rsidRPr="00760857">
        <w:rPr>
          <w:rStyle w:val="Bodytext2"/>
          <w:color w:val="000000"/>
          <w:sz w:val="28"/>
          <w:szCs w:val="28"/>
        </w:rPr>
        <w:t>Башкарма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комитетының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төзелеш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транспорт, </w:t>
      </w:r>
      <w:proofErr w:type="spellStart"/>
      <w:r w:rsidRPr="00760857">
        <w:rPr>
          <w:rStyle w:val="Bodytext2"/>
          <w:color w:val="000000"/>
          <w:sz w:val="28"/>
          <w:szCs w:val="28"/>
        </w:rPr>
        <w:t>торак-коммуналь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юл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хуҗалыгы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бүлегенә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gramStart"/>
      <w:r w:rsidRPr="00760857">
        <w:rPr>
          <w:rStyle w:val="Bodytext2"/>
          <w:color w:val="000000"/>
          <w:sz w:val="28"/>
          <w:szCs w:val="28"/>
        </w:rPr>
        <w:t>ТР</w:t>
      </w:r>
      <w:proofErr w:type="gram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Министрлар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Кабинетының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r w:rsidRPr="00760857">
        <w:rPr>
          <w:rStyle w:val="Bodytext2"/>
          <w:color w:val="000000"/>
          <w:sz w:val="28"/>
          <w:szCs w:val="28"/>
          <w:lang w:val="tt-RU"/>
        </w:rPr>
        <w:t xml:space="preserve"> </w:t>
      </w:r>
      <w:r w:rsidRPr="00760857">
        <w:rPr>
          <w:rStyle w:val="Bodytext2"/>
          <w:color w:val="000000"/>
          <w:sz w:val="28"/>
          <w:szCs w:val="28"/>
        </w:rPr>
        <w:t>2021 ел</w:t>
      </w:r>
      <w:r w:rsidRPr="00760857">
        <w:rPr>
          <w:rStyle w:val="Bodytext2"/>
          <w:color w:val="000000"/>
          <w:sz w:val="28"/>
          <w:szCs w:val="28"/>
          <w:lang w:val="tt-RU"/>
        </w:rPr>
        <w:t xml:space="preserve">ның 02 мартындагы </w:t>
      </w:r>
      <w:r w:rsidRPr="00760857">
        <w:rPr>
          <w:rStyle w:val="Bodytext2"/>
          <w:color w:val="000000"/>
          <w:sz w:val="28"/>
          <w:szCs w:val="28"/>
        </w:rPr>
        <w:t>357-р</w:t>
      </w:r>
      <w:r w:rsidRPr="00760857">
        <w:rPr>
          <w:rStyle w:val="Bodytext2"/>
          <w:color w:val="000000"/>
          <w:sz w:val="28"/>
          <w:szCs w:val="28"/>
          <w:lang w:val="tt-RU"/>
        </w:rPr>
        <w:t xml:space="preserve"> номерлы</w:t>
      </w:r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күрсәтмәсенең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1 </w:t>
      </w:r>
      <w:proofErr w:type="spellStart"/>
      <w:r w:rsidRPr="00760857">
        <w:rPr>
          <w:rStyle w:val="Bodytext2"/>
          <w:color w:val="000000"/>
          <w:sz w:val="28"/>
          <w:szCs w:val="28"/>
        </w:rPr>
        <w:t>нче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кушымтасы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нигезендә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атна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саен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чәршәмбе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2 </w:t>
      </w:r>
      <w:proofErr w:type="spellStart"/>
      <w:r w:rsidRPr="00760857">
        <w:rPr>
          <w:rStyle w:val="Bodytext2"/>
          <w:color w:val="000000"/>
          <w:sz w:val="28"/>
          <w:szCs w:val="28"/>
        </w:rPr>
        <w:t>нче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кушымта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(</w:t>
      </w:r>
      <w:proofErr w:type="spellStart"/>
      <w:r w:rsidRPr="00760857">
        <w:rPr>
          <w:rStyle w:val="Bodytext2"/>
          <w:color w:val="000000"/>
          <w:sz w:val="28"/>
          <w:szCs w:val="28"/>
        </w:rPr>
        <w:t>аңлатма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язуы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кушымтасы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белән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) – </w:t>
      </w:r>
      <w:r w:rsidRPr="00760857">
        <w:rPr>
          <w:rStyle w:val="Bodytext2"/>
          <w:color w:val="000000"/>
          <w:sz w:val="28"/>
          <w:szCs w:val="28"/>
        </w:rPr>
        <w:t xml:space="preserve">2021 </w:t>
      </w:r>
      <w:proofErr w:type="spellStart"/>
      <w:r w:rsidRPr="00760857">
        <w:rPr>
          <w:rStyle w:val="Bodytext2"/>
          <w:color w:val="000000"/>
          <w:sz w:val="28"/>
          <w:szCs w:val="28"/>
        </w:rPr>
        <w:t>елның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r w:rsidRPr="00760857">
        <w:rPr>
          <w:rStyle w:val="Bodytext2"/>
          <w:color w:val="000000"/>
          <w:sz w:val="28"/>
          <w:szCs w:val="28"/>
        </w:rPr>
        <w:t xml:space="preserve">7, 21 апрель, 5, 19 </w:t>
      </w:r>
      <w:proofErr w:type="spellStart"/>
      <w:r w:rsidRPr="00760857">
        <w:rPr>
          <w:rStyle w:val="Bodytext2"/>
          <w:color w:val="000000"/>
          <w:sz w:val="28"/>
          <w:szCs w:val="28"/>
        </w:rPr>
        <w:t>һәм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26 май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көннәрендә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чәршәмбе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көннәрендә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, </w:t>
      </w:r>
      <w:proofErr w:type="spellStart"/>
      <w:r w:rsidRPr="00760857">
        <w:rPr>
          <w:rStyle w:val="Bodytext2"/>
          <w:color w:val="000000"/>
          <w:sz w:val="28"/>
          <w:szCs w:val="28"/>
        </w:rPr>
        <w:t>икеайлык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үткә</w:t>
      </w:r>
      <w:proofErr w:type="gramStart"/>
      <w:r w:rsidRPr="00760857">
        <w:rPr>
          <w:rStyle w:val="Bodytext2"/>
          <w:color w:val="000000"/>
          <w:sz w:val="28"/>
          <w:szCs w:val="28"/>
        </w:rPr>
        <w:t>р</w:t>
      </w:r>
      <w:proofErr w:type="gramEnd"/>
      <w:r w:rsidRPr="00760857">
        <w:rPr>
          <w:rStyle w:val="Bodytext2"/>
          <w:color w:val="000000"/>
          <w:sz w:val="28"/>
          <w:szCs w:val="28"/>
        </w:rPr>
        <w:t>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эшләренең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барышы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турында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мәгълүмат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тапшырырга</w:t>
      </w:r>
      <w:proofErr w:type="spellEnd"/>
      <w:r w:rsidRPr="00760857">
        <w:rPr>
          <w:rStyle w:val="Bodytext2"/>
          <w:color w:val="000000"/>
          <w:sz w:val="28"/>
          <w:szCs w:val="28"/>
        </w:rPr>
        <w:t>.</w:t>
      </w:r>
    </w:p>
    <w:p w:rsidR="00657B9A" w:rsidRPr="00760857" w:rsidRDefault="00657B9A" w:rsidP="00657B9A">
      <w:pPr>
        <w:pStyle w:val="Bodytext21"/>
        <w:numPr>
          <w:ilvl w:val="0"/>
          <w:numId w:val="1"/>
        </w:numPr>
        <w:shd w:val="clear" w:color="auto" w:fill="auto"/>
        <w:tabs>
          <w:tab w:val="left" w:pos="883"/>
        </w:tabs>
        <w:spacing w:line="312" w:lineRule="exact"/>
        <w:ind w:firstLine="284"/>
        <w:jc w:val="both"/>
        <w:rPr>
          <w:sz w:val="28"/>
          <w:szCs w:val="28"/>
          <w:lang w:val="tt-RU"/>
        </w:rPr>
      </w:pPr>
      <w:proofErr w:type="spellStart"/>
      <w:r w:rsidRPr="00760857">
        <w:rPr>
          <w:sz w:val="28"/>
          <w:szCs w:val="28"/>
        </w:rPr>
        <w:t>Әлеге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карар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кул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куелган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көннән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үз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көченә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керә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һәм</w:t>
      </w:r>
      <w:proofErr w:type="spellEnd"/>
      <w:r w:rsidRPr="00760857">
        <w:rPr>
          <w:sz w:val="28"/>
          <w:szCs w:val="28"/>
        </w:rPr>
        <w:t xml:space="preserve"> Интернет </w:t>
      </w:r>
      <w:proofErr w:type="spellStart"/>
      <w:r w:rsidRPr="00760857">
        <w:rPr>
          <w:sz w:val="28"/>
          <w:szCs w:val="28"/>
        </w:rPr>
        <w:t>мәгълүмат</w:t>
      </w:r>
      <w:proofErr w:type="spellEnd"/>
      <w:r w:rsidRPr="00760857">
        <w:rPr>
          <w:sz w:val="28"/>
          <w:szCs w:val="28"/>
        </w:rPr>
        <w:t xml:space="preserve">-телекоммуникация </w:t>
      </w:r>
      <w:proofErr w:type="spellStart"/>
      <w:r w:rsidRPr="00760857">
        <w:rPr>
          <w:sz w:val="28"/>
          <w:szCs w:val="28"/>
        </w:rPr>
        <w:t>челтәрендәге</w:t>
      </w:r>
      <w:proofErr w:type="spellEnd"/>
      <w:r w:rsidRPr="00760857">
        <w:rPr>
          <w:sz w:val="28"/>
          <w:szCs w:val="28"/>
        </w:rPr>
        <w:t xml:space="preserve"> Татарстан </w:t>
      </w:r>
      <w:proofErr w:type="spellStart"/>
      <w:r w:rsidRPr="00760857">
        <w:rPr>
          <w:sz w:val="28"/>
          <w:szCs w:val="28"/>
        </w:rPr>
        <w:t>Республикасы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Муниципаль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берәмлекләре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порталында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районның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proofErr w:type="gramStart"/>
      <w:r w:rsidRPr="00760857">
        <w:rPr>
          <w:sz w:val="28"/>
          <w:szCs w:val="28"/>
        </w:rPr>
        <w:t>р</w:t>
      </w:r>
      <w:proofErr w:type="gramEnd"/>
      <w:r w:rsidRPr="00760857">
        <w:rPr>
          <w:sz w:val="28"/>
          <w:szCs w:val="28"/>
        </w:rPr>
        <w:t>әсми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сайтында</w:t>
      </w:r>
      <w:proofErr w:type="spellEnd"/>
      <w:r w:rsidRPr="00760857">
        <w:rPr>
          <w:sz w:val="28"/>
          <w:szCs w:val="28"/>
        </w:rPr>
        <w:t xml:space="preserve"> </w:t>
      </w:r>
      <w:hyperlink r:id="rId7" w:history="1">
        <w:r w:rsidRPr="00760857">
          <w:rPr>
            <w:rStyle w:val="a7"/>
            <w:sz w:val="28"/>
            <w:szCs w:val="28"/>
          </w:rPr>
          <w:t>http://buinsk.tatarstan.ru</w:t>
        </w:r>
      </w:hyperlink>
      <w:r w:rsidRPr="00760857">
        <w:rPr>
          <w:sz w:val="28"/>
          <w:szCs w:val="28"/>
          <w:lang w:val="tt-RU"/>
        </w:rPr>
        <w:t xml:space="preserve"> </w:t>
      </w:r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халыкка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җиткерелергә</w:t>
      </w:r>
      <w:proofErr w:type="spellEnd"/>
      <w:r w:rsidRPr="00760857">
        <w:rPr>
          <w:sz w:val="28"/>
          <w:szCs w:val="28"/>
        </w:rPr>
        <w:t xml:space="preserve"> </w:t>
      </w:r>
      <w:proofErr w:type="spellStart"/>
      <w:r w:rsidRPr="00760857">
        <w:rPr>
          <w:sz w:val="28"/>
          <w:szCs w:val="28"/>
        </w:rPr>
        <w:t>тиеш</w:t>
      </w:r>
      <w:proofErr w:type="spellEnd"/>
      <w:r w:rsidRPr="00760857">
        <w:rPr>
          <w:sz w:val="28"/>
          <w:szCs w:val="28"/>
          <w:lang w:val="tt-RU"/>
        </w:rPr>
        <w:t>.</w:t>
      </w:r>
    </w:p>
    <w:p w:rsidR="00DE04F5" w:rsidRPr="00760857" w:rsidRDefault="00DE04F5" w:rsidP="00DE04F5">
      <w:pPr>
        <w:pStyle w:val="Bodytext21"/>
        <w:shd w:val="clear" w:color="auto" w:fill="auto"/>
        <w:tabs>
          <w:tab w:val="left" w:pos="883"/>
        </w:tabs>
        <w:spacing w:line="312" w:lineRule="exact"/>
        <w:ind w:firstLine="284"/>
        <w:jc w:val="both"/>
        <w:rPr>
          <w:rStyle w:val="Bodytext2"/>
          <w:color w:val="000000"/>
          <w:sz w:val="28"/>
          <w:szCs w:val="28"/>
          <w:lang w:val="tt-RU"/>
        </w:rPr>
      </w:pPr>
      <w:r w:rsidRPr="00760857">
        <w:rPr>
          <w:rStyle w:val="Bodytext2"/>
          <w:color w:val="000000"/>
          <w:sz w:val="28"/>
          <w:szCs w:val="28"/>
          <w:lang w:val="tt-RU"/>
        </w:rPr>
        <w:t xml:space="preserve">6. </w:t>
      </w:r>
      <w:r w:rsidR="00657B9A" w:rsidRPr="00760857">
        <w:rPr>
          <w:rStyle w:val="Bodytext2"/>
          <w:color w:val="000000"/>
          <w:sz w:val="28"/>
          <w:szCs w:val="28"/>
          <w:lang w:val="tt-RU"/>
        </w:rPr>
        <w:t>Әлеге карарның үтәлешен тикшереп тотуны үземдә калдырам.</w:t>
      </w:r>
    </w:p>
    <w:p w:rsidR="00DE04F5" w:rsidRPr="00760857" w:rsidRDefault="00DE04F5" w:rsidP="00DE04F5">
      <w:pPr>
        <w:pStyle w:val="Bodytext21"/>
        <w:shd w:val="clear" w:color="auto" w:fill="auto"/>
        <w:tabs>
          <w:tab w:val="left" w:pos="883"/>
        </w:tabs>
        <w:spacing w:line="312" w:lineRule="exact"/>
        <w:ind w:firstLine="284"/>
        <w:jc w:val="both"/>
        <w:rPr>
          <w:sz w:val="28"/>
          <w:szCs w:val="28"/>
          <w:lang w:val="tt-RU"/>
        </w:rPr>
      </w:pPr>
    </w:p>
    <w:p w:rsidR="00DE04F5" w:rsidRPr="00760857" w:rsidRDefault="00DE04F5" w:rsidP="00DE04F5">
      <w:pPr>
        <w:pStyle w:val="Bodytext21"/>
        <w:shd w:val="clear" w:color="auto" w:fill="auto"/>
        <w:tabs>
          <w:tab w:val="left" w:pos="883"/>
        </w:tabs>
        <w:spacing w:line="312" w:lineRule="exact"/>
        <w:ind w:firstLine="284"/>
        <w:jc w:val="both"/>
        <w:rPr>
          <w:sz w:val="28"/>
          <w:szCs w:val="28"/>
          <w:lang w:val="tt-RU"/>
        </w:rPr>
      </w:pPr>
    </w:p>
    <w:p w:rsidR="00DE04F5" w:rsidRPr="00760857" w:rsidRDefault="00346ED2" w:rsidP="00DE04F5">
      <w:pPr>
        <w:pStyle w:val="Bodytext21"/>
        <w:shd w:val="clear" w:color="auto" w:fill="auto"/>
        <w:spacing w:line="312" w:lineRule="exact"/>
        <w:jc w:val="both"/>
        <w:rPr>
          <w:color w:val="000000"/>
          <w:sz w:val="28"/>
          <w:szCs w:val="28"/>
        </w:rPr>
      </w:pPr>
      <w:r w:rsidRPr="00760857">
        <w:rPr>
          <w:rStyle w:val="Bodytext2"/>
          <w:color w:val="000000"/>
          <w:sz w:val="28"/>
          <w:szCs w:val="28"/>
          <w:lang w:val="tt-RU"/>
        </w:rPr>
        <w:t xml:space="preserve">Җитәкче вазыйфасын башкаручы                                             </w:t>
      </w:r>
      <w:r w:rsidRPr="00760857">
        <w:rPr>
          <w:rStyle w:val="Bodytext2"/>
          <w:color w:val="000000"/>
          <w:sz w:val="28"/>
          <w:szCs w:val="28"/>
        </w:rPr>
        <w:t xml:space="preserve">Л.Р. </w:t>
      </w:r>
      <w:proofErr w:type="spellStart"/>
      <w:r w:rsidRPr="00760857">
        <w:rPr>
          <w:rStyle w:val="Bodytext2"/>
          <w:color w:val="000000"/>
          <w:sz w:val="28"/>
          <w:szCs w:val="28"/>
        </w:rPr>
        <w:t>Шакир</w:t>
      </w:r>
      <w:proofErr w:type="spellEnd"/>
      <w:r w:rsidRPr="00760857">
        <w:rPr>
          <w:rStyle w:val="Bodytext2"/>
          <w:color w:val="000000"/>
          <w:sz w:val="28"/>
          <w:szCs w:val="28"/>
          <w:lang w:val="tt-RU"/>
        </w:rPr>
        <w:t>җа</w:t>
      </w:r>
      <w:r w:rsidR="00DE04F5" w:rsidRPr="00760857">
        <w:rPr>
          <w:rStyle w:val="Bodytext2"/>
          <w:color w:val="000000"/>
          <w:sz w:val="28"/>
          <w:szCs w:val="28"/>
        </w:rPr>
        <w:t>нов</w:t>
      </w:r>
      <w:r w:rsidR="00DE04F5" w:rsidRPr="00760857">
        <w:rPr>
          <w:sz w:val="28"/>
          <w:szCs w:val="28"/>
        </w:rPr>
        <w:br w:type="page"/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lastRenderedPageBreak/>
        <w:t xml:space="preserve">«Татарстан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Республикасы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Буа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муниципаль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районы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Башкарма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комитетының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«____» ___________2021елның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760857">
        <w:rPr>
          <w:rFonts w:ascii="Times New Roman" w:hAnsi="Times New Roman" w:cs="Times New Roman"/>
          <w:color w:val="auto"/>
          <w:sz w:val="20"/>
          <w:szCs w:val="20"/>
          <w:lang w:val="tt-RU" w:eastAsia="en-US"/>
        </w:rPr>
        <w:t>______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номерлы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карарына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val="tt-RU"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1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нче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кушымта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6946B4" w:rsidRPr="00760857" w:rsidRDefault="006946B4" w:rsidP="00DE04F5">
      <w:pPr>
        <w:pStyle w:val="Bodytext21"/>
        <w:shd w:val="clear" w:color="auto" w:fill="auto"/>
        <w:spacing w:after="251" w:line="260" w:lineRule="exact"/>
        <w:ind w:right="300"/>
        <w:rPr>
          <w:rStyle w:val="Bodytext2"/>
          <w:color w:val="000000"/>
          <w:sz w:val="28"/>
          <w:szCs w:val="28"/>
          <w:lang w:val="tt-RU"/>
        </w:rPr>
      </w:pPr>
      <w:r w:rsidRPr="00760857">
        <w:rPr>
          <w:rStyle w:val="Bodytext2"/>
          <w:color w:val="000000"/>
          <w:sz w:val="28"/>
          <w:szCs w:val="28"/>
          <w:lang w:val="tt-RU"/>
        </w:rPr>
        <w:t xml:space="preserve"> </w:t>
      </w:r>
    </w:p>
    <w:p w:rsidR="00DE04F5" w:rsidRPr="00760857" w:rsidRDefault="006946B4" w:rsidP="00DE04F5">
      <w:pPr>
        <w:pStyle w:val="Bodytext21"/>
        <w:shd w:val="clear" w:color="auto" w:fill="auto"/>
        <w:spacing w:after="251" w:line="260" w:lineRule="exact"/>
        <w:ind w:right="300"/>
        <w:rPr>
          <w:sz w:val="28"/>
          <w:szCs w:val="28"/>
        </w:rPr>
      </w:pPr>
      <w:r w:rsidRPr="00760857">
        <w:rPr>
          <w:rStyle w:val="Bodytext2"/>
          <w:color w:val="000000"/>
          <w:sz w:val="28"/>
          <w:szCs w:val="28"/>
        </w:rPr>
        <w:t>Санитар-</w:t>
      </w:r>
      <w:proofErr w:type="spellStart"/>
      <w:r w:rsidRPr="00760857">
        <w:rPr>
          <w:rStyle w:val="Bodytext2"/>
          <w:color w:val="000000"/>
          <w:sz w:val="28"/>
          <w:szCs w:val="28"/>
        </w:rPr>
        <w:t>экологик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икеайлык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үткә</w:t>
      </w:r>
      <w:proofErr w:type="gramStart"/>
      <w:r w:rsidRPr="00760857">
        <w:rPr>
          <w:rStyle w:val="Bodytext2"/>
          <w:color w:val="000000"/>
          <w:sz w:val="28"/>
          <w:szCs w:val="28"/>
        </w:rPr>
        <w:t>р</w:t>
      </w:r>
      <w:proofErr w:type="gramEnd"/>
      <w:r w:rsidRPr="00760857">
        <w:rPr>
          <w:rStyle w:val="Bodytext2"/>
          <w:color w:val="000000"/>
          <w:sz w:val="28"/>
          <w:szCs w:val="28"/>
        </w:rPr>
        <w:t>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эшләрен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координацияләү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оператив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штаб составы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379"/>
      </w:tblGrid>
      <w:tr w:rsidR="00DE04F5" w:rsidRPr="00760857" w:rsidTr="00E2590A">
        <w:tc>
          <w:tcPr>
            <w:tcW w:w="3969" w:type="dxa"/>
          </w:tcPr>
          <w:p w:rsidR="00DE04F5" w:rsidRPr="00760857" w:rsidRDefault="00657B9A" w:rsidP="00E2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857">
              <w:rPr>
                <w:rFonts w:ascii="Times New Roman" w:hAnsi="Times New Roman" w:cs="Times New Roman"/>
                <w:sz w:val="28"/>
                <w:szCs w:val="28"/>
              </w:rPr>
              <w:t>Шакир</w:t>
            </w:r>
            <w:proofErr w:type="spellEnd"/>
            <w:r w:rsidRPr="0076085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</w:t>
            </w:r>
            <w:r w:rsidRPr="00760857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  <w:proofErr w:type="spellStart"/>
            <w:r w:rsidRPr="00760857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760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Fonts w:ascii="Times New Roman" w:hAnsi="Times New Roman" w:cs="Times New Roman"/>
                <w:sz w:val="28"/>
                <w:szCs w:val="28"/>
              </w:rPr>
              <w:t>Раф</w:t>
            </w:r>
            <w:proofErr w:type="spellEnd"/>
            <w:r w:rsidRPr="0076085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ыйк улы</w:t>
            </w:r>
            <w:r w:rsidR="00DE04F5" w:rsidRPr="00760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DE04F5" w:rsidRPr="00760857" w:rsidRDefault="00657B9A" w:rsidP="0069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857">
              <w:rPr>
                <w:rStyle w:val="Bodytext2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муниципаль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районы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Башкарма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комитеты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җ</w:t>
            </w:r>
            <w:proofErr w:type="gramStart"/>
            <w:r w:rsidRPr="00760857">
              <w:rPr>
                <w:rStyle w:val="Bodytext2"/>
                <w:sz w:val="28"/>
                <w:szCs w:val="28"/>
              </w:rPr>
              <w:t>ит</w:t>
            </w:r>
            <w:proofErr w:type="gramEnd"/>
            <w:r w:rsidRPr="00760857">
              <w:rPr>
                <w:rStyle w:val="Bodytext2"/>
                <w:sz w:val="28"/>
                <w:szCs w:val="28"/>
              </w:rPr>
              <w:t>әкчесе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вазыйфаларын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башкаручы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>, штаб</w:t>
            </w:r>
            <w:r w:rsidR="006946B4" w:rsidRPr="00760857">
              <w:rPr>
                <w:rStyle w:val="Bodytext2"/>
                <w:sz w:val="28"/>
                <w:szCs w:val="28"/>
                <w:lang w:val="tt-RU"/>
              </w:rPr>
              <w:t xml:space="preserve"> башлыгы</w:t>
            </w:r>
            <w:r w:rsidRPr="00760857">
              <w:rPr>
                <w:rStyle w:val="Bodytext2"/>
                <w:sz w:val="28"/>
                <w:szCs w:val="28"/>
              </w:rPr>
              <w:t>;</w:t>
            </w: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57B9A" w:rsidP="00E2590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sz w:val="28"/>
                <w:szCs w:val="28"/>
              </w:rPr>
              <w:t xml:space="preserve">Еремеев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Илдар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Ф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әрит улы</w:t>
            </w:r>
          </w:p>
        </w:tc>
        <w:tc>
          <w:tcPr>
            <w:tcW w:w="6379" w:type="dxa"/>
          </w:tcPr>
          <w:p w:rsidR="00657B9A" w:rsidRPr="00760857" w:rsidRDefault="00657B9A" w:rsidP="00E2590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>Буа муниципаль районы башлыгы урынбасары, штаб башлыгы урынбасары (килешү буенча );</w:t>
            </w:r>
          </w:p>
          <w:p w:rsidR="00DE04F5" w:rsidRPr="00760857" w:rsidRDefault="00DE04F5" w:rsidP="00E2590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sz w:val="28"/>
                <w:szCs w:val="28"/>
              </w:rPr>
            </w:pP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57B9A" w:rsidP="00E2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857">
              <w:rPr>
                <w:rStyle w:val="Bodytext2"/>
                <w:sz w:val="28"/>
                <w:szCs w:val="28"/>
              </w:rPr>
              <w:t>Галәветдинов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Рафис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Ягъфә</w:t>
            </w:r>
            <w:proofErr w:type="gramStart"/>
            <w:r w:rsidRPr="00760857">
              <w:rPr>
                <w:rStyle w:val="Bodytext2"/>
                <w:sz w:val="28"/>
                <w:szCs w:val="28"/>
              </w:rPr>
              <w:t>р</w:t>
            </w:r>
            <w:proofErr w:type="spellEnd"/>
            <w:proofErr w:type="gram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у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6379" w:type="dxa"/>
          </w:tcPr>
          <w:p w:rsidR="00DE04F5" w:rsidRPr="00760857" w:rsidRDefault="00657B9A" w:rsidP="00657B9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  <w:lang w:val="tt-RU"/>
              </w:rPr>
            </w:pP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шәһәре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Башкарма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җ</w:t>
            </w:r>
            <w:proofErr w:type="gramStart"/>
            <w:r w:rsidRPr="00760857">
              <w:rPr>
                <w:rStyle w:val="Bodytext2"/>
                <w:color w:val="000000"/>
                <w:sz w:val="28"/>
                <w:szCs w:val="28"/>
              </w:rPr>
              <w:t>ит</w:t>
            </w:r>
            <w:proofErr w:type="gramEnd"/>
            <w:r w:rsidRPr="00760857">
              <w:rPr>
                <w:rStyle w:val="Bodytext2"/>
                <w:color w:val="000000"/>
                <w:sz w:val="28"/>
                <w:szCs w:val="28"/>
              </w:rPr>
              <w:t>әкчесе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, штаб </w:t>
            </w: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 xml:space="preserve">башлыгы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урынбасары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килешү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буенча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>);</w:t>
            </w: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57B9A" w:rsidP="00E2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5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Штаб әгзалары</w:t>
            </w:r>
            <w:r w:rsidR="00DE04F5" w:rsidRPr="007608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79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</w:rPr>
            </w:pP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57B9A" w:rsidP="00E2590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sz w:val="28"/>
                <w:szCs w:val="28"/>
              </w:rPr>
              <w:t>Г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ый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зз</w:t>
            </w:r>
            <w:proofErr w:type="spellEnd"/>
            <w:r w:rsidRPr="00760857">
              <w:rPr>
                <w:rStyle w:val="Bodytext2"/>
                <w:sz w:val="28"/>
                <w:szCs w:val="28"/>
                <w:lang w:val="tt-RU"/>
              </w:rPr>
              <w:t>ә</w:t>
            </w:r>
            <w:proofErr w:type="spellStart"/>
            <w:proofErr w:type="gramStart"/>
            <w:r w:rsidRPr="00760857">
              <w:rPr>
                <w:rStyle w:val="Bodytext2"/>
                <w:sz w:val="28"/>
                <w:szCs w:val="28"/>
              </w:rPr>
              <w:t>тов</w:t>
            </w:r>
            <w:proofErr w:type="spellEnd"/>
            <w:proofErr w:type="gram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Илдус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Гаш</w:t>
            </w:r>
            <w:proofErr w:type="spellEnd"/>
            <w:r w:rsidRPr="00760857">
              <w:rPr>
                <w:rStyle w:val="Bodytext2"/>
                <w:sz w:val="28"/>
                <w:szCs w:val="28"/>
                <w:lang w:val="tt-RU"/>
              </w:rPr>
              <w:t>ыйк улы</w:t>
            </w:r>
          </w:p>
        </w:tc>
        <w:tc>
          <w:tcPr>
            <w:tcW w:w="6379" w:type="dxa"/>
          </w:tcPr>
          <w:p w:rsidR="00DE04F5" w:rsidRPr="00760857" w:rsidRDefault="00657B9A" w:rsidP="00657B9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Башкарма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комитетының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төзелеш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, транспорт,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торак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коммуналь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юл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хуҗалыгы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бүлеге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 xml:space="preserve"> башлыгы</w:t>
            </w:r>
            <w:r w:rsidRPr="00760857">
              <w:rPr>
                <w:rStyle w:val="Bodytext2"/>
                <w:color w:val="000000"/>
                <w:sz w:val="28"/>
                <w:szCs w:val="28"/>
              </w:rPr>
              <w:t>;</w:t>
            </w: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57B9A" w:rsidP="00E2590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sz w:val="28"/>
                <w:szCs w:val="28"/>
              </w:rPr>
              <w:t>Х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ә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мидуллин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Рифат Ринат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6379" w:type="dxa"/>
          </w:tcPr>
          <w:p w:rsidR="00DE04F5" w:rsidRPr="00760857" w:rsidRDefault="00657B9A" w:rsidP="00657B9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>Буа муниципаль районы Башкарма комитетының төзелеш, транспорт, торак - коммуналь һәм юл хуҗалыгы бүлеге башлыгы урынбасары;</w:t>
            </w: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DE04F5" w:rsidP="00E2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57">
              <w:rPr>
                <w:rStyle w:val="Bodytext2"/>
                <w:sz w:val="28"/>
                <w:szCs w:val="28"/>
              </w:rPr>
              <w:t>Васин Николай Алексеевич</w:t>
            </w:r>
          </w:p>
        </w:tc>
        <w:tc>
          <w:tcPr>
            <w:tcW w:w="6379" w:type="dxa"/>
          </w:tcPr>
          <w:p w:rsidR="00657B9A" w:rsidRPr="00760857" w:rsidRDefault="00657B9A" w:rsidP="00E2590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Татарстан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Экология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һә</w:t>
            </w:r>
            <w:proofErr w:type="gramStart"/>
            <w:r w:rsidRPr="00760857">
              <w:rPr>
                <w:rStyle w:val="Bodytext2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табигый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байлыклар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министрлыгының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Идел </w:t>
            </w: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>а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ръягы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территориаль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идарәсе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башлыгы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 xml:space="preserve"> </w:t>
            </w: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>(килешү буенча);</w:t>
            </w:r>
          </w:p>
          <w:p w:rsidR="00DE04F5" w:rsidRPr="00760857" w:rsidRDefault="00DE04F5" w:rsidP="00E2590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sz w:val="28"/>
                <w:szCs w:val="28"/>
              </w:rPr>
            </w:pP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57B9A" w:rsidP="00657B9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sz w:val="28"/>
                <w:szCs w:val="28"/>
              </w:rPr>
              <w:t>Г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ый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ниятуллина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Йо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лд</w:t>
            </w:r>
            <w:proofErr w:type="spellEnd"/>
            <w:r w:rsidRPr="00760857">
              <w:rPr>
                <w:rStyle w:val="Bodytext2"/>
                <w:sz w:val="28"/>
                <w:szCs w:val="28"/>
                <w:lang w:val="tt-RU"/>
              </w:rPr>
              <w:t>ы</w:t>
            </w:r>
            <w:r w:rsidR="00DE04F5" w:rsidRPr="00760857">
              <w:rPr>
                <w:rStyle w:val="Bodytext2"/>
                <w:sz w:val="28"/>
                <w:szCs w:val="28"/>
              </w:rPr>
              <w:t xml:space="preserve">з </w:t>
            </w:r>
            <w:proofErr w:type="gramStart"/>
            <w:r w:rsidR="00DE04F5" w:rsidRPr="00760857">
              <w:rPr>
                <w:rStyle w:val="Bodytext2"/>
                <w:sz w:val="28"/>
                <w:szCs w:val="28"/>
              </w:rPr>
              <w:t>Ш</w:t>
            </w:r>
            <w:proofErr w:type="gramEnd"/>
            <w:r w:rsidRPr="00760857">
              <w:rPr>
                <w:rStyle w:val="Bodytext2"/>
                <w:sz w:val="28"/>
                <w:szCs w:val="28"/>
                <w:lang w:val="tt-RU"/>
              </w:rPr>
              <w:t>әфкәт кызы</w:t>
            </w:r>
          </w:p>
        </w:tc>
        <w:tc>
          <w:tcPr>
            <w:tcW w:w="6379" w:type="dxa"/>
          </w:tcPr>
          <w:p w:rsidR="00DE04F5" w:rsidRPr="00760857" w:rsidRDefault="00657B9A" w:rsidP="00E2590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sz w:val="28"/>
                <w:szCs w:val="28"/>
              </w:rPr>
            </w:pPr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баш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белгеч-Буа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административ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комиссиясе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җаваплы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60857">
              <w:rPr>
                <w:rStyle w:val="Bodytext2"/>
                <w:color w:val="000000"/>
                <w:sz w:val="28"/>
                <w:szCs w:val="28"/>
              </w:rPr>
              <w:t>секретаре</w:t>
            </w:r>
            <w:proofErr w:type="gramEnd"/>
            <w:r w:rsidRPr="00760857">
              <w:rPr>
                <w:rStyle w:val="Bodytext2"/>
                <w:color w:val="000000"/>
                <w:sz w:val="28"/>
                <w:szCs w:val="28"/>
              </w:rPr>
              <w:t>;</w:t>
            </w: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57B9A" w:rsidP="00E2590A">
            <w:pPr>
              <w:rPr>
                <w:rStyle w:val="Bodytext2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sz w:val="28"/>
                <w:szCs w:val="28"/>
              </w:rPr>
              <w:t>Х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ә</w:t>
            </w:r>
            <w:proofErr w:type="gramStart"/>
            <w:r w:rsidRPr="00760857">
              <w:rPr>
                <w:rStyle w:val="Bodytext2"/>
                <w:sz w:val="28"/>
                <w:szCs w:val="28"/>
              </w:rPr>
              <w:t>с</w:t>
            </w:r>
            <w:proofErr w:type="gramEnd"/>
            <w:r w:rsidRPr="00760857">
              <w:rPr>
                <w:rStyle w:val="Bodytext2"/>
                <w:sz w:val="28"/>
                <w:szCs w:val="28"/>
                <w:lang w:val="tt-RU"/>
              </w:rPr>
              <w:t>ә</w:t>
            </w:r>
            <w:r w:rsidRPr="00760857">
              <w:rPr>
                <w:rStyle w:val="Bodytext2"/>
                <w:sz w:val="28"/>
                <w:szCs w:val="28"/>
              </w:rPr>
              <w:t xml:space="preserve">нов Артур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Илдар</w:t>
            </w:r>
            <w:proofErr w:type="spellEnd"/>
            <w:r w:rsidRPr="00760857">
              <w:rPr>
                <w:rStyle w:val="Bodytext2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6379" w:type="dxa"/>
          </w:tcPr>
          <w:p w:rsidR="00DE04F5" w:rsidRPr="00760857" w:rsidRDefault="00657B9A" w:rsidP="00657B9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>Роспотребнадзор идарәсенең Буа районы һәм Буа шәһәре территориаль бүлеге башлыгы (килешү буенча);</w:t>
            </w: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57B9A" w:rsidP="00E2590A">
            <w:pPr>
              <w:rPr>
                <w:rStyle w:val="Bodytext2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sz w:val="28"/>
                <w:szCs w:val="28"/>
                <w:lang w:val="tt-RU"/>
              </w:rPr>
              <w:t>Ә</w:t>
            </w:r>
            <w:r w:rsidRPr="00760857">
              <w:rPr>
                <w:rStyle w:val="Bodytext2"/>
                <w:sz w:val="28"/>
                <w:szCs w:val="28"/>
              </w:rPr>
              <w:t>хм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ә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тов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Камил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Равил</w:t>
            </w:r>
            <w:proofErr w:type="spellEnd"/>
            <w:r w:rsidRPr="00760857">
              <w:rPr>
                <w:rStyle w:val="Bodytext2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6379" w:type="dxa"/>
          </w:tcPr>
          <w:p w:rsidR="00DE04F5" w:rsidRPr="00760857" w:rsidRDefault="00657B9A" w:rsidP="00E2590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</w:rPr>
            </w:pPr>
            <w:r w:rsidRPr="00760857">
              <w:rPr>
                <w:rStyle w:val="Bodytext2"/>
                <w:color w:val="000000"/>
                <w:sz w:val="28"/>
                <w:szCs w:val="28"/>
              </w:rPr>
              <w:t>«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район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дәү</w:t>
            </w:r>
            <w:proofErr w:type="gramStart"/>
            <w:r w:rsidRPr="00760857">
              <w:rPr>
                <w:rStyle w:val="Bodytext2"/>
                <w:color w:val="000000"/>
                <w:sz w:val="28"/>
                <w:szCs w:val="28"/>
              </w:rPr>
              <w:t>л</w:t>
            </w:r>
            <w:proofErr w:type="gramEnd"/>
            <w:r w:rsidRPr="00760857">
              <w:rPr>
                <w:rStyle w:val="Bodytext2"/>
                <w:color w:val="000000"/>
                <w:sz w:val="28"/>
                <w:szCs w:val="28"/>
              </w:rPr>
              <w:t>әт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ветеринария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берләшмәсе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» ДБУ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башлыгы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килешү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буенча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>);</w:t>
            </w: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57B9A" w:rsidP="00E2590A">
            <w:pPr>
              <w:rPr>
                <w:rStyle w:val="Bodytext2"/>
                <w:sz w:val="28"/>
                <w:szCs w:val="28"/>
                <w:lang w:val="tt-RU"/>
              </w:rPr>
            </w:pPr>
            <w:proofErr w:type="spellStart"/>
            <w:r w:rsidRPr="00760857">
              <w:rPr>
                <w:rFonts w:ascii="Times New Roman" w:hAnsi="Times New Roman" w:cs="Times New Roman"/>
                <w:bCs/>
                <w:sz w:val="28"/>
                <w:szCs w:val="28"/>
              </w:rPr>
              <w:t>Алиуллов</w:t>
            </w:r>
            <w:proofErr w:type="spellEnd"/>
            <w:r w:rsidRPr="007608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</w:t>
            </w:r>
            <w:r w:rsidRPr="00760857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ә</w:t>
            </w:r>
            <w:proofErr w:type="spellStart"/>
            <w:r w:rsidR="00DE04F5" w:rsidRPr="00760857">
              <w:rPr>
                <w:rFonts w:ascii="Times New Roman" w:hAnsi="Times New Roman" w:cs="Times New Roman"/>
                <w:bCs/>
                <w:sz w:val="28"/>
                <w:szCs w:val="28"/>
              </w:rPr>
              <w:t>нис</w:t>
            </w:r>
            <w:proofErr w:type="spellEnd"/>
            <w:r w:rsidR="00DE04F5" w:rsidRPr="007608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</w:t>
            </w:r>
            <w:r w:rsidRPr="00760857">
              <w:rPr>
                <w:rStyle w:val="Bodytext2"/>
                <w:sz w:val="28"/>
                <w:szCs w:val="28"/>
              </w:rPr>
              <w:t>инат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6379" w:type="dxa"/>
          </w:tcPr>
          <w:p w:rsidR="00DE04F5" w:rsidRPr="00760857" w:rsidRDefault="00657B9A" w:rsidP="00657B9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color w:val="000000"/>
                <w:sz w:val="28"/>
                <w:szCs w:val="28"/>
              </w:rPr>
              <w:t>«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ТКХ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күптармаклы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предприятиесе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>» (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инженерлык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челтәрләре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) АҖ </w:t>
            </w: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 xml:space="preserve">генераль </w:t>
            </w:r>
            <w:r w:rsidRPr="00760857">
              <w:rPr>
                <w:rStyle w:val="Bodytext2"/>
                <w:color w:val="000000"/>
                <w:sz w:val="28"/>
                <w:szCs w:val="28"/>
              </w:rPr>
              <w:t>директоры</w:t>
            </w: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 xml:space="preserve"> </w:t>
            </w:r>
            <w:proofErr w:type="gramStart"/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 xml:space="preserve">( </w:t>
            </w:r>
            <w:proofErr w:type="gramEnd"/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>килешү буенча);</w:t>
            </w: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57B9A" w:rsidP="00E2590A">
            <w:pP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sz w:val="28"/>
                <w:szCs w:val="28"/>
              </w:rPr>
              <w:t>Х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ә</w:t>
            </w:r>
            <w:r w:rsidRPr="00760857">
              <w:rPr>
                <w:rStyle w:val="Bodytext2"/>
                <w:sz w:val="28"/>
                <w:szCs w:val="28"/>
              </w:rPr>
              <w:t>с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ә</w:t>
            </w:r>
            <w:r w:rsidRPr="00760857">
              <w:rPr>
                <w:rStyle w:val="Bodytext2"/>
                <w:sz w:val="28"/>
                <w:szCs w:val="28"/>
              </w:rPr>
              <w:t xml:space="preserve">нов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Фирг</w:t>
            </w:r>
            <w:proofErr w:type="spellEnd"/>
            <w:r w:rsidRPr="00760857">
              <w:rPr>
                <w:rStyle w:val="Bodytext2"/>
                <w:sz w:val="28"/>
                <w:szCs w:val="28"/>
                <w:lang w:val="tt-RU"/>
              </w:rPr>
              <w:t>ә</w:t>
            </w:r>
            <w:r w:rsidRPr="00760857">
              <w:rPr>
                <w:rStyle w:val="Bodytext2"/>
                <w:sz w:val="28"/>
                <w:szCs w:val="28"/>
              </w:rPr>
              <w:t xml:space="preserve">т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Равил</w:t>
            </w:r>
            <w:proofErr w:type="spellEnd"/>
            <w:r w:rsidRPr="00760857">
              <w:rPr>
                <w:rStyle w:val="Bodytext2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6379" w:type="dxa"/>
          </w:tcPr>
          <w:p w:rsidR="00DE04F5" w:rsidRPr="00760857" w:rsidRDefault="00657B9A" w:rsidP="00657B9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</w:rPr>
            </w:pP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 xml:space="preserve">«Буа җылылык челтәрләре предприятиесе» АҖ, «Буа-Водоканал» АҖ (килешү буенча) идарәчесе. </w:t>
            </w:r>
          </w:p>
        </w:tc>
      </w:tr>
    </w:tbl>
    <w:p w:rsidR="00DE04F5" w:rsidRPr="00760857" w:rsidRDefault="00DE04F5" w:rsidP="00DE04F5">
      <w:pPr>
        <w:widowControl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379"/>
      </w:tblGrid>
      <w:tr w:rsidR="00DE04F5" w:rsidRPr="00760857" w:rsidTr="00E2590A">
        <w:tc>
          <w:tcPr>
            <w:tcW w:w="3969" w:type="dxa"/>
          </w:tcPr>
          <w:p w:rsidR="00DE04F5" w:rsidRPr="00760857" w:rsidRDefault="00DE04F5" w:rsidP="00E259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0857">
              <w:rPr>
                <w:rStyle w:val="Bodytext2"/>
                <w:sz w:val="28"/>
                <w:szCs w:val="28"/>
              </w:rPr>
              <w:t>Богатов Сергей Александрович</w:t>
            </w:r>
          </w:p>
        </w:tc>
        <w:tc>
          <w:tcPr>
            <w:tcW w:w="6379" w:type="dxa"/>
          </w:tcPr>
          <w:p w:rsidR="00DE04F5" w:rsidRPr="00760857" w:rsidRDefault="00657B9A" w:rsidP="00E2590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</w:rPr>
            </w:pPr>
            <w:r w:rsidRPr="00760857">
              <w:rPr>
                <w:rStyle w:val="Bodytext2"/>
                <w:color w:val="000000"/>
                <w:sz w:val="28"/>
                <w:szCs w:val="28"/>
              </w:rPr>
              <w:t>«</w:t>
            </w:r>
            <w:r w:rsidRPr="00760857">
              <w:rPr>
                <w:rStyle w:val="Bodytext2"/>
                <w:color w:val="000000"/>
                <w:sz w:val="28"/>
                <w:szCs w:val="28"/>
              </w:rPr>
              <w:t>ПЖКХ</w:t>
            </w:r>
            <w:r w:rsidRPr="00760857">
              <w:rPr>
                <w:rStyle w:val="Bodytext2"/>
                <w:color w:val="000000"/>
                <w:sz w:val="28"/>
                <w:szCs w:val="28"/>
              </w:rPr>
              <w:t>»</w:t>
            </w:r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И</w:t>
            </w: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 xml:space="preserve">дарәче </w:t>
            </w:r>
            <w:r w:rsidRPr="00760857">
              <w:rPr>
                <w:rStyle w:val="Bodytext2"/>
                <w:color w:val="000000"/>
                <w:sz w:val="28"/>
                <w:szCs w:val="28"/>
              </w:rPr>
              <w:t>К</w:t>
            </w: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>омпания</w:t>
            </w:r>
            <w:r w:rsidRPr="00760857">
              <w:rPr>
                <w:rStyle w:val="Bodytext2"/>
                <w:color w:val="000000"/>
                <w:sz w:val="28"/>
                <w:szCs w:val="28"/>
              </w:rPr>
              <w:t>»</w:t>
            </w:r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ҖЧҖ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генераль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директоры (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килешү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буенча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>).</w:t>
            </w:r>
          </w:p>
        </w:tc>
      </w:tr>
    </w:tbl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946B4" w:rsidRPr="00760857" w:rsidRDefault="006946B4" w:rsidP="00760857">
      <w:pPr>
        <w:widowControl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«Татарстан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Республикасы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Буа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муниципаль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районы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Башкарма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комитетының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«____» ___________2021елның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______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номерлы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карарына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val="tt-RU"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760857">
        <w:rPr>
          <w:rFonts w:ascii="Times New Roman" w:hAnsi="Times New Roman" w:cs="Times New Roman"/>
          <w:color w:val="auto"/>
          <w:sz w:val="20"/>
          <w:szCs w:val="20"/>
          <w:lang w:val="tt-RU" w:eastAsia="en-US"/>
        </w:rPr>
        <w:t>2</w:t>
      </w: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нче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кушымта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DE04F5" w:rsidRPr="00760857" w:rsidRDefault="00DE04F5" w:rsidP="00DE04F5">
      <w:pPr>
        <w:widowControl/>
        <w:spacing w:before="100" w:beforeAutospacing="1" w:after="24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DE04F5" w:rsidRPr="00760857" w:rsidRDefault="006946B4" w:rsidP="00DE04F5">
      <w:pPr>
        <w:pStyle w:val="Bodytext21"/>
        <w:shd w:val="clear" w:color="auto" w:fill="auto"/>
        <w:spacing w:after="178" w:line="260" w:lineRule="exact"/>
        <w:ind w:right="160"/>
        <w:rPr>
          <w:sz w:val="28"/>
          <w:szCs w:val="28"/>
        </w:rPr>
      </w:pPr>
      <w:proofErr w:type="spellStart"/>
      <w:r w:rsidRPr="00760857">
        <w:rPr>
          <w:rStyle w:val="Bodytext2"/>
          <w:color w:val="000000"/>
          <w:sz w:val="28"/>
          <w:szCs w:val="28"/>
        </w:rPr>
        <w:t>Икеайлыкны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үткә</w:t>
      </w:r>
      <w:proofErr w:type="gramStart"/>
      <w:r w:rsidRPr="00760857">
        <w:rPr>
          <w:rStyle w:val="Bodytext2"/>
          <w:color w:val="000000"/>
          <w:sz w:val="28"/>
          <w:szCs w:val="28"/>
        </w:rPr>
        <w:t>р</w:t>
      </w:r>
      <w:proofErr w:type="gramEnd"/>
      <w:r w:rsidRPr="00760857">
        <w:rPr>
          <w:rStyle w:val="Bodytext2"/>
          <w:color w:val="000000"/>
          <w:sz w:val="28"/>
          <w:szCs w:val="28"/>
        </w:rPr>
        <w:t>ү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көн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саен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контроль </w:t>
      </w:r>
      <w:proofErr w:type="spellStart"/>
      <w:r w:rsidRPr="00760857">
        <w:rPr>
          <w:rStyle w:val="Bodytext2"/>
          <w:color w:val="000000"/>
          <w:sz w:val="28"/>
          <w:szCs w:val="28"/>
        </w:rPr>
        <w:t>буенча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эш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Pr="00760857">
        <w:rPr>
          <w:rStyle w:val="Bodytext2"/>
          <w:color w:val="000000"/>
          <w:sz w:val="28"/>
          <w:szCs w:val="28"/>
        </w:rPr>
        <w:t>комиссиясе</w:t>
      </w:r>
      <w:proofErr w:type="spellEnd"/>
      <w:r w:rsidRPr="00760857">
        <w:rPr>
          <w:rStyle w:val="Bodytext2"/>
          <w:color w:val="000000"/>
          <w:sz w:val="28"/>
          <w:szCs w:val="28"/>
        </w:rPr>
        <w:t xml:space="preserve"> составы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379"/>
      </w:tblGrid>
      <w:tr w:rsidR="00DE04F5" w:rsidRPr="00760857" w:rsidTr="00E2590A">
        <w:tc>
          <w:tcPr>
            <w:tcW w:w="3969" w:type="dxa"/>
          </w:tcPr>
          <w:p w:rsidR="00DE04F5" w:rsidRPr="00760857" w:rsidRDefault="00DE04F5" w:rsidP="00E2590A">
            <w:pPr>
              <w:rPr>
                <w:rStyle w:val="Bodytext2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sz w:val="28"/>
                <w:szCs w:val="28"/>
              </w:rPr>
              <w:t>Сады</w:t>
            </w:r>
            <w:r w:rsidR="006946B4" w:rsidRPr="00760857">
              <w:rPr>
                <w:rStyle w:val="Bodytext2"/>
                <w:sz w:val="28"/>
                <w:szCs w:val="28"/>
                <w:lang w:val="tt-RU"/>
              </w:rPr>
              <w:t>й</w:t>
            </w:r>
            <w:r w:rsidR="006946B4" w:rsidRPr="00760857">
              <w:rPr>
                <w:rStyle w:val="Bodytext2"/>
                <w:sz w:val="28"/>
                <w:szCs w:val="28"/>
              </w:rPr>
              <w:t xml:space="preserve">ков </w:t>
            </w:r>
            <w:proofErr w:type="spellStart"/>
            <w:r w:rsidR="006946B4" w:rsidRPr="00760857">
              <w:rPr>
                <w:rStyle w:val="Bodytext2"/>
                <w:sz w:val="28"/>
                <w:szCs w:val="28"/>
              </w:rPr>
              <w:t>Рамил</w:t>
            </w:r>
            <w:proofErr w:type="spellEnd"/>
            <w:proofErr w:type="gramStart"/>
            <w:r w:rsidR="006946B4" w:rsidRPr="00760857">
              <w:rPr>
                <w:rStyle w:val="Bodytext2"/>
                <w:sz w:val="28"/>
                <w:szCs w:val="28"/>
                <w:lang w:val="tt-RU"/>
              </w:rPr>
              <w:t xml:space="preserve"> </w:t>
            </w:r>
            <w:r w:rsidR="006946B4" w:rsidRPr="00760857">
              <w:rPr>
                <w:rStyle w:val="Bodytext2"/>
                <w:sz w:val="28"/>
                <w:szCs w:val="28"/>
              </w:rPr>
              <w:t>Т</w:t>
            </w:r>
            <w:proofErr w:type="gramEnd"/>
            <w:r w:rsidR="006946B4" w:rsidRPr="00760857">
              <w:rPr>
                <w:rStyle w:val="Bodytext2"/>
                <w:sz w:val="28"/>
                <w:szCs w:val="28"/>
                <w:lang w:val="tt-RU"/>
              </w:rPr>
              <w:t>әүфыйкъ улы</w:t>
            </w:r>
          </w:p>
        </w:tc>
        <w:tc>
          <w:tcPr>
            <w:tcW w:w="6379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>Татарстан Республикасы Экология һәм табигый байлыклар министрлыгының Идел аръягы территориаль идарәсенең II разрядлы өлкән белгече (килешү буенча);</w:t>
            </w: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946B4" w:rsidP="00E2590A">
            <w:pPr>
              <w:rPr>
                <w:rStyle w:val="Bodytext2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sz w:val="28"/>
                <w:szCs w:val="28"/>
              </w:rPr>
              <w:t>М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ө</w:t>
            </w:r>
            <w:r w:rsidRPr="00760857">
              <w:rPr>
                <w:rStyle w:val="Bodytext2"/>
                <w:sz w:val="28"/>
                <w:szCs w:val="28"/>
              </w:rPr>
              <w:t>х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ә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миев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Радик 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Әгъзам улы</w:t>
            </w:r>
          </w:p>
        </w:tc>
        <w:tc>
          <w:tcPr>
            <w:tcW w:w="6379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  <w:lang w:val="tt-RU"/>
              </w:rPr>
            </w:pPr>
            <w:r w:rsidRPr="00760857">
              <w:rPr>
                <w:rStyle w:val="Bodytext2"/>
                <w:color w:val="000000"/>
                <w:sz w:val="28"/>
                <w:szCs w:val="28"/>
                <w:lang w:val="tt-RU"/>
              </w:rPr>
              <w:t>Роспотребнадзор идарәсенең Буа районы һәм Буа шәһәре территориаль бүлеге баш белгеч-эксперты (килешү буенча);</w:t>
            </w:r>
          </w:p>
        </w:tc>
      </w:tr>
      <w:tr w:rsidR="00DE04F5" w:rsidRPr="00760857" w:rsidTr="00E2590A">
        <w:tc>
          <w:tcPr>
            <w:tcW w:w="3969" w:type="dxa"/>
          </w:tcPr>
          <w:p w:rsidR="00DE04F5" w:rsidRPr="00760857" w:rsidRDefault="006946B4" w:rsidP="00E2590A">
            <w:pPr>
              <w:rPr>
                <w:rStyle w:val="Bodytext2"/>
                <w:sz w:val="28"/>
                <w:szCs w:val="28"/>
              </w:rPr>
            </w:pPr>
            <w:proofErr w:type="spellStart"/>
            <w:r w:rsidRPr="00760857">
              <w:rPr>
                <w:rStyle w:val="Bodytext2"/>
                <w:sz w:val="28"/>
                <w:szCs w:val="28"/>
              </w:rPr>
              <w:t>Гыймалдинова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Илсөяр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Вилнүс</w:t>
            </w:r>
            <w:proofErr w:type="spellEnd"/>
            <w:r w:rsidRPr="00760857">
              <w:rPr>
                <w:rStyle w:val="Bodytext2"/>
                <w:sz w:val="28"/>
                <w:szCs w:val="28"/>
              </w:rPr>
              <w:t xml:space="preserve"> </w:t>
            </w:r>
            <w:r w:rsidRPr="00760857">
              <w:rPr>
                <w:rStyle w:val="Bodytext2"/>
                <w:sz w:val="28"/>
                <w:szCs w:val="28"/>
                <w:lang w:val="tt-RU"/>
              </w:rPr>
              <w:t>к</w:t>
            </w:r>
            <w:proofErr w:type="spellStart"/>
            <w:r w:rsidRPr="00760857">
              <w:rPr>
                <w:rStyle w:val="Bodytext2"/>
                <w:sz w:val="28"/>
                <w:szCs w:val="28"/>
              </w:rPr>
              <w:t>ызы</w:t>
            </w:r>
            <w:proofErr w:type="spellEnd"/>
          </w:p>
        </w:tc>
        <w:tc>
          <w:tcPr>
            <w:tcW w:w="6379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after="122" w:line="330" w:lineRule="exact"/>
              <w:jc w:val="both"/>
              <w:rPr>
                <w:rStyle w:val="Bodytext2"/>
                <w:color w:val="000000"/>
                <w:sz w:val="28"/>
                <w:szCs w:val="28"/>
              </w:rPr>
            </w:pP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шәһәре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Башкарма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комитетының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60857">
              <w:rPr>
                <w:rStyle w:val="Bodytext2"/>
                <w:color w:val="000000"/>
                <w:sz w:val="28"/>
                <w:szCs w:val="28"/>
              </w:rPr>
              <w:t>баш</w:t>
            </w:r>
            <w:proofErr w:type="gram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белгече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килешү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"/>
                <w:color w:val="000000"/>
                <w:sz w:val="28"/>
                <w:szCs w:val="28"/>
              </w:rPr>
              <w:t>буенча</w:t>
            </w:r>
            <w:proofErr w:type="spellEnd"/>
            <w:r w:rsidRPr="00760857">
              <w:rPr>
                <w:rStyle w:val="Bodytext2"/>
                <w:color w:val="000000"/>
                <w:sz w:val="28"/>
                <w:szCs w:val="28"/>
              </w:rPr>
              <w:t>).</w:t>
            </w:r>
          </w:p>
        </w:tc>
      </w:tr>
    </w:tbl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DE04F5">
      <w:pPr>
        <w:widowControl/>
        <w:ind w:left="5664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E04F5" w:rsidRPr="00760857" w:rsidRDefault="00DE04F5" w:rsidP="00760857">
      <w:pPr>
        <w:widowControl/>
        <w:rPr>
          <w:rFonts w:ascii="Times New Roman" w:hAnsi="Times New Roman" w:cs="Times New Roman"/>
          <w:color w:val="auto"/>
          <w:sz w:val="28"/>
          <w:szCs w:val="28"/>
          <w:lang w:val="tt-RU" w:eastAsia="en-US"/>
        </w:rPr>
      </w:pPr>
      <w:bookmarkStart w:id="0" w:name="_GoBack"/>
      <w:bookmarkEnd w:id="0"/>
    </w:p>
    <w:p w:rsidR="006946B4" w:rsidRPr="00760857" w:rsidRDefault="006946B4" w:rsidP="00760857">
      <w:pPr>
        <w:widowControl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«Татарстан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Республикасы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Буа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муниципаль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районы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Башкарма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комитетының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«____» ___________2021елның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______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номерлы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карарына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6946B4" w:rsidRPr="00760857" w:rsidRDefault="006946B4" w:rsidP="00760857">
      <w:pPr>
        <w:widowControl/>
        <w:ind w:left="5664" w:firstLine="709"/>
        <w:jc w:val="right"/>
        <w:rPr>
          <w:rFonts w:ascii="Times New Roman" w:hAnsi="Times New Roman" w:cs="Times New Roman"/>
          <w:color w:val="auto"/>
          <w:sz w:val="20"/>
          <w:szCs w:val="20"/>
          <w:lang w:val="tt-RU" w:eastAsia="en-US"/>
        </w:rPr>
      </w:pP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760857">
        <w:rPr>
          <w:rFonts w:ascii="Times New Roman" w:hAnsi="Times New Roman" w:cs="Times New Roman"/>
          <w:color w:val="auto"/>
          <w:sz w:val="20"/>
          <w:szCs w:val="20"/>
          <w:lang w:val="tt-RU" w:eastAsia="en-US"/>
        </w:rPr>
        <w:t>3</w:t>
      </w:r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нче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кушымта</w:t>
      </w:r>
      <w:proofErr w:type="spellEnd"/>
      <w:r w:rsidRPr="0076085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DE04F5" w:rsidRPr="00760857" w:rsidRDefault="00DE04F5" w:rsidP="00DE04F5">
      <w:pPr>
        <w:ind w:left="5664" w:firstLine="709"/>
        <w:rPr>
          <w:rFonts w:ascii="Times New Roman" w:hAnsi="Times New Roman" w:cs="Times New Roman"/>
          <w:sz w:val="28"/>
          <w:szCs w:val="28"/>
        </w:rPr>
      </w:pPr>
    </w:p>
    <w:p w:rsidR="00DE04F5" w:rsidRPr="00760857" w:rsidRDefault="006946B4" w:rsidP="00DE04F5">
      <w:pPr>
        <w:pStyle w:val="Bodytext30"/>
        <w:shd w:val="clear" w:color="auto" w:fill="auto"/>
        <w:spacing w:after="345" w:line="375" w:lineRule="exact"/>
        <w:ind w:right="740"/>
        <w:jc w:val="center"/>
        <w:rPr>
          <w:color w:val="000000"/>
        </w:rPr>
      </w:pPr>
      <w:r w:rsidRPr="00760857">
        <w:rPr>
          <w:rStyle w:val="Bodytext3"/>
          <w:b/>
          <w:bCs/>
          <w:color w:val="000000"/>
        </w:rPr>
        <w:t xml:space="preserve">2021 </w:t>
      </w:r>
      <w:proofErr w:type="spellStart"/>
      <w:r w:rsidRPr="00760857">
        <w:rPr>
          <w:rStyle w:val="Bodytext3"/>
          <w:b/>
          <w:bCs/>
          <w:color w:val="000000"/>
        </w:rPr>
        <w:t>елга</w:t>
      </w:r>
      <w:proofErr w:type="spellEnd"/>
      <w:r w:rsidRPr="00760857">
        <w:rPr>
          <w:rStyle w:val="Bodytext3"/>
          <w:b/>
          <w:bCs/>
          <w:color w:val="000000"/>
        </w:rPr>
        <w:t xml:space="preserve"> </w:t>
      </w:r>
      <w:proofErr w:type="spellStart"/>
      <w:r w:rsidRPr="00760857">
        <w:rPr>
          <w:rStyle w:val="Bodytext3"/>
          <w:b/>
          <w:bCs/>
          <w:color w:val="000000"/>
        </w:rPr>
        <w:t>Буа</w:t>
      </w:r>
      <w:proofErr w:type="spellEnd"/>
      <w:r w:rsidRPr="00760857">
        <w:rPr>
          <w:rStyle w:val="Bodytext3"/>
          <w:b/>
          <w:bCs/>
          <w:color w:val="000000"/>
        </w:rPr>
        <w:t xml:space="preserve"> </w:t>
      </w:r>
      <w:proofErr w:type="spellStart"/>
      <w:r w:rsidRPr="00760857">
        <w:rPr>
          <w:rStyle w:val="Bodytext3"/>
          <w:b/>
          <w:bCs/>
          <w:color w:val="000000"/>
        </w:rPr>
        <w:t>муниципаль</w:t>
      </w:r>
      <w:proofErr w:type="spellEnd"/>
      <w:r w:rsidRPr="00760857">
        <w:rPr>
          <w:rStyle w:val="Bodytext3"/>
          <w:b/>
          <w:bCs/>
          <w:color w:val="000000"/>
        </w:rPr>
        <w:t xml:space="preserve"> районы </w:t>
      </w:r>
      <w:proofErr w:type="spellStart"/>
      <w:r w:rsidRPr="00760857">
        <w:rPr>
          <w:rStyle w:val="Bodytext3"/>
          <w:b/>
          <w:bCs/>
          <w:color w:val="000000"/>
        </w:rPr>
        <w:t>территориясендә</w:t>
      </w:r>
      <w:proofErr w:type="spellEnd"/>
      <w:r w:rsidRPr="00760857">
        <w:rPr>
          <w:rStyle w:val="Bodytext3"/>
          <w:b/>
          <w:bCs/>
          <w:color w:val="000000"/>
        </w:rPr>
        <w:t xml:space="preserve"> санитар </w:t>
      </w:r>
      <w:proofErr w:type="spellStart"/>
      <w:r w:rsidRPr="00760857">
        <w:rPr>
          <w:rStyle w:val="Bodytext3"/>
          <w:b/>
          <w:bCs/>
          <w:color w:val="000000"/>
        </w:rPr>
        <w:t>чистарту</w:t>
      </w:r>
      <w:proofErr w:type="spellEnd"/>
      <w:r w:rsidRPr="00760857">
        <w:rPr>
          <w:rStyle w:val="Bodytext3"/>
          <w:b/>
          <w:bCs/>
          <w:color w:val="000000"/>
        </w:rPr>
        <w:t xml:space="preserve"> </w:t>
      </w:r>
      <w:proofErr w:type="spellStart"/>
      <w:r w:rsidRPr="00760857">
        <w:rPr>
          <w:rStyle w:val="Bodytext3"/>
          <w:b/>
          <w:bCs/>
          <w:color w:val="000000"/>
        </w:rPr>
        <w:t>һәм</w:t>
      </w:r>
      <w:proofErr w:type="spellEnd"/>
      <w:r w:rsidRPr="00760857">
        <w:rPr>
          <w:rStyle w:val="Bodytext3"/>
          <w:b/>
          <w:bCs/>
          <w:color w:val="000000"/>
        </w:rPr>
        <w:t xml:space="preserve"> санитар-</w:t>
      </w:r>
      <w:proofErr w:type="spellStart"/>
      <w:r w:rsidRPr="00760857">
        <w:rPr>
          <w:rStyle w:val="Bodytext3"/>
          <w:b/>
          <w:bCs/>
          <w:color w:val="000000"/>
        </w:rPr>
        <w:t>экологик</w:t>
      </w:r>
      <w:proofErr w:type="spellEnd"/>
      <w:r w:rsidRPr="00760857">
        <w:rPr>
          <w:rStyle w:val="Bodytext3"/>
          <w:b/>
          <w:bCs/>
          <w:color w:val="000000"/>
        </w:rPr>
        <w:t xml:space="preserve"> </w:t>
      </w:r>
      <w:proofErr w:type="spellStart"/>
      <w:r w:rsidRPr="00760857">
        <w:rPr>
          <w:rStyle w:val="Bodytext3"/>
          <w:b/>
          <w:bCs/>
          <w:color w:val="000000"/>
        </w:rPr>
        <w:t>хәлне</w:t>
      </w:r>
      <w:proofErr w:type="spellEnd"/>
      <w:r w:rsidRPr="00760857">
        <w:rPr>
          <w:rStyle w:val="Bodytext3"/>
          <w:b/>
          <w:bCs/>
          <w:color w:val="000000"/>
        </w:rPr>
        <w:t xml:space="preserve"> </w:t>
      </w:r>
      <w:proofErr w:type="spellStart"/>
      <w:r w:rsidRPr="00760857">
        <w:rPr>
          <w:rStyle w:val="Bodytext3"/>
          <w:b/>
          <w:bCs/>
          <w:color w:val="000000"/>
        </w:rPr>
        <w:t>яхшырту</w:t>
      </w:r>
      <w:proofErr w:type="spellEnd"/>
      <w:r w:rsidRPr="00760857">
        <w:rPr>
          <w:rStyle w:val="Bodytext3"/>
          <w:b/>
          <w:bCs/>
          <w:color w:val="000000"/>
        </w:rPr>
        <w:t xml:space="preserve"> </w:t>
      </w:r>
      <w:proofErr w:type="spellStart"/>
      <w:r w:rsidRPr="00760857">
        <w:rPr>
          <w:rStyle w:val="Bodytext3"/>
          <w:b/>
          <w:bCs/>
          <w:color w:val="000000"/>
        </w:rPr>
        <w:t>буенча</w:t>
      </w:r>
      <w:proofErr w:type="spellEnd"/>
      <w:r w:rsidRPr="00760857">
        <w:rPr>
          <w:rStyle w:val="Bodytext3"/>
          <w:b/>
          <w:bCs/>
          <w:color w:val="000000"/>
        </w:rPr>
        <w:t xml:space="preserve"> </w:t>
      </w:r>
      <w:proofErr w:type="spellStart"/>
      <w:r w:rsidRPr="00760857">
        <w:rPr>
          <w:rStyle w:val="Bodytext3"/>
          <w:b/>
          <w:bCs/>
          <w:color w:val="000000"/>
        </w:rPr>
        <w:t>чаралар</w:t>
      </w:r>
      <w:proofErr w:type="spellEnd"/>
      <w:r w:rsidRPr="00760857">
        <w:rPr>
          <w:rStyle w:val="Bodytext3"/>
          <w:b/>
          <w:bCs/>
          <w:color w:val="000000"/>
        </w:rPr>
        <w:t xml:space="preserve"> планы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4212"/>
        <w:gridCol w:w="3715"/>
        <w:gridCol w:w="1815"/>
      </w:tblGrid>
      <w:tr w:rsidR="00DE04F5" w:rsidRPr="00760857" w:rsidTr="00E2590A">
        <w:tc>
          <w:tcPr>
            <w:tcW w:w="675" w:type="dxa"/>
            <w:vAlign w:val="bottom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after="60" w:line="240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№</w:t>
            </w:r>
          </w:p>
          <w:p w:rsidR="00DE04F5" w:rsidRPr="00760857" w:rsidRDefault="006946B4" w:rsidP="00E2590A">
            <w:pPr>
              <w:pStyle w:val="Bodytext21"/>
              <w:shd w:val="clear" w:color="auto" w:fill="auto"/>
              <w:spacing w:before="60" w:line="240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т</w:t>
            </w:r>
            <w:r w:rsidRPr="00760857">
              <w:rPr>
                <w:rStyle w:val="Bodytext212pt"/>
                <w:color w:val="000000"/>
                <w:sz w:val="28"/>
                <w:szCs w:val="28"/>
              </w:rPr>
              <w:t>/</w:t>
            </w: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б</w:t>
            </w:r>
          </w:p>
        </w:tc>
        <w:tc>
          <w:tcPr>
            <w:tcW w:w="4395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40" w:lineRule="exact"/>
              <w:jc w:val="both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Чара исеме</w:t>
            </w:r>
          </w:p>
        </w:tc>
        <w:tc>
          <w:tcPr>
            <w:tcW w:w="3543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40" w:lineRule="exact"/>
              <w:jc w:val="both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Башкаручылар</w:t>
            </w:r>
          </w:p>
        </w:tc>
        <w:tc>
          <w:tcPr>
            <w:tcW w:w="1852" w:type="dxa"/>
            <w:vAlign w:val="bottom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before="120" w:line="240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Үтәү вакыты</w:t>
            </w:r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6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учреждениеләр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барлык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милек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рәвешләрендәге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оешмалар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халык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җитәкчеләренә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санитар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икеайлык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үткәрү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турында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мәгълүмат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җиткерү</w:t>
            </w:r>
            <w:proofErr w:type="spellEnd"/>
          </w:p>
        </w:tc>
        <w:tc>
          <w:tcPr>
            <w:tcW w:w="3543" w:type="dxa"/>
            <w:vAlign w:val="bottom"/>
          </w:tcPr>
          <w:p w:rsidR="00DE04F5" w:rsidRPr="00760857" w:rsidRDefault="009C51DD" w:rsidP="009C51DD">
            <w:pPr>
              <w:pStyle w:val="Bodytext21"/>
              <w:shd w:val="clear" w:color="auto" w:fill="auto"/>
              <w:spacing w:line="276" w:lineRule="exact"/>
              <w:jc w:val="both"/>
              <w:rPr>
                <w:sz w:val="28"/>
                <w:szCs w:val="28"/>
                <w:lang w:val="tt-RU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башкарма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комитеты,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Авыл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җирлекләре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башлыклары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, 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Татмедиа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» ААҖ филиалы 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Байрак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», 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Ялав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газетасы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редакциясе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, 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дулкыннары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» </w:t>
            </w: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ТРКсе</w:t>
            </w:r>
          </w:p>
        </w:tc>
        <w:tc>
          <w:tcPr>
            <w:tcW w:w="1852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82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2021</w:t>
            </w:r>
            <w:r w:rsidR="006946B4"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r w:rsidR="006946B4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елның 1 апреленә кадә</w:t>
            </w:r>
            <w:proofErr w:type="gramStart"/>
            <w:r w:rsidR="006946B4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р</w:t>
            </w:r>
            <w:proofErr w:type="gramEnd"/>
            <w:r w:rsidR="006946B4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 xml:space="preserve"> </w:t>
            </w:r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9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Төзекләндерү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санитар-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экологик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чаралар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үткә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>ү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буенча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чаралар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планнарын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төзергә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расларга</w:t>
            </w:r>
            <w:proofErr w:type="spellEnd"/>
          </w:p>
        </w:tc>
        <w:tc>
          <w:tcPr>
            <w:tcW w:w="3543" w:type="dxa"/>
            <w:vAlign w:val="bottom"/>
          </w:tcPr>
          <w:p w:rsidR="009C51DD" w:rsidRPr="00760857" w:rsidRDefault="009C51DD" w:rsidP="009C51DD">
            <w:pPr>
              <w:pStyle w:val="Bodytext21"/>
              <w:spacing w:line="279" w:lineRule="exact"/>
              <w:jc w:val="both"/>
              <w:rPr>
                <w:rStyle w:val="Bodytext212pt"/>
                <w:color w:val="000000"/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Авыл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җирлекләренең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башкарма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комитетлары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ит</w:t>
            </w:r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>әкчеләре</w:t>
            </w:r>
            <w:proofErr w:type="spellEnd"/>
          </w:p>
          <w:p w:rsidR="00DE04F5" w:rsidRPr="00760857" w:rsidRDefault="009C51DD" w:rsidP="009C51DD">
            <w:pPr>
              <w:pStyle w:val="Bodytext21"/>
              <w:shd w:val="clear" w:color="auto" w:fill="auto"/>
              <w:spacing w:line="279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авыл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хуҗалыгы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сәнәгать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директорлары</w:t>
            </w:r>
            <w:proofErr w:type="spellEnd"/>
          </w:p>
        </w:tc>
        <w:tc>
          <w:tcPr>
            <w:tcW w:w="1852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82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2021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елның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апреленә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кадә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DE04F5" w:rsidRPr="00760857" w:rsidRDefault="009C51DD" w:rsidP="009C51DD">
            <w:pPr>
              <w:pStyle w:val="Bodytext21"/>
              <w:shd w:val="clear" w:color="auto" w:fill="auto"/>
              <w:spacing w:line="276" w:lineRule="exact"/>
              <w:jc w:val="both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50 м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янәшәсендәге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т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орак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пунктлар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барлык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оешмалар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территорияләрен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магистраль автомобиль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юлларының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урман-парк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зоналарының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сулыкларның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юл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буе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полосалары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зона</w:t>
            </w: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ларын</w:t>
            </w: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төзекләндерү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санитар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чистарту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чараларын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үткәрү</w:t>
            </w:r>
            <w:proofErr w:type="spellEnd"/>
          </w:p>
        </w:tc>
        <w:tc>
          <w:tcPr>
            <w:tcW w:w="3543" w:type="dxa"/>
            <w:vAlign w:val="bottom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Авыл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җирлекләренең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башкарма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комитетлары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ит</w:t>
            </w:r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>әкчеләре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авыл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хуҗалыгы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сәнәгать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җитәкчеләре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,</w:t>
            </w: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 xml:space="preserve"> </w:t>
            </w:r>
            <w:r w:rsidRPr="00760857">
              <w:rPr>
                <w:rStyle w:val="Bodytext212pt"/>
                <w:color w:val="000000"/>
                <w:sz w:val="28"/>
                <w:szCs w:val="28"/>
              </w:rPr>
              <w:t>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ТКХ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күптармаклы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предприятиесе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»  (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инженерлык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челтәрләре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) АҖ</w:t>
            </w:r>
          </w:p>
        </w:tc>
        <w:tc>
          <w:tcPr>
            <w:tcW w:w="1852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апрель-май 2021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дәвамында</w:t>
            </w:r>
            <w:proofErr w:type="spellEnd"/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bottom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9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Авыл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җирлекләре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территорияләрендә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автомобиль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юлларының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юл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буе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полосаларында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сәнәгать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предприятиеләрендә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авыл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хуҗалыгы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объектларында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>өхсәтсез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чүп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-чар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чүплекләрен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ачыклау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бетерү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чараларын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күрергә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E04F5" w:rsidRPr="00760857" w:rsidRDefault="00760857" w:rsidP="00760857">
            <w:pPr>
              <w:pStyle w:val="Bodytext21"/>
              <w:shd w:val="clear" w:color="auto" w:fill="auto"/>
              <w:spacing w:line="279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буенча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Россия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Эчке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эшлә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министрлыгы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бүлеге</w:t>
            </w:r>
            <w:proofErr w:type="spellEnd"/>
            <w:r w:rsidR="00DE04F5"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E04F5" w:rsidRPr="00760857">
              <w:rPr>
                <w:rStyle w:val="Bodytext212pt"/>
                <w:color w:val="000000"/>
                <w:sz w:val="28"/>
                <w:szCs w:val="28"/>
              </w:rPr>
              <w:t>предприяти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еләр</w:t>
            </w:r>
            <w:r w:rsidR="00DE04F5"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r w:rsidR="009C51DD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 xml:space="preserve">һәм </w:t>
            </w:r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>«</w:t>
            </w:r>
            <w:proofErr w:type="spellStart"/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Bodytext212pt"/>
                <w:color w:val="000000"/>
                <w:sz w:val="28"/>
                <w:szCs w:val="28"/>
              </w:rPr>
              <w:t xml:space="preserve">ТКХ </w:t>
            </w:r>
            <w:proofErr w:type="spellStart"/>
            <w:r>
              <w:rPr>
                <w:rStyle w:val="Bodytext212pt"/>
                <w:color w:val="000000"/>
                <w:sz w:val="28"/>
                <w:szCs w:val="28"/>
              </w:rPr>
              <w:t>күптармаклы</w:t>
            </w:r>
            <w:proofErr w:type="spellEnd"/>
            <w:r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Bodytext212pt"/>
                <w:color w:val="000000"/>
                <w:sz w:val="28"/>
                <w:szCs w:val="28"/>
              </w:rPr>
              <w:t>предприятиесе</w:t>
            </w:r>
            <w:proofErr w:type="spellEnd"/>
            <w:r>
              <w:rPr>
                <w:rStyle w:val="Bodytext212pt"/>
                <w:color w:val="000000"/>
                <w:sz w:val="28"/>
                <w:szCs w:val="28"/>
              </w:rPr>
              <w:t>»</w:t>
            </w:r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>(</w:t>
            </w:r>
            <w:proofErr w:type="spellStart"/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>инженерлык</w:t>
            </w:r>
            <w:proofErr w:type="spellEnd"/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>челтәрләре</w:t>
            </w:r>
            <w:proofErr w:type="spellEnd"/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>) АҖ</w:t>
            </w:r>
            <w:r w:rsidR="00DE04F5"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а</w:t>
            </w: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выл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җирлекләре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башлыклары</w:t>
            </w:r>
            <w:proofErr w:type="spellEnd"/>
          </w:p>
        </w:tc>
        <w:tc>
          <w:tcPr>
            <w:tcW w:w="1852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апрель-май 2021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дәвамында</w:t>
            </w:r>
            <w:proofErr w:type="spellEnd"/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bottom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Торак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пунктлар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территорияләреннән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төзелгән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шартнамәлә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нигезендә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каты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көнкүреш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калдыкларын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җыюны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чыгаруны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оештырырга</w:t>
            </w:r>
            <w:proofErr w:type="spellEnd"/>
          </w:p>
        </w:tc>
        <w:tc>
          <w:tcPr>
            <w:tcW w:w="3543" w:type="dxa"/>
          </w:tcPr>
          <w:p w:rsidR="00DE04F5" w:rsidRPr="00760857" w:rsidRDefault="00760857" w:rsidP="00E2590A">
            <w:pPr>
              <w:pStyle w:val="Bodytext21"/>
              <w:shd w:val="clear" w:color="auto" w:fill="auto"/>
              <w:spacing w:line="273" w:lineRule="exact"/>
              <w:jc w:val="both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«ПЖКХ»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Идарәче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Компания» ҖЧҖ</w:t>
            </w:r>
          </w:p>
        </w:tc>
        <w:tc>
          <w:tcPr>
            <w:tcW w:w="1852" w:type="dxa"/>
            <w:vAlign w:val="bottom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70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апрель-май 2021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дәвамында</w:t>
            </w:r>
            <w:proofErr w:type="spellEnd"/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5" w:type="dxa"/>
            <w:vAlign w:val="bottom"/>
          </w:tcPr>
          <w:p w:rsidR="00DE04F5" w:rsidRPr="00760857" w:rsidRDefault="009C51DD" w:rsidP="009C51DD">
            <w:pPr>
              <w:pStyle w:val="Bodytext21"/>
              <w:shd w:val="clear" w:color="auto" w:fill="auto"/>
              <w:spacing w:line="276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Тир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ә-</w:t>
            </w:r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>юньдәге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территорияне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каты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көнкүреш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калдыклары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чүплекләренә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илтә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торган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юлларны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төзекләндерү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чүп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-чар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lastRenderedPageBreak/>
              <w:t>өемнәрен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 xml:space="preserve"> өю</w:t>
            </w:r>
            <w:r w:rsidRPr="00760857">
              <w:rPr>
                <w:rStyle w:val="Bodytext212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9" w:lineRule="exact"/>
              <w:jc w:val="both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ТКХ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күптармаклы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предприятиесе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»  (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инженерлык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челтәрләре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) АҖ</w:t>
            </w:r>
          </w:p>
        </w:tc>
        <w:tc>
          <w:tcPr>
            <w:tcW w:w="1852" w:type="dxa"/>
            <w:vAlign w:val="bottom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79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апрель-май 2021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дәвамында</w:t>
            </w:r>
            <w:proofErr w:type="spellEnd"/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5" w:type="dxa"/>
            <w:vAlign w:val="bottom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9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Милек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рәвешләренә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бәйсез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рәвештә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оешмалар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предприятиеләр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шулай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ук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халыкның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территорияләрне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төзекләндерү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чистарту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айлыгында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урта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ө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м</w:t>
            </w:r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>әләр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белән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катнашуын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тәэмин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итәргә</w:t>
            </w:r>
            <w:proofErr w:type="spellEnd"/>
          </w:p>
        </w:tc>
        <w:tc>
          <w:tcPr>
            <w:tcW w:w="3543" w:type="dxa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40" w:lineRule="exact"/>
              <w:jc w:val="left"/>
              <w:rPr>
                <w:sz w:val="28"/>
                <w:szCs w:val="28"/>
                <w:lang w:val="tt-RU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Авыл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җирлекләре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башлыклары</w:t>
            </w:r>
          </w:p>
        </w:tc>
        <w:tc>
          <w:tcPr>
            <w:tcW w:w="1852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82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апрель-май 2021</w:t>
            </w:r>
            <w:r w:rsidR="006946B4"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r w:rsidR="006946B4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ел</w:t>
            </w:r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ind w:left="160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5" w:type="dxa"/>
            <w:vAlign w:val="bottom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6" w:lineRule="exact"/>
              <w:jc w:val="both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Санитар-экология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чараларын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үткә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>үнең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барышын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системалы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рәвештә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тикшерүләр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үткәрергә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Хокук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бозучыларны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билгеләнгән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тәртиптә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административ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җаваплылыкка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тартырга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3" w:type="dxa"/>
            <w:vAlign w:val="bottom"/>
          </w:tcPr>
          <w:p w:rsidR="00DE04F5" w:rsidRPr="00760857" w:rsidRDefault="00760857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буенча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Россия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Эчке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эшлә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министрлыгы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бүлеге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районының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административ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комиссиясе</w:t>
            </w:r>
            <w:proofErr w:type="spellEnd"/>
          </w:p>
        </w:tc>
        <w:tc>
          <w:tcPr>
            <w:tcW w:w="1852" w:type="dxa"/>
          </w:tcPr>
          <w:p w:rsidR="00DE04F5" w:rsidRPr="00760857" w:rsidRDefault="00DE04F5" w:rsidP="006946B4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апрель-май 2021</w:t>
            </w:r>
            <w:r w:rsidR="006946B4"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r w:rsidR="006946B4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ел</w:t>
            </w: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r w:rsidR="006946B4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һә</w:t>
            </w:r>
            <w:proofErr w:type="gramStart"/>
            <w:r w:rsidR="006946B4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м</w:t>
            </w:r>
            <w:proofErr w:type="gramEnd"/>
            <w:r w:rsidR="006946B4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 xml:space="preserve"> ел дәвамында</w:t>
            </w:r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ind w:left="160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bottom"/>
          </w:tcPr>
          <w:p w:rsidR="009C51DD" w:rsidRPr="00760857" w:rsidRDefault="009C51DD" w:rsidP="00E2590A">
            <w:pPr>
              <w:pStyle w:val="Bodytext21"/>
              <w:shd w:val="clear" w:color="auto" w:fill="auto"/>
              <w:spacing w:line="276" w:lineRule="exact"/>
              <w:jc w:val="both"/>
              <w:rPr>
                <w:rStyle w:val="Bodytext212pt"/>
                <w:color w:val="000000"/>
                <w:sz w:val="28"/>
                <w:szCs w:val="28"/>
                <w:lang w:val="tt-RU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Авыл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җирлекләре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башлыклары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районның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коммуналь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комплексы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оешмалары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башлыклары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«Санитария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чистартуын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төзекләндерүне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оештыру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турында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» предприятие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ит</w:t>
            </w:r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>әкчеләре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катнашында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күчмә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тематик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семинарлар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киңәшмәләр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оештырырга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уздырырга</w:t>
            </w:r>
            <w:proofErr w:type="spellEnd"/>
          </w:p>
          <w:p w:rsidR="00DE04F5" w:rsidRPr="00760857" w:rsidRDefault="00DE04F5" w:rsidP="00E2590A">
            <w:pPr>
              <w:pStyle w:val="Bodytext21"/>
              <w:shd w:val="clear" w:color="auto" w:fill="auto"/>
              <w:spacing w:line="27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9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районы </w:t>
            </w:r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Б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ашкарма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комитеты</w:t>
            </w:r>
          </w:p>
        </w:tc>
        <w:tc>
          <w:tcPr>
            <w:tcW w:w="1852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апрель 2021</w:t>
            </w:r>
            <w:r w:rsidR="006946B4"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r w:rsidR="006946B4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ел</w:t>
            </w:r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ind w:left="160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95" w:type="dxa"/>
            <w:vAlign w:val="bottom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9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Үткәрелгән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чаралар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нәтиҗәләре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буенча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исәпкә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алу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хисаплылык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системасын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расланган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>әвешләр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нигезендә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кертергә</w:t>
            </w:r>
            <w:proofErr w:type="spellEnd"/>
          </w:p>
        </w:tc>
        <w:tc>
          <w:tcPr>
            <w:tcW w:w="3543" w:type="dxa"/>
            <w:vAlign w:val="bottom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9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башкарма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комитеты</w:t>
            </w:r>
          </w:p>
        </w:tc>
        <w:tc>
          <w:tcPr>
            <w:tcW w:w="1852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82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апрель-май 2021</w:t>
            </w:r>
            <w:r w:rsidR="006946B4"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r w:rsidR="006946B4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ел</w:t>
            </w:r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ind w:left="160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9" w:lineRule="exact"/>
              <w:jc w:val="both"/>
              <w:rPr>
                <w:sz w:val="28"/>
                <w:szCs w:val="28"/>
                <w:lang w:val="tt-RU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Районда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санитар-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экологик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хәл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турында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халыкка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җәмәгатьчелеккә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даими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мәгълүмат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җиткерүне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тәэмин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ит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ү</w:t>
            </w:r>
          </w:p>
        </w:tc>
        <w:tc>
          <w:tcPr>
            <w:tcW w:w="3543" w:type="dxa"/>
            <w:vAlign w:val="bottom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9" w:lineRule="exact"/>
              <w:jc w:val="both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Татмедиа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» ААҖ филиалы 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Байрак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», 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Ялав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газетасы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редакциясе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, 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дулкыннары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ТРКсе</w:t>
            </w:r>
            <w:proofErr w:type="spellEnd"/>
          </w:p>
        </w:tc>
        <w:tc>
          <w:tcPr>
            <w:tcW w:w="1852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апрель-май 2021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дәвамында</w:t>
            </w:r>
            <w:proofErr w:type="spellEnd"/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ind w:left="160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6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Парклар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скверлар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балалар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мәйданчыклары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зиратларны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төзекләндерү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буенча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чаралар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үткә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>ү</w:t>
            </w:r>
            <w:proofErr w:type="spellEnd"/>
          </w:p>
        </w:tc>
        <w:tc>
          <w:tcPr>
            <w:tcW w:w="3543" w:type="dxa"/>
            <w:vAlign w:val="bottom"/>
          </w:tcPr>
          <w:p w:rsidR="00DE04F5" w:rsidRPr="00760857" w:rsidRDefault="009C51DD" w:rsidP="00E2590A">
            <w:pPr>
              <w:pStyle w:val="Bodytext21"/>
              <w:shd w:val="clear" w:color="auto" w:fill="auto"/>
              <w:spacing w:line="276" w:lineRule="exact"/>
              <w:jc w:val="both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Россия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кулланучылар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күзәтчелеге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идарә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сене</w:t>
            </w:r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>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районындагы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шәһәрендәге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территориаль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бүлеге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«Татарстан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районының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Мәгариф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идарәсе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» МКУ, 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ТКХ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күптармаклы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предприятиесе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»  (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инженерлык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челтәрләре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) АҖ</w:t>
            </w:r>
          </w:p>
        </w:tc>
        <w:tc>
          <w:tcPr>
            <w:tcW w:w="1852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апрель-май 2021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дәвамында</w:t>
            </w:r>
            <w:proofErr w:type="spellEnd"/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ind w:left="160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95" w:type="dxa"/>
            <w:vAlign w:val="bottom"/>
          </w:tcPr>
          <w:p w:rsidR="006946B4" w:rsidRPr="00760857" w:rsidRDefault="006946B4" w:rsidP="00E2590A">
            <w:pPr>
              <w:pStyle w:val="Bodytext21"/>
              <w:shd w:val="clear" w:color="auto" w:fill="auto"/>
              <w:spacing w:line="276" w:lineRule="exact"/>
              <w:jc w:val="both"/>
              <w:rPr>
                <w:rStyle w:val="Bodytext212pt"/>
                <w:color w:val="000000"/>
                <w:sz w:val="28"/>
                <w:szCs w:val="28"/>
                <w:lang w:val="tt-RU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Агачлар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куаклар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утырт</w:t>
            </w:r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>у</w:t>
            </w:r>
            <w:proofErr w:type="spellEnd"/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="009C51DD" w:rsidRPr="00760857">
              <w:rPr>
                <w:rStyle w:val="Bodytext212pt"/>
                <w:color w:val="000000"/>
                <w:sz w:val="28"/>
                <w:szCs w:val="28"/>
              </w:rPr>
              <w:t xml:space="preserve"> а</w:t>
            </w:r>
            <w:r w:rsidR="009C51DD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ерымлау</w:t>
            </w: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Аерым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торучы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агачларның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бакчаларның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коймаларын</w:t>
            </w:r>
            <w:proofErr w:type="spellEnd"/>
            <w:r w:rsidR="009C51DD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 xml:space="preserve"> төзекләндерү</w:t>
            </w: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буяу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</w:p>
          <w:p w:rsidR="00DE04F5" w:rsidRPr="00760857" w:rsidRDefault="00DE04F5" w:rsidP="00E2590A">
            <w:pPr>
              <w:pStyle w:val="Bodytext21"/>
              <w:shd w:val="clear" w:color="auto" w:fill="auto"/>
              <w:spacing w:line="27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76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Авыл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җирлекләре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район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оешмалары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учреждениеләре</w:t>
            </w:r>
            <w:proofErr w:type="spellEnd"/>
          </w:p>
        </w:tc>
        <w:tc>
          <w:tcPr>
            <w:tcW w:w="1852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79" w:lineRule="exact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апрель-май 2021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ел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дәвамында</w:t>
            </w:r>
            <w:proofErr w:type="spellEnd"/>
          </w:p>
        </w:tc>
      </w:tr>
      <w:tr w:rsidR="00DE04F5" w:rsidRPr="00760857" w:rsidTr="00E2590A">
        <w:tc>
          <w:tcPr>
            <w:tcW w:w="675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40" w:lineRule="exact"/>
              <w:ind w:left="160"/>
              <w:jc w:val="left"/>
              <w:rPr>
                <w:sz w:val="28"/>
                <w:szCs w:val="28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DE04F5" w:rsidRPr="00760857" w:rsidRDefault="006946B4" w:rsidP="00E2590A">
            <w:pPr>
              <w:pStyle w:val="Bodytext21"/>
              <w:shd w:val="clear" w:color="auto" w:fill="auto"/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Өмәлә</w:t>
            </w:r>
            <w:proofErr w:type="gramStart"/>
            <w:r w:rsidRPr="00760857">
              <w:rPr>
                <w:rStyle w:val="Bodytext212pt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оештыру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уздыру</w:t>
            </w:r>
            <w:proofErr w:type="spellEnd"/>
          </w:p>
        </w:tc>
        <w:tc>
          <w:tcPr>
            <w:tcW w:w="3543" w:type="dxa"/>
          </w:tcPr>
          <w:p w:rsidR="00DE04F5" w:rsidRPr="00760857" w:rsidRDefault="006946B4" w:rsidP="006946B4">
            <w:pPr>
              <w:pStyle w:val="Bodytext21"/>
              <w:shd w:val="clear" w:color="auto" w:fill="auto"/>
              <w:spacing w:line="276" w:lineRule="exact"/>
              <w:jc w:val="both"/>
              <w:rPr>
                <w:sz w:val="28"/>
                <w:szCs w:val="28"/>
                <w:lang w:val="tt-RU"/>
              </w:rPr>
            </w:pP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Авыл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җирлекләре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район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оешмалары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һәм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lastRenderedPageBreak/>
              <w:t>учреждениеләре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, «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Буа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ТКХ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күптармаклы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предприятиесе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>»</w:t>
            </w:r>
            <w:r w:rsidR="009C51DD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 xml:space="preserve"> </w:t>
            </w:r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инженерлык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857">
              <w:rPr>
                <w:rStyle w:val="Bodytext212pt"/>
                <w:color w:val="000000"/>
                <w:sz w:val="28"/>
                <w:szCs w:val="28"/>
              </w:rPr>
              <w:t>челтәрләре</w:t>
            </w:r>
            <w:proofErr w:type="spellEnd"/>
            <w:r w:rsidRPr="00760857">
              <w:rPr>
                <w:rStyle w:val="Bodytext212pt"/>
                <w:color w:val="000000"/>
                <w:sz w:val="28"/>
                <w:szCs w:val="28"/>
              </w:rPr>
              <w:t xml:space="preserve">) </w:t>
            </w:r>
            <w:r w:rsidR="009C51DD" w:rsidRPr="00760857">
              <w:rPr>
                <w:rStyle w:val="Bodytext212pt"/>
                <w:color w:val="000000"/>
                <w:sz w:val="28"/>
                <w:szCs w:val="28"/>
                <w:lang w:val="tt-RU"/>
              </w:rPr>
              <w:t>АҖ</w:t>
            </w:r>
          </w:p>
        </w:tc>
        <w:tc>
          <w:tcPr>
            <w:tcW w:w="1852" w:type="dxa"/>
          </w:tcPr>
          <w:p w:rsidR="00DE04F5" w:rsidRPr="00760857" w:rsidRDefault="00DE04F5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lastRenderedPageBreak/>
              <w:t>03.04.2021</w:t>
            </w:r>
          </w:p>
          <w:p w:rsidR="00DE04F5" w:rsidRPr="00760857" w:rsidRDefault="00DE04F5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10.04.2021</w:t>
            </w:r>
          </w:p>
          <w:p w:rsidR="00DE04F5" w:rsidRPr="00760857" w:rsidRDefault="00DE04F5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17.04.2021</w:t>
            </w:r>
          </w:p>
          <w:p w:rsidR="00DE04F5" w:rsidRPr="00760857" w:rsidRDefault="00DE04F5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lastRenderedPageBreak/>
              <w:t>24.04.2021</w:t>
            </w:r>
          </w:p>
          <w:p w:rsidR="00DE04F5" w:rsidRPr="00760857" w:rsidRDefault="00DE04F5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07.05.2021</w:t>
            </w:r>
          </w:p>
          <w:p w:rsidR="00DE04F5" w:rsidRPr="00760857" w:rsidRDefault="00DE04F5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14.05.2021</w:t>
            </w:r>
          </w:p>
          <w:p w:rsidR="00DE04F5" w:rsidRPr="00760857" w:rsidRDefault="00DE04F5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21.05.2021</w:t>
            </w:r>
          </w:p>
          <w:p w:rsidR="00DE04F5" w:rsidRPr="00760857" w:rsidRDefault="00DE04F5" w:rsidP="00E2590A">
            <w:pPr>
              <w:pStyle w:val="Bodytext21"/>
              <w:shd w:val="clear" w:color="auto" w:fill="auto"/>
              <w:spacing w:line="276" w:lineRule="exact"/>
              <w:jc w:val="left"/>
              <w:rPr>
                <w:color w:val="000000"/>
                <w:sz w:val="28"/>
                <w:szCs w:val="28"/>
                <w:lang w:val="tt-RU"/>
              </w:rPr>
            </w:pPr>
            <w:r w:rsidRPr="00760857">
              <w:rPr>
                <w:rStyle w:val="Bodytext212pt"/>
                <w:color w:val="000000"/>
                <w:sz w:val="28"/>
                <w:szCs w:val="28"/>
              </w:rPr>
              <w:t>28.05.2021</w:t>
            </w:r>
          </w:p>
        </w:tc>
      </w:tr>
    </w:tbl>
    <w:p w:rsidR="00DE04F5" w:rsidRPr="00760857" w:rsidRDefault="00DE04F5" w:rsidP="00DE04F5">
      <w:pPr>
        <w:rPr>
          <w:rFonts w:ascii="Times New Roman" w:hAnsi="Times New Roman" w:cs="Times New Roman"/>
          <w:color w:val="auto"/>
          <w:sz w:val="28"/>
          <w:szCs w:val="28"/>
          <w:lang w:val="tt-RU"/>
        </w:rPr>
      </w:pPr>
    </w:p>
    <w:p w:rsidR="00455617" w:rsidRPr="00760857" w:rsidRDefault="00760857">
      <w:pPr>
        <w:rPr>
          <w:rFonts w:ascii="Times New Roman" w:hAnsi="Times New Roman" w:cs="Times New Roman"/>
          <w:sz w:val="28"/>
          <w:szCs w:val="28"/>
        </w:rPr>
      </w:pPr>
    </w:p>
    <w:sectPr w:rsidR="00455617" w:rsidRPr="00760857" w:rsidSect="00ED3447">
      <w:pgSz w:w="11900" w:h="16840"/>
      <w:pgMar w:top="567" w:right="567" w:bottom="567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D2"/>
    <w:rsid w:val="00036B4D"/>
    <w:rsid w:val="001947D2"/>
    <w:rsid w:val="002579C1"/>
    <w:rsid w:val="002A7212"/>
    <w:rsid w:val="00346ED2"/>
    <w:rsid w:val="00657B9A"/>
    <w:rsid w:val="006946B4"/>
    <w:rsid w:val="00760857"/>
    <w:rsid w:val="00940478"/>
    <w:rsid w:val="009C51DD"/>
    <w:rsid w:val="00D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F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locked/>
    <w:rsid w:val="00DE04F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Heading3">
    <w:name w:val="Heading #3_"/>
    <w:basedOn w:val="a0"/>
    <w:link w:val="Heading30"/>
    <w:uiPriority w:val="99"/>
    <w:locked/>
    <w:rsid w:val="00DE04F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DE04F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Candara">
    <w:name w:val="Body text (2) + Candara"/>
    <w:aliases w:val="12 pt,Spacing 1 pt1"/>
    <w:basedOn w:val="Bodytext2"/>
    <w:uiPriority w:val="99"/>
    <w:rsid w:val="00DE04F5"/>
    <w:rPr>
      <w:rFonts w:ascii="Candara" w:hAnsi="Candara" w:cs="Candara"/>
      <w:spacing w:val="20"/>
      <w:sz w:val="24"/>
      <w:szCs w:val="24"/>
      <w:shd w:val="clear" w:color="auto" w:fill="FFFFFF"/>
    </w:rPr>
  </w:style>
  <w:style w:type="character" w:customStyle="1" w:styleId="Bodytext3">
    <w:name w:val="Body text (3)_"/>
    <w:basedOn w:val="a0"/>
    <w:link w:val="Bodytext30"/>
    <w:uiPriority w:val="99"/>
    <w:locked/>
    <w:rsid w:val="00DE04F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12pt">
    <w:name w:val="Body text (2) + 12 pt"/>
    <w:basedOn w:val="Bodytext2"/>
    <w:uiPriority w:val="99"/>
    <w:rsid w:val="00DE04F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DE04F5"/>
    <w:pPr>
      <w:shd w:val="clear" w:color="auto" w:fill="FFFFFF"/>
      <w:spacing w:line="324" w:lineRule="exac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Bodytext30">
    <w:name w:val="Body text (3)"/>
    <w:basedOn w:val="a"/>
    <w:link w:val="Bodytext3"/>
    <w:uiPriority w:val="99"/>
    <w:rsid w:val="00DE04F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Heading30">
    <w:name w:val="Heading #3"/>
    <w:basedOn w:val="a"/>
    <w:link w:val="Heading3"/>
    <w:uiPriority w:val="99"/>
    <w:rsid w:val="00DE04F5"/>
    <w:pPr>
      <w:shd w:val="clear" w:color="auto" w:fill="FFFFFF"/>
      <w:spacing w:line="240" w:lineRule="atLeast"/>
      <w:jc w:val="right"/>
      <w:outlineLvl w:val="2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table" w:styleId="a3">
    <w:name w:val="Table Grid"/>
    <w:basedOn w:val="a1"/>
    <w:uiPriority w:val="59"/>
    <w:rsid w:val="00DE04F5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9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9C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6ED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7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F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locked/>
    <w:rsid w:val="00DE04F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Heading3">
    <w:name w:val="Heading #3_"/>
    <w:basedOn w:val="a0"/>
    <w:link w:val="Heading30"/>
    <w:uiPriority w:val="99"/>
    <w:locked/>
    <w:rsid w:val="00DE04F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DE04F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Candara">
    <w:name w:val="Body text (2) + Candara"/>
    <w:aliases w:val="12 pt,Spacing 1 pt1"/>
    <w:basedOn w:val="Bodytext2"/>
    <w:uiPriority w:val="99"/>
    <w:rsid w:val="00DE04F5"/>
    <w:rPr>
      <w:rFonts w:ascii="Candara" w:hAnsi="Candara" w:cs="Candara"/>
      <w:spacing w:val="20"/>
      <w:sz w:val="24"/>
      <w:szCs w:val="24"/>
      <w:shd w:val="clear" w:color="auto" w:fill="FFFFFF"/>
    </w:rPr>
  </w:style>
  <w:style w:type="character" w:customStyle="1" w:styleId="Bodytext3">
    <w:name w:val="Body text (3)_"/>
    <w:basedOn w:val="a0"/>
    <w:link w:val="Bodytext30"/>
    <w:uiPriority w:val="99"/>
    <w:locked/>
    <w:rsid w:val="00DE04F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12pt">
    <w:name w:val="Body text (2) + 12 pt"/>
    <w:basedOn w:val="Bodytext2"/>
    <w:uiPriority w:val="99"/>
    <w:rsid w:val="00DE04F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DE04F5"/>
    <w:pPr>
      <w:shd w:val="clear" w:color="auto" w:fill="FFFFFF"/>
      <w:spacing w:line="324" w:lineRule="exac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Bodytext30">
    <w:name w:val="Body text (3)"/>
    <w:basedOn w:val="a"/>
    <w:link w:val="Bodytext3"/>
    <w:uiPriority w:val="99"/>
    <w:rsid w:val="00DE04F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Heading30">
    <w:name w:val="Heading #3"/>
    <w:basedOn w:val="a"/>
    <w:link w:val="Heading3"/>
    <w:uiPriority w:val="99"/>
    <w:rsid w:val="00DE04F5"/>
    <w:pPr>
      <w:shd w:val="clear" w:color="auto" w:fill="FFFFFF"/>
      <w:spacing w:line="240" w:lineRule="atLeast"/>
      <w:jc w:val="right"/>
      <w:outlineLvl w:val="2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table" w:styleId="a3">
    <w:name w:val="Table Grid"/>
    <w:basedOn w:val="a1"/>
    <w:uiPriority w:val="59"/>
    <w:rsid w:val="00DE04F5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9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9C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6ED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7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2021-03-15T07:56:00Z</dcterms:created>
  <dcterms:modified xsi:type="dcterms:W3CDTF">2021-03-15T08:51:00Z</dcterms:modified>
</cp:coreProperties>
</file>