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54403B" w:rsidTr="00DC63AB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ИСПОЛНИТЕЛЬНЫЙ КОМИТЕТ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БУИНСКОГО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МУНИЦИПАЛЬНОГО РАЙОНА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color w:val="auto"/>
                <w:sz w:val="28"/>
                <w:szCs w:val="28"/>
              </w:rPr>
              <w:drawing>
                <wp:inline distT="0" distB="0" distL="0" distR="0" wp14:anchorId="29E416BA" wp14:editId="2E489B1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БУА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МУНИЦИПАЛЬ РАЙОНЫ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БАШКАРМА КОМИТЕТЫ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br/>
            </w:r>
          </w:p>
        </w:tc>
      </w:tr>
      <w:tr w:rsidR="0054403B" w:rsidTr="00DC63AB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3B" w:rsidRDefault="0054403B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ПОСТАНОВЛЕНИЕ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279B4" wp14:editId="6CB3B8A4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92075</wp:posOffset>
                      </wp:positionV>
                      <wp:extent cx="1139825" cy="226060"/>
                      <wp:effectExtent l="0" t="0" r="317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03B" w:rsidRPr="00F72D37" w:rsidRDefault="0054403B" w:rsidP="0054403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</w:pPr>
                                  <w:r w:rsidRPr="00F72D37"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95pt;margin-top:7.25pt;width:8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x/xA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BRpy0QNHu2+777sfu1+7n7ZfbrygwPeo7lYDrdQfOensptsC1rVd1V6J4&#10;rxAX85rwFb2QUvQ1JSXk6Jub7p2rA44yIMv+pSghGFlrYYG2lWxNA6ElCNCBq5sDP3SrUWFC+qdx&#10;FEwwKuAsCKbe1BLokmS83Umln1PRImOkWAL/Fp1srpQ22ZBkdDHBuMhZ01gNNPzeBjgOOxAbrpoz&#10;k4Wl9FPsxYtoEYVOGEwXTuhlmXORz0Nnmvtnk+w0m88z/7OJ64dJzcqSchNmlJcfPo6+vdAHYRwE&#10;pkTDSgNnUlJytZw3Em0IyDu3n+05nBzd3Ptp2CZALQ9K8oPQuwxiJ59GZ06YhxMnPvMix/Pjy3jq&#10;hXGY5fdLumKc/ntJqE9xPAFObTnHpB9ZG0lapmGANKxNceSZb3jSRoILXlpqNWHNYN9phUn/2Aqg&#10;eyTaCtZodFCr3i63gGJUvBTlDUhXClAW6BOmHhi1kB8x6mGCpFh9WBNJMWpecJC/GTejIUdjORqE&#10;F3A1xRqjwZzrYSytO8lWNSAPD4yLC3giFbPqPWaxf1gwFWwR+wlmxs7df+t1nLOz3wAAAP//AwBQ&#10;SwMEFAAGAAgAAAAhAAlgvPXfAAAACQEAAA8AAABkcnMvZG93bnJldi54bWxMj01PwzAMhu9I/IfI&#10;SNxYWliAlaYTmsRlII19HDi6bWgLiVOadCv/HnOCm6330evH+XJyVhzNEDpPGtJZAsJQ5euOGg2H&#10;/dPVPYgQkWq0noyGbxNgWZyf5ZjV/kRbc9zFRnAJhQw1tDH2mZShao3DMPO9Ic7e/eAw8jo0sh7w&#10;xOXOyuskuZUOO+ILLfZm1Zrqczc6DeW42b7hunterFf29Sv9sNVLb7W+vJgeH0BEM8U/GH71WR0K&#10;dir9SHUQVsPNnVowysFcgWBAKTUHUfKQpCCLXP7/oPgBAAD//wMAUEsBAi0AFAAGAAgAAAAhALaD&#10;OJL+AAAA4QEAABMAAAAAAAAAAAAAAAAAAAAAAFtDb250ZW50X1R5cGVzXS54bWxQSwECLQAUAAYA&#10;CAAAACEAOP0h/9YAAACUAQAACwAAAAAAAAAAAAAAAAAvAQAAX3JlbHMvLnJlbHNQSwECLQAUAAYA&#10;CAAAACEA0WFsf8QCAACvBQAADgAAAAAAAAAAAAAAAAAuAgAAZHJzL2Uyb0RvYy54bWxQSwECLQAU&#10;AAYACAAAACEACWC89d8AAAAJAQAADwAAAAAAAAAAAAAAAAAeBQAAZHJzL2Rvd25yZXYueG1sUEsF&#10;BgAAAAAEAAQA8wAAACoGAAAAAA==&#10;" filled="f" stroked="f" strokecolor="white">
                      <v:textbox inset="0,0,0,0">
                        <w:txbxContent>
                          <w:p w:rsidR="0054403B" w:rsidRPr="00F72D37" w:rsidRDefault="0054403B" w:rsidP="0054403B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F72D37">
                              <w:rPr>
                                <w:sz w:val="22"/>
                                <w:szCs w:val="22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403B" w:rsidRDefault="0054403B">
            <w:pPr>
              <w:spacing w:line="276" w:lineRule="auto"/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24.08.2020 ел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03B" w:rsidRDefault="0054403B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КАРАР</w:t>
            </w: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54403B" w:rsidRDefault="0054403B">
            <w:pPr>
              <w:spacing w:line="276" w:lineRule="auto"/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 xml:space="preserve">                          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328/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ик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u w:val="single"/>
                <w:lang w:eastAsia="en-US"/>
              </w:rPr>
              <w:t>-п</w:t>
            </w:r>
            <w:r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  <w:t xml:space="preserve">  </w:t>
            </w:r>
          </w:p>
          <w:p w:rsidR="00DC63AB" w:rsidRDefault="00DC63AB">
            <w:pPr>
              <w:spacing w:line="276" w:lineRule="auto"/>
              <w:rPr>
                <w:rFonts w:eastAsia="Calibri"/>
                <w:color w:val="auto"/>
                <w:sz w:val="28"/>
                <w:szCs w:val="28"/>
                <w:u w:val="single"/>
                <w:lang w:val="tt-RU" w:eastAsia="en-US"/>
              </w:rPr>
            </w:pPr>
          </w:p>
          <w:p w:rsidR="0054403B" w:rsidRDefault="0054403B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DC63AB" w:rsidRDefault="0082136D" w:rsidP="00DC63AB">
      <w:pPr>
        <w:jc w:val="both"/>
      </w:pPr>
      <w:r>
        <w:t>"</w:t>
      </w:r>
      <w:r w:rsidR="00DC63AB" w:rsidRPr="00DC63AB">
        <w:t xml:space="preserve">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Буа</w:t>
      </w:r>
      <w:proofErr w:type="spellEnd"/>
      <w:r>
        <w:t xml:space="preserve"> </w:t>
      </w:r>
      <w:r>
        <w:rPr>
          <w:lang w:val="tt-RU"/>
        </w:rPr>
        <w:t xml:space="preserve"> </w:t>
      </w:r>
      <w:proofErr w:type="spellStart"/>
      <w:r w:rsidR="00DC63AB" w:rsidRPr="00DC63AB">
        <w:t>районының</w:t>
      </w:r>
      <w:proofErr w:type="spellEnd"/>
      <w:r w:rsidR="00DC63AB" w:rsidRPr="00DC63AB">
        <w:t xml:space="preserve"> </w:t>
      </w:r>
    </w:p>
    <w:p w:rsidR="00DC63AB" w:rsidRDefault="00DC63AB" w:rsidP="00DC63AB">
      <w:pPr>
        <w:jc w:val="both"/>
      </w:pPr>
      <w:bookmarkStart w:id="0" w:name="_GoBack"/>
      <w:bookmarkEnd w:id="0"/>
      <w:proofErr w:type="spellStart"/>
      <w:r>
        <w:t>Вольнистан</w:t>
      </w:r>
      <w:proofErr w:type="spellEnd"/>
      <w:r>
        <w:t xml:space="preserve"> </w:t>
      </w:r>
      <w:r w:rsidRPr="00DC63AB">
        <w:t xml:space="preserve"> </w:t>
      </w:r>
      <w:proofErr w:type="spellStart"/>
      <w:r w:rsidRPr="00DC63AB">
        <w:t>балалар</w:t>
      </w:r>
      <w:proofErr w:type="spellEnd"/>
      <w:r w:rsidRPr="00DC63AB">
        <w:t xml:space="preserve"> </w:t>
      </w:r>
      <w:proofErr w:type="spellStart"/>
      <w:r w:rsidRPr="00DC63AB">
        <w:t>бакчасы</w:t>
      </w:r>
      <w:proofErr w:type="spellEnd"/>
      <w:r w:rsidRPr="00DC63AB">
        <w:t xml:space="preserve">" </w:t>
      </w:r>
      <w:proofErr w:type="spellStart"/>
      <w:r w:rsidRPr="00DC63AB">
        <w:t>муниципаль</w:t>
      </w:r>
      <w:proofErr w:type="spellEnd"/>
      <w:r w:rsidRPr="00DC63AB">
        <w:t xml:space="preserve"> </w:t>
      </w:r>
      <w:proofErr w:type="spellStart"/>
      <w:r w:rsidRPr="00DC63AB">
        <w:t>мәктәпкәчә</w:t>
      </w:r>
      <w:proofErr w:type="spellEnd"/>
      <w:r w:rsidRPr="00DC63AB">
        <w:t xml:space="preserve"> </w:t>
      </w:r>
    </w:p>
    <w:p w:rsidR="00DC63AB" w:rsidRDefault="00DC63AB" w:rsidP="00DC63AB">
      <w:pPr>
        <w:jc w:val="both"/>
      </w:pPr>
      <w:proofErr w:type="spellStart"/>
      <w:r w:rsidRPr="00DC63AB">
        <w:t>белем</w:t>
      </w:r>
      <w:proofErr w:type="spellEnd"/>
      <w:r w:rsidRPr="00DC63AB">
        <w:t xml:space="preserve"> </w:t>
      </w:r>
      <w:proofErr w:type="spellStart"/>
      <w:r w:rsidRPr="00DC63AB">
        <w:t>бирү</w:t>
      </w:r>
      <w:proofErr w:type="spellEnd"/>
      <w:r w:rsidRPr="00DC63AB">
        <w:t xml:space="preserve"> </w:t>
      </w:r>
      <w:proofErr w:type="spellStart"/>
      <w:r w:rsidRPr="00DC63AB">
        <w:t>учреждениесенең</w:t>
      </w:r>
      <w:proofErr w:type="spellEnd"/>
      <w:r w:rsidRPr="00DC63AB">
        <w:t xml:space="preserve"> </w:t>
      </w:r>
      <w:proofErr w:type="spellStart"/>
      <w:r w:rsidRPr="00DC63AB">
        <w:t>т</w:t>
      </w:r>
      <w:r>
        <w:t>ибын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исемен</w:t>
      </w:r>
      <w:proofErr w:type="spellEnd"/>
      <w:r>
        <w:t xml:space="preserve"> </w:t>
      </w:r>
      <w:proofErr w:type="spellStart"/>
      <w:r>
        <w:t>үзгәртү</w:t>
      </w:r>
      <w:proofErr w:type="spellEnd"/>
      <w:r>
        <w:t xml:space="preserve"> </w:t>
      </w:r>
    </w:p>
    <w:p w:rsidR="00482042" w:rsidRDefault="00DC63AB" w:rsidP="00DC63AB">
      <w:pPr>
        <w:jc w:val="both"/>
      </w:pPr>
      <w:proofErr w:type="spellStart"/>
      <w:r>
        <w:t>турында</w:t>
      </w:r>
      <w:proofErr w:type="spellEnd"/>
    </w:p>
    <w:p w:rsidR="00F72D37" w:rsidRDefault="00F72D37" w:rsidP="00DC63AB">
      <w:pPr>
        <w:jc w:val="both"/>
      </w:pPr>
    </w:p>
    <w:p w:rsidR="00F72D37" w:rsidRDefault="00F72D37" w:rsidP="00DC63AB">
      <w:pPr>
        <w:jc w:val="both"/>
      </w:pPr>
    </w:p>
    <w:p w:rsidR="00F72D37" w:rsidRDefault="00F72D37" w:rsidP="00DC63AB">
      <w:pPr>
        <w:jc w:val="both"/>
        <w:rPr>
          <w:lang w:val="tt-RU"/>
        </w:rPr>
      </w:pPr>
      <w:r w:rsidRPr="00F72D37">
        <w:t xml:space="preserve">"Россия </w:t>
      </w:r>
      <w:proofErr w:type="spellStart"/>
      <w:r w:rsidRPr="00F72D37">
        <w:t>Федерациясендә</w:t>
      </w:r>
      <w:proofErr w:type="spellEnd"/>
      <w:r w:rsidRPr="00F72D37">
        <w:t xml:space="preserve"> </w:t>
      </w:r>
      <w:proofErr w:type="spellStart"/>
      <w:r w:rsidRPr="00F72D37">
        <w:t>җирле</w:t>
      </w:r>
      <w:proofErr w:type="spellEnd"/>
      <w:r w:rsidRPr="00F72D37">
        <w:t xml:space="preserve"> </w:t>
      </w:r>
      <w:proofErr w:type="spellStart"/>
      <w:r w:rsidRPr="00F72D37">
        <w:t>үзидарә</w:t>
      </w:r>
      <w:proofErr w:type="spellEnd"/>
      <w:r w:rsidRPr="00F72D37">
        <w:t xml:space="preserve"> </w:t>
      </w:r>
      <w:proofErr w:type="spellStart"/>
      <w:r w:rsidRPr="00F72D37">
        <w:t>оештыруның</w:t>
      </w:r>
      <w:proofErr w:type="spellEnd"/>
      <w:r w:rsidRPr="00F72D37">
        <w:t xml:space="preserve"> </w:t>
      </w:r>
      <w:proofErr w:type="spellStart"/>
      <w:r w:rsidRPr="00F72D37">
        <w:t>гомуми</w:t>
      </w:r>
      <w:proofErr w:type="spellEnd"/>
      <w:r w:rsidRPr="00F72D37">
        <w:t xml:space="preserve"> </w:t>
      </w:r>
      <w:proofErr w:type="spellStart"/>
      <w:r w:rsidRPr="00F72D37">
        <w:t>принциплары</w:t>
      </w:r>
      <w:proofErr w:type="spellEnd"/>
      <w:r w:rsidRPr="00F72D37">
        <w:t xml:space="preserve"> </w:t>
      </w:r>
      <w:proofErr w:type="spellStart"/>
      <w:r w:rsidRPr="00F72D37">
        <w:t>турында</w:t>
      </w:r>
      <w:proofErr w:type="spellEnd"/>
      <w:r w:rsidRPr="00F72D37">
        <w:t xml:space="preserve">" 2003 </w:t>
      </w:r>
      <w:proofErr w:type="spellStart"/>
      <w:r w:rsidRPr="00F72D37">
        <w:t>елның</w:t>
      </w:r>
      <w:proofErr w:type="spellEnd"/>
      <w:r w:rsidRPr="00F72D37">
        <w:t xml:space="preserve"> 6 </w:t>
      </w:r>
      <w:proofErr w:type="spellStart"/>
      <w:r w:rsidRPr="00F72D37">
        <w:t>октябрендәге</w:t>
      </w:r>
      <w:proofErr w:type="spellEnd"/>
      <w:r w:rsidRPr="00F72D37">
        <w:t xml:space="preserve"> 131-ФЗ </w:t>
      </w:r>
      <w:proofErr w:type="spellStart"/>
      <w:r w:rsidRPr="00F72D37">
        <w:t>номерлы</w:t>
      </w:r>
      <w:proofErr w:type="spellEnd"/>
      <w:r w:rsidRPr="00F72D37">
        <w:t xml:space="preserve"> </w:t>
      </w:r>
      <w:proofErr w:type="spellStart"/>
      <w:r w:rsidRPr="00F72D37">
        <w:t>Федераль</w:t>
      </w:r>
      <w:proofErr w:type="spellEnd"/>
      <w:r w:rsidRPr="00F72D37">
        <w:t xml:space="preserve"> закон, 1996 </w:t>
      </w:r>
      <w:proofErr w:type="spellStart"/>
      <w:r w:rsidRPr="00F72D37">
        <w:t>елның</w:t>
      </w:r>
      <w:proofErr w:type="spellEnd"/>
      <w:r w:rsidRPr="00F72D37">
        <w:t xml:space="preserve"> </w:t>
      </w:r>
      <w:r>
        <w:t xml:space="preserve">12 </w:t>
      </w:r>
      <w:proofErr w:type="spellStart"/>
      <w:r>
        <w:t>гыйнварындагы</w:t>
      </w:r>
      <w:proofErr w:type="spellEnd"/>
      <w:r>
        <w:t xml:space="preserve"> 7-ФЗ </w:t>
      </w:r>
      <w:proofErr w:type="spellStart"/>
      <w:r>
        <w:t>номерлы</w:t>
      </w:r>
      <w:proofErr w:type="spellEnd"/>
      <w:r>
        <w:t xml:space="preserve"> "</w:t>
      </w:r>
      <w:proofErr w:type="spellStart"/>
      <w:r>
        <w:t>К</w:t>
      </w:r>
      <w:r w:rsidRPr="00F72D37">
        <w:t>оммерцияле</w:t>
      </w:r>
      <w:proofErr w:type="spellEnd"/>
      <w:r w:rsidRPr="00F72D37">
        <w:t xml:space="preserve"> </w:t>
      </w:r>
      <w:proofErr w:type="spellStart"/>
      <w:r w:rsidRPr="00F72D37">
        <w:t>булмаган</w:t>
      </w:r>
      <w:proofErr w:type="spellEnd"/>
      <w:r w:rsidRPr="00F72D37">
        <w:t xml:space="preserve"> </w:t>
      </w:r>
      <w:proofErr w:type="spellStart"/>
      <w:r w:rsidRPr="00F72D37">
        <w:t>оешмалар</w:t>
      </w:r>
      <w:proofErr w:type="spellEnd"/>
      <w:r w:rsidRPr="00F72D37">
        <w:t xml:space="preserve"> </w:t>
      </w:r>
      <w:proofErr w:type="spellStart"/>
      <w:r w:rsidRPr="00F72D37">
        <w:t>турында</w:t>
      </w:r>
      <w:proofErr w:type="spellEnd"/>
      <w:r w:rsidRPr="00F72D37">
        <w:t xml:space="preserve">" </w:t>
      </w:r>
      <w:proofErr w:type="spellStart"/>
      <w:r w:rsidRPr="00F72D37">
        <w:t>Федераль</w:t>
      </w:r>
      <w:proofErr w:type="spellEnd"/>
      <w:r w:rsidRPr="00F72D37">
        <w:t xml:space="preserve"> закон, "Россия </w:t>
      </w:r>
      <w:proofErr w:type="spellStart"/>
      <w:r w:rsidRPr="00F72D37">
        <w:t>Федерациясендә</w:t>
      </w:r>
      <w:proofErr w:type="spellEnd"/>
      <w:r w:rsidRPr="00F72D37">
        <w:t xml:space="preserve"> </w:t>
      </w:r>
      <w:proofErr w:type="spellStart"/>
      <w:r w:rsidRPr="00F72D37">
        <w:t>мәгариф</w:t>
      </w:r>
      <w:proofErr w:type="spellEnd"/>
      <w:r w:rsidRPr="00F72D37">
        <w:t xml:space="preserve"> </w:t>
      </w:r>
      <w:proofErr w:type="spellStart"/>
      <w:r w:rsidRPr="00F72D37">
        <w:t>турында</w:t>
      </w:r>
      <w:proofErr w:type="spellEnd"/>
      <w:r w:rsidRPr="00F72D37">
        <w:t xml:space="preserve">" 2012 </w:t>
      </w:r>
      <w:proofErr w:type="spellStart"/>
      <w:r w:rsidRPr="00F72D37">
        <w:t>елның</w:t>
      </w:r>
      <w:proofErr w:type="spellEnd"/>
      <w:r w:rsidRPr="00F72D37">
        <w:t xml:space="preserve"> 29 </w:t>
      </w:r>
      <w:proofErr w:type="spellStart"/>
      <w:r w:rsidRPr="00F72D37">
        <w:t>декабрендәге</w:t>
      </w:r>
      <w:proofErr w:type="spellEnd"/>
      <w:r w:rsidRPr="00F72D37">
        <w:t xml:space="preserve"> 273-ФЗ </w:t>
      </w:r>
      <w:proofErr w:type="spellStart"/>
      <w:r w:rsidRPr="00F72D37">
        <w:t>н</w:t>
      </w:r>
      <w:r>
        <w:t>омерлы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закон </w:t>
      </w:r>
      <w:proofErr w:type="spellStart"/>
      <w:r>
        <w:t>нигезендә</w:t>
      </w:r>
      <w:proofErr w:type="spellEnd"/>
      <w:r w:rsidRPr="00F72D37">
        <w:t>,</w:t>
      </w:r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</w:t>
      </w:r>
      <w:proofErr w:type="spellEnd"/>
      <w:r>
        <w:rPr>
          <w:lang w:val="tt-RU"/>
        </w:rPr>
        <w:t>ц</w:t>
      </w:r>
      <w:proofErr w:type="spellStart"/>
      <w:r>
        <w:t>ипал</w:t>
      </w:r>
      <w:proofErr w:type="spellEnd"/>
      <w:r>
        <w:rPr>
          <w:lang w:val="tt-RU"/>
        </w:rPr>
        <w:t xml:space="preserve">ь районы Башкарма комитеты </w:t>
      </w:r>
    </w:p>
    <w:p w:rsidR="00F72D37" w:rsidRDefault="00F72D37" w:rsidP="00DC63AB">
      <w:pPr>
        <w:jc w:val="both"/>
        <w:rPr>
          <w:lang w:val="tt-RU"/>
        </w:rPr>
      </w:pPr>
    </w:p>
    <w:p w:rsidR="00F72D37" w:rsidRDefault="00F72D37" w:rsidP="00DC63AB">
      <w:pPr>
        <w:jc w:val="both"/>
        <w:rPr>
          <w:lang w:val="tt-RU"/>
        </w:rPr>
      </w:pPr>
      <w:r>
        <w:rPr>
          <w:lang w:val="tt-RU"/>
        </w:rPr>
        <w:t xml:space="preserve">                                                                      КАРАР БИРӘ:</w:t>
      </w:r>
    </w:p>
    <w:p w:rsidR="00F72D37" w:rsidRDefault="00F72D37" w:rsidP="00DC63AB">
      <w:pPr>
        <w:jc w:val="both"/>
        <w:rPr>
          <w:lang w:val="tt-RU"/>
        </w:rPr>
      </w:pPr>
      <w:r>
        <w:rPr>
          <w:lang w:val="tt-RU"/>
        </w:rPr>
        <w:t xml:space="preserve">1. </w:t>
      </w:r>
      <w:r w:rsidR="00B04397" w:rsidRPr="00F72D37">
        <w:rPr>
          <w:lang w:val="tt-RU"/>
        </w:rPr>
        <w:t>"</w:t>
      </w:r>
      <w:r w:rsidRPr="00F72D37">
        <w:rPr>
          <w:lang w:val="tt-RU"/>
        </w:rPr>
        <w:t>Татарстан Республикасы Буа районы В</w:t>
      </w:r>
      <w:r w:rsidR="00B04397">
        <w:rPr>
          <w:lang w:val="tt-RU"/>
        </w:rPr>
        <w:t>ольнистан балалар бакчасы</w:t>
      </w:r>
      <w:r w:rsidRPr="00F72D37">
        <w:rPr>
          <w:lang w:val="tt-RU"/>
        </w:rPr>
        <w:t>"</w:t>
      </w:r>
      <w:r w:rsidR="00B04397">
        <w:rPr>
          <w:lang w:val="tt-RU"/>
        </w:rPr>
        <w:t xml:space="preserve"> </w:t>
      </w:r>
      <w:r w:rsidRPr="00F72D37">
        <w:rPr>
          <w:lang w:val="tt-RU"/>
        </w:rPr>
        <w:t>муниципаль мәктәпкәчә белем бирү учреждениесенең тибын һәм атамасын</w:t>
      </w:r>
      <w:r w:rsidR="00B04397">
        <w:rPr>
          <w:lang w:val="tt-RU"/>
        </w:rPr>
        <w:t xml:space="preserve"> </w:t>
      </w:r>
      <w:r w:rsidRPr="00F72D37">
        <w:rPr>
          <w:lang w:val="tt-RU"/>
        </w:rPr>
        <w:t>" Татарстан Республикасы Буа</w:t>
      </w:r>
      <w:r w:rsidR="00B04397">
        <w:rPr>
          <w:lang w:val="tt-RU"/>
        </w:rPr>
        <w:t xml:space="preserve"> муниципаль районы Вольнистан балалар бакчасы</w:t>
      </w:r>
      <w:r w:rsidRPr="00F72D37">
        <w:rPr>
          <w:lang w:val="tt-RU"/>
        </w:rPr>
        <w:t>"</w:t>
      </w:r>
      <w:r w:rsidR="00B04397">
        <w:rPr>
          <w:lang w:val="tt-RU"/>
        </w:rPr>
        <w:t xml:space="preserve"> муниципаль бюджет м</w:t>
      </w:r>
      <w:r w:rsidRPr="00F72D37">
        <w:rPr>
          <w:lang w:val="tt-RU"/>
        </w:rPr>
        <w:t>әктәпкәчә белем бирү учрежде</w:t>
      </w:r>
      <w:r w:rsidR="00B04397">
        <w:rPr>
          <w:lang w:val="tt-RU"/>
        </w:rPr>
        <w:t>ниесенә үзгәртергә.</w:t>
      </w:r>
    </w:p>
    <w:p w:rsidR="00F72D37" w:rsidRDefault="00B04397" w:rsidP="00DC63AB">
      <w:pPr>
        <w:jc w:val="both"/>
        <w:rPr>
          <w:lang w:val="tt-RU"/>
        </w:rPr>
      </w:pPr>
      <w:r>
        <w:rPr>
          <w:lang w:val="tt-RU"/>
        </w:rPr>
        <w:t>2.</w:t>
      </w:r>
      <w:r w:rsidRPr="00B04397">
        <w:rPr>
          <w:lang w:val="tt-RU"/>
        </w:rPr>
        <w:t xml:space="preserve"> Әлеге учреждениенең тибы һәм атамасы үзгәрүгә бәйле рәвештә юридик затның оештыру документл</w:t>
      </w:r>
      <w:r w:rsidR="00DE036C">
        <w:rPr>
          <w:lang w:val="tt-RU"/>
        </w:rPr>
        <w:t>арына</w:t>
      </w:r>
      <w:r w:rsidRPr="00B04397">
        <w:rPr>
          <w:lang w:val="tt-RU"/>
        </w:rPr>
        <w:t>, шулай ук "Татарстан Республикасы Буа муниципаль райо</w:t>
      </w:r>
      <w:r w:rsidR="00DE036C">
        <w:rPr>
          <w:lang w:val="tt-RU"/>
        </w:rPr>
        <w:t>ны Вольнистан балалар бакчасы" муниципаль бюджет м</w:t>
      </w:r>
      <w:r w:rsidRPr="00B04397">
        <w:rPr>
          <w:lang w:val="tt-RU"/>
        </w:rPr>
        <w:t xml:space="preserve">әктәпкәчә белем бирү учреждениесе җитәкчесе </w:t>
      </w:r>
      <w:r w:rsidR="00DE036C">
        <w:rPr>
          <w:lang w:val="tt-RU"/>
        </w:rPr>
        <w:t>Низаметдинова Лә</w:t>
      </w:r>
      <w:r w:rsidRPr="00B04397">
        <w:rPr>
          <w:lang w:val="tt-RU"/>
        </w:rPr>
        <w:t>лэ Нияз кызына билгеләнгән тәртиптә юридик затларның бердәм дәүл</w:t>
      </w:r>
      <w:r w:rsidR="00DE036C">
        <w:rPr>
          <w:lang w:val="tt-RU"/>
        </w:rPr>
        <w:t>әт реестрына тиешле үзгәрешләр кертү вәкаләтен бирергә.</w:t>
      </w:r>
    </w:p>
    <w:p w:rsidR="00DE036C" w:rsidRDefault="00DE036C" w:rsidP="00DC63AB">
      <w:pPr>
        <w:jc w:val="both"/>
        <w:rPr>
          <w:lang w:val="tt-RU"/>
        </w:rPr>
      </w:pPr>
      <w:r>
        <w:rPr>
          <w:lang w:val="tt-RU"/>
        </w:rPr>
        <w:t xml:space="preserve">3. </w:t>
      </w:r>
      <w:r w:rsidRPr="00DE036C">
        <w:rPr>
          <w:lang w:val="tt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   адресы буенча урнаштырылырга тиеш.</w:t>
      </w:r>
    </w:p>
    <w:p w:rsidR="00DE036C" w:rsidRDefault="00DE036C" w:rsidP="00DC63AB">
      <w:pPr>
        <w:jc w:val="both"/>
        <w:rPr>
          <w:lang w:val="tt-RU"/>
        </w:rPr>
      </w:pPr>
      <w:r>
        <w:rPr>
          <w:lang w:val="tt-RU"/>
        </w:rPr>
        <w:t>4.</w:t>
      </w:r>
      <w:r w:rsidRPr="00DE036C">
        <w:rPr>
          <w:lang w:val="tt-RU"/>
        </w:rPr>
        <w:t xml:space="preserve"> Әлеге карарның үтәлешен контрольдә тотуны Буа муниципаль районы Башкарма комитеты җитәкчесе урынбасары - «Буа муниципаль районы мәга</w:t>
      </w:r>
      <w:r>
        <w:rPr>
          <w:lang w:val="tt-RU"/>
        </w:rPr>
        <w:t>риф идарәсе» МКУ башлыгы</w:t>
      </w:r>
      <w:r w:rsidRPr="00DE036C">
        <w:rPr>
          <w:lang w:val="tt-RU"/>
        </w:rPr>
        <w:t xml:space="preserve"> И. Ф. Ханбиковка йөкләргә</w:t>
      </w:r>
      <w:r>
        <w:rPr>
          <w:lang w:val="tt-RU"/>
        </w:rPr>
        <w:t>.</w:t>
      </w:r>
    </w:p>
    <w:p w:rsidR="00DE036C" w:rsidRDefault="00DE036C" w:rsidP="00DC63AB">
      <w:pPr>
        <w:jc w:val="both"/>
        <w:rPr>
          <w:lang w:val="tt-RU"/>
        </w:rPr>
      </w:pPr>
    </w:p>
    <w:p w:rsidR="00DE036C" w:rsidRDefault="00DE036C" w:rsidP="00DC63AB">
      <w:pPr>
        <w:jc w:val="both"/>
        <w:rPr>
          <w:lang w:val="tt-RU"/>
        </w:rPr>
      </w:pPr>
    </w:p>
    <w:p w:rsidR="00DE036C" w:rsidRPr="00F72D37" w:rsidRDefault="00DE036C" w:rsidP="00DC63AB">
      <w:pPr>
        <w:jc w:val="both"/>
        <w:rPr>
          <w:lang w:val="tt-RU"/>
        </w:rPr>
      </w:pPr>
      <w:r w:rsidRPr="00DE036C">
        <w:rPr>
          <w:lang w:val="tt-RU"/>
        </w:rPr>
        <w:t xml:space="preserve">Җитәкче вазифаларын башкаручы                                        </w:t>
      </w:r>
      <w:r>
        <w:rPr>
          <w:lang w:val="tt-RU"/>
        </w:rPr>
        <w:t xml:space="preserve">                           </w:t>
      </w:r>
      <w:r w:rsidRPr="00DE036C">
        <w:rPr>
          <w:lang w:val="tt-RU"/>
        </w:rPr>
        <w:t xml:space="preserve"> И.Г. Гыйззәтов</w:t>
      </w:r>
    </w:p>
    <w:sectPr w:rsidR="00DE036C" w:rsidRPr="00F7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F4"/>
    <w:rsid w:val="00482042"/>
    <w:rsid w:val="0054403B"/>
    <w:rsid w:val="006062F4"/>
    <w:rsid w:val="0082136D"/>
    <w:rsid w:val="00B04397"/>
    <w:rsid w:val="00BD625B"/>
    <w:rsid w:val="00DC63AB"/>
    <w:rsid w:val="00DE036C"/>
    <w:rsid w:val="00F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03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03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2020-09-02T14:12:00Z</dcterms:created>
  <dcterms:modified xsi:type="dcterms:W3CDTF">2020-09-03T08:03:00Z</dcterms:modified>
</cp:coreProperties>
</file>