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E0418" w:rsidRPr="00E63104" w:rsidTr="00F317E3">
        <w:trPr>
          <w:trHeight w:val="1560"/>
        </w:trPr>
        <w:tc>
          <w:tcPr>
            <w:tcW w:w="4258" w:type="dxa"/>
            <w:tcBorders>
              <w:bottom w:val="single" w:sz="4" w:space="0" w:color="auto"/>
            </w:tcBorders>
            <w:shd w:val="clear" w:color="auto" w:fill="auto"/>
            <w:vAlign w:val="center"/>
          </w:tcPr>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РЕСПУБЛИКА ТАТАРСТАН</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ИСПОЛНИТЕЛЬНЫЙ КОМИТЕТ</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БУИНСКОГО</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МУНИЦИПАЛЬНОГО РАЙОНА</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p>
        </w:tc>
        <w:tc>
          <w:tcPr>
            <w:tcW w:w="1286" w:type="dxa"/>
            <w:gridSpan w:val="2"/>
            <w:tcBorders>
              <w:bottom w:val="single" w:sz="4" w:space="0" w:color="auto"/>
            </w:tcBorders>
            <w:shd w:val="clear" w:color="auto" w:fill="auto"/>
            <w:vAlign w:val="center"/>
          </w:tcPr>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noProof/>
                <w:sz w:val="28"/>
                <w:szCs w:val="28"/>
                <w:lang w:eastAsia="ru-RU"/>
              </w:rPr>
              <w:drawing>
                <wp:inline distT="0" distB="0" distL="0" distR="0" wp14:anchorId="3171E214" wp14:editId="78FAE22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ТАТАРСТАН РЕСПУБЛИКАСЫ</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БУА</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 xml:space="preserve"> МУНИЦИПАЛЬ РАЙОНЫ</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 xml:space="preserve"> БАШКАРМА КОМИТЕТЫ</w:t>
            </w:r>
            <w:r w:rsidRPr="00E63104">
              <w:rPr>
                <w:rFonts w:ascii="Times New Roman" w:eastAsia="Times New Roman" w:hAnsi="Times New Roman" w:cs="Times New Roman"/>
                <w:sz w:val="28"/>
                <w:szCs w:val="28"/>
                <w:lang w:eastAsia="ru-RU"/>
              </w:rPr>
              <w:br/>
            </w:r>
          </w:p>
        </w:tc>
      </w:tr>
      <w:tr w:rsidR="001E0418" w:rsidRPr="00E63104" w:rsidTr="00F317E3">
        <w:tblPrEx>
          <w:tblCellMar>
            <w:bottom w:w="0" w:type="dxa"/>
          </w:tblCellMar>
        </w:tblPrEx>
        <w:trPr>
          <w:gridAfter w:val="1"/>
          <w:wAfter w:w="81" w:type="dxa"/>
          <w:trHeight w:val="1021"/>
        </w:trPr>
        <w:tc>
          <w:tcPr>
            <w:tcW w:w="4852" w:type="dxa"/>
            <w:gridSpan w:val="2"/>
            <w:shd w:val="clear" w:color="auto" w:fill="auto"/>
          </w:tcPr>
          <w:p w:rsidR="001E0418" w:rsidRPr="00E63104" w:rsidRDefault="001E0418" w:rsidP="001E0418">
            <w:pPr>
              <w:spacing w:line="240" w:lineRule="atLeast"/>
              <w:contextualSpacing/>
              <w:jc w:val="center"/>
              <w:rPr>
                <w:rFonts w:ascii="Times New Roman" w:eastAsia="Times New Roman" w:hAnsi="Times New Roman" w:cs="Times New Roman"/>
                <w:b/>
                <w:sz w:val="28"/>
                <w:szCs w:val="28"/>
                <w:lang w:eastAsia="ru-RU"/>
              </w:rPr>
            </w:pPr>
          </w:p>
          <w:p w:rsidR="001E0418" w:rsidRPr="00E63104" w:rsidRDefault="001E0418" w:rsidP="001E0418">
            <w:pPr>
              <w:spacing w:line="240" w:lineRule="atLeast"/>
              <w:contextualSpacing/>
              <w:jc w:val="center"/>
              <w:rPr>
                <w:rFonts w:ascii="Times New Roman" w:eastAsia="Times New Roman" w:hAnsi="Times New Roman" w:cs="Times New Roman"/>
                <w:b/>
                <w:sz w:val="28"/>
                <w:szCs w:val="28"/>
                <w:lang w:eastAsia="ru-RU"/>
              </w:rPr>
            </w:pPr>
            <w:r w:rsidRPr="00E63104">
              <w:rPr>
                <w:rFonts w:ascii="Times New Roman" w:eastAsia="Times New Roman" w:hAnsi="Times New Roman" w:cs="Times New Roman"/>
                <w:b/>
                <w:sz w:val="28"/>
                <w:szCs w:val="28"/>
                <w:lang w:eastAsia="ru-RU"/>
              </w:rPr>
              <w:t>ПОСТАНОВЛЕНИЕ</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BC381B5" wp14:editId="2653E0C9">
                      <wp:simplePos x="0" y="0"/>
                      <wp:positionH relativeFrom="column">
                        <wp:posOffset>2708909</wp:posOffset>
                      </wp:positionH>
                      <wp:positionV relativeFrom="paragraph">
                        <wp:posOffset>99695</wp:posOffset>
                      </wp:positionV>
                      <wp:extent cx="11906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E0418" w:rsidRPr="00E55186" w:rsidRDefault="00E55186" w:rsidP="001E0418">
                                  <w:pPr>
                                    <w:jc w:val="center"/>
                                    <w:rPr>
                                      <w:rFonts w:ascii="Times New Roman" w:hAnsi="Times New Roman" w:cs="Times New Roman"/>
                                      <w:sz w:val="28"/>
                                      <w:szCs w:val="28"/>
                                      <w:lang w:val="tt-RU"/>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85pt;width:93.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BmuA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" filled="f" stroked="f" strokecolor="white">
                      <v:textbox inset="0,0,0,0">
                        <w:txbxContent>
                          <w:p w:rsidR="001E0418" w:rsidRPr="00E55186" w:rsidRDefault="00E55186" w:rsidP="001E0418">
                            <w:pPr>
                              <w:jc w:val="center"/>
                              <w:rPr>
                                <w:rFonts w:ascii="Times New Roman" w:hAnsi="Times New Roman" w:cs="Times New Roman"/>
                                <w:sz w:val="28"/>
                                <w:szCs w:val="28"/>
                                <w:lang w:val="tt-RU"/>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әһәре</w:t>
                            </w:r>
                          </w:p>
                        </w:txbxContent>
                      </v:textbox>
                    </v:shape>
                  </w:pict>
                </mc:Fallback>
              </mc:AlternateConten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28.07.2021.</w:t>
            </w:r>
          </w:p>
        </w:tc>
        <w:tc>
          <w:tcPr>
            <w:tcW w:w="4853" w:type="dxa"/>
            <w:gridSpan w:val="2"/>
            <w:shd w:val="clear" w:color="auto" w:fill="auto"/>
          </w:tcPr>
          <w:p w:rsidR="001E0418" w:rsidRPr="00E63104" w:rsidRDefault="001E0418" w:rsidP="001E0418">
            <w:pPr>
              <w:keepNext/>
              <w:spacing w:line="240" w:lineRule="atLeast"/>
              <w:contextualSpacing/>
              <w:jc w:val="center"/>
              <w:outlineLvl w:val="0"/>
              <w:rPr>
                <w:rFonts w:ascii="Times New Roman" w:eastAsia="Times New Roman" w:hAnsi="Times New Roman" w:cs="Times New Roman"/>
                <w:b/>
                <w:sz w:val="28"/>
                <w:szCs w:val="28"/>
                <w:lang w:eastAsia="ru-RU"/>
              </w:rPr>
            </w:pPr>
          </w:p>
          <w:p w:rsidR="001E0418" w:rsidRPr="00E63104" w:rsidRDefault="001E0418" w:rsidP="001E0418">
            <w:pPr>
              <w:keepNext/>
              <w:spacing w:line="240" w:lineRule="atLeast"/>
              <w:contextualSpacing/>
              <w:jc w:val="center"/>
              <w:outlineLvl w:val="0"/>
              <w:rPr>
                <w:rFonts w:ascii="Times New Roman" w:eastAsia="Times New Roman" w:hAnsi="Times New Roman" w:cs="Times New Roman"/>
                <w:b/>
                <w:sz w:val="28"/>
                <w:szCs w:val="28"/>
                <w:lang w:eastAsia="ru-RU"/>
              </w:rPr>
            </w:pPr>
            <w:r w:rsidRPr="00E63104">
              <w:rPr>
                <w:rFonts w:ascii="Times New Roman" w:eastAsia="Times New Roman" w:hAnsi="Times New Roman" w:cs="Times New Roman"/>
                <w:b/>
                <w:sz w:val="28"/>
                <w:szCs w:val="28"/>
                <w:lang w:eastAsia="ru-RU"/>
              </w:rPr>
              <w:t xml:space="preserve">   КАРАР</w:t>
            </w:r>
          </w:p>
          <w:p w:rsidR="001E0418" w:rsidRPr="00E63104" w:rsidRDefault="001E0418" w:rsidP="001E0418">
            <w:pPr>
              <w:spacing w:line="240" w:lineRule="atLeast"/>
              <w:contextualSpacing/>
              <w:jc w:val="center"/>
              <w:rPr>
                <w:rFonts w:ascii="Times New Roman" w:eastAsia="Times New Roman" w:hAnsi="Times New Roman" w:cs="Times New Roman"/>
                <w:sz w:val="28"/>
                <w:szCs w:val="28"/>
                <w:lang w:eastAsia="ru-RU"/>
              </w:rPr>
            </w:pPr>
          </w:p>
          <w:p w:rsidR="001E0418" w:rsidRPr="00E63104" w:rsidRDefault="001E0418" w:rsidP="00E55186">
            <w:pPr>
              <w:spacing w:line="240" w:lineRule="atLeast"/>
              <w:contextualSpacing/>
              <w:jc w:val="center"/>
              <w:rPr>
                <w:rFonts w:ascii="Times New Roman" w:eastAsia="Times New Roman" w:hAnsi="Times New Roman" w:cs="Times New Roman"/>
                <w:sz w:val="28"/>
                <w:szCs w:val="28"/>
                <w:lang w:val="tt-RU" w:eastAsia="ru-RU"/>
              </w:rPr>
            </w:pPr>
            <w:r w:rsidRPr="00E63104">
              <w:rPr>
                <w:rFonts w:ascii="Times New Roman" w:eastAsia="Times New Roman" w:hAnsi="Times New Roman" w:cs="Times New Roman"/>
                <w:sz w:val="28"/>
                <w:szCs w:val="28"/>
                <w:lang w:eastAsia="ru-RU"/>
              </w:rPr>
              <w:t xml:space="preserve">        № 212/</w:t>
            </w:r>
            <w:r w:rsidR="00E55186" w:rsidRPr="00E63104">
              <w:rPr>
                <w:rFonts w:ascii="Times New Roman" w:eastAsia="Times New Roman" w:hAnsi="Times New Roman" w:cs="Times New Roman"/>
                <w:sz w:val="28"/>
                <w:szCs w:val="28"/>
                <w:lang w:val="tt-RU" w:eastAsia="ru-RU"/>
              </w:rPr>
              <w:t>Бк-к</w:t>
            </w:r>
          </w:p>
        </w:tc>
      </w:tr>
    </w:tbl>
    <w:p w:rsidR="001E0418" w:rsidRPr="00E63104" w:rsidRDefault="001E0418" w:rsidP="001E0418">
      <w:pPr>
        <w:keepNext/>
        <w:keepLines/>
        <w:spacing w:after="305" w:line="240" w:lineRule="atLeast"/>
        <w:ind w:right="4520"/>
        <w:contextualSpacing/>
        <w:outlineLvl w:val="0"/>
        <w:rPr>
          <w:rFonts w:ascii="Times New Roman" w:eastAsia="Times New Roman" w:hAnsi="Times New Roman" w:cs="Times New Roman"/>
          <w:sz w:val="24"/>
          <w:szCs w:val="24"/>
          <w:lang w:eastAsia="ru-RU"/>
        </w:rPr>
      </w:pPr>
    </w:p>
    <w:p w:rsidR="00443BED" w:rsidRPr="00E63104" w:rsidRDefault="00443BED" w:rsidP="00443BED">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p>
    <w:p w:rsidR="00443BED" w:rsidRPr="00E63104" w:rsidRDefault="00443BED" w:rsidP="00443BED">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p>
    <w:p w:rsidR="00443BED" w:rsidRPr="00E63104" w:rsidRDefault="00443BED" w:rsidP="00443BED">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r w:rsidRPr="00E63104">
        <w:rPr>
          <w:rFonts w:ascii="Times New Roman" w:eastAsia="Times New Roman" w:hAnsi="Times New Roman" w:cs="Times New Roman"/>
          <w:sz w:val="28"/>
          <w:szCs w:val="28"/>
          <w:lang w:val="tt-RU" w:eastAsia="ru-RU"/>
        </w:rPr>
        <w:t xml:space="preserve">«2021-2023 елларга Буа муниципаль районының җирле әһәмияттәге гомуми файдаланудагы юлларында муниципаль бюджет акчалары исәбеннән юл эшләре программасын раслау турында» </w:t>
      </w:r>
      <w:r w:rsidRPr="00E63104">
        <w:rPr>
          <w:rFonts w:ascii="Times New Roman" w:eastAsia="Times New Roman" w:hAnsi="Times New Roman" w:cs="Times New Roman"/>
          <w:sz w:val="28"/>
          <w:szCs w:val="28"/>
          <w:lang w:val="tt-RU" w:eastAsia="ru-RU"/>
        </w:rPr>
        <w:t>программасына үзгәрешләр кертү хакында</w:t>
      </w:r>
    </w:p>
    <w:p w:rsidR="00443BED" w:rsidRPr="00E63104" w:rsidRDefault="00443BED" w:rsidP="00443BED">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p>
    <w:p w:rsidR="00443BED" w:rsidRPr="00E63104" w:rsidRDefault="00443BED" w:rsidP="00443BED">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p>
    <w:p w:rsidR="001E0418" w:rsidRPr="00E63104" w:rsidRDefault="001E0418" w:rsidP="001E0418">
      <w:pPr>
        <w:tabs>
          <w:tab w:val="left" w:pos="5529"/>
          <w:tab w:val="left" w:pos="5954"/>
        </w:tabs>
        <w:spacing w:after="0" w:line="322" w:lineRule="exact"/>
        <w:ind w:left="20" w:right="3401"/>
        <w:jc w:val="both"/>
        <w:rPr>
          <w:rFonts w:ascii="Times New Roman" w:eastAsia="Times New Roman" w:hAnsi="Times New Roman" w:cs="Times New Roman"/>
          <w:sz w:val="28"/>
          <w:szCs w:val="28"/>
          <w:lang w:val="tt-RU" w:eastAsia="ru-RU"/>
        </w:rPr>
      </w:pPr>
    </w:p>
    <w:p w:rsidR="00443BED" w:rsidRPr="00E63104" w:rsidRDefault="00443BED" w:rsidP="001E0418">
      <w:pPr>
        <w:tabs>
          <w:tab w:val="left" w:pos="5529"/>
        </w:tabs>
        <w:spacing w:after="0"/>
        <w:ind w:left="23" w:firstLine="544"/>
        <w:jc w:val="both"/>
        <w:rPr>
          <w:rFonts w:ascii="Times New Roman" w:eastAsia="Times New Roman" w:hAnsi="Times New Roman" w:cs="Times New Roman"/>
          <w:sz w:val="28"/>
          <w:szCs w:val="28"/>
          <w:lang w:val="tt-RU" w:eastAsia="ru-RU"/>
        </w:rPr>
      </w:pPr>
      <w:proofErr w:type="spellStart"/>
      <w:r w:rsidRPr="00E63104">
        <w:rPr>
          <w:rFonts w:ascii="Times New Roman" w:eastAsia="Times New Roman" w:hAnsi="Times New Roman" w:cs="Times New Roman"/>
          <w:sz w:val="28"/>
          <w:szCs w:val="28"/>
          <w:lang w:eastAsia="ru-RU"/>
        </w:rPr>
        <w:t>Муниципаль</w:t>
      </w:r>
      <w:proofErr w:type="spellEnd"/>
      <w:r w:rsidRPr="00E63104">
        <w:rPr>
          <w:rFonts w:ascii="Times New Roman" w:eastAsia="Times New Roman" w:hAnsi="Times New Roman" w:cs="Times New Roman"/>
          <w:sz w:val="28"/>
          <w:szCs w:val="28"/>
          <w:lang w:eastAsia="ru-RU"/>
        </w:rPr>
        <w:t xml:space="preserve"> район </w:t>
      </w:r>
      <w:proofErr w:type="spellStart"/>
      <w:r w:rsidRPr="00E63104">
        <w:rPr>
          <w:rFonts w:ascii="Times New Roman" w:eastAsia="Times New Roman" w:hAnsi="Times New Roman" w:cs="Times New Roman"/>
          <w:sz w:val="28"/>
          <w:szCs w:val="28"/>
          <w:lang w:eastAsia="ru-RU"/>
        </w:rPr>
        <w:t>чикләрендәге</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җирле</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әһәмияттәге</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гомуми</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файдаланудагы</w:t>
      </w:r>
      <w:proofErr w:type="spellEnd"/>
      <w:r w:rsidRPr="00E63104">
        <w:rPr>
          <w:rFonts w:ascii="Times New Roman" w:eastAsia="Times New Roman" w:hAnsi="Times New Roman" w:cs="Times New Roman"/>
          <w:sz w:val="28"/>
          <w:szCs w:val="28"/>
          <w:lang w:eastAsia="ru-RU"/>
        </w:rPr>
        <w:t xml:space="preserve"> автомобиль </w:t>
      </w:r>
      <w:proofErr w:type="spellStart"/>
      <w:r w:rsidRPr="00E63104">
        <w:rPr>
          <w:rFonts w:ascii="Times New Roman" w:eastAsia="Times New Roman" w:hAnsi="Times New Roman" w:cs="Times New Roman"/>
          <w:sz w:val="28"/>
          <w:szCs w:val="28"/>
          <w:lang w:eastAsia="ru-RU"/>
        </w:rPr>
        <w:t>юлларын</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үстерүне</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тәэмин</w:t>
      </w:r>
      <w:proofErr w:type="spellEnd"/>
      <w:r w:rsidRPr="00E63104">
        <w:rPr>
          <w:rFonts w:ascii="Times New Roman" w:eastAsia="Times New Roman" w:hAnsi="Times New Roman" w:cs="Times New Roman"/>
          <w:sz w:val="28"/>
          <w:szCs w:val="28"/>
          <w:lang w:eastAsia="ru-RU"/>
        </w:rPr>
        <w:t xml:space="preserve"> </w:t>
      </w:r>
      <w:proofErr w:type="spellStart"/>
      <w:proofErr w:type="gramStart"/>
      <w:r w:rsidRPr="00E63104">
        <w:rPr>
          <w:rFonts w:ascii="Times New Roman" w:eastAsia="Times New Roman" w:hAnsi="Times New Roman" w:cs="Times New Roman"/>
          <w:sz w:val="28"/>
          <w:szCs w:val="28"/>
          <w:lang w:eastAsia="ru-RU"/>
        </w:rPr>
        <w:t>ит</w:t>
      </w:r>
      <w:proofErr w:type="gramEnd"/>
      <w:r w:rsidRPr="00E63104">
        <w:rPr>
          <w:rFonts w:ascii="Times New Roman" w:eastAsia="Times New Roman" w:hAnsi="Times New Roman" w:cs="Times New Roman"/>
          <w:sz w:val="28"/>
          <w:szCs w:val="28"/>
          <w:lang w:eastAsia="ru-RU"/>
        </w:rPr>
        <w:t>ү</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максатларында</w:t>
      </w:r>
      <w:proofErr w:type="spellEnd"/>
      <w:r w:rsidRPr="00E63104">
        <w:rPr>
          <w:rFonts w:ascii="Times New Roman" w:eastAsia="Times New Roman" w:hAnsi="Times New Roman" w:cs="Times New Roman"/>
          <w:sz w:val="28"/>
          <w:szCs w:val="28"/>
          <w:lang w:eastAsia="ru-RU"/>
        </w:rPr>
        <w:t xml:space="preserve">, «Россия </w:t>
      </w:r>
      <w:proofErr w:type="spellStart"/>
      <w:r w:rsidRPr="00E63104">
        <w:rPr>
          <w:rFonts w:ascii="Times New Roman" w:eastAsia="Times New Roman" w:hAnsi="Times New Roman" w:cs="Times New Roman"/>
          <w:sz w:val="28"/>
          <w:szCs w:val="28"/>
          <w:lang w:eastAsia="ru-RU"/>
        </w:rPr>
        <w:t>Федерациясендә</w:t>
      </w:r>
      <w:proofErr w:type="spellEnd"/>
      <w:r w:rsidRPr="00E63104">
        <w:rPr>
          <w:rFonts w:ascii="Times New Roman" w:eastAsia="Times New Roman" w:hAnsi="Times New Roman" w:cs="Times New Roman"/>
          <w:sz w:val="28"/>
          <w:szCs w:val="28"/>
          <w:lang w:eastAsia="ru-RU"/>
        </w:rPr>
        <w:t xml:space="preserve"> автомобиль </w:t>
      </w:r>
      <w:proofErr w:type="spellStart"/>
      <w:r w:rsidRPr="00E63104">
        <w:rPr>
          <w:rFonts w:ascii="Times New Roman" w:eastAsia="Times New Roman" w:hAnsi="Times New Roman" w:cs="Times New Roman"/>
          <w:sz w:val="28"/>
          <w:szCs w:val="28"/>
          <w:lang w:eastAsia="ru-RU"/>
        </w:rPr>
        <w:t>юллары</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һәм</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юл</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эшчәнлеге</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турында</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һәм</w:t>
      </w:r>
      <w:proofErr w:type="spellEnd"/>
      <w:r w:rsidRPr="00E63104">
        <w:rPr>
          <w:rFonts w:ascii="Times New Roman" w:eastAsia="Times New Roman" w:hAnsi="Times New Roman" w:cs="Times New Roman"/>
          <w:sz w:val="28"/>
          <w:szCs w:val="28"/>
          <w:lang w:eastAsia="ru-RU"/>
        </w:rPr>
        <w:t xml:space="preserve"> Россия </w:t>
      </w:r>
      <w:proofErr w:type="spellStart"/>
      <w:r w:rsidRPr="00E63104">
        <w:rPr>
          <w:rFonts w:ascii="Times New Roman" w:eastAsia="Times New Roman" w:hAnsi="Times New Roman" w:cs="Times New Roman"/>
          <w:sz w:val="28"/>
          <w:szCs w:val="28"/>
          <w:lang w:eastAsia="ru-RU"/>
        </w:rPr>
        <w:t>Федерациясенең</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аерым</w:t>
      </w:r>
      <w:proofErr w:type="spellEnd"/>
      <w:r w:rsidRPr="00E63104">
        <w:rPr>
          <w:rFonts w:ascii="Times New Roman" w:eastAsia="Times New Roman" w:hAnsi="Times New Roman" w:cs="Times New Roman"/>
          <w:sz w:val="28"/>
          <w:szCs w:val="28"/>
          <w:lang w:eastAsia="ru-RU"/>
        </w:rPr>
        <w:t xml:space="preserve"> закон </w:t>
      </w:r>
      <w:proofErr w:type="spellStart"/>
      <w:r w:rsidRPr="00E63104">
        <w:rPr>
          <w:rFonts w:ascii="Times New Roman" w:eastAsia="Times New Roman" w:hAnsi="Times New Roman" w:cs="Times New Roman"/>
          <w:sz w:val="28"/>
          <w:szCs w:val="28"/>
          <w:lang w:eastAsia="ru-RU"/>
        </w:rPr>
        <w:t>актларына</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үзгәрешләр</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кертү</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хакында</w:t>
      </w:r>
      <w:proofErr w:type="spellEnd"/>
      <w:r w:rsidRPr="00E63104">
        <w:rPr>
          <w:rFonts w:ascii="Times New Roman" w:eastAsia="Times New Roman" w:hAnsi="Times New Roman" w:cs="Times New Roman"/>
          <w:sz w:val="28"/>
          <w:szCs w:val="28"/>
          <w:lang w:eastAsia="ru-RU"/>
        </w:rPr>
        <w:t>»</w:t>
      </w:r>
      <w:r w:rsidRPr="00E63104">
        <w:rPr>
          <w:rFonts w:ascii="Times New Roman" w:eastAsia="Times New Roman" w:hAnsi="Times New Roman" w:cs="Times New Roman"/>
          <w:sz w:val="28"/>
          <w:szCs w:val="28"/>
          <w:lang w:eastAsia="ru-RU"/>
        </w:rPr>
        <w:t xml:space="preserve">  2007 </w:t>
      </w:r>
      <w:proofErr w:type="spellStart"/>
      <w:r w:rsidRPr="00E63104">
        <w:rPr>
          <w:rFonts w:ascii="Times New Roman" w:eastAsia="Times New Roman" w:hAnsi="Times New Roman" w:cs="Times New Roman"/>
          <w:sz w:val="28"/>
          <w:szCs w:val="28"/>
          <w:lang w:eastAsia="ru-RU"/>
        </w:rPr>
        <w:t>елның</w:t>
      </w:r>
      <w:proofErr w:type="spellEnd"/>
      <w:r w:rsidRPr="00E63104">
        <w:rPr>
          <w:rFonts w:ascii="Times New Roman" w:eastAsia="Times New Roman" w:hAnsi="Times New Roman" w:cs="Times New Roman"/>
          <w:sz w:val="28"/>
          <w:szCs w:val="28"/>
          <w:lang w:eastAsia="ru-RU"/>
        </w:rPr>
        <w:t xml:space="preserve"> 8 </w:t>
      </w:r>
      <w:proofErr w:type="spellStart"/>
      <w:r w:rsidRPr="00E63104">
        <w:rPr>
          <w:rFonts w:ascii="Times New Roman" w:eastAsia="Times New Roman" w:hAnsi="Times New Roman" w:cs="Times New Roman"/>
          <w:sz w:val="28"/>
          <w:szCs w:val="28"/>
          <w:lang w:eastAsia="ru-RU"/>
        </w:rPr>
        <w:t>ноябрендәге</w:t>
      </w:r>
      <w:proofErr w:type="spellEnd"/>
      <w:r w:rsidRPr="00E63104">
        <w:rPr>
          <w:rFonts w:ascii="Times New Roman" w:eastAsia="Times New Roman" w:hAnsi="Times New Roman" w:cs="Times New Roman"/>
          <w:sz w:val="28"/>
          <w:szCs w:val="28"/>
          <w:lang w:eastAsia="ru-RU"/>
        </w:rPr>
        <w:t xml:space="preserve"> 257-ФЗ </w:t>
      </w:r>
      <w:proofErr w:type="spellStart"/>
      <w:r w:rsidRPr="00E63104">
        <w:rPr>
          <w:rFonts w:ascii="Times New Roman" w:eastAsia="Times New Roman" w:hAnsi="Times New Roman" w:cs="Times New Roman"/>
          <w:sz w:val="28"/>
          <w:szCs w:val="28"/>
          <w:lang w:eastAsia="ru-RU"/>
        </w:rPr>
        <w:t>номерлы</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Федераль</w:t>
      </w:r>
      <w:proofErr w:type="spellEnd"/>
      <w:r w:rsidRPr="00E63104">
        <w:rPr>
          <w:rFonts w:ascii="Times New Roman" w:eastAsia="Times New Roman" w:hAnsi="Times New Roman" w:cs="Times New Roman"/>
          <w:sz w:val="28"/>
          <w:szCs w:val="28"/>
          <w:lang w:eastAsia="ru-RU"/>
        </w:rPr>
        <w:t xml:space="preserve"> закон </w:t>
      </w:r>
      <w:proofErr w:type="spellStart"/>
      <w:r w:rsidRPr="00E63104">
        <w:rPr>
          <w:rFonts w:ascii="Times New Roman" w:eastAsia="Times New Roman" w:hAnsi="Times New Roman" w:cs="Times New Roman"/>
          <w:sz w:val="28"/>
          <w:szCs w:val="28"/>
          <w:lang w:eastAsia="ru-RU"/>
        </w:rPr>
        <w:t>һәм</w:t>
      </w:r>
      <w:proofErr w:type="spellEnd"/>
      <w:r w:rsidRPr="00E63104">
        <w:rPr>
          <w:rFonts w:ascii="Times New Roman" w:eastAsia="Times New Roman" w:hAnsi="Times New Roman" w:cs="Times New Roman"/>
          <w:sz w:val="28"/>
          <w:szCs w:val="28"/>
          <w:lang w:eastAsia="ru-RU"/>
        </w:rPr>
        <w:t xml:space="preserve"> «Россия </w:t>
      </w:r>
      <w:proofErr w:type="spellStart"/>
      <w:r w:rsidRPr="00E63104">
        <w:rPr>
          <w:rFonts w:ascii="Times New Roman" w:eastAsia="Times New Roman" w:hAnsi="Times New Roman" w:cs="Times New Roman"/>
          <w:sz w:val="28"/>
          <w:szCs w:val="28"/>
          <w:lang w:eastAsia="ru-RU"/>
        </w:rPr>
        <w:t>Федерациясендә</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җирле</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үзидарә</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оештыруның</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гомуми</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принциплары</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турында</w:t>
      </w:r>
      <w:proofErr w:type="spellEnd"/>
      <w:r w:rsidRPr="00E63104">
        <w:rPr>
          <w:rFonts w:ascii="Times New Roman" w:eastAsia="Times New Roman" w:hAnsi="Times New Roman" w:cs="Times New Roman"/>
          <w:sz w:val="28"/>
          <w:szCs w:val="28"/>
          <w:lang w:eastAsia="ru-RU"/>
        </w:rPr>
        <w:t xml:space="preserve">» 2003 </w:t>
      </w:r>
      <w:proofErr w:type="spellStart"/>
      <w:r w:rsidRPr="00E63104">
        <w:rPr>
          <w:rFonts w:ascii="Times New Roman" w:eastAsia="Times New Roman" w:hAnsi="Times New Roman" w:cs="Times New Roman"/>
          <w:sz w:val="28"/>
          <w:szCs w:val="28"/>
          <w:lang w:eastAsia="ru-RU"/>
        </w:rPr>
        <w:t>елның</w:t>
      </w:r>
      <w:proofErr w:type="spellEnd"/>
      <w:r w:rsidRPr="00E63104">
        <w:rPr>
          <w:rFonts w:ascii="Times New Roman" w:eastAsia="Times New Roman" w:hAnsi="Times New Roman" w:cs="Times New Roman"/>
          <w:sz w:val="28"/>
          <w:szCs w:val="28"/>
          <w:lang w:eastAsia="ru-RU"/>
        </w:rPr>
        <w:t xml:space="preserve"> 6 </w:t>
      </w:r>
      <w:proofErr w:type="spellStart"/>
      <w:r w:rsidRPr="00E63104">
        <w:rPr>
          <w:rFonts w:ascii="Times New Roman" w:eastAsia="Times New Roman" w:hAnsi="Times New Roman" w:cs="Times New Roman"/>
          <w:sz w:val="28"/>
          <w:szCs w:val="28"/>
          <w:lang w:eastAsia="ru-RU"/>
        </w:rPr>
        <w:t>октябрендәге</w:t>
      </w:r>
      <w:proofErr w:type="spellEnd"/>
      <w:r w:rsidRPr="00E63104">
        <w:rPr>
          <w:rFonts w:ascii="Times New Roman" w:eastAsia="Times New Roman" w:hAnsi="Times New Roman" w:cs="Times New Roman"/>
          <w:sz w:val="28"/>
          <w:szCs w:val="28"/>
          <w:lang w:eastAsia="ru-RU"/>
        </w:rPr>
        <w:t xml:space="preserve"> 131-ФЗ </w:t>
      </w:r>
      <w:proofErr w:type="spellStart"/>
      <w:r w:rsidRPr="00E63104">
        <w:rPr>
          <w:rFonts w:ascii="Times New Roman" w:eastAsia="Times New Roman" w:hAnsi="Times New Roman" w:cs="Times New Roman"/>
          <w:sz w:val="28"/>
          <w:szCs w:val="28"/>
          <w:lang w:eastAsia="ru-RU"/>
        </w:rPr>
        <w:t>номерлы</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Федераль</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законның</w:t>
      </w:r>
      <w:proofErr w:type="spellEnd"/>
      <w:r w:rsidRPr="00E63104">
        <w:rPr>
          <w:rFonts w:ascii="Times New Roman" w:eastAsia="Times New Roman" w:hAnsi="Times New Roman" w:cs="Times New Roman"/>
          <w:sz w:val="28"/>
          <w:szCs w:val="28"/>
          <w:lang w:eastAsia="ru-RU"/>
        </w:rPr>
        <w:t xml:space="preserve"> 14 </w:t>
      </w:r>
      <w:proofErr w:type="spellStart"/>
      <w:r w:rsidRPr="00E63104">
        <w:rPr>
          <w:rFonts w:ascii="Times New Roman" w:eastAsia="Times New Roman" w:hAnsi="Times New Roman" w:cs="Times New Roman"/>
          <w:sz w:val="28"/>
          <w:szCs w:val="28"/>
          <w:lang w:eastAsia="ru-RU"/>
        </w:rPr>
        <w:t>статьясы</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нигезендә</w:t>
      </w:r>
      <w:proofErr w:type="spellEnd"/>
      <w:r w:rsidRPr="00E63104">
        <w:rPr>
          <w:rFonts w:ascii="Times New Roman" w:eastAsia="Times New Roman" w:hAnsi="Times New Roman" w:cs="Times New Roman"/>
          <w:sz w:val="28"/>
          <w:szCs w:val="28"/>
          <w:lang w:eastAsia="ru-RU"/>
        </w:rPr>
        <w:t xml:space="preserve">, Татарстан </w:t>
      </w:r>
      <w:proofErr w:type="spellStart"/>
      <w:r w:rsidRPr="00E63104">
        <w:rPr>
          <w:rFonts w:ascii="Times New Roman" w:eastAsia="Times New Roman" w:hAnsi="Times New Roman" w:cs="Times New Roman"/>
          <w:sz w:val="28"/>
          <w:szCs w:val="28"/>
          <w:lang w:eastAsia="ru-RU"/>
        </w:rPr>
        <w:t>Республикасы</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Буа</w:t>
      </w:r>
      <w:proofErr w:type="spellEnd"/>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муниципаль</w:t>
      </w:r>
      <w:proofErr w:type="spellEnd"/>
      <w:r w:rsidRPr="00E63104">
        <w:rPr>
          <w:rFonts w:ascii="Times New Roman" w:eastAsia="Times New Roman" w:hAnsi="Times New Roman" w:cs="Times New Roman"/>
          <w:sz w:val="28"/>
          <w:szCs w:val="28"/>
          <w:lang w:eastAsia="ru-RU"/>
        </w:rPr>
        <w:t xml:space="preserve"> районы </w:t>
      </w:r>
      <w:proofErr w:type="spellStart"/>
      <w:r w:rsidRPr="00E63104">
        <w:rPr>
          <w:rFonts w:ascii="Times New Roman" w:eastAsia="Times New Roman" w:hAnsi="Times New Roman" w:cs="Times New Roman"/>
          <w:sz w:val="28"/>
          <w:szCs w:val="28"/>
          <w:lang w:eastAsia="ru-RU"/>
        </w:rPr>
        <w:t>Башкарма</w:t>
      </w:r>
      <w:proofErr w:type="spellEnd"/>
      <w:r w:rsidRPr="00E63104">
        <w:rPr>
          <w:rFonts w:ascii="Times New Roman" w:eastAsia="Times New Roman" w:hAnsi="Times New Roman" w:cs="Times New Roman"/>
          <w:sz w:val="28"/>
          <w:szCs w:val="28"/>
          <w:lang w:eastAsia="ru-RU"/>
        </w:rPr>
        <w:t xml:space="preserve"> комитеты</w:t>
      </w:r>
    </w:p>
    <w:p w:rsidR="001E0418" w:rsidRPr="00E63104" w:rsidRDefault="001E0418" w:rsidP="001E0418">
      <w:pPr>
        <w:tabs>
          <w:tab w:val="left" w:pos="5529"/>
        </w:tabs>
        <w:spacing w:after="0"/>
        <w:ind w:left="23" w:firstLine="544"/>
        <w:jc w:val="both"/>
        <w:rPr>
          <w:rFonts w:ascii="Times New Roman" w:eastAsia="Times New Roman" w:hAnsi="Times New Roman" w:cs="Times New Roman"/>
          <w:b/>
          <w:sz w:val="28"/>
          <w:szCs w:val="28"/>
          <w:lang w:eastAsia="ru-RU"/>
        </w:rPr>
      </w:pPr>
    </w:p>
    <w:p w:rsidR="001E0418" w:rsidRPr="00E63104" w:rsidRDefault="00443BED" w:rsidP="001E0418">
      <w:pPr>
        <w:tabs>
          <w:tab w:val="left" w:pos="5529"/>
        </w:tabs>
        <w:spacing w:after="0"/>
        <w:ind w:left="23" w:firstLine="544"/>
        <w:jc w:val="center"/>
        <w:rPr>
          <w:rFonts w:ascii="Times New Roman" w:eastAsia="Times New Roman" w:hAnsi="Times New Roman" w:cs="Times New Roman"/>
          <w:b/>
          <w:sz w:val="28"/>
          <w:szCs w:val="28"/>
          <w:lang w:eastAsia="ru-RU"/>
        </w:rPr>
      </w:pPr>
      <w:r w:rsidRPr="00E63104">
        <w:rPr>
          <w:rFonts w:ascii="Times New Roman" w:eastAsia="Times New Roman" w:hAnsi="Times New Roman" w:cs="Times New Roman"/>
          <w:b/>
          <w:sz w:val="28"/>
          <w:szCs w:val="28"/>
          <w:lang w:eastAsia="ru-RU"/>
        </w:rPr>
        <w:t>КАРАР БИР</w:t>
      </w:r>
      <w:r w:rsidRPr="00E63104">
        <w:rPr>
          <w:rFonts w:ascii="Times New Roman" w:eastAsia="Times New Roman" w:hAnsi="Times New Roman" w:cs="Times New Roman"/>
          <w:b/>
          <w:sz w:val="28"/>
          <w:szCs w:val="28"/>
          <w:lang w:val="tt-RU" w:eastAsia="ru-RU"/>
        </w:rPr>
        <w:t>Ә</w:t>
      </w:r>
      <w:r w:rsidR="001E0418" w:rsidRPr="00E63104">
        <w:rPr>
          <w:rFonts w:ascii="Times New Roman" w:eastAsia="Times New Roman" w:hAnsi="Times New Roman" w:cs="Times New Roman"/>
          <w:b/>
          <w:sz w:val="28"/>
          <w:szCs w:val="28"/>
          <w:lang w:eastAsia="ru-RU"/>
        </w:rPr>
        <w:t>:</w:t>
      </w:r>
    </w:p>
    <w:p w:rsidR="001E0418" w:rsidRPr="00E63104" w:rsidRDefault="001E0418" w:rsidP="001E0418">
      <w:pPr>
        <w:tabs>
          <w:tab w:val="left" w:pos="5529"/>
        </w:tabs>
        <w:spacing w:after="0"/>
        <w:ind w:left="23" w:firstLine="544"/>
        <w:jc w:val="both"/>
        <w:rPr>
          <w:rFonts w:ascii="Times New Roman" w:eastAsia="Times New Roman" w:hAnsi="Times New Roman" w:cs="Times New Roman"/>
          <w:b/>
          <w:sz w:val="28"/>
          <w:szCs w:val="28"/>
          <w:lang w:eastAsia="ru-RU"/>
        </w:rPr>
      </w:pPr>
    </w:p>
    <w:p w:rsidR="00443BED" w:rsidRPr="00E63104" w:rsidRDefault="001E0418" w:rsidP="001E0418">
      <w:pPr>
        <w:spacing w:after="0" w:line="240" w:lineRule="auto"/>
        <w:ind w:firstLine="708"/>
        <w:jc w:val="both"/>
        <w:rPr>
          <w:rFonts w:ascii="Times New Roman" w:eastAsia="Times New Roman" w:hAnsi="Times New Roman" w:cs="Times New Roman"/>
          <w:sz w:val="28"/>
          <w:szCs w:val="28"/>
          <w:lang w:val="tt-RU" w:eastAsia="ru-RU"/>
        </w:rPr>
      </w:pPr>
      <w:r w:rsidRPr="00E63104">
        <w:rPr>
          <w:rFonts w:ascii="Times New Roman" w:eastAsia="Times New Roman" w:hAnsi="Times New Roman" w:cs="Times New Roman"/>
          <w:sz w:val="28"/>
          <w:szCs w:val="28"/>
          <w:lang w:eastAsia="ru-RU"/>
        </w:rPr>
        <w:t>1.</w:t>
      </w:r>
      <w:r w:rsidR="00443BED" w:rsidRPr="00E63104">
        <w:rPr>
          <w:rFonts w:ascii="Times New Roman" w:hAnsi="Times New Roman" w:cs="Times New Roman"/>
        </w:rPr>
        <w:t xml:space="preserve"> </w:t>
      </w:r>
      <w:r w:rsidR="00443BED" w:rsidRPr="00E63104">
        <w:rPr>
          <w:rFonts w:ascii="Times New Roman" w:eastAsia="Times New Roman" w:hAnsi="Times New Roman" w:cs="Times New Roman"/>
          <w:sz w:val="28"/>
          <w:szCs w:val="28"/>
          <w:lang w:eastAsia="ru-RU"/>
        </w:rPr>
        <w:t>«</w:t>
      </w:r>
      <w:r w:rsidR="00443BED" w:rsidRPr="00E63104">
        <w:rPr>
          <w:rFonts w:ascii="Times New Roman" w:eastAsia="Times New Roman" w:hAnsi="Times New Roman" w:cs="Times New Roman"/>
          <w:sz w:val="28"/>
          <w:szCs w:val="28"/>
          <w:lang w:eastAsia="ru-RU"/>
        </w:rPr>
        <w:t xml:space="preserve">2021-2023 </w:t>
      </w:r>
      <w:proofErr w:type="spellStart"/>
      <w:r w:rsidR="00443BED" w:rsidRPr="00E63104">
        <w:rPr>
          <w:rFonts w:ascii="Times New Roman" w:eastAsia="Times New Roman" w:hAnsi="Times New Roman" w:cs="Times New Roman"/>
          <w:sz w:val="28"/>
          <w:szCs w:val="28"/>
          <w:lang w:eastAsia="ru-RU"/>
        </w:rPr>
        <w:t>елларга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Буа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муниципаль</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районының</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җирле</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әһәмияттәге</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гомуми</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файдаланудагы</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юлларында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муниципаль</w:t>
      </w:r>
      <w:proofErr w:type="spellEnd"/>
      <w:r w:rsidR="00443BED" w:rsidRPr="00E63104">
        <w:rPr>
          <w:rFonts w:ascii="Times New Roman" w:eastAsia="Times New Roman" w:hAnsi="Times New Roman" w:cs="Times New Roman"/>
          <w:sz w:val="28"/>
          <w:szCs w:val="28"/>
          <w:lang w:eastAsia="ru-RU"/>
        </w:rPr>
        <w:t xml:space="preserve"> бюджет </w:t>
      </w:r>
      <w:proofErr w:type="spellStart"/>
      <w:r w:rsidR="00443BED" w:rsidRPr="00E63104">
        <w:rPr>
          <w:rFonts w:ascii="Times New Roman" w:eastAsia="Times New Roman" w:hAnsi="Times New Roman" w:cs="Times New Roman"/>
          <w:sz w:val="28"/>
          <w:szCs w:val="28"/>
          <w:lang w:eastAsia="ru-RU"/>
        </w:rPr>
        <w:t>акчалары</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исәбеннән</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юл</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эшләре</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программасын</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раслау</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турында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программасына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үзгәрешлә</w:t>
      </w:r>
      <w:proofErr w:type="gramStart"/>
      <w:r w:rsidR="00443BED" w:rsidRPr="00E63104">
        <w:rPr>
          <w:rFonts w:ascii="Times New Roman" w:eastAsia="Times New Roman" w:hAnsi="Times New Roman" w:cs="Times New Roman"/>
          <w:sz w:val="28"/>
          <w:szCs w:val="28"/>
          <w:lang w:eastAsia="ru-RU"/>
        </w:rPr>
        <w:t>р</w:t>
      </w:r>
      <w:proofErr w:type="spellEnd"/>
      <w:proofErr w:type="gram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кертергә</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һәм</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аны</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кушымта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нигезендә</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яңа</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редакциядә</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расларга</w:t>
      </w:r>
      <w:proofErr w:type="spellEnd"/>
      <w:r w:rsidR="00443BED" w:rsidRPr="00E63104">
        <w:rPr>
          <w:rFonts w:ascii="Times New Roman" w:eastAsia="Times New Roman" w:hAnsi="Times New Roman" w:cs="Times New Roman"/>
          <w:sz w:val="28"/>
          <w:szCs w:val="28"/>
          <w:lang w:eastAsia="ru-RU"/>
        </w:rPr>
        <w:t>.</w:t>
      </w:r>
    </w:p>
    <w:p w:rsidR="00443BED" w:rsidRPr="00E63104" w:rsidRDefault="001E0418" w:rsidP="001E0418">
      <w:pPr>
        <w:spacing w:after="0" w:line="240" w:lineRule="auto"/>
        <w:ind w:firstLine="708"/>
        <w:jc w:val="both"/>
        <w:rPr>
          <w:rFonts w:ascii="Times New Roman" w:eastAsia="Times New Roman" w:hAnsi="Times New Roman" w:cs="Times New Roman"/>
          <w:sz w:val="28"/>
          <w:szCs w:val="28"/>
          <w:lang w:val="tt-RU" w:eastAsia="ru-RU"/>
        </w:rPr>
      </w:pPr>
      <w:r w:rsidRPr="00E63104">
        <w:rPr>
          <w:rFonts w:ascii="Times New Roman" w:eastAsia="Times New Roman" w:hAnsi="Times New Roman" w:cs="Times New Roman"/>
          <w:sz w:val="28"/>
          <w:szCs w:val="28"/>
          <w:lang w:val="tt-RU" w:eastAsia="ru-RU"/>
        </w:rPr>
        <w:t>2.</w:t>
      </w:r>
      <w:r w:rsidR="00443BED" w:rsidRPr="00E63104">
        <w:rPr>
          <w:lang w:val="tt-RU"/>
        </w:rPr>
        <w:t xml:space="preserve"> </w:t>
      </w:r>
      <w:r w:rsidR="00443BED" w:rsidRPr="00E63104">
        <w:rPr>
          <w:rFonts w:ascii="Times New Roman" w:eastAsia="Times New Roman" w:hAnsi="Times New Roman" w:cs="Times New Roman"/>
          <w:sz w:val="28"/>
          <w:szCs w:val="28"/>
          <w:lang w:val="tt-RU" w:eastAsia="ru-RU"/>
        </w:rPr>
        <w:t xml:space="preserve">Татарстан Республикасы Буа муниципаль районы Башкарма комитетының </w:t>
      </w:r>
      <w:r w:rsidR="00443BED" w:rsidRPr="00E63104">
        <w:rPr>
          <w:rFonts w:ascii="Times New Roman" w:eastAsia="Times New Roman" w:hAnsi="Times New Roman" w:cs="Times New Roman"/>
          <w:sz w:val="28"/>
          <w:szCs w:val="28"/>
          <w:lang w:val="tt-RU" w:eastAsia="ru-RU"/>
        </w:rPr>
        <w:t xml:space="preserve">«2021-2023 елларга Буа муниципаль районының җирле әһәмияттәге гомуми файдаланудагы юлларында муниципаль бюджет акчалары исәбеннән юл эшләре программасын раслау турында» </w:t>
      </w:r>
      <w:r w:rsidR="00443BED" w:rsidRPr="00E63104">
        <w:rPr>
          <w:rFonts w:ascii="Times New Roman" w:eastAsia="Times New Roman" w:hAnsi="Times New Roman" w:cs="Times New Roman"/>
          <w:sz w:val="28"/>
          <w:szCs w:val="28"/>
          <w:lang w:val="tt-RU" w:eastAsia="ru-RU"/>
        </w:rPr>
        <w:t>2021 елның 20 апрелендәге 107/ИК-п номерлы карары үз көчен югалткан дип санарга.</w:t>
      </w:r>
    </w:p>
    <w:p w:rsidR="001E0418" w:rsidRPr="00E63104" w:rsidRDefault="001E0418" w:rsidP="001E0418">
      <w:pPr>
        <w:tabs>
          <w:tab w:val="left" w:pos="5529"/>
        </w:tabs>
        <w:spacing w:after="0"/>
        <w:ind w:firstLine="709"/>
        <w:jc w:val="both"/>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eastAsia="ru-RU"/>
        </w:rPr>
        <w:t>3.</w:t>
      </w:r>
      <w:r w:rsidR="00443BED" w:rsidRPr="00E63104">
        <w:t xml:space="preserve"> </w:t>
      </w:r>
      <w:proofErr w:type="spellStart"/>
      <w:r w:rsidR="00443BED" w:rsidRPr="00E63104">
        <w:rPr>
          <w:rFonts w:ascii="Times New Roman" w:eastAsia="Times New Roman" w:hAnsi="Times New Roman" w:cs="Times New Roman"/>
          <w:sz w:val="28"/>
          <w:szCs w:val="28"/>
          <w:lang w:eastAsia="ru-RU"/>
        </w:rPr>
        <w:t>Әлеге</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карарның</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үтәлешен</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контрольдә</w:t>
      </w:r>
      <w:proofErr w:type="spellEnd"/>
      <w:r w:rsidR="00443BED" w:rsidRPr="00E63104">
        <w:rPr>
          <w:rFonts w:ascii="Times New Roman" w:eastAsia="Times New Roman" w:hAnsi="Times New Roman" w:cs="Times New Roman"/>
          <w:sz w:val="28"/>
          <w:szCs w:val="28"/>
          <w:lang w:eastAsia="ru-RU"/>
        </w:rPr>
        <w:t xml:space="preserve"> </w:t>
      </w:r>
      <w:proofErr w:type="spellStart"/>
      <w:r w:rsidR="00443BED" w:rsidRPr="00E63104">
        <w:rPr>
          <w:rFonts w:ascii="Times New Roman" w:eastAsia="Times New Roman" w:hAnsi="Times New Roman" w:cs="Times New Roman"/>
          <w:sz w:val="28"/>
          <w:szCs w:val="28"/>
          <w:lang w:eastAsia="ru-RU"/>
        </w:rPr>
        <w:t>тотам</w:t>
      </w:r>
      <w:proofErr w:type="spellEnd"/>
      <w:r w:rsidR="00443BED" w:rsidRPr="00E63104">
        <w:rPr>
          <w:rFonts w:ascii="Times New Roman" w:eastAsia="Times New Roman" w:hAnsi="Times New Roman" w:cs="Times New Roman"/>
          <w:sz w:val="28"/>
          <w:szCs w:val="28"/>
          <w:lang w:eastAsia="ru-RU"/>
        </w:rPr>
        <w:t>.</w:t>
      </w:r>
    </w:p>
    <w:p w:rsidR="001E0418" w:rsidRPr="00E63104" w:rsidRDefault="001E0418" w:rsidP="001E0418">
      <w:pPr>
        <w:tabs>
          <w:tab w:val="left" w:pos="5529"/>
        </w:tabs>
        <w:spacing w:after="0"/>
        <w:jc w:val="both"/>
        <w:rPr>
          <w:rFonts w:ascii="Times New Roman" w:eastAsia="Times New Roman" w:hAnsi="Times New Roman" w:cs="Times New Roman"/>
          <w:sz w:val="28"/>
          <w:szCs w:val="28"/>
          <w:lang w:eastAsia="ru-RU"/>
        </w:rPr>
      </w:pPr>
    </w:p>
    <w:p w:rsidR="001E0418" w:rsidRPr="00E63104" w:rsidRDefault="001E0418" w:rsidP="001E0418">
      <w:pPr>
        <w:tabs>
          <w:tab w:val="left" w:pos="5529"/>
        </w:tabs>
        <w:spacing w:after="0"/>
        <w:jc w:val="both"/>
        <w:rPr>
          <w:rFonts w:ascii="Times New Roman" w:eastAsia="Times New Roman" w:hAnsi="Times New Roman" w:cs="Times New Roman"/>
          <w:sz w:val="28"/>
          <w:szCs w:val="28"/>
          <w:lang w:eastAsia="ru-RU"/>
        </w:rPr>
      </w:pPr>
    </w:p>
    <w:p w:rsidR="001E0418" w:rsidRPr="00E63104" w:rsidRDefault="00443BED" w:rsidP="001E0418">
      <w:pPr>
        <w:tabs>
          <w:tab w:val="left" w:pos="5529"/>
        </w:tabs>
        <w:spacing w:after="0"/>
        <w:jc w:val="both"/>
        <w:rPr>
          <w:rFonts w:ascii="Times New Roman" w:eastAsia="Times New Roman" w:hAnsi="Times New Roman" w:cs="Times New Roman"/>
          <w:sz w:val="28"/>
          <w:szCs w:val="28"/>
          <w:lang w:eastAsia="ru-RU"/>
        </w:rPr>
      </w:pPr>
      <w:r w:rsidRPr="00E63104">
        <w:rPr>
          <w:rFonts w:ascii="Times New Roman" w:eastAsia="Times New Roman" w:hAnsi="Times New Roman" w:cs="Times New Roman"/>
          <w:sz w:val="28"/>
          <w:szCs w:val="28"/>
          <w:lang w:val="tt-RU" w:eastAsia="ru-RU"/>
        </w:rPr>
        <w:t>Җитәкче вазыйфасын башкаручы</w:t>
      </w:r>
      <w:r w:rsidR="001E0418" w:rsidRPr="00E63104">
        <w:rPr>
          <w:rFonts w:ascii="Times New Roman" w:eastAsia="Times New Roman" w:hAnsi="Times New Roman" w:cs="Times New Roman"/>
          <w:sz w:val="28"/>
          <w:szCs w:val="28"/>
          <w:lang w:eastAsia="ru-RU"/>
        </w:rPr>
        <w:tab/>
      </w:r>
      <w:r w:rsidR="001E0418" w:rsidRPr="00E63104">
        <w:rPr>
          <w:rFonts w:ascii="Times New Roman" w:eastAsia="Times New Roman" w:hAnsi="Times New Roman" w:cs="Times New Roman"/>
          <w:sz w:val="28"/>
          <w:szCs w:val="28"/>
          <w:lang w:eastAsia="ru-RU"/>
        </w:rPr>
        <w:tab/>
        <w:t xml:space="preserve">     </w:t>
      </w:r>
      <w:r w:rsidR="001E0418" w:rsidRPr="00E63104">
        <w:rPr>
          <w:rFonts w:ascii="Times New Roman" w:eastAsia="Times New Roman" w:hAnsi="Times New Roman" w:cs="Times New Roman"/>
          <w:sz w:val="28"/>
          <w:szCs w:val="28"/>
          <w:lang w:eastAsia="ru-RU"/>
        </w:rPr>
        <w:tab/>
        <w:t xml:space="preserve">    </w:t>
      </w:r>
      <w:r w:rsidRPr="00E63104">
        <w:rPr>
          <w:rFonts w:ascii="Times New Roman" w:eastAsia="Times New Roman" w:hAnsi="Times New Roman" w:cs="Times New Roman"/>
          <w:sz w:val="28"/>
          <w:szCs w:val="28"/>
          <w:lang w:eastAsia="ru-RU"/>
        </w:rPr>
        <w:t xml:space="preserve">                     </w:t>
      </w:r>
      <w:proofErr w:type="spellStart"/>
      <w:r w:rsidRPr="00E63104">
        <w:rPr>
          <w:rFonts w:ascii="Times New Roman" w:eastAsia="Times New Roman" w:hAnsi="Times New Roman" w:cs="Times New Roman"/>
          <w:sz w:val="28"/>
          <w:szCs w:val="28"/>
          <w:lang w:eastAsia="ru-RU"/>
        </w:rPr>
        <w:t>Л.Р.Шакир</w:t>
      </w:r>
      <w:proofErr w:type="spellEnd"/>
      <w:r w:rsidRPr="00E63104">
        <w:rPr>
          <w:rFonts w:ascii="Times New Roman" w:eastAsia="Times New Roman" w:hAnsi="Times New Roman" w:cs="Times New Roman"/>
          <w:sz w:val="28"/>
          <w:szCs w:val="28"/>
          <w:lang w:val="tt-RU" w:eastAsia="ru-RU"/>
        </w:rPr>
        <w:t>җа</w:t>
      </w:r>
      <w:r w:rsidR="001E0418" w:rsidRPr="00E63104">
        <w:rPr>
          <w:rFonts w:ascii="Times New Roman" w:eastAsia="Times New Roman" w:hAnsi="Times New Roman" w:cs="Times New Roman"/>
          <w:sz w:val="28"/>
          <w:szCs w:val="28"/>
          <w:lang w:eastAsia="ru-RU"/>
        </w:rPr>
        <w:t xml:space="preserve">нов </w:t>
      </w:r>
    </w:p>
    <w:p w:rsidR="001E0418" w:rsidRPr="00E63104" w:rsidRDefault="001E0418" w:rsidP="001E0418">
      <w:pPr>
        <w:tabs>
          <w:tab w:val="left" w:pos="5529"/>
        </w:tabs>
        <w:spacing w:after="0"/>
        <w:jc w:val="both"/>
        <w:rPr>
          <w:rFonts w:ascii="Times New Roman" w:eastAsia="Times New Roman" w:hAnsi="Times New Roman" w:cs="Times New Roman"/>
          <w:sz w:val="24"/>
          <w:szCs w:val="24"/>
          <w:lang w:eastAsia="ru-RU"/>
        </w:rPr>
      </w:pPr>
    </w:p>
    <w:p w:rsidR="001E0418" w:rsidRPr="00E63104" w:rsidRDefault="001E0418" w:rsidP="001E0418">
      <w:pPr>
        <w:spacing w:after="0"/>
        <w:jc w:val="right"/>
        <w:rPr>
          <w:rFonts w:ascii="Times New Roman" w:eastAsia="Times New Roman" w:hAnsi="Times New Roman" w:cs="Times New Roman"/>
          <w:lang w:eastAsia="ru-RU"/>
        </w:rPr>
      </w:pPr>
    </w:p>
    <w:p w:rsidR="001E0418" w:rsidRPr="00E63104" w:rsidRDefault="001E0418" w:rsidP="001E0418">
      <w:pPr>
        <w:spacing w:after="0"/>
        <w:jc w:val="right"/>
        <w:rPr>
          <w:rFonts w:ascii="Times New Roman" w:eastAsia="Times New Roman" w:hAnsi="Times New Roman" w:cs="Times New Roman"/>
          <w:lang w:eastAsia="ru-RU"/>
        </w:rPr>
      </w:pPr>
    </w:p>
    <w:p w:rsidR="001E0418" w:rsidRPr="00E63104" w:rsidRDefault="001E0418" w:rsidP="001E0418">
      <w:pPr>
        <w:spacing w:after="0"/>
        <w:jc w:val="right"/>
        <w:rPr>
          <w:rFonts w:ascii="Times New Roman" w:eastAsia="Times New Roman" w:hAnsi="Times New Roman" w:cs="Times New Roman"/>
          <w:lang w:eastAsia="ru-RU"/>
        </w:rPr>
      </w:pPr>
    </w:p>
    <w:p w:rsidR="00443BED" w:rsidRPr="00E63104" w:rsidRDefault="001E0418" w:rsidP="00443BED">
      <w:pPr>
        <w:tabs>
          <w:tab w:val="left" w:pos="5529"/>
        </w:tabs>
        <w:spacing w:after="0"/>
        <w:jc w:val="right"/>
        <w:rPr>
          <w:rFonts w:ascii="Times New Roman" w:eastAsia="Times New Roman" w:hAnsi="Times New Roman" w:cs="Times New Roman"/>
          <w:sz w:val="20"/>
          <w:szCs w:val="20"/>
          <w:lang w:val="tt-RU" w:eastAsia="ru-RU"/>
        </w:rPr>
      </w:pPr>
      <w:r w:rsidRPr="00E63104">
        <w:rPr>
          <w:rFonts w:ascii="Times New Roman" w:eastAsia="Times New Roman" w:hAnsi="Times New Roman" w:cs="Times New Roman"/>
          <w:lang w:eastAsia="ru-RU"/>
        </w:rPr>
        <w:t xml:space="preserve">                                                                                                            </w:t>
      </w:r>
      <w:r w:rsidR="00443BED" w:rsidRPr="00E63104">
        <w:rPr>
          <w:rFonts w:ascii="Times New Roman" w:eastAsia="Times New Roman" w:hAnsi="Times New Roman" w:cs="Times New Roman"/>
          <w:sz w:val="20"/>
          <w:szCs w:val="20"/>
          <w:lang w:val="tt-RU" w:eastAsia="ru-RU"/>
        </w:rPr>
        <w:t xml:space="preserve">«ТР Буа муниципаль районы </w:t>
      </w:r>
    </w:p>
    <w:p w:rsidR="00443BED" w:rsidRPr="00E63104" w:rsidRDefault="00443BED" w:rsidP="00443BED">
      <w:pPr>
        <w:tabs>
          <w:tab w:val="left" w:pos="5529"/>
        </w:tabs>
        <w:spacing w:after="0"/>
        <w:jc w:val="right"/>
        <w:rPr>
          <w:rFonts w:ascii="Times New Roman" w:eastAsia="Times New Roman" w:hAnsi="Times New Roman" w:cs="Times New Roman"/>
          <w:sz w:val="20"/>
          <w:szCs w:val="20"/>
          <w:lang w:val="tt-RU" w:eastAsia="ru-RU"/>
        </w:rPr>
      </w:pPr>
      <w:r w:rsidRPr="00E63104">
        <w:rPr>
          <w:rFonts w:ascii="Times New Roman" w:eastAsia="Times New Roman" w:hAnsi="Times New Roman" w:cs="Times New Roman"/>
          <w:sz w:val="20"/>
          <w:szCs w:val="20"/>
          <w:lang w:val="tt-RU" w:eastAsia="ru-RU"/>
        </w:rPr>
        <w:t xml:space="preserve">Башкарма комитетының   </w:t>
      </w:r>
    </w:p>
    <w:p w:rsidR="00443BED" w:rsidRPr="00E63104" w:rsidRDefault="00443BED" w:rsidP="00443BED">
      <w:pPr>
        <w:tabs>
          <w:tab w:val="left" w:pos="5529"/>
        </w:tabs>
        <w:spacing w:after="0"/>
        <w:jc w:val="right"/>
        <w:rPr>
          <w:rFonts w:ascii="Times New Roman" w:eastAsia="Times New Roman" w:hAnsi="Times New Roman" w:cs="Times New Roman"/>
          <w:sz w:val="20"/>
          <w:szCs w:val="20"/>
          <w:lang w:val="tt-RU" w:eastAsia="ru-RU"/>
        </w:rPr>
      </w:pPr>
      <w:r w:rsidRPr="00E63104">
        <w:rPr>
          <w:rFonts w:ascii="Times New Roman" w:eastAsia="Times New Roman" w:hAnsi="Times New Roman" w:cs="Times New Roman"/>
          <w:sz w:val="20"/>
          <w:szCs w:val="20"/>
          <w:lang w:val="tt-RU" w:eastAsia="ru-RU"/>
        </w:rPr>
        <w:t xml:space="preserve"> «__» ___2021</w:t>
      </w:r>
      <w:r w:rsidRPr="00E63104">
        <w:rPr>
          <w:rFonts w:ascii="Times New Roman" w:eastAsia="Times New Roman" w:hAnsi="Times New Roman" w:cs="Times New Roman"/>
          <w:sz w:val="20"/>
          <w:szCs w:val="20"/>
          <w:lang w:val="tt-RU" w:eastAsia="ru-RU"/>
        </w:rPr>
        <w:t xml:space="preserve">елның </w:t>
      </w:r>
    </w:p>
    <w:p w:rsidR="00443BED" w:rsidRPr="00E63104" w:rsidRDefault="00443BED" w:rsidP="00443BED">
      <w:pPr>
        <w:tabs>
          <w:tab w:val="left" w:pos="5529"/>
        </w:tabs>
        <w:spacing w:after="0"/>
        <w:jc w:val="right"/>
        <w:rPr>
          <w:rFonts w:ascii="Times New Roman" w:eastAsia="Times New Roman" w:hAnsi="Times New Roman" w:cs="Times New Roman"/>
          <w:sz w:val="20"/>
          <w:szCs w:val="20"/>
          <w:lang w:val="tt-RU" w:eastAsia="ru-RU"/>
        </w:rPr>
      </w:pPr>
      <w:r w:rsidRPr="00E63104">
        <w:rPr>
          <w:rFonts w:ascii="Times New Roman" w:eastAsia="Times New Roman" w:hAnsi="Times New Roman" w:cs="Times New Roman"/>
          <w:sz w:val="20"/>
          <w:szCs w:val="20"/>
          <w:lang w:val="tt-RU" w:eastAsia="ru-RU"/>
        </w:rPr>
        <w:t>____</w:t>
      </w:r>
      <w:r w:rsidRPr="00E63104">
        <w:rPr>
          <w:rFonts w:ascii="Times New Roman" w:eastAsia="Times New Roman" w:hAnsi="Times New Roman" w:cs="Times New Roman"/>
          <w:sz w:val="20"/>
          <w:szCs w:val="20"/>
          <w:lang w:val="tt-RU" w:eastAsia="ru-RU"/>
        </w:rPr>
        <w:t>Бк/к номерлы карарына</w:t>
      </w:r>
    </w:p>
    <w:p w:rsidR="00443BED" w:rsidRPr="00E63104" w:rsidRDefault="00443BED" w:rsidP="00443BED">
      <w:pPr>
        <w:tabs>
          <w:tab w:val="left" w:pos="5529"/>
        </w:tabs>
        <w:spacing w:after="0"/>
        <w:jc w:val="right"/>
        <w:rPr>
          <w:rFonts w:ascii="Times New Roman" w:eastAsia="Times New Roman" w:hAnsi="Times New Roman" w:cs="Times New Roman"/>
          <w:sz w:val="20"/>
          <w:szCs w:val="20"/>
          <w:lang w:val="tt-RU" w:eastAsia="ru-RU"/>
        </w:rPr>
      </w:pPr>
      <w:r w:rsidRPr="00E63104">
        <w:rPr>
          <w:rFonts w:ascii="Times New Roman" w:eastAsia="Times New Roman" w:hAnsi="Times New Roman" w:cs="Times New Roman"/>
          <w:sz w:val="20"/>
          <w:szCs w:val="20"/>
          <w:lang w:val="tt-RU" w:eastAsia="ru-RU"/>
        </w:rPr>
        <w:t>кушымта</w:t>
      </w:r>
    </w:p>
    <w:p w:rsidR="00443BED" w:rsidRPr="00E63104" w:rsidRDefault="00443BED" w:rsidP="001E0418">
      <w:pPr>
        <w:tabs>
          <w:tab w:val="left" w:pos="5529"/>
        </w:tabs>
        <w:spacing w:after="0"/>
        <w:rPr>
          <w:rFonts w:ascii="Times New Roman" w:eastAsia="Times New Roman" w:hAnsi="Times New Roman" w:cs="Times New Roman"/>
          <w:sz w:val="20"/>
          <w:szCs w:val="20"/>
          <w:lang w:val="tt-RU" w:eastAsia="ru-RU"/>
        </w:rPr>
      </w:pPr>
    </w:p>
    <w:p w:rsidR="00443BED" w:rsidRPr="00E63104" w:rsidRDefault="00443BED" w:rsidP="001E0418">
      <w:pPr>
        <w:tabs>
          <w:tab w:val="left" w:pos="5529"/>
        </w:tabs>
        <w:spacing w:after="0"/>
        <w:rPr>
          <w:rFonts w:ascii="Times New Roman" w:eastAsia="Times New Roman" w:hAnsi="Times New Roman" w:cs="Times New Roman"/>
          <w:sz w:val="20"/>
          <w:szCs w:val="20"/>
          <w:lang w:val="tt-RU" w:eastAsia="ru-RU"/>
        </w:rPr>
      </w:pPr>
    </w:p>
    <w:p w:rsidR="001E0418" w:rsidRPr="00E63104" w:rsidRDefault="001E0418" w:rsidP="001E0418">
      <w:pPr>
        <w:tabs>
          <w:tab w:val="left" w:pos="5529"/>
        </w:tabs>
        <w:spacing w:after="0"/>
        <w:rPr>
          <w:rFonts w:ascii="Times New Roman" w:eastAsia="Times New Roman" w:hAnsi="Times New Roman" w:cs="Times New Roman"/>
          <w:sz w:val="24"/>
          <w:szCs w:val="24"/>
          <w:lang w:eastAsia="ru-RU"/>
        </w:rPr>
      </w:pPr>
    </w:p>
    <w:p w:rsidR="00443BED" w:rsidRPr="00E63104" w:rsidRDefault="00443BED" w:rsidP="00AA1498">
      <w:pPr>
        <w:tabs>
          <w:tab w:val="left" w:pos="5529"/>
        </w:tabs>
        <w:spacing w:after="0"/>
        <w:jc w:val="center"/>
        <w:rPr>
          <w:rFonts w:ascii="Times New Roman" w:eastAsia="Times New Roman" w:hAnsi="Times New Roman" w:cs="Times New Roman"/>
          <w:b/>
          <w:sz w:val="24"/>
          <w:szCs w:val="24"/>
          <w:lang w:val="tt-RU" w:eastAsia="ru-RU"/>
        </w:rPr>
      </w:pPr>
      <w:r w:rsidRPr="00E63104">
        <w:rPr>
          <w:rFonts w:ascii="Times New Roman" w:eastAsia="Times New Roman" w:hAnsi="Times New Roman" w:cs="Times New Roman"/>
          <w:b/>
          <w:sz w:val="24"/>
          <w:szCs w:val="24"/>
          <w:lang w:eastAsia="ru-RU"/>
        </w:rPr>
        <w:t xml:space="preserve">«2021-2023 </w:t>
      </w:r>
      <w:proofErr w:type="spellStart"/>
      <w:r w:rsidRPr="00E63104">
        <w:rPr>
          <w:rFonts w:ascii="Times New Roman" w:eastAsia="Times New Roman" w:hAnsi="Times New Roman" w:cs="Times New Roman"/>
          <w:b/>
          <w:sz w:val="24"/>
          <w:szCs w:val="24"/>
          <w:lang w:eastAsia="ru-RU"/>
        </w:rPr>
        <w:t>елларга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Буа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муниципаль</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районының</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җирле</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әһәмияттәге</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гомуми</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файдаланудагы</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юлларында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муниципаль</w:t>
      </w:r>
      <w:proofErr w:type="spellEnd"/>
      <w:r w:rsidRPr="00E63104">
        <w:rPr>
          <w:rFonts w:ascii="Times New Roman" w:eastAsia="Times New Roman" w:hAnsi="Times New Roman" w:cs="Times New Roman"/>
          <w:b/>
          <w:sz w:val="24"/>
          <w:szCs w:val="24"/>
          <w:lang w:eastAsia="ru-RU"/>
        </w:rPr>
        <w:t xml:space="preserve"> бюджет </w:t>
      </w:r>
      <w:proofErr w:type="spellStart"/>
      <w:r w:rsidRPr="00E63104">
        <w:rPr>
          <w:rFonts w:ascii="Times New Roman" w:eastAsia="Times New Roman" w:hAnsi="Times New Roman" w:cs="Times New Roman"/>
          <w:b/>
          <w:sz w:val="24"/>
          <w:szCs w:val="24"/>
          <w:lang w:eastAsia="ru-RU"/>
        </w:rPr>
        <w:t>акчалары</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исәбеннән</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юл</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эшләре</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программасын</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раслау</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турында</w:t>
      </w:r>
      <w:proofErr w:type="spellEnd"/>
      <w:r w:rsidRPr="00E63104">
        <w:rPr>
          <w:rFonts w:ascii="Times New Roman" w:eastAsia="Times New Roman" w:hAnsi="Times New Roman" w:cs="Times New Roman"/>
          <w:b/>
          <w:sz w:val="24"/>
          <w:szCs w:val="24"/>
          <w:lang w:eastAsia="ru-RU"/>
        </w:rPr>
        <w:t xml:space="preserve">» </w:t>
      </w:r>
      <w:r w:rsidRPr="00E63104">
        <w:rPr>
          <w:rFonts w:ascii="Times New Roman" w:eastAsia="Times New Roman" w:hAnsi="Times New Roman" w:cs="Times New Roman"/>
          <w:b/>
          <w:sz w:val="24"/>
          <w:szCs w:val="24"/>
          <w:lang w:val="tt-RU" w:eastAsia="ru-RU"/>
        </w:rPr>
        <w:t>м</w:t>
      </w:r>
      <w:proofErr w:type="spellStart"/>
      <w:r w:rsidRPr="00E63104">
        <w:rPr>
          <w:rFonts w:ascii="Times New Roman" w:eastAsia="Times New Roman" w:hAnsi="Times New Roman" w:cs="Times New Roman"/>
          <w:b/>
          <w:sz w:val="24"/>
          <w:szCs w:val="24"/>
          <w:lang w:eastAsia="ru-RU"/>
        </w:rPr>
        <w:t>униципаль</w:t>
      </w:r>
      <w:proofErr w:type="spellEnd"/>
      <w:r w:rsidRPr="00E63104">
        <w:rPr>
          <w:rFonts w:ascii="Times New Roman" w:eastAsia="Times New Roman" w:hAnsi="Times New Roman" w:cs="Times New Roman"/>
          <w:b/>
          <w:sz w:val="24"/>
          <w:szCs w:val="24"/>
          <w:lang w:eastAsia="ru-RU"/>
        </w:rPr>
        <w:t xml:space="preserve"> программа </w:t>
      </w:r>
      <w:proofErr w:type="spellStart"/>
      <w:r w:rsidRPr="00E63104">
        <w:rPr>
          <w:rFonts w:ascii="Times New Roman" w:eastAsia="Times New Roman" w:hAnsi="Times New Roman" w:cs="Times New Roman"/>
          <w:b/>
          <w:sz w:val="24"/>
          <w:szCs w:val="24"/>
          <w:lang w:eastAsia="ru-RU"/>
        </w:rPr>
        <w:t>паспорты</w:t>
      </w:r>
      <w:proofErr w:type="spellEnd"/>
    </w:p>
    <w:p w:rsidR="00443BED" w:rsidRPr="00E63104" w:rsidRDefault="00443BED" w:rsidP="00443BED">
      <w:pPr>
        <w:tabs>
          <w:tab w:val="left" w:pos="5529"/>
        </w:tabs>
        <w:spacing w:after="0"/>
        <w:jc w:val="center"/>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w:t>
      </w:r>
      <w:r w:rsidRPr="00E63104">
        <w:rPr>
          <w:rFonts w:ascii="Times New Roman" w:eastAsia="Times New Roman" w:hAnsi="Times New Roman" w:cs="Times New Roman"/>
          <w:b/>
          <w:sz w:val="24"/>
          <w:szCs w:val="24"/>
          <w:lang w:val="tt-RU" w:eastAsia="ru-RU"/>
        </w:rPr>
        <w:t>алга таба муниципаль программа</w:t>
      </w:r>
      <w:r w:rsidRPr="00E63104">
        <w:rPr>
          <w:rFonts w:ascii="Times New Roman" w:eastAsia="Times New Roman" w:hAnsi="Times New Roman" w:cs="Times New Roman"/>
          <w:b/>
          <w:sz w:val="24"/>
          <w:szCs w:val="24"/>
          <w:lang w:eastAsia="ru-RU"/>
        </w:rPr>
        <w:t>)</w:t>
      </w:r>
    </w:p>
    <w:tbl>
      <w:tblPr>
        <w:tblW w:w="10169" w:type="dxa"/>
        <w:tblInd w:w="28" w:type="dxa"/>
        <w:tblLayout w:type="fixed"/>
        <w:tblCellMar>
          <w:left w:w="90" w:type="dxa"/>
          <w:right w:w="90" w:type="dxa"/>
        </w:tblCellMar>
        <w:tblLook w:val="0000" w:firstRow="0" w:lastRow="0" w:firstColumn="0" w:lastColumn="0" w:noHBand="0" w:noVBand="0"/>
      </w:tblPr>
      <w:tblGrid>
        <w:gridCol w:w="3426"/>
        <w:gridCol w:w="1691"/>
        <w:gridCol w:w="1262"/>
        <w:gridCol w:w="851"/>
        <w:gridCol w:w="992"/>
        <w:gridCol w:w="1871"/>
        <w:gridCol w:w="76"/>
      </w:tblGrid>
      <w:tr w:rsidR="00745EFC" w:rsidRPr="00E63104" w:rsidTr="00F317E3">
        <w:trPr>
          <w:gridAfter w:val="1"/>
          <w:wAfter w:w="76" w:type="dxa"/>
          <w:trHeight w:val="898"/>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r w:rsidRPr="00E63104">
              <w:rPr>
                <w:rFonts w:ascii="Times New Roman" w:hAnsi="Times New Roman" w:cs="Times New Roman"/>
                <w:sz w:val="28"/>
                <w:szCs w:val="28"/>
              </w:rPr>
              <w:t xml:space="preserve">Программа </w:t>
            </w:r>
            <w:proofErr w:type="spellStart"/>
            <w:r w:rsidRPr="00E63104">
              <w:rPr>
                <w:rFonts w:ascii="Times New Roman" w:hAnsi="Times New Roman" w:cs="Times New Roman"/>
                <w:sz w:val="28"/>
                <w:szCs w:val="28"/>
              </w:rPr>
              <w:t>исеме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 xml:space="preserve">     </w:t>
            </w:r>
            <w:r w:rsidR="00E63104" w:rsidRPr="00E63104">
              <w:rPr>
                <w:rFonts w:ascii="Times New Roman" w:eastAsia="Times New Roman" w:hAnsi="Times New Roman" w:cs="Times New Roman"/>
                <w:lang w:eastAsia="ru-RU"/>
              </w:rPr>
              <w:t xml:space="preserve">     «2021-2023 </w:t>
            </w:r>
            <w:proofErr w:type="spellStart"/>
            <w:r w:rsidR="00E63104" w:rsidRPr="00E63104">
              <w:rPr>
                <w:rFonts w:ascii="Times New Roman" w:eastAsia="Times New Roman" w:hAnsi="Times New Roman" w:cs="Times New Roman"/>
                <w:lang w:eastAsia="ru-RU"/>
              </w:rPr>
              <w:t>елларга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Буа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муниципаль</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районының</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җирле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әһәмияттәге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гомуми</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файдаланудагы</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юлларында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юл</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эшләре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турында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программасы</w:t>
            </w:r>
            <w:proofErr w:type="spellEnd"/>
            <w:r w:rsidR="00E63104" w:rsidRPr="00E63104">
              <w:rPr>
                <w:rFonts w:ascii="Times New Roman" w:eastAsia="Times New Roman" w:hAnsi="Times New Roman" w:cs="Times New Roman"/>
                <w:lang w:val="tt-RU" w:eastAsia="ru-RU"/>
              </w:rPr>
              <w:t xml:space="preserve">   </w:t>
            </w:r>
          </w:p>
        </w:tc>
      </w:tr>
      <w:tr w:rsidR="00745EFC" w:rsidRPr="00E63104" w:rsidTr="00F317E3">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t>Программаны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эшләү</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өчен</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нигез</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хокукый</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актның</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исеме</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номеры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һәм</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датасы</w:t>
            </w:r>
            <w:proofErr w:type="spellEnd"/>
            <w:r w:rsidRPr="00E63104">
              <w:rPr>
                <w:rFonts w:ascii="Times New Roman" w:hAnsi="Times New Roman" w:cs="Times New Roman"/>
                <w:sz w:val="28"/>
                <w:szCs w:val="28"/>
              </w:rPr>
              <w:t>)</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745EFC" w:rsidP="00E63104">
            <w:pPr>
              <w:tabs>
                <w:tab w:val="left" w:pos="5529"/>
              </w:tabs>
              <w:spacing w:after="0"/>
              <w:jc w:val="both"/>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 xml:space="preserve">     </w:t>
            </w:r>
            <w:r w:rsidR="00E63104" w:rsidRPr="00E63104">
              <w:rPr>
                <w:rFonts w:ascii="Times New Roman" w:eastAsia="Times New Roman" w:hAnsi="Times New Roman" w:cs="Times New Roman"/>
                <w:lang w:eastAsia="ru-RU"/>
              </w:rPr>
              <w:t xml:space="preserve">     «Россия </w:t>
            </w:r>
            <w:proofErr w:type="spellStart"/>
            <w:r w:rsidR="00E63104" w:rsidRPr="00E63104">
              <w:rPr>
                <w:rFonts w:ascii="Times New Roman" w:eastAsia="Times New Roman" w:hAnsi="Times New Roman" w:cs="Times New Roman"/>
                <w:lang w:eastAsia="ru-RU"/>
              </w:rPr>
              <w:t>Федерациясендә</w:t>
            </w:r>
            <w:proofErr w:type="spellEnd"/>
            <w:r w:rsidR="00E63104" w:rsidRPr="00E63104">
              <w:rPr>
                <w:rFonts w:ascii="Times New Roman" w:eastAsia="Times New Roman" w:hAnsi="Times New Roman" w:cs="Times New Roman"/>
                <w:lang w:eastAsia="ru-RU"/>
              </w:rPr>
              <w:t xml:space="preserve"> автомобиль </w:t>
            </w:r>
            <w:proofErr w:type="spellStart"/>
            <w:r w:rsidR="00E63104" w:rsidRPr="00E63104">
              <w:rPr>
                <w:rFonts w:ascii="Times New Roman" w:eastAsia="Times New Roman" w:hAnsi="Times New Roman" w:cs="Times New Roman"/>
                <w:lang w:eastAsia="ru-RU"/>
              </w:rPr>
              <w:t>юллары</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һәм</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юл</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эшчәнлеге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турында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һәм</w:t>
            </w:r>
            <w:proofErr w:type="spellEnd"/>
            <w:r w:rsidR="00E63104" w:rsidRPr="00E63104">
              <w:rPr>
                <w:rFonts w:ascii="Times New Roman" w:eastAsia="Times New Roman" w:hAnsi="Times New Roman" w:cs="Times New Roman"/>
                <w:lang w:eastAsia="ru-RU"/>
              </w:rPr>
              <w:t xml:space="preserve"> Россия </w:t>
            </w:r>
            <w:proofErr w:type="spellStart"/>
            <w:r w:rsidR="00E63104" w:rsidRPr="00E63104">
              <w:rPr>
                <w:rFonts w:ascii="Times New Roman" w:eastAsia="Times New Roman" w:hAnsi="Times New Roman" w:cs="Times New Roman"/>
                <w:lang w:eastAsia="ru-RU"/>
              </w:rPr>
              <w:t>Федерациясенең</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аерым</w:t>
            </w:r>
            <w:proofErr w:type="spellEnd"/>
            <w:r w:rsidR="00E63104" w:rsidRPr="00E63104">
              <w:rPr>
                <w:rFonts w:ascii="Times New Roman" w:eastAsia="Times New Roman" w:hAnsi="Times New Roman" w:cs="Times New Roman"/>
                <w:lang w:eastAsia="ru-RU"/>
              </w:rPr>
              <w:t xml:space="preserve"> закон </w:t>
            </w:r>
            <w:proofErr w:type="spellStart"/>
            <w:r w:rsidR="00E63104" w:rsidRPr="00E63104">
              <w:rPr>
                <w:rFonts w:ascii="Times New Roman" w:eastAsia="Times New Roman" w:hAnsi="Times New Roman" w:cs="Times New Roman"/>
                <w:lang w:eastAsia="ru-RU"/>
              </w:rPr>
              <w:t>актларына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үзгәрешлә</w:t>
            </w:r>
            <w:proofErr w:type="gramStart"/>
            <w:r w:rsidR="00E63104" w:rsidRPr="00E63104">
              <w:rPr>
                <w:rFonts w:ascii="Times New Roman" w:eastAsia="Times New Roman" w:hAnsi="Times New Roman" w:cs="Times New Roman"/>
                <w:lang w:eastAsia="ru-RU"/>
              </w:rPr>
              <w:t>р</w:t>
            </w:r>
            <w:proofErr w:type="spellEnd"/>
            <w:proofErr w:type="gram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кертү</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хакында</w:t>
            </w:r>
            <w:proofErr w:type="spellEnd"/>
            <w:r w:rsidR="00E63104" w:rsidRPr="00E63104">
              <w:rPr>
                <w:rFonts w:ascii="Times New Roman" w:eastAsia="Times New Roman" w:hAnsi="Times New Roman" w:cs="Times New Roman"/>
                <w:lang w:eastAsia="ru-RU"/>
              </w:rPr>
              <w:t xml:space="preserve">» 2007 ел, 8 </w:t>
            </w:r>
            <w:proofErr w:type="spellStart"/>
            <w:r w:rsidR="00E63104" w:rsidRPr="00E63104">
              <w:rPr>
                <w:rFonts w:ascii="Times New Roman" w:eastAsia="Times New Roman" w:hAnsi="Times New Roman" w:cs="Times New Roman"/>
                <w:lang w:eastAsia="ru-RU"/>
              </w:rPr>
              <w:t>нче</w:t>
            </w:r>
            <w:proofErr w:type="spellEnd"/>
            <w:r w:rsidR="00E63104" w:rsidRPr="00E63104">
              <w:rPr>
                <w:rFonts w:ascii="Times New Roman" w:eastAsia="Times New Roman" w:hAnsi="Times New Roman" w:cs="Times New Roman"/>
                <w:lang w:eastAsia="ru-RU"/>
              </w:rPr>
              <w:t xml:space="preserve"> ноябрь, 257-ФЗ </w:t>
            </w:r>
            <w:proofErr w:type="spellStart"/>
            <w:r w:rsidR="00E63104" w:rsidRPr="00E63104">
              <w:rPr>
                <w:rFonts w:ascii="Times New Roman" w:eastAsia="Times New Roman" w:hAnsi="Times New Roman" w:cs="Times New Roman"/>
                <w:lang w:eastAsia="ru-RU"/>
              </w:rPr>
              <w:t>номерлы</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Федераль</w:t>
            </w:r>
            <w:proofErr w:type="spellEnd"/>
            <w:r w:rsidR="00E63104" w:rsidRPr="00E63104">
              <w:rPr>
                <w:rFonts w:ascii="Times New Roman" w:eastAsia="Times New Roman" w:hAnsi="Times New Roman" w:cs="Times New Roman"/>
                <w:lang w:eastAsia="ru-RU"/>
              </w:rPr>
              <w:t xml:space="preserve"> закон;</w:t>
            </w:r>
          </w:p>
          <w:p w:rsidR="00E63104" w:rsidRPr="00E63104" w:rsidRDefault="00E63104" w:rsidP="00E63104">
            <w:pPr>
              <w:tabs>
                <w:tab w:val="left" w:pos="5529"/>
              </w:tabs>
              <w:spacing w:after="0"/>
              <w:jc w:val="both"/>
              <w:rPr>
                <w:rFonts w:ascii="Times New Roman" w:eastAsia="Times New Roman" w:hAnsi="Times New Roman" w:cs="Times New Roman"/>
                <w:lang w:val="tt-RU" w:eastAsia="ru-RU"/>
              </w:rPr>
            </w:pPr>
            <w:r w:rsidRPr="00E63104">
              <w:rPr>
                <w:rFonts w:ascii="Times New Roman" w:eastAsia="Times New Roman" w:hAnsi="Times New Roman" w:cs="Times New Roman"/>
                <w:lang w:eastAsia="ru-RU"/>
              </w:rPr>
              <w:t xml:space="preserve">«Россия </w:t>
            </w:r>
            <w:proofErr w:type="spellStart"/>
            <w:r w:rsidRPr="00E63104">
              <w:rPr>
                <w:rFonts w:ascii="Times New Roman" w:eastAsia="Times New Roman" w:hAnsi="Times New Roman" w:cs="Times New Roman"/>
                <w:lang w:eastAsia="ru-RU"/>
              </w:rPr>
              <w:t>Федерациясендә</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җирле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үзидарә</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оештыруның</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гомуми</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принциплары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турында</w:t>
            </w:r>
            <w:proofErr w:type="spellEnd"/>
            <w:r w:rsidRPr="00E63104">
              <w:rPr>
                <w:rFonts w:ascii="Times New Roman" w:eastAsia="Times New Roman" w:hAnsi="Times New Roman" w:cs="Times New Roman"/>
                <w:lang w:eastAsia="ru-RU"/>
              </w:rPr>
              <w:t xml:space="preserve">»  2003 </w:t>
            </w:r>
            <w:proofErr w:type="spellStart"/>
            <w:r w:rsidRPr="00E63104">
              <w:rPr>
                <w:rFonts w:ascii="Times New Roman" w:eastAsia="Times New Roman" w:hAnsi="Times New Roman" w:cs="Times New Roman"/>
                <w:lang w:eastAsia="ru-RU"/>
              </w:rPr>
              <w:t>елның</w:t>
            </w:r>
            <w:proofErr w:type="spellEnd"/>
            <w:r w:rsidRPr="00E63104">
              <w:rPr>
                <w:rFonts w:ascii="Times New Roman" w:eastAsia="Times New Roman" w:hAnsi="Times New Roman" w:cs="Times New Roman"/>
                <w:lang w:eastAsia="ru-RU"/>
              </w:rPr>
              <w:t xml:space="preserve"> 6 </w:t>
            </w:r>
            <w:proofErr w:type="spellStart"/>
            <w:r w:rsidRPr="00E63104">
              <w:rPr>
                <w:rFonts w:ascii="Times New Roman" w:eastAsia="Times New Roman" w:hAnsi="Times New Roman" w:cs="Times New Roman"/>
                <w:lang w:eastAsia="ru-RU"/>
              </w:rPr>
              <w:t>октябрендәге</w:t>
            </w:r>
            <w:proofErr w:type="spellEnd"/>
            <w:r w:rsidRPr="00E63104">
              <w:rPr>
                <w:rFonts w:ascii="Times New Roman" w:eastAsia="Times New Roman" w:hAnsi="Times New Roman" w:cs="Times New Roman"/>
                <w:lang w:eastAsia="ru-RU"/>
              </w:rPr>
              <w:t xml:space="preserve"> 131-ФЗ </w:t>
            </w:r>
            <w:proofErr w:type="spellStart"/>
            <w:r w:rsidRPr="00E63104">
              <w:rPr>
                <w:rFonts w:ascii="Times New Roman" w:eastAsia="Times New Roman" w:hAnsi="Times New Roman" w:cs="Times New Roman"/>
                <w:lang w:eastAsia="ru-RU"/>
              </w:rPr>
              <w:t>номерлы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Федераль</w:t>
            </w:r>
            <w:proofErr w:type="spellEnd"/>
            <w:r w:rsidRPr="00E63104">
              <w:rPr>
                <w:rFonts w:ascii="Times New Roman" w:eastAsia="Times New Roman" w:hAnsi="Times New Roman" w:cs="Times New Roman"/>
                <w:lang w:eastAsia="ru-RU"/>
              </w:rPr>
              <w:t xml:space="preserve"> закон</w:t>
            </w:r>
          </w:p>
          <w:p w:rsidR="00745EFC" w:rsidRPr="00E63104" w:rsidRDefault="00745EFC" w:rsidP="001E0418">
            <w:pPr>
              <w:tabs>
                <w:tab w:val="left" w:pos="5529"/>
              </w:tabs>
              <w:spacing w:after="0"/>
              <w:jc w:val="both"/>
              <w:rPr>
                <w:rFonts w:ascii="Times New Roman" w:eastAsia="Times New Roman" w:hAnsi="Times New Roman" w:cs="Times New Roman"/>
                <w:lang w:val="tt-RU" w:eastAsia="ru-RU"/>
              </w:rPr>
            </w:pPr>
          </w:p>
        </w:tc>
      </w:tr>
      <w:tr w:rsidR="00745EFC" w:rsidRPr="00E63104" w:rsidTr="00F317E3">
        <w:trPr>
          <w:gridAfter w:val="1"/>
          <w:wAfter w:w="76" w:type="dxa"/>
          <w:trHeight w:val="1342"/>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t>Программаның</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тө</w:t>
            </w:r>
            <w:proofErr w:type="gramStart"/>
            <w:r w:rsidRPr="00E63104">
              <w:rPr>
                <w:rFonts w:ascii="Times New Roman" w:hAnsi="Times New Roman" w:cs="Times New Roman"/>
                <w:sz w:val="28"/>
                <w:szCs w:val="28"/>
              </w:rPr>
              <w:t>п</w:t>
            </w:r>
            <w:proofErr w:type="spellEnd"/>
            <w:proofErr w:type="gram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эшләүчеләре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rPr>
                <w:rFonts w:ascii="Times New Roman" w:eastAsia="Times New Roman" w:hAnsi="Times New Roman" w:cs="Times New Roman"/>
                <w:lang w:eastAsia="ru-RU"/>
              </w:rPr>
            </w:pPr>
            <w:r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Төзелеш</w:t>
            </w:r>
            <w:proofErr w:type="spellEnd"/>
            <w:r w:rsidR="00E63104" w:rsidRPr="00E63104">
              <w:rPr>
                <w:rFonts w:ascii="Times New Roman" w:eastAsia="Times New Roman" w:hAnsi="Times New Roman" w:cs="Times New Roman"/>
              </w:rPr>
              <w:t xml:space="preserve">, транспорт, </w:t>
            </w:r>
            <w:proofErr w:type="spellStart"/>
            <w:r w:rsidR="00E63104" w:rsidRPr="00E63104">
              <w:rPr>
                <w:rFonts w:ascii="Times New Roman" w:eastAsia="Times New Roman" w:hAnsi="Times New Roman" w:cs="Times New Roman"/>
              </w:rPr>
              <w:t>торак-коммуналь</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хуҗалык</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бүлеге</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Буа</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муниципаль</w:t>
            </w:r>
            <w:proofErr w:type="spellEnd"/>
            <w:r w:rsidR="00E63104" w:rsidRPr="00E63104">
              <w:rPr>
                <w:rFonts w:ascii="Times New Roman" w:eastAsia="Times New Roman" w:hAnsi="Times New Roman" w:cs="Times New Roman"/>
              </w:rPr>
              <w:t xml:space="preserve"> районы </w:t>
            </w:r>
            <w:proofErr w:type="spellStart"/>
            <w:r w:rsidR="00E63104" w:rsidRPr="00E63104">
              <w:rPr>
                <w:rFonts w:ascii="Times New Roman" w:eastAsia="Times New Roman" w:hAnsi="Times New Roman" w:cs="Times New Roman"/>
              </w:rPr>
              <w:t>Башкарма</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комитетының</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юл</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хуҗалыгы</w:t>
            </w:r>
            <w:proofErr w:type="spellEnd"/>
            <w:r w:rsidR="00E63104" w:rsidRPr="00E63104">
              <w:rPr>
                <w:rFonts w:ascii="Times New Roman" w:eastAsia="Times New Roman" w:hAnsi="Times New Roman" w:cs="Times New Roman"/>
              </w:rPr>
              <w:t xml:space="preserve"> </w:t>
            </w:r>
            <w:proofErr w:type="spellStart"/>
            <w:r w:rsidR="00E63104" w:rsidRPr="00E63104">
              <w:rPr>
                <w:rFonts w:ascii="Times New Roman" w:eastAsia="Times New Roman" w:hAnsi="Times New Roman" w:cs="Times New Roman"/>
              </w:rPr>
              <w:t>идарәсе</w:t>
            </w:r>
            <w:proofErr w:type="spellEnd"/>
          </w:p>
        </w:tc>
      </w:tr>
      <w:tr w:rsidR="00745EFC" w:rsidRPr="00E63104" w:rsidTr="00F317E3">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t>Программаны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үтәүчелә</w:t>
            </w:r>
            <w:proofErr w:type="gramStart"/>
            <w:r w:rsidRPr="00E63104">
              <w:rPr>
                <w:rFonts w:ascii="Times New Roman" w:hAnsi="Times New Roman" w:cs="Times New Roman"/>
                <w:sz w:val="28"/>
                <w:szCs w:val="28"/>
              </w:rPr>
              <w:t>р</w:t>
            </w:r>
            <w:proofErr w:type="spellEnd"/>
            <w:proofErr w:type="gram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rPr>
                <w:rFonts w:ascii="Times New Roman" w:eastAsia="Times New Roman" w:hAnsi="Times New Roman" w:cs="Times New Roman"/>
                <w:lang w:eastAsia="ru-RU"/>
              </w:rPr>
            </w:pPr>
            <w:proofErr w:type="spellStart"/>
            <w:r w:rsidRPr="00E63104">
              <w:rPr>
                <w:rFonts w:ascii="Times New Roman" w:eastAsia="Times New Roman" w:hAnsi="Times New Roman" w:cs="Times New Roman"/>
                <w:lang w:eastAsia="ru-RU"/>
              </w:rPr>
              <w:t>Буа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муниципаль</w:t>
            </w:r>
            <w:proofErr w:type="spellEnd"/>
            <w:r w:rsidRPr="00E63104">
              <w:rPr>
                <w:rFonts w:ascii="Times New Roman" w:eastAsia="Times New Roman" w:hAnsi="Times New Roman" w:cs="Times New Roman"/>
                <w:lang w:eastAsia="ru-RU"/>
              </w:rPr>
              <w:t xml:space="preserve"> районы </w:t>
            </w:r>
            <w:proofErr w:type="spellStart"/>
            <w:r w:rsidRPr="00E63104">
              <w:rPr>
                <w:rFonts w:ascii="Times New Roman" w:eastAsia="Times New Roman" w:hAnsi="Times New Roman" w:cs="Times New Roman"/>
                <w:lang w:eastAsia="ru-RU"/>
              </w:rPr>
              <w:t>Башкарма</w:t>
            </w:r>
            <w:proofErr w:type="spellEnd"/>
            <w:r w:rsidRPr="00E63104">
              <w:rPr>
                <w:rFonts w:ascii="Times New Roman" w:eastAsia="Times New Roman" w:hAnsi="Times New Roman" w:cs="Times New Roman"/>
                <w:lang w:eastAsia="ru-RU"/>
              </w:rPr>
              <w:t xml:space="preserve"> комитеты</w:t>
            </w:r>
          </w:p>
        </w:tc>
      </w:tr>
      <w:tr w:rsidR="00745EFC" w:rsidRPr="00E63104" w:rsidTr="00F317E3">
        <w:trPr>
          <w:gridAfter w:val="1"/>
          <w:wAfter w:w="76" w:type="dxa"/>
          <w:trHeight w:val="1582"/>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r w:rsidRPr="00E63104">
              <w:rPr>
                <w:rFonts w:ascii="Times New Roman" w:hAnsi="Times New Roman" w:cs="Times New Roman"/>
                <w:sz w:val="28"/>
                <w:szCs w:val="28"/>
              </w:rPr>
              <w:t xml:space="preserve">Программа </w:t>
            </w:r>
            <w:proofErr w:type="spellStart"/>
            <w:r w:rsidRPr="00E63104">
              <w:rPr>
                <w:rFonts w:ascii="Times New Roman" w:hAnsi="Times New Roman" w:cs="Times New Roman"/>
                <w:sz w:val="28"/>
                <w:szCs w:val="28"/>
              </w:rPr>
              <w:t>максаты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Халыкның</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социаль-икътисадый</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ихтыяҗларын</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тәэмин</w:t>
            </w:r>
            <w:proofErr w:type="spellEnd"/>
            <w:r w:rsidR="00E63104" w:rsidRPr="00E63104">
              <w:rPr>
                <w:rFonts w:ascii="Times New Roman" w:eastAsia="Times New Roman" w:hAnsi="Times New Roman" w:cs="Times New Roman"/>
                <w:lang w:eastAsia="ru-RU"/>
              </w:rPr>
              <w:t xml:space="preserve"> </w:t>
            </w:r>
            <w:proofErr w:type="spellStart"/>
            <w:proofErr w:type="gramStart"/>
            <w:r w:rsidR="00E63104" w:rsidRPr="00E63104">
              <w:rPr>
                <w:rFonts w:ascii="Times New Roman" w:eastAsia="Times New Roman" w:hAnsi="Times New Roman" w:cs="Times New Roman"/>
                <w:lang w:eastAsia="ru-RU"/>
              </w:rPr>
              <w:t>ит</w:t>
            </w:r>
            <w:proofErr w:type="gramEnd"/>
            <w:r w:rsidR="00E63104" w:rsidRPr="00E63104">
              <w:rPr>
                <w:rFonts w:ascii="Times New Roman" w:eastAsia="Times New Roman" w:hAnsi="Times New Roman" w:cs="Times New Roman"/>
                <w:lang w:eastAsia="ru-RU"/>
              </w:rPr>
              <w:t>үче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Буа</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муниципаль</w:t>
            </w:r>
            <w:proofErr w:type="spellEnd"/>
            <w:r w:rsidR="00E63104" w:rsidRPr="00E63104">
              <w:rPr>
                <w:rFonts w:ascii="Times New Roman" w:eastAsia="Times New Roman" w:hAnsi="Times New Roman" w:cs="Times New Roman"/>
                <w:lang w:eastAsia="ru-RU"/>
              </w:rPr>
              <w:t xml:space="preserve"> районы </w:t>
            </w:r>
            <w:proofErr w:type="spellStart"/>
            <w:r w:rsidR="00E63104" w:rsidRPr="00E63104">
              <w:rPr>
                <w:rFonts w:ascii="Times New Roman" w:eastAsia="Times New Roman" w:hAnsi="Times New Roman" w:cs="Times New Roman"/>
                <w:lang w:eastAsia="ru-RU"/>
              </w:rPr>
              <w:t>торак</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пунктлары</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чикләрендә</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урнашкан</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җирле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әһәмияттәге</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гомуми</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файдаланудагы</w:t>
            </w:r>
            <w:proofErr w:type="spellEnd"/>
            <w:r w:rsidR="00E63104" w:rsidRPr="00E63104">
              <w:rPr>
                <w:rFonts w:ascii="Times New Roman" w:eastAsia="Times New Roman" w:hAnsi="Times New Roman" w:cs="Times New Roman"/>
                <w:lang w:eastAsia="ru-RU"/>
              </w:rPr>
              <w:t xml:space="preserve"> автомобиль </w:t>
            </w:r>
            <w:proofErr w:type="spellStart"/>
            <w:r w:rsidR="00E63104" w:rsidRPr="00E63104">
              <w:rPr>
                <w:rFonts w:ascii="Times New Roman" w:eastAsia="Times New Roman" w:hAnsi="Times New Roman" w:cs="Times New Roman"/>
                <w:lang w:eastAsia="ru-RU"/>
              </w:rPr>
              <w:t>юлларын</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саклау</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һәм</w:t>
            </w:r>
            <w:proofErr w:type="spellEnd"/>
            <w:r w:rsidR="00E63104" w:rsidRPr="00E63104">
              <w:rPr>
                <w:rFonts w:ascii="Times New Roman" w:eastAsia="Times New Roman" w:hAnsi="Times New Roman" w:cs="Times New Roman"/>
                <w:lang w:eastAsia="ru-RU"/>
              </w:rPr>
              <w:t xml:space="preserve"> </w:t>
            </w:r>
            <w:proofErr w:type="spellStart"/>
            <w:r w:rsidR="00E63104" w:rsidRPr="00E63104">
              <w:rPr>
                <w:rFonts w:ascii="Times New Roman" w:eastAsia="Times New Roman" w:hAnsi="Times New Roman" w:cs="Times New Roman"/>
                <w:lang w:eastAsia="ru-RU"/>
              </w:rPr>
              <w:t>үстерү</w:t>
            </w:r>
            <w:proofErr w:type="spellEnd"/>
          </w:p>
        </w:tc>
      </w:tr>
      <w:tr w:rsidR="00745EFC" w:rsidRPr="00E63104" w:rsidTr="00F317E3">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r w:rsidRPr="00E63104">
              <w:rPr>
                <w:rFonts w:ascii="Times New Roman" w:hAnsi="Times New Roman" w:cs="Times New Roman"/>
                <w:sz w:val="28"/>
                <w:szCs w:val="28"/>
              </w:rPr>
              <w:t xml:space="preserve">Программа </w:t>
            </w:r>
            <w:proofErr w:type="spellStart"/>
            <w:r w:rsidRPr="00E63104">
              <w:rPr>
                <w:rFonts w:ascii="Times New Roman" w:hAnsi="Times New Roman" w:cs="Times New Roman"/>
                <w:sz w:val="28"/>
                <w:szCs w:val="28"/>
              </w:rPr>
              <w:t>бурычлары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E63104">
            <w:pPr>
              <w:tabs>
                <w:tab w:val="left" w:pos="415"/>
              </w:tabs>
              <w:spacing w:after="0"/>
              <w:ind w:right="155"/>
              <w:rPr>
                <w:rFonts w:ascii="Times New Roman" w:eastAsia="Times New Roman" w:hAnsi="Times New Roman" w:cs="Times New Roman"/>
                <w:lang w:eastAsia="ru-RU"/>
              </w:rPr>
            </w:pPr>
            <w:r w:rsidRPr="00E63104">
              <w:rPr>
                <w:rFonts w:ascii="Times New Roman" w:eastAsia="Times New Roman" w:hAnsi="Times New Roman" w:cs="Times New Roman"/>
                <w:lang w:val="tt-RU" w:eastAsia="ru-RU"/>
              </w:rPr>
              <w:t>1.</w:t>
            </w:r>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Буа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муниципаль</w:t>
            </w:r>
            <w:proofErr w:type="spellEnd"/>
            <w:r w:rsidRPr="00E63104">
              <w:rPr>
                <w:rFonts w:ascii="Times New Roman" w:eastAsia="Times New Roman" w:hAnsi="Times New Roman" w:cs="Times New Roman"/>
                <w:lang w:eastAsia="ru-RU"/>
              </w:rPr>
              <w:t xml:space="preserve"> районы </w:t>
            </w:r>
            <w:proofErr w:type="spellStart"/>
            <w:r w:rsidRPr="00E63104">
              <w:rPr>
                <w:rFonts w:ascii="Times New Roman" w:eastAsia="Times New Roman" w:hAnsi="Times New Roman" w:cs="Times New Roman"/>
                <w:lang w:eastAsia="ru-RU"/>
              </w:rPr>
              <w:t>торак</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пунктлары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чикләрендә</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урнашкан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җирле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әһәмияттәге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гомуми</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файдаланудагы</w:t>
            </w:r>
            <w:proofErr w:type="spellEnd"/>
            <w:r w:rsidRPr="00E63104">
              <w:rPr>
                <w:rFonts w:ascii="Times New Roman" w:eastAsia="Times New Roman" w:hAnsi="Times New Roman" w:cs="Times New Roman"/>
                <w:lang w:eastAsia="ru-RU"/>
              </w:rPr>
              <w:t xml:space="preserve"> автомобиль </w:t>
            </w:r>
            <w:proofErr w:type="spellStart"/>
            <w:r w:rsidRPr="00E63104">
              <w:rPr>
                <w:rFonts w:ascii="Times New Roman" w:eastAsia="Times New Roman" w:hAnsi="Times New Roman" w:cs="Times New Roman"/>
                <w:lang w:eastAsia="ru-RU"/>
              </w:rPr>
              <w:t>юлларының</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сакланышын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тәэмин</w:t>
            </w:r>
            <w:proofErr w:type="spellEnd"/>
            <w:r w:rsidRPr="00E63104">
              <w:rPr>
                <w:rFonts w:ascii="Times New Roman" w:eastAsia="Times New Roman" w:hAnsi="Times New Roman" w:cs="Times New Roman"/>
                <w:lang w:eastAsia="ru-RU"/>
              </w:rPr>
              <w:t xml:space="preserve"> </w:t>
            </w:r>
            <w:proofErr w:type="spellStart"/>
            <w:proofErr w:type="gramStart"/>
            <w:r w:rsidRPr="00E63104">
              <w:rPr>
                <w:rFonts w:ascii="Times New Roman" w:eastAsia="Times New Roman" w:hAnsi="Times New Roman" w:cs="Times New Roman"/>
                <w:lang w:eastAsia="ru-RU"/>
              </w:rPr>
              <w:t>ит</w:t>
            </w:r>
            <w:proofErr w:type="gramEnd"/>
            <w:r w:rsidRPr="00E63104">
              <w:rPr>
                <w:rFonts w:ascii="Times New Roman" w:eastAsia="Times New Roman" w:hAnsi="Times New Roman" w:cs="Times New Roman"/>
                <w:lang w:eastAsia="ru-RU"/>
              </w:rPr>
              <w:t>ү</w:t>
            </w:r>
            <w:proofErr w:type="spellEnd"/>
            <w:r w:rsidRPr="00E63104">
              <w:rPr>
                <w:rFonts w:ascii="Times New Roman" w:eastAsia="Times New Roman" w:hAnsi="Times New Roman" w:cs="Times New Roman"/>
                <w:lang w:eastAsia="ru-RU"/>
              </w:rPr>
              <w:t xml:space="preserve">, эксплуатация </w:t>
            </w:r>
            <w:proofErr w:type="spellStart"/>
            <w:r w:rsidRPr="00E63104">
              <w:rPr>
                <w:rFonts w:ascii="Times New Roman" w:eastAsia="Times New Roman" w:hAnsi="Times New Roman" w:cs="Times New Roman"/>
                <w:lang w:eastAsia="ru-RU"/>
              </w:rPr>
              <w:t>һәм</w:t>
            </w:r>
            <w:proofErr w:type="spellEnd"/>
            <w:r w:rsidRPr="00E63104">
              <w:rPr>
                <w:rFonts w:ascii="Times New Roman" w:eastAsia="Times New Roman" w:hAnsi="Times New Roman" w:cs="Times New Roman"/>
                <w:lang w:eastAsia="ru-RU"/>
              </w:rPr>
              <w:t xml:space="preserve"> ремонт </w:t>
            </w:r>
            <w:proofErr w:type="spellStart"/>
            <w:r w:rsidRPr="00E63104">
              <w:rPr>
                <w:rFonts w:ascii="Times New Roman" w:eastAsia="Times New Roman" w:hAnsi="Times New Roman" w:cs="Times New Roman"/>
                <w:lang w:eastAsia="ru-RU"/>
              </w:rPr>
              <w:t>эшләрен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башкару</w:t>
            </w:r>
            <w:proofErr w:type="spellEnd"/>
            <w:r w:rsidRPr="00E63104">
              <w:rPr>
                <w:rFonts w:ascii="Times New Roman" w:eastAsia="Times New Roman" w:hAnsi="Times New Roman" w:cs="Times New Roman"/>
                <w:lang w:eastAsia="ru-RU"/>
              </w:rPr>
              <w:t xml:space="preserve"> юлы </w:t>
            </w:r>
            <w:proofErr w:type="spellStart"/>
            <w:r w:rsidRPr="00E63104">
              <w:rPr>
                <w:rFonts w:ascii="Times New Roman" w:eastAsia="Times New Roman" w:hAnsi="Times New Roman" w:cs="Times New Roman"/>
                <w:lang w:eastAsia="ru-RU"/>
              </w:rPr>
              <w:t>белән</w:t>
            </w:r>
            <w:proofErr w:type="spellEnd"/>
            <w:r w:rsidRPr="00E63104">
              <w:rPr>
                <w:rFonts w:ascii="Times New Roman" w:eastAsia="Times New Roman" w:hAnsi="Times New Roman" w:cs="Times New Roman"/>
                <w:lang w:eastAsia="ru-RU"/>
              </w:rPr>
              <w:t>.</w:t>
            </w:r>
          </w:p>
          <w:p w:rsidR="00E63104" w:rsidRPr="00E63104" w:rsidRDefault="00E63104" w:rsidP="00E63104">
            <w:pPr>
              <w:tabs>
                <w:tab w:val="left" w:pos="415"/>
              </w:tabs>
              <w:spacing w:after="0"/>
              <w:ind w:right="155"/>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 xml:space="preserve">2. </w:t>
            </w:r>
            <w:proofErr w:type="spellStart"/>
            <w:r w:rsidRPr="00E63104">
              <w:rPr>
                <w:rFonts w:ascii="Times New Roman" w:eastAsia="Times New Roman" w:hAnsi="Times New Roman" w:cs="Times New Roman"/>
                <w:lang w:eastAsia="ru-RU"/>
              </w:rPr>
              <w:t>Җирле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әһәмияттәге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гомуми</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файдаланудагы</w:t>
            </w:r>
            <w:proofErr w:type="spellEnd"/>
            <w:r w:rsidRPr="00E63104">
              <w:rPr>
                <w:rFonts w:ascii="Times New Roman" w:eastAsia="Times New Roman" w:hAnsi="Times New Roman" w:cs="Times New Roman"/>
                <w:lang w:eastAsia="ru-RU"/>
              </w:rPr>
              <w:t xml:space="preserve"> автомобиль </w:t>
            </w:r>
            <w:proofErr w:type="spellStart"/>
            <w:r w:rsidRPr="00E63104">
              <w:rPr>
                <w:rFonts w:ascii="Times New Roman" w:eastAsia="Times New Roman" w:hAnsi="Times New Roman" w:cs="Times New Roman"/>
                <w:lang w:eastAsia="ru-RU"/>
              </w:rPr>
              <w:t>юлларын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һәм</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ясалма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корылмаларны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юлның</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тиешле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категориясенә</w:t>
            </w:r>
            <w:proofErr w:type="spellEnd"/>
            <w:r w:rsidRPr="00E63104">
              <w:rPr>
                <w:rFonts w:ascii="Times New Roman" w:eastAsia="Times New Roman" w:hAnsi="Times New Roman" w:cs="Times New Roman"/>
                <w:lang w:eastAsia="ru-RU"/>
              </w:rPr>
              <w:t xml:space="preserve"> туры </w:t>
            </w:r>
            <w:proofErr w:type="spellStart"/>
            <w:r w:rsidRPr="00E63104">
              <w:rPr>
                <w:rFonts w:ascii="Times New Roman" w:eastAsia="Times New Roman" w:hAnsi="Times New Roman" w:cs="Times New Roman"/>
                <w:lang w:eastAsia="ru-RU"/>
              </w:rPr>
              <w:t>килә</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торган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дә</w:t>
            </w:r>
            <w:proofErr w:type="gramStart"/>
            <w:r w:rsidRPr="00E63104">
              <w:rPr>
                <w:rFonts w:ascii="Times New Roman" w:eastAsia="Times New Roman" w:hAnsi="Times New Roman" w:cs="Times New Roman"/>
                <w:lang w:eastAsia="ru-RU"/>
              </w:rPr>
              <w:t>р</w:t>
            </w:r>
            <w:proofErr w:type="gramEnd"/>
            <w:r w:rsidRPr="00E63104">
              <w:rPr>
                <w:rFonts w:ascii="Times New Roman" w:eastAsia="Times New Roman" w:hAnsi="Times New Roman" w:cs="Times New Roman"/>
                <w:lang w:eastAsia="ru-RU"/>
              </w:rPr>
              <w:t>әҗәдә</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тоту</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юлларны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һәм</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корылмаларны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карап</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тоту</w:t>
            </w:r>
            <w:proofErr w:type="spellEnd"/>
            <w:r w:rsidRPr="00E63104">
              <w:rPr>
                <w:rFonts w:ascii="Times New Roman" w:eastAsia="Times New Roman" w:hAnsi="Times New Roman" w:cs="Times New Roman"/>
                <w:lang w:eastAsia="ru-RU"/>
              </w:rPr>
              <w:t xml:space="preserve"> юлы </w:t>
            </w:r>
            <w:proofErr w:type="spellStart"/>
            <w:r w:rsidRPr="00E63104">
              <w:rPr>
                <w:rFonts w:ascii="Times New Roman" w:eastAsia="Times New Roman" w:hAnsi="Times New Roman" w:cs="Times New Roman"/>
                <w:lang w:eastAsia="ru-RU"/>
              </w:rPr>
              <w:t>белән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башкарыла</w:t>
            </w:r>
            <w:proofErr w:type="spellEnd"/>
            <w:r w:rsidRPr="00E63104">
              <w:rPr>
                <w:rFonts w:ascii="Times New Roman" w:eastAsia="Times New Roman" w:hAnsi="Times New Roman" w:cs="Times New Roman"/>
                <w:lang w:eastAsia="ru-RU"/>
              </w:rPr>
              <w:t>.</w:t>
            </w:r>
          </w:p>
          <w:p w:rsidR="00E63104" w:rsidRPr="00E63104" w:rsidRDefault="00E63104" w:rsidP="00E63104">
            <w:pPr>
              <w:tabs>
                <w:tab w:val="left" w:pos="415"/>
              </w:tabs>
              <w:spacing w:after="0"/>
              <w:ind w:right="155"/>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 xml:space="preserve">3. Автомобиль </w:t>
            </w:r>
            <w:proofErr w:type="spellStart"/>
            <w:r w:rsidRPr="00E63104">
              <w:rPr>
                <w:rFonts w:ascii="Times New Roman" w:eastAsia="Times New Roman" w:hAnsi="Times New Roman" w:cs="Times New Roman"/>
                <w:lang w:eastAsia="ru-RU"/>
              </w:rPr>
              <w:t>юлларын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ремонтлау</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һәм</w:t>
            </w:r>
            <w:proofErr w:type="spellEnd"/>
            <w:r w:rsidRPr="00E63104">
              <w:rPr>
                <w:rFonts w:ascii="Times New Roman" w:eastAsia="Times New Roman" w:hAnsi="Times New Roman" w:cs="Times New Roman"/>
                <w:lang w:eastAsia="ru-RU"/>
              </w:rPr>
              <w:t xml:space="preserve"> капиталь </w:t>
            </w:r>
            <w:proofErr w:type="spellStart"/>
            <w:r w:rsidRPr="00E63104">
              <w:rPr>
                <w:rFonts w:ascii="Times New Roman" w:eastAsia="Times New Roman" w:hAnsi="Times New Roman" w:cs="Times New Roman"/>
                <w:lang w:eastAsia="ru-RU"/>
              </w:rPr>
              <w:t>ремонтлау</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lastRenderedPageBreak/>
              <w:t>хисабына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җирле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әһәмияттәге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гомуми</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файдаланудагы</w:t>
            </w:r>
            <w:proofErr w:type="spellEnd"/>
            <w:r w:rsidRPr="00E63104">
              <w:rPr>
                <w:rFonts w:ascii="Times New Roman" w:eastAsia="Times New Roman" w:hAnsi="Times New Roman" w:cs="Times New Roman"/>
                <w:lang w:eastAsia="ru-RU"/>
              </w:rPr>
              <w:t xml:space="preserve"> автомобиль </w:t>
            </w:r>
            <w:proofErr w:type="spellStart"/>
            <w:r w:rsidRPr="00E63104">
              <w:rPr>
                <w:rFonts w:ascii="Times New Roman" w:eastAsia="Times New Roman" w:hAnsi="Times New Roman" w:cs="Times New Roman"/>
                <w:lang w:eastAsia="ru-RU"/>
              </w:rPr>
              <w:t>юллары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озынлыгын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саклау</w:t>
            </w:r>
            <w:proofErr w:type="spellEnd"/>
            <w:r w:rsidRPr="00E63104">
              <w:rPr>
                <w:rFonts w:ascii="Times New Roman" w:eastAsia="Times New Roman" w:hAnsi="Times New Roman" w:cs="Times New Roman"/>
                <w:lang w:eastAsia="ru-RU"/>
              </w:rPr>
              <w:t>.</w:t>
            </w:r>
          </w:p>
          <w:p w:rsidR="00745EFC" w:rsidRPr="00E63104" w:rsidRDefault="00E63104" w:rsidP="00E63104">
            <w:pPr>
              <w:numPr>
                <w:ilvl w:val="0"/>
                <w:numId w:val="1"/>
              </w:numPr>
              <w:tabs>
                <w:tab w:val="left" w:pos="487"/>
              </w:tabs>
              <w:spacing w:after="0"/>
              <w:ind w:right="155" w:firstLine="185"/>
              <w:rPr>
                <w:rFonts w:ascii="Times New Roman" w:eastAsia="Times New Roman" w:hAnsi="Times New Roman" w:cs="Times New Roman"/>
                <w:lang w:eastAsia="ru-RU"/>
              </w:rPr>
            </w:pPr>
            <w:r w:rsidRPr="00E63104">
              <w:rPr>
                <w:rFonts w:ascii="Times New Roman" w:eastAsia="Times New Roman" w:hAnsi="Times New Roman" w:cs="Times New Roman"/>
                <w:lang w:val="tt-RU" w:eastAsia="ru-RU"/>
              </w:rPr>
              <w:t>4.Норматив таләпләргә туры килә торган җирле әһәмияттәге гомуми файдаланудагы автомобиль юллары озынлыгын арттыру.</w:t>
            </w:r>
          </w:p>
        </w:tc>
      </w:tr>
      <w:tr w:rsidR="00745EFC" w:rsidRPr="00E63104" w:rsidTr="00F317E3">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lastRenderedPageBreak/>
              <w:t>Программаны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тормышка</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ашыру</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вакыты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һәм</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этаплары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E63104">
            <w:pPr>
              <w:spacing w:after="0"/>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 xml:space="preserve">2021-2023 </w:t>
            </w:r>
            <w:r w:rsidRPr="00E63104">
              <w:rPr>
                <w:rFonts w:ascii="Times New Roman" w:eastAsia="Times New Roman" w:hAnsi="Times New Roman" w:cs="Times New Roman"/>
                <w:lang w:val="tt-RU" w:eastAsia="ru-RU"/>
              </w:rPr>
              <w:t>еллар</w:t>
            </w:r>
            <w:r w:rsidRPr="00E63104">
              <w:rPr>
                <w:rFonts w:ascii="Times New Roman" w:eastAsia="Times New Roman" w:hAnsi="Times New Roman" w:cs="Times New Roman"/>
                <w:lang w:eastAsia="ru-RU"/>
              </w:rPr>
              <w:t>.</w:t>
            </w:r>
          </w:p>
          <w:p w:rsidR="00E63104" w:rsidRPr="00E63104" w:rsidRDefault="00E63104" w:rsidP="00E63104">
            <w:pPr>
              <w:spacing w:after="0"/>
              <w:rPr>
                <w:rFonts w:ascii="Times New Roman" w:eastAsia="Times New Roman" w:hAnsi="Times New Roman" w:cs="Times New Roman"/>
                <w:lang w:val="tt-RU" w:eastAsia="ru-RU"/>
              </w:rPr>
            </w:pPr>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Муниципаль</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программаны</w:t>
            </w:r>
            <w:proofErr w:type="spellEnd"/>
            <w:r w:rsidRPr="00E63104">
              <w:rPr>
                <w:rFonts w:ascii="Times New Roman" w:eastAsia="Times New Roman" w:hAnsi="Times New Roman" w:cs="Times New Roman"/>
                <w:lang w:eastAsia="ru-RU"/>
              </w:rPr>
              <w:t xml:space="preserve"> 3 (</w:t>
            </w:r>
            <w:proofErr w:type="spellStart"/>
            <w:r w:rsidRPr="00E63104">
              <w:rPr>
                <w:rFonts w:ascii="Times New Roman" w:eastAsia="Times New Roman" w:hAnsi="Times New Roman" w:cs="Times New Roman"/>
                <w:lang w:eastAsia="ru-RU"/>
              </w:rPr>
              <w:t>өч</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этапта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тормышка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ашыру</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планлаштырыла</w:t>
            </w:r>
            <w:proofErr w:type="spellEnd"/>
            <w:r w:rsidRPr="00E63104">
              <w:rPr>
                <w:rFonts w:ascii="Times New Roman" w:eastAsia="Times New Roman" w:hAnsi="Times New Roman" w:cs="Times New Roman"/>
                <w:lang w:eastAsia="ru-RU"/>
              </w:rPr>
              <w:t>: 2021 ел, 2022 ел, 2023 ел.</w:t>
            </w:r>
          </w:p>
          <w:p w:rsidR="00745EFC" w:rsidRPr="00E63104" w:rsidRDefault="00745EFC" w:rsidP="001E0418">
            <w:pPr>
              <w:spacing w:after="0"/>
              <w:rPr>
                <w:rFonts w:ascii="Times New Roman" w:eastAsia="Times New Roman" w:hAnsi="Times New Roman" w:cs="Times New Roman"/>
                <w:lang w:val="tt-RU" w:eastAsia="ru-RU"/>
              </w:rPr>
            </w:pPr>
          </w:p>
        </w:tc>
      </w:tr>
      <w:tr w:rsidR="00745EFC" w:rsidRPr="00E63104" w:rsidTr="00F317E3">
        <w:trPr>
          <w:trHeight w:val="826"/>
        </w:trPr>
        <w:tc>
          <w:tcPr>
            <w:tcW w:w="342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t>Программаны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финанслау</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кү</w:t>
            </w:r>
            <w:proofErr w:type="gramStart"/>
            <w:r w:rsidRPr="00E63104">
              <w:rPr>
                <w:rFonts w:ascii="Times New Roman" w:hAnsi="Times New Roman" w:cs="Times New Roman"/>
                <w:sz w:val="28"/>
                <w:szCs w:val="28"/>
              </w:rPr>
              <w:t>л</w:t>
            </w:r>
            <w:proofErr w:type="gramEnd"/>
            <w:r w:rsidRPr="00E63104">
              <w:rPr>
                <w:rFonts w:ascii="Times New Roman" w:hAnsi="Times New Roman" w:cs="Times New Roman"/>
                <w:sz w:val="28"/>
                <w:szCs w:val="28"/>
              </w:rPr>
              <w:t>әмнәре</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һәм</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чыганаклары</w:t>
            </w:r>
            <w:proofErr w:type="spellEnd"/>
          </w:p>
        </w:tc>
        <w:tc>
          <w:tcPr>
            <w:tcW w:w="16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val="tt-RU" w:eastAsia="ru-RU"/>
              </w:rPr>
            </w:pPr>
            <w:r w:rsidRPr="00E63104">
              <w:rPr>
                <w:rFonts w:ascii="Times New Roman" w:eastAsia="Times New Roman" w:hAnsi="Times New Roman" w:cs="Times New Roman"/>
                <w:lang w:val="tt-RU" w:eastAsia="ru-RU"/>
              </w:rPr>
              <w:t>Финанслау чыганаклары</w:t>
            </w:r>
          </w:p>
        </w:tc>
        <w:tc>
          <w:tcPr>
            <w:tcW w:w="497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E63104">
              <w:rPr>
                <w:rFonts w:ascii="Times New Roman" w:eastAsia="Times New Roman" w:hAnsi="Times New Roman" w:cs="Times New Roman"/>
                <w:lang w:eastAsia="ru-RU"/>
              </w:rPr>
              <w:t>Программаны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тормышка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ашыру</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еллары</w:t>
            </w:r>
            <w:proofErr w:type="spellEnd"/>
          </w:p>
        </w:tc>
        <w:tc>
          <w:tcPr>
            <w:tcW w:w="76" w:type="dxa"/>
            <w:tcBorders>
              <w:top w:val="nil"/>
              <w:left w:val="nil"/>
              <w:bottom w:val="nil"/>
              <w:right w:val="nil"/>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63104" w:rsidRPr="00E63104" w:rsidTr="00F317E3">
        <w:trPr>
          <w:trHeight w:val="1431"/>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E63104" w:rsidRPr="00E63104" w:rsidRDefault="00E63104" w:rsidP="0056536E">
            <w:pPr>
              <w:rPr>
                <w:rFonts w:ascii="Times New Roman" w:hAnsi="Times New Roman" w:cs="Times New Roman"/>
                <w:sz w:val="28"/>
                <w:szCs w:val="28"/>
              </w:rPr>
            </w:pPr>
          </w:p>
        </w:tc>
        <w:tc>
          <w:tcPr>
            <w:tcW w:w="16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1E0418">
            <w:pPr>
              <w:shd w:val="clear" w:color="auto" w:fill="FFFFFF"/>
              <w:tabs>
                <w:tab w:val="left" w:pos="5529"/>
              </w:tabs>
              <w:spacing w:after="480"/>
              <w:jc w:val="center"/>
              <w:rPr>
                <w:rFonts w:ascii="Times New Roman" w:eastAsia="Times New Roman" w:hAnsi="Times New Roman" w:cs="Times New Roman"/>
                <w:lang w:eastAsia="ru-RU"/>
              </w:rPr>
            </w:pP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49051A">
            <w:pPr>
              <w:rPr>
                <w:rFonts w:ascii="Times New Roman" w:hAnsi="Times New Roman" w:cs="Times New Roman"/>
              </w:rPr>
            </w:pPr>
            <w:r w:rsidRPr="00E63104">
              <w:rPr>
                <w:rFonts w:ascii="Times New Roman" w:hAnsi="Times New Roman" w:cs="Times New Roman"/>
              </w:rPr>
              <w:t>2021 ел-</w:t>
            </w:r>
            <w:proofErr w:type="spellStart"/>
            <w:r w:rsidRPr="00E63104">
              <w:rPr>
                <w:rFonts w:ascii="Times New Roman" w:hAnsi="Times New Roman" w:cs="Times New Roman"/>
              </w:rPr>
              <w:t>мең</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сум</w:t>
            </w:r>
            <w:proofErr w:type="spellEnd"/>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49051A">
            <w:pPr>
              <w:rPr>
                <w:rFonts w:ascii="Times New Roman" w:hAnsi="Times New Roman" w:cs="Times New Roman"/>
              </w:rPr>
            </w:pPr>
            <w:r w:rsidRPr="00E63104">
              <w:rPr>
                <w:rFonts w:ascii="Times New Roman" w:hAnsi="Times New Roman" w:cs="Times New Roman"/>
              </w:rPr>
              <w:t>2022 ел-</w:t>
            </w:r>
            <w:proofErr w:type="spellStart"/>
            <w:r w:rsidRPr="00E63104">
              <w:rPr>
                <w:rFonts w:ascii="Times New Roman" w:hAnsi="Times New Roman" w:cs="Times New Roman"/>
              </w:rPr>
              <w:t>мең</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сум</w:t>
            </w:r>
            <w:proofErr w:type="spellEnd"/>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49051A">
            <w:pPr>
              <w:rPr>
                <w:rFonts w:ascii="Times New Roman" w:hAnsi="Times New Roman" w:cs="Times New Roman"/>
              </w:rPr>
            </w:pPr>
            <w:r w:rsidRPr="00E63104">
              <w:rPr>
                <w:rFonts w:ascii="Times New Roman" w:hAnsi="Times New Roman" w:cs="Times New Roman"/>
              </w:rPr>
              <w:t>2023 ел-</w:t>
            </w:r>
            <w:proofErr w:type="spellStart"/>
            <w:r w:rsidRPr="00E63104">
              <w:rPr>
                <w:rFonts w:ascii="Times New Roman" w:hAnsi="Times New Roman" w:cs="Times New Roman"/>
              </w:rPr>
              <w:t>мең</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сум</w:t>
            </w:r>
            <w:proofErr w:type="spellEnd"/>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63104" w:rsidRPr="00E63104" w:rsidRDefault="00E63104" w:rsidP="0049051A">
            <w:pPr>
              <w:rPr>
                <w:rFonts w:ascii="Times New Roman" w:hAnsi="Times New Roman" w:cs="Times New Roman"/>
              </w:rPr>
            </w:pPr>
            <w:proofErr w:type="spellStart"/>
            <w:r w:rsidRPr="00E63104">
              <w:rPr>
                <w:rFonts w:ascii="Times New Roman" w:hAnsi="Times New Roman" w:cs="Times New Roman"/>
              </w:rPr>
              <w:t>Гамәлгә</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ашыру</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чорында</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барлыгы</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мең</w:t>
            </w:r>
            <w:proofErr w:type="spellEnd"/>
            <w:r w:rsidRPr="00E63104">
              <w:rPr>
                <w:rFonts w:ascii="Times New Roman" w:hAnsi="Times New Roman" w:cs="Times New Roman"/>
              </w:rPr>
              <w:t xml:space="preserve"> </w:t>
            </w:r>
            <w:proofErr w:type="spellStart"/>
            <w:r w:rsidRPr="00E63104">
              <w:rPr>
                <w:rFonts w:ascii="Times New Roman" w:hAnsi="Times New Roman" w:cs="Times New Roman"/>
              </w:rPr>
              <w:t>сум</w:t>
            </w:r>
            <w:proofErr w:type="spellEnd"/>
          </w:p>
        </w:tc>
        <w:tc>
          <w:tcPr>
            <w:tcW w:w="76" w:type="dxa"/>
            <w:tcBorders>
              <w:top w:val="nil"/>
              <w:left w:val="nil"/>
              <w:bottom w:val="nil"/>
              <w:right w:val="nil"/>
            </w:tcBorders>
            <w:tcMar>
              <w:top w:w="114" w:type="dxa"/>
              <w:left w:w="28" w:type="dxa"/>
              <w:bottom w:w="114" w:type="dxa"/>
              <w:right w:w="28" w:type="dxa"/>
            </w:tcMar>
          </w:tcPr>
          <w:p w:rsidR="00E63104" w:rsidRPr="00E63104" w:rsidRDefault="00E63104"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745EFC" w:rsidRPr="00E63104" w:rsidTr="00F317E3">
        <w:trPr>
          <w:trHeight w:val="829"/>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Муниципал</w:t>
            </w:r>
            <w:r w:rsidRPr="00E63104">
              <w:rPr>
                <w:rFonts w:ascii="Times New Roman" w:eastAsia="Times New Roman" w:hAnsi="Times New Roman" w:cs="Times New Roman"/>
                <w:lang w:val="tt-RU" w:eastAsia="ru-RU"/>
              </w:rPr>
              <w:t>ь</w:t>
            </w:r>
            <w:r w:rsidR="00745EFC" w:rsidRPr="00E63104">
              <w:rPr>
                <w:rFonts w:ascii="Times New Roman" w:eastAsia="Times New Roman" w:hAnsi="Times New Roman" w:cs="Times New Roman"/>
                <w:lang w:eastAsia="ru-RU"/>
              </w:rPr>
              <w:t xml:space="preserve"> бюджет</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29877,55799</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28100,0</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85977,55799</w:t>
            </w:r>
          </w:p>
        </w:tc>
        <w:tc>
          <w:tcPr>
            <w:tcW w:w="76" w:type="dxa"/>
            <w:tcBorders>
              <w:top w:val="nil"/>
              <w:left w:val="nil"/>
              <w:bottom w:val="nil"/>
              <w:right w:val="nil"/>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745EFC" w:rsidRPr="00E63104" w:rsidTr="00F317E3">
        <w:trPr>
          <w:trHeight w:val="14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val="tt-RU" w:eastAsia="ru-RU"/>
              </w:rPr>
            </w:pPr>
            <w:proofErr w:type="spellStart"/>
            <w:r w:rsidRPr="00E63104">
              <w:rPr>
                <w:rFonts w:ascii="Times New Roman" w:eastAsia="Times New Roman" w:hAnsi="Times New Roman" w:cs="Times New Roman"/>
                <w:lang w:eastAsia="ru-RU"/>
              </w:rPr>
              <w:t>Федераль</w:t>
            </w:r>
            <w:proofErr w:type="spellEnd"/>
            <w:r w:rsidR="00745EFC" w:rsidRPr="00E63104">
              <w:rPr>
                <w:rFonts w:ascii="Times New Roman" w:eastAsia="Times New Roman" w:hAnsi="Times New Roman" w:cs="Times New Roman"/>
                <w:lang w:eastAsia="ru-RU"/>
              </w:rPr>
              <w:t xml:space="preserve"> бюджет</w:t>
            </w:r>
            <w:r w:rsidRPr="00E63104">
              <w:rPr>
                <w:rFonts w:ascii="Times New Roman" w:eastAsia="Times New Roman" w:hAnsi="Times New Roman" w:cs="Times New Roman"/>
                <w:lang w:val="tt-RU" w:eastAsia="ru-RU"/>
              </w:rPr>
              <w:t>ы</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745EFC" w:rsidRPr="00E63104" w:rsidTr="00F317E3">
        <w:trPr>
          <w:trHeight w:val="14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val="tt-RU" w:eastAsia="ru-RU"/>
              </w:rPr>
            </w:pPr>
            <w:r w:rsidRPr="00E63104">
              <w:rPr>
                <w:rFonts w:ascii="Times New Roman" w:eastAsia="Times New Roman" w:hAnsi="Times New Roman" w:cs="Times New Roman"/>
                <w:lang w:eastAsia="ru-RU"/>
              </w:rPr>
              <w:t>Республик</w:t>
            </w:r>
            <w:r w:rsidRPr="00E63104">
              <w:rPr>
                <w:rFonts w:ascii="Times New Roman" w:eastAsia="Times New Roman" w:hAnsi="Times New Roman" w:cs="Times New Roman"/>
                <w:lang w:val="tt-RU" w:eastAsia="ru-RU"/>
              </w:rPr>
              <w:t>а</w:t>
            </w:r>
            <w:r w:rsidR="00745EFC" w:rsidRPr="00E63104">
              <w:rPr>
                <w:rFonts w:ascii="Times New Roman" w:eastAsia="Times New Roman" w:hAnsi="Times New Roman" w:cs="Times New Roman"/>
                <w:lang w:eastAsia="ru-RU"/>
              </w:rPr>
              <w:t xml:space="preserve"> бюджет</w:t>
            </w:r>
            <w:r w:rsidRPr="00E63104">
              <w:rPr>
                <w:rFonts w:ascii="Times New Roman" w:eastAsia="Times New Roman" w:hAnsi="Times New Roman" w:cs="Times New Roman"/>
                <w:lang w:val="tt-RU" w:eastAsia="ru-RU"/>
              </w:rPr>
              <w:t>ы</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745EFC" w:rsidRPr="00E63104" w:rsidTr="00F317E3">
        <w:trPr>
          <w:trHeight w:val="78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val="tt-RU" w:eastAsia="ru-RU"/>
              </w:rPr>
            </w:pPr>
            <w:r w:rsidRPr="00E63104">
              <w:rPr>
                <w:rFonts w:ascii="Times New Roman" w:eastAsia="Times New Roman" w:hAnsi="Times New Roman" w:cs="Times New Roman"/>
                <w:lang w:val="tt-RU" w:eastAsia="ru-RU"/>
              </w:rPr>
              <w:t>Башка чыганаклар</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745EFC" w:rsidRPr="00E63104" w:rsidTr="00F317E3">
        <w:trPr>
          <w:trHeight w:val="140"/>
        </w:trPr>
        <w:tc>
          <w:tcPr>
            <w:tcW w:w="34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480"/>
              <w:jc w:val="center"/>
              <w:rPr>
                <w:rFonts w:ascii="Times New Roman" w:eastAsia="Times New Roman" w:hAnsi="Times New Roman" w:cs="Times New Roman"/>
                <w:lang w:val="tt-RU" w:eastAsia="ru-RU"/>
              </w:rPr>
            </w:pPr>
            <w:r w:rsidRPr="00E63104">
              <w:rPr>
                <w:rFonts w:ascii="Times New Roman" w:eastAsia="Times New Roman" w:hAnsi="Times New Roman" w:cs="Times New Roman"/>
                <w:lang w:val="tt-RU" w:eastAsia="ru-RU"/>
              </w:rPr>
              <w:t>Барлыгы</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29877,55799</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28100,0</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lang w:eastAsia="ru-RU"/>
              </w:rPr>
            </w:pPr>
            <w:r w:rsidRPr="00E63104">
              <w:rPr>
                <w:rFonts w:ascii="Times New Roman" w:eastAsia="Times New Roman" w:hAnsi="Times New Roman" w:cs="Times New Roman"/>
                <w:lang w:eastAsia="ru-RU"/>
              </w:rPr>
              <w:t>85977,55799</w:t>
            </w:r>
          </w:p>
        </w:tc>
        <w:tc>
          <w:tcPr>
            <w:tcW w:w="76" w:type="dxa"/>
            <w:tcBorders>
              <w:top w:val="nil"/>
              <w:left w:val="nil"/>
              <w:bottom w:val="nil"/>
              <w:right w:val="nil"/>
            </w:tcBorders>
            <w:tcMar>
              <w:top w:w="114" w:type="dxa"/>
              <w:left w:w="28" w:type="dxa"/>
              <w:bottom w:w="114" w:type="dxa"/>
              <w:right w:w="28" w:type="dxa"/>
            </w:tcMar>
          </w:tcPr>
          <w:p w:rsidR="00745EFC" w:rsidRPr="00E63104" w:rsidRDefault="00745EFC" w:rsidP="001E0418">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745EFC" w:rsidRPr="00E63104" w:rsidTr="00F317E3">
        <w:trPr>
          <w:gridAfter w:val="1"/>
          <w:wAfter w:w="76" w:type="dxa"/>
          <w:trHeight w:val="1546"/>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t>Программаны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тормышка</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ашыруның</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көтелгән</w:t>
            </w:r>
            <w:proofErr w:type="spellEnd"/>
            <w:r w:rsidRPr="00E63104">
              <w:rPr>
                <w:rFonts w:ascii="Times New Roman" w:hAnsi="Times New Roman" w:cs="Times New Roman"/>
                <w:sz w:val="28"/>
                <w:szCs w:val="28"/>
              </w:rPr>
              <w:t xml:space="preserve"> </w:t>
            </w:r>
            <w:proofErr w:type="spellStart"/>
            <w:proofErr w:type="gramStart"/>
            <w:r w:rsidRPr="00E63104">
              <w:rPr>
                <w:rFonts w:ascii="Times New Roman" w:hAnsi="Times New Roman" w:cs="Times New Roman"/>
                <w:sz w:val="28"/>
                <w:szCs w:val="28"/>
              </w:rPr>
              <w:t>н</w:t>
            </w:r>
            <w:proofErr w:type="gramEnd"/>
            <w:r w:rsidRPr="00E63104">
              <w:rPr>
                <w:rFonts w:ascii="Times New Roman" w:hAnsi="Times New Roman" w:cs="Times New Roman"/>
                <w:sz w:val="28"/>
                <w:szCs w:val="28"/>
              </w:rPr>
              <w:t>әтиҗәләре</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һәм</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нәтиҗәлелек</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күрсәткечләре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745EFC">
            <w:pPr>
              <w:tabs>
                <w:tab w:val="left" w:pos="295"/>
              </w:tabs>
              <w:spacing w:after="0"/>
              <w:ind w:left="60" w:right="155" w:firstLine="185"/>
              <w:jc w:val="center"/>
              <w:rPr>
                <w:rFonts w:ascii="Times New Roman" w:eastAsia="Times New Roman" w:hAnsi="Times New Roman" w:cs="Times New Roman"/>
                <w:lang w:val="tt-RU" w:eastAsia="ru-RU"/>
              </w:rPr>
            </w:pPr>
            <w:proofErr w:type="spellStart"/>
            <w:r w:rsidRPr="00E63104">
              <w:rPr>
                <w:rFonts w:ascii="Times New Roman" w:eastAsia="Times New Roman" w:hAnsi="Times New Roman" w:cs="Times New Roman"/>
                <w:lang w:eastAsia="ru-RU"/>
              </w:rPr>
              <w:t>Буа</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шәһәре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муниципаль</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берәмлеге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торак</w:t>
            </w:r>
            <w:proofErr w:type="spellEnd"/>
            <w:r w:rsidRPr="00E63104">
              <w:rPr>
                <w:rFonts w:ascii="Times New Roman" w:eastAsia="Times New Roman" w:hAnsi="Times New Roman" w:cs="Times New Roman"/>
                <w:lang w:eastAsia="ru-RU"/>
              </w:rPr>
              <w:t xml:space="preserve"> пункты </w:t>
            </w:r>
            <w:proofErr w:type="spellStart"/>
            <w:r w:rsidRPr="00E63104">
              <w:rPr>
                <w:rFonts w:ascii="Times New Roman" w:eastAsia="Times New Roman" w:hAnsi="Times New Roman" w:cs="Times New Roman"/>
                <w:lang w:eastAsia="ru-RU"/>
              </w:rPr>
              <w:t>чикләрендә</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урнашкан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җирле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әһәмияттәге</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гомуми</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файдаланудагы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ремонтланган</w:t>
            </w:r>
            <w:proofErr w:type="spellEnd"/>
            <w:r w:rsidRPr="00E63104">
              <w:rPr>
                <w:rFonts w:ascii="Times New Roman" w:eastAsia="Times New Roman" w:hAnsi="Times New Roman" w:cs="Times New Roman"/>
                <w:lang w:eastAsia="ru-RU"/>
              </w:rPr>
              <w:t xml:space="preserve"> автомобиль </w:t>
            </w:r>
            <w:proofErr w:type="spellStart"/>
            <w:r w:rsidRPr="00E63104">
              <w:rPr>
                <w:rFonts w:ascii="Times New Roman" w:eastAsia="Times New Roman" w:hAnsi="Times New Roman" w:cs="Times New Roman"/>
                <w:lang w:eastAsia="ru-RU"/>
              </w:rPr>
              <w:t>юллары</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озынлыгын</w:t>
            </w:r>
            <w:proofErr w:type="spellEnd"/>
            <w:r w:rsidRPr="00E63104">
              <w:rPr>
                <w:rFonts w:ascii="Times New Roman" w:eastAsia="Times New Roman" w:hAnsi="Times New Roman" w:cs="Times New Roman"/>
                <w:lang w:eastAsia="ru-RU"/>
              </w:rPr>
              <w:t xml:space="preserve"> </w:t>
            </w:r>
            <w:proofErr w:type="spellStart"/>
            <w:r w:rsidRPr="00E63104">
              <w:rPr>
                <w:rFonts w:ascii="Times New Roman" w:eastAsia="Times New Roman" w:hAnsi="Times New Roman" w:cs="Times New Roman"/>
                <w:lang w:eastAsia="ru-RU"/>
              </w:rPr>
              <w:t>арттыру</w:t>
            </w:r>
            <w:proofErr w:type="spellEnd"/>
            <w:r w:rsidRPr="00E63104">
              <w:rPr>
                <w:rFonts w:ascii="Times New Roman" w:eastAsia="Times New Roman" w:hAnsi="Times New Roman" w:cs="Times New Roman"/>
                <w:lang w:eastAsia="ru-RU"/>
              </w:rPr>
              <w:t>:</w:t>
            </w:r>
            <w:r w:rsidRPr="00E63104">
              <w:rPr>
                <w:rFonts w:ascii="Times New Roman" w:eastAsia="Times New Roman" w:hAnsi="Times New Roman" w:cs="Times New Roman"/>
                <w:lang w:val="tt-RU" w:eastAsia="ru-RU"/>
              </w:rPr>
              <w:t xml:space="preserve"> </w:t>
            </w:r>
            <w:r w:rsidR="00745EFC" w:rsidRPr="00E63104">
              <w:rPr>
                <w:rFonts w:ascii="Times New Roman" w:eastAsia="Times New Roman" w:hAnsi="Times New Roman" w:cs="Times New Roman"/>
                <w:lang w:eastAsia="ru-RU"/>
              </w:rPr>
              <w:t xml:space="preserve">Гагарин </w:t>
            </w:r>
            <w:proofErr w:type="spellStart"/>
            <w:r w:rsidR="00745EFC" w:rsidRPr="00E63104">
              <w:rPr>
                <w:rFonts w:ascii="Times New Roman" w:eastAsia="Times New Roman" w:hAnsi="Times New Roman" w:cs="Times New Roman"/>
                <w:lang w:eastAsia="ru-RU"/>
              </w:rPr>
              <w:t>урамы</w:t>
            </w:r>
            <w:proofErr w:type="spellEnd"/>
            <w:r w:rsidR="00745EFC" w:rsidRPr="00E63104">
              <w:rPr>
                <w:rFonts w:ascii="Times New Roman" w:eastAsia="Times New Roman" w:hAnsi="Times New Roman" w:cs="Times New Roman"/>
                <w:lang w:eastAsia="ru-RU"/>
              </w:rPr>
              <w:t xml:space="preserve">, Совет </w:t>
            </w:r>
            <w:proofErr w:type="spellStart"/>
            <w:r w:rsidR="00745EFC" w:rsidRPr="00E63104">
              <w:rPr>
                <w:rFonts w:ascii="Times New Roman" w:eastAsia="Times New Roman" w:hAnsi="Times New Roman" w:cs="Times New Roman"/>
                <w:lang w:eastAsia="ru-RU"/>
              </w:rPr>
              <w:t>урамы</w:t>
            </w:r>
            <w:proofErr w:type="spellEnd"/>
            <w:r w:rsidR="00745EFC" w:rsidRPr="00E63104">
              <w:rPr>
                <w:rFonts w:ascii="Times New Roman" w:eastAsia="Times New Roman" w:hAnsi="Times New Roman" w:cs="Times New Roman"/>
                <w:lang w:eastAsia="ru-RU"/>
              </w:rPr>
              <w:t xml:space="preserve">, Октябрь </w:t>
            </w:r>
            <w:proofErr w:type="spellStart"/>
            <w:r w:rsidR="00745EFC" w:rsidRPr="00E63104">
              <w:rPr>
                <w:rFonts w:ascii="Times New Roman" w:eastAsia="Times New Roman" w:hAnsi="Times New Roman" w:cs="Times New Roman"/>
                <w:lang w:eastAsia="ru-RU"/>
              </w:rPr>
              <w:t>тыкрыгы</w:t>
            </w:r>
            <w:proofErr w:type="spellEnd"/>
            <w:r w:rsidR="00745EFC" w:rsidRPr="00E63104">
              <w:rPr>
                <w:rFonts w:ascii="Times New Roman" w:eastAsia="Times New Roman" w:hAnsi="Times New Roman" w:cs="Times New Roman"/>
                <w:lang w:eastAsia="ru-RU"/>
              </w:rPr>
              <w:t xml:space="preserve">, </w:t>
            </w:r>
            <w:r w:rsidR="00745EFC" w:rsidRPr="00E63104">
              <w:rPr>
                <w:rFonts w:ascii="Times New Roman" w:eastAsia="Times New Roman" w:hAnsi="Times New Roman" w:cs="Times New Roman"/>
                <w:lang w:val="tt-RU" w:eastAsia="ru-RU"/>
              </w:rPr>
              <w:t>Мәктә</w:t>
            </w:r>
            <w:proofErr w:type="gramStart"/>
            <w:r w:rsidR="00745EFC" w:rsidRPr="00E63104">
              <w:rPr>
                <w:rFonts w:ascii="Times New Roman" w:eastAsia="Times New Roman" w:hAnsi="Times New Roman" w:cs="Times New Roman"/>
                <w:lang w:val="tt-RU" w:eastAsia="ru-RU"/>
              </w:rPr>
              <w:t>п</w:t>
            </w:r>
            <w:proofErr w:type="gramEnd"/>
            <w:r w:rsidR="00745EFC" w:rsidRPr="00E63104">
              <w:rPr>
                <w:rFonts w:ascii="Times New Roman" w:eastAsia="Times New Roman" w:hAnsi="Times New Roman" w:cs="Times New Roman"/>
                <w:lang w:val="tt-RU" w:eastAsia="ru-RU"/>
              </w:rPr>
              <w:t xml:space="preserve"> </w:t>
            </w:r>
            <w:proofErr w:type="spellStart"/>
            <w:r w:rsidR="00745EFC" w:rsidRPr="00E63104">
              <w:rPr>
                <w:rFonts w:ascii="Times New Roman" w:eastAsia="Times New Roman" w:hAnsi="Times New Roman" w:cs="Times New Roman"/>
                <w:lang w:eastAsia="ru-RU"/>
              </w:rPr>
              <w:t>урамы</w:t>
            </w:r>
            <w:proofErr w:type="spellEnd"/>
            <w:r w:rsidR="00745EFC" w:rsidRPr="00E63104">
              <w:rPr>
                <w:rFonts w:ascii="Times New Roman" w:eastAsia="Times New Roman" w:hAnsi="Times New Roman" w:cs="Times New Roman"/>
                <w:lang w:eastAsia="ru-RU"/>
              </w:rPr>
              <w:t>,</w:t>
            </w:r>
            <w:r w:rsidRPr="00E63104">
              <w:rPr>
                <w:rFonts w:ascii="Times New Roman" w:eastAsia="Times New Roman" w:hAnsi="Times New Roman" w:cs="Times New Roman"/>
                <w:lang w:val="tt-RU" w:eastAsia="ru-RU"/>
              </w:rPr>
              <w:t xml:space="preserve"> Яшел урамы,</w:t>
            </w:r>
            <w:r w:rsidR="00745EFC" w:rsidRPr="00E63104">
              <w:rPr>
                <w:rFonts w:ascii="Times New Roman" w:eastAsia="Times New Roman" w:hAnsi="Times New Roman" w:cs="Times New Roman"/>
                <w:lang w:eastAsia="ru-RU"/>
              </w:rPr>
              <w:t xml:space="preserve"> Люксембург </w:t>
            </w:r>
            <w:proofErr w:type="spellStart"/>
            <w:r w:rsidR="00745EFC" w:rsidRPr="00E63104">
              <w:rPr>
                <w:rFonts w:ascii="Times New Roman" w:eastAsia="Times New Roman" w:hAnsi="Times New Roman" w:cs="Times New Roman"/>
                <w:lang w:eastAsia="ru-RU"/>
              </w:rPr>
              <w:t>урамы</w:t>
            </w:r>
            <w:proofErr w:type="spellEnd"/>
            <w:r w:rsidR="00745EFC" w:rsidRPr="00E63104">
              <w:rPr>
                <w:rFonts w:ascii="Times New Roman" w:eastAsia="Times New Roman" w:hAnsi="Times New Roman" w:cs="Times New Roman"/>
                <w:lang w:eastAsia="ru-RU"/>
              </w:rPr>
              <w:t xml:space="preserve">, Колхоз </w:t>
            </w:r>
            <w:proofErr w:type="spellStart"/>
            <w:r w:rsidR="00745EFC" w:rsidRPr="00E63104">
              <w:rPr>
                <w:rFonts w:ascii="Times New Roman" w:eastAsia="Times New Roman" w:hAnsi="Times New Roman" w:cs="Times New Roman"/>
                <w:lang w:eastAsia="ru-RU"/>
              </w:rPr>
              <w:t>урамы</w:t>
            </w:r>
            <w:proofErr w:type="spellEnd"/>
            <w:r w:rsidR="00745EFC" w:rsidRPr="00E63104">
              <w:rPr>
                <w:rFonts w:ascii="Times New Roman" w:eastAsia="Times New Roman" w:hAnsi="Times New Roman" w:cs="Times New Roman"/>
                <w:lang w:eastAsia="ru-RU"/>
              </w:rPr>
              <w:t xml:space="preserve">, Карташов </w:t>
            </w:r>
            <w:proofErr w:type="spellStart"/>
            <w:r w:rsidR="00745EFC" w:rsidRPr="00E63104">
              <w:rPr>
                <w:rFonts w:ascii="Times New Roman" w:eastAsia="Times New Roman" w:hAnsi="Times New Roman" w:cs="Times New Roman"/>
                <w:lang w:eastAsia="ru-RU"/>
              </w:rPr>
              <w:t>урамы</w:t>
            </w:r>
            <w:proofErr w:type="spellEnd"/>
            <w:r w:rsidR="00745EFC" w:rsidRPr="00E63104">
              <w:rPr>
                <w:rFonts w:ascii="Times New Roman" w:eastAsia="Times New Roman" w:hAnsi="Times New Roman" w:cs="Times New Roman"/>
                <w:lang w:eastAsia="ru-RU"/>
              </w:rPr>
              <w:t xml:space="preserve">, Репин </w:t>
            </w:r>
            <w:proofErr w:type="spellStart"/>
            <w:r w:rsidR="00745EFC" w:rsidRPr="00E63104">
              <w:rPr>
                <w:rFonts w:ascii="Times New Roman" w:eastAsia="Times New Roman" w:hAnsi="Times New Roman" w:cs="Times New Roman"/>
                <w:lang w:eastAsia="ru-RU"/>
              </w:rPr>
              <w:t>тыкрыгы</w:t>
            </w:r>
            <w:proofErr w:type="spellEnd"/>
            <w:r w:rsidR="00745EFC" w:rsidRPr="00E63104">
              <w:rPr>
                <w:rFonts w:ascii="Times New Roman" w:eastAsia="Times New Roman" w:hAnsi="Times New Roman" w:cs="Times New Roman"/>
                <w:lang w:eastAsia="ru-RU"/>
              </w:rPr>
              <w:t xml:space="preserve"> </w:t>
            </w:r>
          </w:p>
          <w:p w:rsidR="00745EFC" w:rsidRPr="00E63104" w:rsidRDefault="00745EFC" w:rsidP="001E0418">
            <w:pPr>
              <w:tabs>
                <w:tab w:val="left" w:pos="295"/>
              </w:tabs>
              <w:spacing w:after="0"/>
              <w:ind w:left="60" w:right="155" w:firstLine="185"/>
              <w:jc w:val="center"/>
              <w:rPr>
                <w:rFonts w:ascii="Times New Roman" w:eastAsia="Times New Roman" w:hAnsi="Times New Roman" w:cs="Times New Roman"/>
                <w:lang w:val="tt-RU" w:eastAsia="ru-RU"/>
              </w:rPr>
            </w:pPr>
          </w:p>
          <w:p w:rsidR="00745EFC" w:rsidRPr="00E63104" w:rsidRDefault="00745EFC" w:rsidP="001E0418">
            <w:pPr>
              <w:tabs>
                <w:tab w:val="left" w:pos="295"/>
              </w:tabs>
              <w:spacing w:after="0"/>
              <w:ind w:left="60" w:right="155" w:firstLine="185"/>
              <w:jc w:val="center"/>
              <w:rPr>
                <w:rFonts w:ascii="Times New Roman" w:eastAsia="Times New Roman" w:hAnsi="Times New Roman" w:cs="Times New Roman"/>
                <w:lang w:eastAsia="ru-RU"/>
              </w:rPr>
            </w:pPr>
          </w:p>
        </w:tc>
      </w:tr>
      <w:tr w:rsidR="00745EFC" w:rsidRPr="00E63104" w:rsidTr="00F317E3">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745EFC" w:rsidP="0056536E">
            <w:pPr>
              <w:rPr>
                <w:rFonts w:ascii="Times New Roman" w:hAnsi="Times New Roman" w:cs="Times New Roman"/>
                <w:sz w:val="28"/>
                <w:szCs w:val="28"/>
              </w:rPr>
            </w:pPr>
            <w:proofErr w:type="spellStart"/>
            <w:r w:rsidRPr="00E63104">
              <w:rPr>
                <w:rFonts w:ascii="Times New Roman" w:hAnsi="Times New Roman" w:cs="Times New Roman"/>
                <w:sz w:val="28"/>
                <w:szCs w:val="28"/>
              </w:rPr>
              <w:t>Программаны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тормышка</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lastRenderedPageBreak/>
              <w:t>ашыруны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контрольдә</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тотуны</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оештыру</w:t>
            </w:r>
            <w:proofErr w:type="spellEnd"/>
            <w:r w:rsidRPr="00E63104">
              <w:rPr>
                <w:rFonts w:ascii="Times New Roman" w:hAnsi="Times New Roman" w:cs="Times New Roman"/>
                <w:sz w:val="28"/>
                <w:szCs w:val="28"/>
              </w:rPr>
              <w:t xml:space="preserve"> </w:t>
            </w:r>
            <w:proofErr w:type="spellStart"/>
            <w:r w:rsidRPr="00E63104">
              <w:rPr>
                <w:rFonts w:ascii="Times New Roman" w:hAnsi="Times New Roman" w:cs="Times New Roman"/>
                <w:sz w:val="28"/>
                <w:szCs w:val="28"/>
              </w:rPr>
              <w:t>системасы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45EFC" w:rsidRPr="00E63104" w:rsidRDefault="00E63104" w:rsidP="001E0418">
            <w:pPr>
              <w:shd w:val="clear" w:color="auto" w:fill="FFFFFF"/>
              <w:tabs>
                <w:tab w:val="left" w:pos="5529"/>
              </w:tabs>
              <w:spacing w:after="0" w:line="0" w:lineRule="atLeast"/>
              <w:jc w:val="center"/>
              <w:rPr>
                <w:rFonts w:ascii="Times New Roman" w:eastAsia="Times New Roman" w:hAnsi="Times New Roman" w:cs="Times New Roman"/>
                <w:lang w:eastAsia="ru-RU"/>
              </w:rPr>
            </w:pPr>
            <w:r w:rsidRPr="00E63104">
              <w:rPr>
                <w:rFonts w:ascii="Times New Roman" w:eastAsia="Calibri" w:hAnsi="Times New Roman" w:cs="Times New Roman"/>
                <w:sz w:val="24"/>
                <w:szCs w:val="24"/>
              </w:rPr>
              <w:lastRenderedPageBreak/>
              <w:t xml:space="preserve">Татарстан </w:t>
            </w:r>
            <w:proofErr w:type="spellStart"/>
            <w:r w:rsidRPr="00E63104">
              <w:rPr>
                <w:rFonts w:ascii="Times New Roman" w:eastAsia="Calibri" w:hAnsi="Times New Roman" w:cs="Times New Roman"/>
                <w:sz w:val="24"/>
                <w:szCs w:val="24"/>
              </w:rPr>
              <w:t>Республикасы</w:t>
            </w:r>
            <w:proofErr w:type="spellEnd"/>
            <w:r w:rsidRPr="00E63104">
              <w:rPr>
                <w:rFonts w:ascii="Times New Roman" w:eastAsia="Calibri" w:hAnsi="Times New Roman" w:cs="Times New Roman"/>
                <w:sz w:val="24"/>
                <w:szCs w:val="24"/>
              </w:rPr>
              <w:t xml:space="preserve"> </w:t>
            </w:r>
            <w:proofErr w:type="spellStart"/>
            <w:r w:rsidRPr="00E63104">
              <w:rPr>
                <w:rFonts w:ascii="Times New Roman" w:eastAsia="Calibri" w:hAnsi="Times New Roman" w:cs="Times New Roman"/>
                <w:sz w:val="24"/>
                <w:szCs w:val="24"/>
              </w:rPr>
              <w:t>Буа</w:t>
            </w:r>
            <w:proofErr w:type="spellEnd"/>
            <w:r w:rsidRPr="00E63104">
              <w:rPr>
                <w:rFonts w:ascii="Times New Roman" w:eastAsia="Calibri" w:hAnsi="Times New Roman" w:cs="Times New Roman"/>
                <w:sz w:val="24"/>
                <w:szCs w:val="24"/>
              </w:rPr>
              <w:t xml:space="preserve"> </w:t>
            </w:r>
            <w:proofErr w:type="spellStart"/>
            <w:r w:rsidRPr="00E63104">
              <w:rPr>
                <w:rFonts w:ascii="Times New Roman" w:eastAsia="Calibri" w:hAnsi="Times New Roman" w:cs="Times New Roman"/>
                <w:sz w:val="24"/>
                <w:szCs w:val="24"/>
              </w:rPr>
              <w:t>муниципаль</w:t>
            </w:r>
            <w:proofErr w:type="spellEnd"/>
            <w:r w:rsidRPr="00E63104">
              <w:rPr>
                <w:rFonts w:ascii="Times New Roman" w:eastAsia="Calibri" w:hAnsi="Times New Roman" w:cs="Times New Roman"/>
                <w:sz w:val="24"/>
                <w:szCs w:val="24"/>
              </w:rPr>
              <w:t xml:space="preserve"> районы </w:t>
            </w:r>
            <w:proofErr w:type="spellStart"/>
            <w:r w:rsidRPr="00E63104">
              <w:rPr>
                <w:rFonts w:ascii="Times New Roman" w:eastAsia="Calibri" w:hAnsi="Times New Roman" w:cs="Times New Roman"/>
                <w:sz w:val="24"/>
                <w:szCs w:val="24"/>
              </w:rPr>
              <w:t>башкарма</w:t>
            </w:r>
            <w:proofErr w:type="spellEnd"/>
            <w:r w:rsidRPr="00E63104">
              <w:rPr>
                <w:rFonts w:ascii="Times New Roman" w:eastAsia="Calibri" w:hAnsi="Times New Roman" w:cs="Times New Roman"/>
                <w:sz w:val="24"/>
                <w:szCs w:val="24"/>
              </w:rPr>
              <w:t xml:space="preserve"> </w:t>
            </w:r>
            <w:r w:rsidRPr="00E63104">
              <w:rPr>
                <w:rFonts w:ascii="Times New Roman" w:eastAsia="Calibri" w:hAnsi="Times New Roman" w:cs="Times New Roman"/>
                <w:sz w:val="24"/>
                <w:szCs w:val="24"/>
              </w:rPr>
              <w:lastRenderedPageBreak/>
              <w:t>комитеты</w:t>
            </w:r>
          </w:p>
        </w:tc>
      </w:tr>
    </w:tbl>
    <w:p w:rsidR="001E0418" w:rsidRPr="00E63104" w:rsidRDefault="001E0418" w:rsidP="001E0418">
      <w:pPr>
        <w:shd w:val="clear" w:color="auto" w:fill="FFFFFF"/>
        <w:tabs>
          <w:tab w:val="left" w:pos="5529"/>
        </w:tabs>
        <w:spacing w:after="480"/>
        <w:jc w:val="center"/>
        <w:rPr>
          <w:rFonts w:ascii="Times New Roman" w:eastAsia="Times New Roman" w:hAnsi="Times New Roman" w:cs="Times New Roman"/>
          <w:b/>
          <w:sz w:val="24"/>
          <w:szCs w:val="24"/>
          <w:lang w:eastAsia="ru-RU"/>
        </w:rPr>
      </w:pPr>
    </w:p>
    <w:p w:rsidR="001E0418" w:rsidRPr="00E63104" w:rsidRDefault="001E0418" w:rsidP="001E0418">
      <w:pPr>
        <w:shd w:val="clear" w:color="auto" w:fill="FFFFFF"/>
        <w:tabs>
          <w:tab w:val="left" w:pos="5529"/>
        </w:tabs>
        <w:spacing w:after="480"/>
        <w:jc w:val="center"/>
        <w:rPr>
          <w:rFonts w:ascii="Times New Roman" w:eastAsia="Times New Roman" w:hAnsi="Times New Roman" w:cs="Times New Roman"/>
          <w:b/>
          <w:sz w:val="24"/>
          <w:szCs w:val="24"/>
          <w:lang w:eastAsia="ru-RU"/>
        </w:rPr>
        <w:sectPr w:rsidR="001E0418" w:rsidRPr="00E63104" w:rsidSect="005D4497">
          <w:pgSz w:w="11907" w:h="16840"/>
          <w:pgMar w:top="567" w:right="567" w:bottom="567" w:left="1134" w:header="0" w:footer="0" w:gutter="0"/>
          <w:cols w:space="720"/>
          <w:noEndnote/>
          <w:docGrid w:linePitch="299"/>
        </w:sectPr>
      </w:pPr>
    </w:p>
    <w:p w:rsidR="00745EFC" w:rsidRPr="00E63104" w:rsidRDefault="00745EFC" w:rsidP="00745EFC">
      <w:pPr>
        <w:keepNext/>
        <w:keepLines/>
        <w:spacing w:after="0"/>
        <w:jc w:val="center"/>
        <w:outlineLvl w:val="1"/>
        <w:rPr>
          <w:rFonts w:ascii="Times New Roman" w:eastAsia="Times New Roman" w:hAnsi="Times New Roman" w:cs="Times New Roman"/>
          <w:b/>
          <w:sz w:val="24"/>
          <w:szCs w:val="24"/>
          <w:lang w:eastAsia="ru-RU"/>
        </w:rPr>
      </w:pPr>
      <w:bookmarkStart w:id="0" w:name="bookmark1"/>
      <w:r w:rsidRPr="00E63104">
        <w:rPr>
          <w:rFonts w:ascii="Times New Roman" w:eastAsia="Times New Roman" w:hAnsi="Times New Roman" w:cs="Times New Roman"/>
          <w:b/>
          <w:sz w:val="24"/>
          <w:szCs w:val="24"/>
          <w:lang w:eastAsia="ru-RU"/>
        </w:rPr>
        <w:lastRenderedPageBreak/>
        <w:t>1БҮЛЕК. ДӘҮЛӘТ ПРОГРАММАСЫН ТОРМЫШКА АШЫРУ ӨЛКӘСЕНЕҢ АГЫМДАГЫ ТОРЫШЫ ХАРАКТЕРИСТИКАСЫ</w:t>
      </w:r>
    </w:p>
    <w:bookmarkEnd w:id="0"/>
    <w:p w:rsidR="00745EFC" w:rsidRPr="00E63104" w:rsidRDefault="00745EFC" w:rsidP="00745EFC">
      <w:pPr>
        <w:spacing w:after="0"/>
        <w:ind w:firstLine="960"/>
        <w:jc w:val="center"/>
        <w:rPr>
          <w:rFonts w:ascii="Times New Roman" w:eastAsia="Times New Roman" w:hAnsi="Times New Roman" w:cs="Times New Roman"/>
          <w:b/>
          <w:sz w:val="24"/>
          <w:szCs w:val="24"/>
          <w:lang w:val="tt-RU" w:eastAsia="ru-RU"/>
        </w:rPr>
      </w:pPr>
      <w:r w:rsidRPr="00E63104">
        <w:rPr>
          <w:rFonts w:ascii="Times New Roman" w:eastAsia="Times New Roman" w:hAnsi="Times New Roman" w:cs="Times New Roman"/>
          <w:b/>
          <w:sz w:val="24"/>
          <w:szCs w:val="24"/>
          <w:lang w:eastAsia="ru-RU"/>
        </w:rPr>
        <w:t xml:space="preserve">1.1. Автомобиль </w:t>
      </w:r>
      <w:proofErr w:type="spellStart"/>
      <w:r w:rsidRPr="00E63104">
        <w:rPr>
          <w:rFonts w:ascii="Times New Roman" w:eastAsia="Times New Roman" w:hAnsi="Times New Roman" w:cs="Times New Roman"/>
          <w:b/>
          <w:sz w:val="24"/>
          <w:szCs w:val="24"/>
          <w:lang w:eastAsia="ru-RU"/>
        </w:rPr>
        <w:t>юллары</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челтәренең</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Буа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муниципаль</w:t>
      </w:r>
      <w:proofErr w:type="spellEnd"/>
      <w:r w:rsidRPr="00E63104">
        <w:rPr>
          <w:rFonts w:ascii="Times New Roman" w:eastAsia="Times New Roman" w:hAnsi="Times New Roman" w:cs="Times New Roman"/>
          <w:b/>
          <w:sz w:val="24"/>
          <w:szCs w:val="24"/>
          <w:lang w:eastAsia="ru-RU"/>
        </w:rPr>
        <w:t xml:space="preserve"> районы </w:t>
      </w:r>
      <w:proofErr w:type="spellStart"/>
      <w:r w:rsidRPr="00E63104">
        <w:rPr>
          <w:rFonts w:ascii="Times New Roman" w:eastAsia="Times New Roman" w:hAnsi="Times New Roman" w:cs="Times New Roman"/>
          <w:b/>
          <w:sz w:val="24"/>
          <w:szCs w:val="24"/>
          <w:lang w:eastAsia="ru-RU"/>
        </w:rPr>
        <w:t>икътисадына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йогынтысы</w:t>
      </w:r>
      <w:proofErr w:type="spellEnd"/>
    </w:p>
    <w:p w:rsidR="00745EFC" w:rsidRPr="00E63104" w:rsidRDefault="00745EFC" w:rsidP="00745EFC">
      <w:pPr>
        <w:spacing w:after="0"/>
        <w:ind w:firstLine="9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хуҗалыгы-икътисадның бер тармагы, аның үсеше ил икътисадының гомуми торышына турыдан-туры бәйле, һәм шул ук вакытта юл хуҗалыгы, икътисад инфраструктурасының бер элементы буларак, аның үсешенә йогынты ясый.</w:t>
      </w:r>
    </w:p>
    <w:p w:rsidR="00745EFC" w:rsidRPr="00E63104" w:rsidRDefault="00745EFC" w:rsidP="00745EFC">
      <w:pPr>
        <w:spacing w:after="0"/>
        <w:ind w:firstLine="9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транспорты, иң киң таралган, мобиль транспорт төрләренең берсе буларак, автомобиль юлларының үсеш алуын, төрле инженерлык корылмалары комплексы белән бәйле булуын таләп итә. Катлаулы инженер-техник корылмалар булган автомобиль юлларының үзенчәлекләре бар, ә нәкъ менә автомобиль юллары:</w:t>
      </w:r>
    </w:p>
    <w:p w:rsidR="00745EFC" w:rsidRPr="00E63104" w:rsidRDefault="00745EFC" w:rsidP="00745EFC">
      <w:pPr>
        <w:spacing w:after="0"/>
        <w:ind w:firstLine="860"/>
        <w:jc w:val="both"/>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 xml:space="preserve">автомобиль </w:t>
      </w:r>
      <w:proofErr w:type="spellStart"/>
      <w:r w:rsidRPr="00E63104">
        <w:rPr>
          <w:rFonts w:ascii="Times New Roman" w:eastAsia="Times New Roman" w:hAnsi="Times New Roman" w:cs="Times New Roman"/>
          <w:sz w:val="24"/>
          <w:szCs w:val="24"/>
          <w:lang w:eastAsia="ru-RU"/>
        </w:rPr>
        <w:t>юллары</w:t>
      </w:r>
      <w:proofErr w:type="spellEnd"/>
      <w:r w:rsidRPr="00E63104">
        <w:rPr>
          <w:rFonts w:ascii="Times New Roman" w:eastAsia="Times New Roman" w:hAnsi="Times New Roman" w:cs="Times New Roman"/>
          <w:sz w:val="24"/>
          <w:szCs w:val="24"/>
          <w:lang w:eastAsia="ru-RU"/>
        </w:rPr>
        <w:t xml:space="preserve">-материал </w:t>
      </w:r>
      <w:proofErr w:type="spellStart"/>
      <w:r w:rsidRPr="00E63104">
        <w:rPr>
          <w:rFonts w:ascii="Times New Roman" w:eastAsia="Times New Roman" w:hAnsi="Times New Roman" w:cs="Times New Roman"/>
          <w:sz w:val="24"/>
          <w:szCs w:val="24"/>
          <w:lang w:eastAsia="ru-RU"/>
        </w:rPr>
        <w:t>сыйдырышлы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трудоемкалы</w:t>
      </w:r>
      <w:proofErr w:type="spellEnd"/>
      <w:r w:rsidRPr="00E63104">
        <w:rPr>
          <w:rFonts w:ascii="Times New Roman" w:eastAsia="Times New Roman" w:hAnsi="Times New Roman" w:cs="Times New Roman"/>
          <w:sz w:val="24"/>
          <w:szCs w:val="24"/>
          <w:lang w:eastAsia="ru-RU"/>
        </w:rPr>
        <w:t xml:space="preserve"> линия </w:t>
      </w:r>
      <w:proofErr w:type="spellStart"/>
      <w:r w:rsidRPr="00E63104">
        <w:rPr>
          <w:rFonts w:ascii="Times New Roman" w:eastAsia="Times New Roman" w:hAnsi="Times New Roman" w:cs="Times New Roman"/>
          <w:sz w:val="24"/>
          <w:szCs w:val="24"/>
          <w:lang w:eastAsia="ru-RU"/>
        </w:rPr>
        <w:t>корылмалары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аларны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карап</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тоту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зур</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финанс</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чыгымнары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талә</w:t>
      </w:r>
      <w:proofErr w:type="gramStart"/>
      <w:r w:rsidRPr="00E63104">
        <w:rPr>
          <w:rFonts w:ascii="Times New Roman" w:eastAsia="Times New Roman" w:hAnsi="Times New Roman" w:cs="Times New Roman"/>
          <w:sz w:val="24"/>
          <w:szCs w:val="24"/>
          <w:lang w:eastAsia="ru-RU"/>
        </w:rPr>
        <w:t>п</w:t>
      </w:r>
      <w:proofErr w:type="spellEnd"/>
      <w:proofErr w:type="gram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итә</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860"/>
        <w:jc w:val="both"/>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транспортның</w:t>
      </w:r>
      <w:proofErr w:type="spellEnd"/>
      <w:r w:rsidRPr="00E63104">
        <w:rPr>
          <w:rFonts w:ascii="Times New Roman" w:eastAsia="Times New Roman" w:hAnsi="Times New Roman" w:cs="Times New Roman"/>
          <w:sz w:val="24"/>
          <w:szCs w:val="24"/>
          <w:lang w:eastAsia="ru-RU"/>
        </w:rPr>
        <w:t xml:space="preserve"> башка </w:t>
      </w:r>
      <w:proofErr w:type="spellStart"/>
      <w:r w:rsidRPr="00E63104">
        <w:rPr>
          <w:rFonts w:ascii="Times New Roman" w:eastAsia="Times New Roman" w:hAnsi="Times New Roman" w:cs="Times New Roman"/>
          <w:sz w:val="24"/>
          <w:szCs w:val="24"/>
          <w:lang w:eastAsia="ru-RU"/>
        </w:rPr>
        <w:t>төрләреннән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аермалы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буларак</w:t>
      </w:r>
      <w:proofErr w:type="spellEnd"/>
      <w:r w:rsidRPr="00E63104">
        <w:rPr>
          <w:rFonts w:ascii="Times New Roman" w:eastAsia="Times New Roman" w:hAnsi="Times New Roman" w:cs="Times New Roman"/>
          <w:sz w:val="24"/>
          <w:szCs w:val="24"/>
          <w:lang w:eastAsia="ru-RU"/>
        </w:rPr>
        <w:t xml:space="preserve">, автомобиль – </w:t>
      </w:r>
      <w:proofErr w:type="spellStart"/>
      <w:r w:rsidRPr="00E63104">
        <w:rPr>
          <w:rFonts w:ascii="Times New Roman" w:eastAsia="Times New Roman" w:hAnsi="Times New Roman" w:cs="Times New Roman"/>
          <w:sz w:val="24"/>
          <w:szCs w:val="24"/>
          <w:lang w:eastAsia="ru-RU"/>
        </w:rPr>
        <w:t>барлык</w:t>
      </w:r>
      <w:proofErr w:type="spellEnd"/>
      <w:r w:rsidRPr="00E63104">
        <w:rPr>
          <w:rFonts w:ascii="Times New Roman" w:eastAsia="Times New Roman" w:hAnsi="Times New Roman" w:cs="Times New Roman"/>
          <w:sz w:val="24"/>
          <w:szCs w:val="24"/>
          <w:lang w:eastAsia="ru-RU"/>
        </w:rPr>
        <w:t xml:space="preserve"> транспорт </w:t>
      </w:r>
      <w:proofErr w:type="spellStart"/>
      <w:r w:rsidRPr="00E63104">
        <w:rPr>
          <w:rFonts w:ascii="Times New Roman" w:eastAsia="Times New Roman" w:hAnsi="Times New Roman" w:cs="Times New Roman"/>
          <w:sz w:val="24"/>
          <w:szCs w:val="24"/>
          <w:lang w:eastAsia="ru-RU"/>
        </w:rPr>
        <w:t>төре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өчен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кулай</w:t>
      </w:r>
      <w:proofErr w:type="spellEnd"/>
      <w:r w:rsidRPr="00E63104">
        <w:rPr>
          <w:rFonts w:ascii="Times New Roman" w:eastAsia="Times New Roman" w:hAnsi="Times New Roman" w:cs="Times New Roman"/>
          <w:sz w:val="24"/>
          <w:szCs w:val="24"/>
          <w:lang w:eastAsia="ru-RU"/>
        </w:rPr>
        <w:t xml:space="preserve">, ә </w:t>
      </w:r>
      <w:proofErr w:type="spellStart"/>
      <w:r w:rsidRPr="00E63104">
        <w:rPr>
          <w:rFonts w:ascii="Times New Roman" w:eastAsia="Times New Roman" w:hAnsi="Times New Roman" w:cs="Times New Roman"/>
          <w:sz w:val="24"/>
          <w:szCs w:val="24"/>
          <w:lang w:eastAsia="ru-RU"/>
        </w:rPr>
        <w:t>аның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аерылгысыз</w:t>
      </w:r>
      <w:proofErr w:type="spellEnd"/>
      <w:r w:rsidRPr="00E63104">
        <w:rPr>
          <w:rFonts w:ascii="Times New Roman" w:eastAsia="Times New Roman" w:hAnsi="Times New Roman" w:cs="Times New Roman"/>
          <w:sz w:val="24"/>
          <w:szCs w:val="24"/>
          <w:lang w:eastAsia="ru-RU"/>
        </w:rPr>
        <w:t xml:space="preserve"> элементы-автомобиль юлы-</w:t>
      </w:r>
      <w:proofErr w:type="spellStart"/>
      <w:r w:rsidRPr="00E63104">
        <w:rPr>
          <w:rFonts w:ascii="Times New Roman" w:eastAsia="Times New Roman" w:hAnsi="Times New Roman" w:cs="Times New Roman"/>
          <w:sz w:val="24"/>
          <w:szCs w:val="24"/>
          <w:lang w:eastAsia="ru-RU"/>
        </w:rPr>
        <w:t>илнең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барлык</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гражданнарына</w:t>
      </w:r>
      <w:proofErr w:type="spellEnd"/>
      <w:r w:rsidRPr="00E63104">
        <w:rPr>
          <w:rFonts w:ascii="Times New Roman" w:eastAsia="Times New Roman" w:hAnsi="Times New Roman" w:cs="Times New Roman"/>
          <w:sz w:val="24"/>
          <w:szCs w:val="24"/>
          <w:lang w:eastAsia="ru-RU"/>
        </w:rPr>
        <w:t xml:space="preserve">, машина </w:t>
      </w:r>
      <w:proofErr w:type="spellStart"/>
      <w:r w:rsidRPr="00E63104">
        <w:rPr>
          <w:rFonts w:ascii="Times New Roman" w:eastAsia="Times New Roman" w:hAnsi="Times New Roman" w:cs="Times New Roman"/>
          <w:sz w:val="24"/>
          <w:szCs w:val="24"/>
          <w:lang w:eastAsia="ru-RU"/>
        </w:rPr>
        <w:t>йөртүчеләргә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пассажирларга</w:t>
      </w:r>
      <w:proofErr w:type="spellEnd"/>
      <w:r w:rsidRPr="00E63104">
        <w:rPr>
          <w:rFonts w:ascii="Times New Roman" w:eastAsia="Times New Roman" w:hAnsi="Times New Roman" w:cs="Times New Roman"/>
          <w:sz w:val="24"/>
          <w:szCs w:val="24"/>
          <w:lang w:eastAsia="ru-RU"/>
        </w:rPr>
        <w:t xml:space="preserve"> транспорт </w:t>
      </w:r>
      <w:proofErr w:type="spellStart"/>
      <w:r w:rsidRPr="00E63104">
        <w:rPr>
          <w:rFonts w:ascii="Times New Roman" w:eastAsia="Times New Roman" w:hAnsi="Times New Roman" w:cs="Times New Roman"/>
          <w:sz w:val="24"/>
          <w:szCs w:val="24"/>
          <w:lang w:eastAsia="ru-RU"/>
        </w:rPr>
        <w:t>чаралары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җәяүлелә</w:t>
      </w:r>
      <w:proofErr w:type="gramStart"/>
      <w:r w:rsidRPr="00E63104">
        <w:rPr>
          <w:rFonts w:ascii="Times New Roman" w:eastAsia="Times New Roman" w:hAnsi="Times New Roman" w:cs="Times New Roman"/>
          <w:sz w:val="24"/>
          <w:szCs w:val="24"/>
          <w:lang w:eastAsia="ru-RU"/>
        </w:rPr>
        <w:t>рг</w:t>
      </w:r>
      <w:proofErr w:type="gramEnd"/>
      <w:r w:rsidRPr="00E63104">
        <w:rPr>
          <w:rFonts w:ascii="Times New Roman" w:eastAsia="Times New Roman" w:hAnsi="Times New Roman" w:cs="Times New Roman"/>
          <w:sz w:val="24"/>
          <w:szCs w:val="24"/>
          <w:lang w:eastAsia="ru-RU"/>
        </w:rPr>
        <w:t>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аңлаешлы</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төзелешнең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беренчел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бәясеннән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тыш</w:t>
      </w:r>
      <w:proofErr w:type="spellEnd"/>
      <w:r w:rsidRPr="00E63104">
        <w:rPr>
          <w:rFonts w:ascii="Times New Roman" w:eastAsia="Times New Roman" w:hAnsi="Times New Roman" w:cs="Times New Roman"/>
          <w:sz w:val="24"/>
          <w:szCs w:val="24"/>
          <w:lang w:eastAsia="ru-RU"/>
        </w:rPr>
        <w:t xml:space="preserve">, автомобиль </w:t>
      </w:r>
      <w:proofErr w:type="spellStart"/>
      <w:r w:rsidRPr="00E63104">
        <w:rPr>
          <w:rFonts w:ascii="Times New Roman" w:eastAsia="Times New Roman" w:hAnsi="Times New Roman" w:cs="Times New Roman"/>
          <w:sz w:val="24"/>
          <w:szCs w:val="24"/>
          <w:lang w:eastAsia="ru-RU"/>
        </w:rPr>
        <w:t>юлларын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реконструкцияләү</w:t>
      </w:r>
      <w:proofErr w:type="spellEnd"/>
      <w:r w:rsidRPr="00E63104">
        <w:rPr>
          <w:rFonts w:ascii="Times New Roman" w:eastAsia="Times New Roman" w:hAnsi="Times New Roman" w:cs="Times New Roman"/>
          <w:sz w:val="24"/>
          <w:szCs w:val="24"/>
          <w:lang w:eastAsia="ru-RU"/>
        </w:rPr>
        <w:t xml:space="preserve">, капиталь </w:t>
      </w:r>
      <w:proofErr w:type="spellStart"/>
      <w:r w:rsidRPr="00E63104">
        <w:rPr>
          <w:rFonts w:ascii="Times New Roman" w:eastAsia="Times New Roman" w:hAnsi="Times New Roman" w:cs="Times New Roman"/>
          <w:sz w:val="24"/>
          <w:szCs w:val="24"/>
          <w:lang w:eastAsia="ru-RU"/>
        </w:rPr>
        <w:t>ремонтлау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карап</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тоту</w:t>
      </w:r>
      <w:proofErr w:type="spellEnd"/>
      <w:r w:rsidRPr="00E63104">
        <w:rPr>
          <w:rFonts w:ascii="Times New Roman" w:eastAsia="Times New Roman" w:hAnsi="Times New Roman" w:cs="Times New Roman"/>
          <w:sz w:val="24"/>
          <w:szCs w:val="24"/>
          <w:lang w:eastAsia="ru-RU"/>
        </w:rPr>
        <w:t xml:space="preserve"> да </w:t>
      </w:r>
      <w:proofErr w:type="spellStart"/>
      <w:r w:rsidRPr="00E63104">
        <w:rPr>
          <w:rFonts w:ascii="Times New Roman" w:eastAsia="Times New Roman" w:hAnsi="Times New Roman" w:cs="Times New Roman"/>
          <w:sz w:val="24"/>
          <w:szCs w:val="24"/>
          <w:lang w:eastAsia="ru-RU"/>
        </w:rPr>
        <w:t>зур</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чыгымнар</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талә</w:t>
      </w:r>
      <w:proofErr w:type="gramStart"/>
      <w:r w:rsidRPr="00E63104">
        <w:rPr>
          <w:rFonts w:ascii="Times New Roman" w:eastAsia="Times New Roman" w:hAnsi="Times New Roman" w:cs="Times New Roman"/>
          <w:sz w:val="24"/>
          <w:szCs w:val="24"/>
          <w:lang w:eastAsia="ru-RU"/>
        </w:rPr>
        <w:t>п</w:t>
      </w:r>
      <w:proofErr w:type="spellEnd"/>
      <w:proofErr w:type="gram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итә</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Һәр товар кебек үк, автомобиль юлы да билгеле бер куллану үзенчәлекләренә ия, аерым алганда: хәрәкәт уңайлылыгы; хәрәкәт тизлеге: үткәрү сәләте; хәрәкәт иминлеге; хәрәкәтнең экономияле булуы; озак куллануда булуы; карап тоту бәясе; экологик куркынычсызлык.</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хуҗалыгын финанслау буенча дәүләт эшчәнлегенең бер юнәлеше-халыкның һәм ил икътисадының минималь һәм чикләнгән финанс ресурслары булганда югары куллану үзлекләре булган автомобиль юлларында булган ихтыяҗын максималь канәгатьләндерү.</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хуҗалыгының икътисадка йогынтысын бәяләү икътисади чыгымнарны бәяләү белән чагыштырганда шактый катлаулы проблемаларны үз эченә ала. Бу билгеләнә берничә сәбәпләр. Беренчедән, юл челтәренең сыйфат күрсәткечләрен яхшырту яки уртача хәрәкәт тизлеген арттыру хисабына вакытны экономияләү кебек уңай нәтиҗәләр акчалата эквивалентта әйтелергә мөмкин түгел. Икенчедән, транспорт чыгымнарын киметү формасындагы нәтиҗәне алдан фаразлау кыен. Өченчедән, автомобиль юллары челтәрен камилләштерү белән бәйле кайбер уңай нәтиҗәләргә икътисадның төрле өлкәләрендә ирешелергә мөмкин. Шуңа күрә аларны сан күрсәткечләрендә бәяләү һәрвакытта да мөмкин түгел.</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челтәренең торышын яхшырту күрсәткечләре булып түбәндәгеләр тора: агымдагы чыгымнарны киметү, беренче чиратта автомобиль юлларыннан файдаланучылар өчен;</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якын-тирә территорияләрнең гомуми икътисади үсешен стимуллаштыру; пассажирларны йөртү өчен дә, шулай ук юлда булган йөкләрне ташу өчен дә вакытны экономияләү;</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юл-транспорт һәлакәтләре һәм матди зыян китерү саны кимү;</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сәфәренең уңайлылыгын арттыру.</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юлларының социаль әһәмияте түбәндәге күрсәткечләр буенча бәяләнергә мөмкин: буш вакытны экономияләү, халыкны эш белән тәэмин итүне арттыру һәм миграция кимү һ. б.</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Тулаем алганда, юл шартларын яхшырту йөкләр һәм пассажирлар ташу вакытының кимүенә китерә (хәрәкәт тизлеген арттыру хисабына);</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lastRenderedPageBreak/>
        <w:t>йөк ташу бәясен киметү (ягулык – майлау материаллары чыгымын киметү (алга таба-ягулык-майлау материаллары), юлларның сыйфаты канәгатьләнмәслек булу сәбәпле, транспорт чараларының тузуын киметү, хезмәт җитештерүчәнлеген арттыру хисабына);</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транспорт үтемлелеген арттыру; табигый бәла-казалар нәтиҗәләрен киметү; юл-транспорт һәлакәтләре санын киметү; экологик хәлне яхшырту (хәрәкәт тизлеген арттыру, ягулык-майлау материаллары чыгымын киметү хисабына).</w:t>
      </w:r>
    </w:p>
    <w:p w:rsidR="00745EFC" w:rsidRPr="00E63104" w:rsidRDefault="00745EFC" w:rsidP="00745EFC">
      <w:pPr>
        <w:spacing w:after="0"/>
        <w:ind w:firstLine="860"/>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Шулай итеп, юл шартлары илнең икътисадый үсешенең барлык мөһим күрсәткечләренә йогынты ясый. Дөньяның күп кенә илләрендә кризислы икътисади ситуацияләрдән чыгу юл төзелеше үсеше белән башлана. Бу шулай ук юл хуҗалыгына җибәрелә торган акчаларның 35-40 проценты юл хуҗалыгы оешмаларының тиешле салым түләүләре рәвешендә барлык дәрәҗәдәге бюджетларга кире кайтарылуы белән дә аңлатыла.</w:t>
      </w:r>
    </w:p>
    <w:p w:rsidR="001E0418" w:rsidRPr="00E63104" w:rsidRDefault="001E0418" w:rsidP="001E0418">
      <w:pPr>
        <w:spacing w:after="0"/>
        <w:ind w:firstLine="860"/>
        <w:jc w:val="both"/>
        <w:rPr>
          <w:rFonts w:ascii="Times New Roman" w:eastAsia="Times New Roman" w:hAnsi="Times New Roman" w:cs="Times New Roman"/>
          <w:sz w:val="28"/>
          <w:szCs w:val="28"/>
          <w:lang w:val="tt-RU" w:eastAsia="ru-RU"/>
        </w:rPr>
      </w:pPr>
    </w:p>
    <w:p w:rsidR="00745EFC" w:rsidRPr="00E63104" w:rsidRDefault="00745EFC" w:rsidP="00745EFC">
      <w:pPr>
        <w:spacing w:after="0"/>
        <w:ind w:firstLine="709"/>
        <w:jc w:val="center"/>
        <w:rPr>
          <w:rFonts w:ascii="Times New Roman" w:eastAsia="Times New Roman" w:hAnsi="Times New Roman" w:cs="Times New Roman"/>
          <w:b/>
          <w:sz w:val="24"/>
          <w:szCs w:val="24"/>
          <w:lang w:val="tt-RU" w:eastAsia="ru-RU"/>
        </w:rPr>
      </w:pPr>
      <w:r w:rsidRPr="00E63104">
        <w:rPr>
          <w:rFonts w:ascii="Times New Roman" w:eastAsia="Times New Roman" w:hAnsi="Times New Roman" w:cs="Times New Roman"/>
          <w:b/>
          <w:sz w:val="24"/>
          <w:szCs w:val="24"/>
          <w:lang w:eastAsia="ru-RU"/>
        </w:rPr>
        <w:t xml:space="preserve">1.2. </w:t>
      </w:r>
      <w:proofErr w:type="spellStart"/>
      <w:r w:rsidRPr="00E63104">
        <w:rPr>
          <w:rFonts w:ascii="Times New Roman" w:eastAsia="Times New Roman" w:hAnsi="Times New Roman" w:cs="Times New Roman"/>
          <w:b/>
          <w:sz w:val="24"/>
          <w:szCs w:val="24"/>
          <w:lang w:eastAsia="ru-RU"/>
        </w:rPr>
        <w:t>Буа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муниципаль</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районында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гомуми</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файдаланудагы</w:t>
      </w:r>
      <w:proofErr w:type="spellEnd"/>
      <w:r w:rsidRPr="00E63104">
        <w:rPr>
          <w:rFonts w:ascii="Times New Roman" w:eastAsia="Times New Roman" w:hAnsi="Times New Roman" w:cs="Times New Roman"/>
          <w:b/>
          <w:sz w:val="24"/>
          <w:szCs w:val="24"/>
          <w:lang w:eastAsia="ru-RU"/>
        </w:rPr>
        <w:t xml:space="preserve"> автомобиль </w:t>
      </w:r>
      <w:proofErr w:type="spellStart"/>
      <w:r w:rsidRPr="00E63104">
        <w:rPr>
          <w:rFonts w:ascii="Times New Roman" w:eastAsia="Times New Roman" w:hAnsi="Times New Roman" w:cs="Times New Roman"/>
          <w:b/>
          <w:sz w:val="24"/>
          <w:szCs w:val="24"/>
          <w:lang w:eastAsia="ru-RU"/>
        </w:rPr>
        <w:t>юлларын</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үстерү</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проблемалары</w:t>
      </w:r>
      <w:proofErr w:type="spellEnd"/>
      <w:r w:rsidRPr="00E63104">
        <w:rPr>
          <w:rFonts w:ascii="Times New Roman" w:eastAsia="Times New Roman" w:hAnsi="Times New Roman" w:cs="Times New Roman"/>
          <w:b/>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юллары әйләнә-тирә мохиткә, кешенең хуҗалык эшчәнлегенә һәм транспорт чараларының даими йогынтысына дучар ителә, шуның нәтиҗәсендә юлларның техник-эксплуатацион торышы үзгәрә. Аларны норматив таләпләргә туры китерү өчен төрле юл эшләрен башкару зарур:</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юлын карап тоту-автомобиль юлының тиешле техник торышын саклау, аның техник торышын бәяләү, шулай ук юл хәрәкәте иминлеген оештыру һәм тәэмин итү буенча эшләр комплексы;</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eastAsia="ru-RU"/>
        </w:rPr>
        <w:t xml:space="preserve">автомобиль </w:t>
      </w:r>
      <w:proofErr w:type="spellStart"/>
      <w:r w:rsidRPr="00E63104">
        <w:rPr>
          <w:rFonts w:ascii="Times New Roman" w:eastAsia="Times New Roman" w:hAnsi="Times New Roman" w:cs="Times New Roman"/>
          <w:sz w:val="24"/>
          <w:szCs w:val="24"/>
          <w:lang w:eastAsia="ru-RU"/>
        </w:rPr>
        <w:t>юлын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ремонтлау</w:t>
      </w:r>
      <w:proofErr w:type="spellEnd"/>
      <w:r w:rsidRPr="00E63104">
        <w:rPr>
          <w:rFonts w:ascii="Times New Roman" w:eastAsia="Times New Roman" w:hAnsi="Times New Roman" w:cs="Times New Roman"/>
          <w:sz w:val="24"/>
          <w:szCs w:val="24"/>
          <w:lang w:eastAsia="ru-RU"/>
        </w:rPr>
        <w:t xml:space="preserve">-автомобиль </w:t>
      </w:r>
      <w:proofErr w:type="spellStart"/>
      <w:r w:rsidRPr="00E63104">
        <w:rPr>
          <w:rFonts w:ascii="Times New Roman" w:eastAsia="Times New Roman" w:hAnsi="Times New Roman" w:cs="Times New Roman"/>
          <w:sz w:val="24"/>
          <w:szCs w:val="24"/>
          <w:lang w:eastAsia="ru-RU"/>
        </w:rPr>
        <w:t>юлының</w:t>
      </w:r>
      <w:proofErr w:type="spellEnd"/>
      <w:r w:rsidRPr="00E63104">
        <w:rPr>
          <w:rFonts w:ascii="Times New Roman" w:eastAsia="Times New Roman" w:hAnsi="Times New Roman" w:cs="Times New Roman"/>
          <w:sz w:val="24"/>
          <w:szCs w:val="24"/>
          <w:lang w:eastAsia="ru-RU"/>
        </w:rPr>
        <w:t xml:space="preserve"> транспорт-эксплуатация </w:t>
      </w:r>
      <w:proofErr w:type="spellStart"/>
      <w:r w:rsidRPr="00E63104">
        <w:rPr>
          <w:rFonts w:ascii="Times New Roman" w:eastAsia="Times New Roman" w:hAnsi="Times New Roman" w:cs="Times New Roman"/>
          <w:sz w:val="24"/>
          <w:szCs w:val="24"/>
          <w:lang w:eastAsia="ru-RU"/>
        </w:rPr>
        <w:t>характеристикаларын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торгызу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буенча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эшлә</w:t>
      </w:r>
      <w:proofErr w:type="gramStart"/>
      <w:r w:rsidRPr="00E63104">
        <w:rPr>
          <w:rFonts w:ascii="Times New Roman" w:eastAsia="Times New Roman" w:hAnsi="Times New Roman" w:cs="Times New Roman"/>
          <w:sz w:val="24"/>
          <w:szCs w:val="24"/>
          <w:lang w:eastAsia="ru-RU"/>
        </w:rPr>
        <w:t>р</w:t>
      </w:r>
      <w:proofErr w:type="spellEnd"/>
      <w:proofErr w:type="gramEnd"/>
      <w:r w:rsidRPr="00E63104">
        <w:rPr>
          <w:rFonts w:ascii="Times New Roman" w:eastAsia="Times New Roman" w:hAnsi="Times New Roman" w:cs="Times New Roman"/>
          <w:sz w:val="24"/>
          <w:szCs w:val="24"/>
          <w:lang w:eastAsia="ru-RU"/>
        </w:rPr>
        <w:t xml:space="preserve"> комплексы, </w:t>
      </w:r>
      <w:proofErr w:type="spellStart"/>
      <w:r w:rsidRPr="00E63104">
        <w:rPr>
          <w:rFonts w:ascii="Times New Roman" w:eastAsia="Times New Roman" w:hAnsi="Times New Roman" w:cs="Times New Roman"/>
          <w:sz w:val="24"/>
          <w:szCs w:val="24"/>
          <w:lang w:eastAsia="ru-RU"/>
        </w:rPr>
        <w:t>аларны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үтәгәндә</w:t>
      </w:r>
      <w:proofErr w:type="spellEnd"/>
      <w:r w:rsidRPr="00E63104">
        <w:rPr>
          <w:rFonts w:ascii="Times New Roman" w:eastAsia="Times New Roman" w:hAnsi="Times New Roman" w:cs="Times New Roman"/>
          <w:sz w:val="24"/>
          <w:szCs w:val="24"/>
          <w:lang w:eastAsia="ru-RU"/>
        </w:rPr>
        <w:t xml:space="preserve"> автомобиль </w:t>
      </w:r>
      <w:proofErr w:type="spellStart"/>
      <w:r w:rsidRPr="00E63104">
        <w:rPr>
          <w:rFonts w:ascii="Times New Roman" w:eastAsia="Times New Roman" w:hAnsi="Times New Roman" w:cs="Times New Roman"/>
          <w:sz w:val="24"/>
          <w:szCs w:val="24"/>
          <w:lang w:eastAsia="ru-RU"/>
        </w:rPr>
        <w:t>юлының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ышанычлылыгы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иминлегенең</w:t>
      </w:r>
      <w:proofErr w:type="spellEnd"/>
      <w:r w:rsidRPr="00E63104">
        <w:rPr>
          <w:rFonts w:ascii="Times New Roman" w:eastAsia="Times New Roman" w:hAnsi="Times New Roman" w:cs="Times New Roman"/>
          <w:sz w:val="24"/>
          <w:szCs w:val="24"/>
          <w:lang w:eastAsia="ru-RU"/>
        </w:rPr>
        <w:t xml:space="preserve"> конструктив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башка </w:t>
      </w:r>
      <w:proofErr w:type="spellStart"/>
      <w:r w:rsidRPr="00E63104">
        <w:rPr>
          <w:rFonts w:ascii="Times New Roman" w:eastAsia="Times New Roman" w:hAnsi="Times New Roman" w:cs="Times New Roman"/>
          <w:sz w:val="24"/>
          <w:szCs w:val="24"/>
          <w:lang w:eastAsia="ru-RU"/>
        </w:rPr>
        <w:t>характеристикаларына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кагылмый</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торган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эшләр</w:t>
      </w:r>
      <w:proofErr w:type="spellEnd"/>
      <w:r w:rsidRPr="00E63104">
        <w:rPr>
          <w:rFonts w:ascii="Times New Roman" w:eastAsia="Times New Roman" w:hAnsi="Times New Roman" w:cs="Times New Roman"/>
          <w:sz w:val="24"/>
          <w:szCs w:val="24"/>
          <w:lang w:eastAsia="ru-RU"/>
        </w:rPr>
        <w:t xml:space="preserve"> комплексы;</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юлын капиталь ремонтлау-автомобиль юлының, юл корылмаларының һәм (яки) аларның өлешләренең конструктив элементларын алмаштыру һәм (яки) торгызу буенча эшләр комплексы, аларны үтәү автомобиль юлының тиешле зурлыклары һәм техник характеристикалары чикләрендә башкарыла, аларны үтәгәндә автомобиль юлының конструктив һәм ышанычлылыгының башка характеристикалары кагыла, автомобиль юлына бүлеп бирелгән полосаның чикләре үзгәрми.;</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eastAsia="ru-RU"/>
        </w:rPr>
        <w:t xml:space="preserve">автомобиль </w:t>
      </w:r>
      <w:proofErr w:type="spellStart"/>
      <w:r w:rsidRPr="00E63104">
        <w:rPr>
          <w:rFonts w:ascii="Times New Roman" w:eastAsia="Times New Roman" w:hAnsi="Times New Roman" w:cs="Times New Roman"/>
          <w:sz w:val="24"/>
          <w:szCs w:val="24"/>
          <w:lang w:eastAsia="ru-RU"/>
        </w:rPr>
        <w:t>юлын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реконструкциялә</w:t>
      </w:r>
      <w:proofErr w:type="gramStart"/>
      <w:r w:rsidRPr="00E63104">
        <w:rPr>
          <w:rFonts w:ascii="Times New Roman" w:eastAsia="Times New Roman" w:hAnsi="Times New Roman" w:cs="Times New Roman"/>
          <w:sz w:val="24"/>
          <w:szCs w:val="24"/>
          <w:lang w:eastAsia="ru-RU"/>
        </w:rPr>
        <w:t>ү</w:t>
      </w:r>
      <w:proofErr w:type="spellEnd"/>
      <w:r w:rsidRPr="00E63104">
        <w:rPr>
          <w:rFonts w:ascii="Times New Roman" w:eastAsia="Times New Roman" w:hAnsi="Times New Roman" w:cs="Times New Roman"/>
          <w:sz w:val="24"/>
          <w:szCs w:val="24"/>
          <w:lang w:eastAsia="ru-RU"/>
        </w:rPr>
        <w:t>-</w:t>
      </w:r>
      <w:proofErr w:type="gramEnd"/>
      <w:r w:rsidRPr="00E63104">
        <w:rPr>
          <w:rFonts w:ascii="Times New Roman" w:eastAsia="Times New Roman" w:hAnsi="Times New Roman" w:cs="Times New Roman"/>
          <w:sz w:val="24"/>
          <w:szCs w:val="24"/>
          <w:lang w:eastAsia="ru-RU"/>
        </w:rPr>
        <w:t xml:space="preserve">автомобиль </w:t>
      </w:r>
      <w:proofErr w:type="spellStart"/>
      <w:r w:rsidRPr="00E63104">
        <w:rPr>
          <w:rFonts w:ascii="Times New Roman" w:eastAsia="Times New Roman" w:hAnsi="Times New Roman" w:cs="Times New Roman"/>
          <w:sz w:val="24"/>
          <w:szCs w:val="24"/>
          <w:lang w:eastAsia="ru-RU"/>
        </w:rPr>
        <w:t>юлының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участокларының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классын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(яки) автомобиль </w:t>
      </w:r>
      <w:proofErr w:type="spellStart"/>
      <w:r w:rsidRPr="00E63104">
        <w:rPr>
          <w:rFonts w:ascii="Times New Roman" w:eastAsia="Times New Roman" w:hAnsi="Times New Roman" w:cs="Times New Roman"/>
          <w:sz w:val="24"/>
          <w:szCs w:val="24"/>
          <w:lang w:eastAsia="ru-RU"/>
        </w:rPr>
        <w:t>юлының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категориясен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үзгәртүгә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алып</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баручы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яисә</w:t>
      </w:r>
      <w:proofErr w:type="spellEnd"/>
      <w:r w:rsidRPr="00E63104">
        <w:rPr>
          <w:rFonts w:ascii="Times New Roman" w:eastAsia="Times New Roman" w:hAnsi="Times New Roman" w:cs="Times New Roman"/>
          <w:sz w:val="24"/>
          <w:szCs w:val="24"/>
          <w:lang w:eastAsia="ru-RU"/>
        </w:rPr>
        <w:t xml:space="preserve"> автомобиль </w:t>
      </w:r>
      <w:proofErr w:type="spellStart"/>
      <w:r w:rsidRPr="00E63104">
        <w:rPr>
          <w:rFonts w:ascii="Times New Roman" w:eastAsia="Times New Roman" w:hAnsi="Times New Roman" w:cs="Times New Roman"/>
          <w:sz w:val="24"/>
          <w:szCs w:val="24"/>
          <w:lang w:eastAsia="ru-RU"/>
        </w:rPr>
        <w:t>юлына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бүлеп</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бирелгән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полосаның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чикләрен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үзгәртүгә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китерә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торган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эшләр</w:t>
      </w:r>
      <w:proofErr w:type="spellEnd"/>
      <w:r w:rsidRPr="00E63104">
        <w:rPr>
          <w:rFonts w:ascii="Times New Roman" w:eastAsia="Times New Roman" w:hAnsi="Times New Roman" w:cs="Times New Roman"/>
          <w:sz w:val="24"/>
          <w:szCs w:val="24"/>
          <w:lang w:eastAsia="ru-RU"/>
        </w:rPr>
        <w:t xml:space="preserve"> комплексы.</w:t>
      </w:r>
    </w:p>
    <w:p w:rsidR="001E0418" w:rsidRPr="00E63104" w:rsidRDefault="00745EFC" w:rsidP="001E0418">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Юллар челтәренең торышы юлларны карап тоту, ремонтлау, капиталь ремонтлау һәм реконструкцияләү буенча эшләрнең вакытында, тулы һәм сыйфатлы башкарылуы белән билгеләнә һәм финанслау күләменә һәм аларның чикләнгән күләмнәре шартларында финанс ресурсларын бүлү стратегиясенә турыдан-туры бәйле.</w:t>
      </w:r>
    </w:p>
    <w:p w:rsidR="001E0418" w:rsidRPr="00E63104" w:rsidRDefault="001E0418" w:rsidP="001E0418">
      <w:pPr>
        <w:spacing w:after="0"/>
        <w:ind w:firstLine="709"/>
        <w:jc w:val="both"/>
        <w:rPr>
          <w:rFonts w:ascii="Times New Roman" w:eastAsia="Times New Roman" w:hAnsi="Times New Roman" w:cs="Times New Roman"/>
          <w:sz w:val="24"/>
          <w:szCs w:val="24"/>
          <w:lang w:val="tt-RU" w:eastAsia="ru-RU"/>
        </w:rPr>
      </w:pPr>
    </w:p>
    <w:p w:rsidR="00745EFC" w:rsidRPr="00E63104" w:rsidRDefault="00745EFC" w:rsidP="001E0418">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тармагын даими рәвештә хәрәкәт интенсивлыгы үсеше шартларында финанслау, хәрәкәт составының транспорт чараларының йөк күтәрүчәнлеген арттыру ягына үзгәрүе ремонтара срокларны үтәмәүгә, ремонтланмаган участоклар санын туплауга, реконструкция үткәрү кирәк булган норматив транспорт - эксплуатация хәле канәгатьләнерлек булмаган участоклар санын арттыруга китерә.</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Буа муниципаль районы буенча күрсәткечләрне яхшырту өчен автомобиль юлларын норматив хәлгә китерү өчен бүлеп бирелә торган акчаларны арттыру зарур.</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lastRenderedPageBreak/>
        <w:t>Җирле бюджетта акча булмау сәбәпле, җирле әһәмияттәге гомуми файдаланудагы автомобиль юлларын карап тотуга акча бүлеп бирү этаплап башкарылачак (ел саен 10-20% арту).</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юлларында хәрәкәт итү интенсивлыгы үсеше темпларының, озынлыгы һәм үткәрүчәнлек сәләте арту белән чагыштырганда, авыл җирлегенең автомобиль юлларында авариялелек дәрәҗәсенең артуына китерә.</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eastAsia="ru-RU"/>
        </w:rPr>
        <w:t xml:space="preserve">Автомобиль </w:t>
      </w:r>
      <w:proofErr w:type="spellStart"/>
      <w:r w:rsidRPr="00E63104">
        <w:rPr>
          <w:rFonts w:ascii="Times New Roman" w:eastAsia="Times New Roman" w:hAnsi="Times New Roman" w:cs="Times New Roman"/>
          <w:sz w:val="24"/>
          <w:szCs w:val="24"/>
          <w:lang w:eastAsia="ru-RU"/>
        </w:rPr>
        <w:t>йөртүчеләрнең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фаразланган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күләмнәрен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тәэмин</w:t>
      </w:r>
      <w:proofErr w:type="spellEnd"/>
      <w:r w:rsidRPr="00E63104">
        <w:rPr>
          <w:rFonts w:ascii="Times New Roman" w:eastAsia="Times New Roman" w:hAnsi="Times New Roman" w:cs="Times New Roman"/>
          <w:sz w:val="24"/>
          <w:szCs w:val="24"/>
          <w:lang w:eastAsia="ru-RU"/>
        </w:rPr>
        <w:t xml:space="preserve"> </w:t>
      </w:r>
      <w:proofErr w:type="spellStart"/>
      <w:proofErr w:type="gramStart"/>
      <w:r w:rsidRPr="00E63104">
        <w:rPr>
          <w:rFonts w:ascii="Times New Roman" w:eastAsia="Times New Roman" w:hAnsi="Times New Roman" w:cs="Times New Roman"/>
          <w:sz w:val="24"/>
          <w:szCs w:val="24"/>
          <w:lang w:eastAsia="ru-RU"/>
        </w:rPr>
        <w:t>ит</w:t>
      </w:r>
      <w:proofErr w:type="gramEnd"/>
      <w:r w:rsidRPr="00E63104">
        <w:rPr>
          <w:rFonts w:ascii="Times New Roman" w:eastAsia="Times New Roman" w:hAnsi="Times New Roman" w:cs="Times New Roman"/>
          <w:sz w:val="24"/>
          <w:szCs w:val="24"/>
          <w:lang w:eastAsia="ru-RU"/>
        </w:rPr>
        <w:t>ү</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өчен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аларны</w:t>
      </w:r>
      <w:proofErr w:type="spellEnd"/>
      <w:r w:rsidRPr="00E63104">
        <w:rPr>
          <w:rFonts w:ascii="Times New Roman" w:eastAsia="Times New Roman" w:hAnsi="Times New Roman" w:cs="Times New Roman"/>
          <w:sz w:val="24"/>
          <w:szCs w:val="24"/>
          <w:lang w:eastAsia="ru-RU"/>
        </w:rPr>
        <w:t xml:space="preserve"> транспорт-эксплуатация </w:t>
      </w:r>
      <w:proofErr w:type="spellStart"/>
      <w:r w:rsidRPr="00E63104">
        <w:rPr>
          <w:rFonts w:ascii="Times New Roman" w:eastAsia="Times New Roman" w:hAnsi="Times New Roman" w:cs="Times New Roman"/>
          <w:sz w:val="24"/>
          <w:szCs w:val="24"/>
          <w:lang w:eastAsia="ru-RU"/>
        </w:rPr>
        <w:t>торышы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буенча</w:t>
      </w:r>
      <w:proofErr w:type="spellEnd"/>
      <w:r w:rsidRPr="00E63104">
        <w:rPr>
          <w:rFonts w:ascii="Times New Roman" w:eastAsia="Times New Roman" w:hAnsi="Times New Roman" w:cs="Times New Roman"/>
          <w:sz w:val="24"/>
          <w:szCs w:val="24"/>
          <w:lang w:eastAsia="ru-RU"/>
        </w:rPr>
        <w:t xml:space="preserve"> норматив </w:t>
      </w:r>
      <w:proofErr w:type="spellStart"/>
      <w:r w:rsidRPr="00E63104">
        <w:rPr>
          <w:rFonts w:ascii="Times New Roman" w:eastAsia="Times New Roman" w:hAnsi="Times New Roman" w:cs="Times New Roman"/>
          <w:sz w:val="24"/>
          <w:szCs w:val="24"/>
          <w:lang w:eastAsia="ru-RU"/>
        </w:rPr>
        <w:t>таләпләргә</w:t>
      </w:r>
      <w:proofErr w:type="spellEnd"/>
      <w:r w:rsidRPr="00E63104">
        <w:rPr>
          <w:rFonts w:ascii="Times New Roman" w:eastAsia="Times New Roman" w:hAnsi="Times New Roman" w:cs="Times New Roman"/>
          <w:sz w:val="24"/>
          <w:szCs w:val="24"/>
          <w:lang w:eastAsia="ru-RU"/>
        </w:rPr>
        <w:t xml:space="preserve"> туры </w:t>
      </w:r>
      <w:proofErr w:type="spellStart"/>
      <w:r w:rsidRPr="00E63104">
        <w:rPr>
          <w:rFonts w:ascii="Times New Roman" w:eastAsia="Times New Roman" w:hAnsi="Times New Roman" w:cs="Times New Roman"/>
          <w:sz w:val="24"/>
          <w:szCs w:val="24"/>
          <w:lang w:eastAsia="ru-RU"/>
        </w:rPr>
        <w:t>китерү</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таләп</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ителә</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Транспорт-эксплуатация күрсәткечләре булган, норматив таләпләргә туры килми торган автомобиль юлларында йөк ташуның үзкыйммәте арта, ә хәрәкәт иминлеге начарлана.</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Югарыда әйтелгәннәрне исәпкә алып, финанс чаралары чикләнгән шартларда, автомобиль юлларының проблемалы участоклары санын мөмкин кадәр киметү максатыннан, аларны оптималь куллану бурычы тора.</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Буа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районында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гомуми</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файдаланудагы</w:t>
      </w:r>
      <w:proofErr w:type="spellEnd"/>
      <w:r w:rsidRPr="00E63104">
        <w:rPr>
          <w:rFonts w:ascii="Times New Roman" w:eastAsia="Times New Roman" w:hAnsi="Times New Roman" w:cs="Times New Roman"/>
          <w:sz w:val="24"/>
          <w:szCs w:val="24"/>
          <w:lang w:eastAsia="ru-RU"/>
        </w:rPr>
        <w:t xml:space="preserve"> автомобиль </w:t>
      </w:r>
      <w:proofErr w:type="spellStart"/>
      <w:r w:rsidRPr="00E63104">
        <w:rPr>
          <w:rFonts w:ascii="Times New Roman" w:eastAsia="Times New Roman" w:hAnsi="Times New Roman" w:cs="Times New Roman"/>
          <w:sz w:val="24"/>
          <w:szCs w:val="24"/>
          <w:lang w:eastAsia="ru-RU"/>
        </w:rPr>
        <w:t>юлларын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үстерүдә</w:t>
      </w:r>
      <w:proofErr w:type="spellEnd"/>
      <w:r w:rsidRPr="00E63104">
        <w:rPr>
          <w:rFonts w:ascii="Times New Roman" w:eastAsia="Times New Roman" w:hAnsi="Times New Roman" w:cs="Times New Roman"/>
          <w:sz w:val="24"/>
          <w:szCs w:val="24"/>
          <w:lang w:eastAsia="ru-RU"/>
        </w:rPr>
        <w:t xml:space="preserve"> программа-</w:t>
      </w:r>
      <w:proofErr w:type="spellStart"/>
      <w:r w:rsidRPr="00E63104">
        <w:rPr>
          <w:rFonts w:ascii="Times New Roman" w:eastAsia="Times New Roman" w:hAnsi="Times New Roman" w:cs="Times New Roman"/>
          <w:sz w:val="24"/>
          <w:szCs w:val="24"/>
          <w:lang w:eastAsia="ru-RU"/>
        </w:rPr>
        <w:t>максатчан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методны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куллану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акчаларны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финанс</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ресурслары</w:t>
      </w:r>
      <w:proofErr w:type="spellEnd"/>
      <w:r w:rsidRPr="00E63104">
        <w:rPr>
          <w:rFonts w:ascii="Times New Roman" w:eastAsia="Times New Roman" w:hAnsi="Times New Roman" w:cs="Times New Roman"/>
          <w:sz w:val="24"/>
          <w:szCs w:val="24"/>
          <w:lang w:eastAsia="ru-RU"/>
        </w:rPr>
        <w:t xml:space="preserve"> чикле </w:t>
      </w:r>
      <w:proofErr w:type="spellStart"/>
      <w:r w:rsidRPr="00E63104">
        <w:rPr>
          <w:rFonts w:ascii="Times New Roman" w:eastAsia="Times New Roman" w:hAnsi="Times New Roman" w:cs="Times New Roman"/>
          <w:sz w:val="24"/>
          <w:szCs w:val="24"/>
          <w:lang w:eastAsia="ru-RU"/>
        </w:rPr>
        <w:t>булган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шартларда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юл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тармагының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кичектергесез</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проблемаларын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хәл</w:t>
      </w:r>
      <w:proofErr w:type="spellEnd"/>
      <w:r w:rsidRPr="00E63104">
        <w:rPr>
          <w:rFonts w:ascii="Times New Roman" w:eastAsia="Times New Roman" w:hAnsi="Times New Roman" w:cs="Times New Roman"/>
          <w:sz w:val="24"/>
          <w:szCs w:val="24"/>
          <w:lang w:eastAsia="ru-RU"/>
        </w:rPr>
        <w:t xml:space="preserve"> </w:t>
      </w:r>
      <w:proofErr w:type="spellStart"/>
      <w:proofErr w:type="gramStart"/>
      <w:r w:rsidRPr="00E63104">
        <w:rPr>
          <w:rFonts w:ascii="Times New Roman" w:eastAsia="Times New Roman" w:hAnsi="Times New Roman" w:cs="Times New Roman"/>
          <w:sz w:val="24"/>
          <w:szCs w:val="24"/>
          <w:lang w:eastAsia="ru-RU"/>
        </w:rPr>
        <w:t>ит</w:t>
      </w:r>
      <w:proofErr w:type="gramEnd"/>
      <w:r w:rsidRPr="00E63104">
        <w:rPr>
          <w:rFonts w:ascii="Times New Roman" w:eastAsia="Times New Roman" w:hAnsi="Times New Roman" w:cs="Times New Roman"/>
          <w:sz w:val="24"/>
          <w:szCs w:val="24"/>
          <w:lang w:eastAsia="ru-RU"/>
        </w:rPr>
        <w:t>үгә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системалы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рәвештә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җибәрергә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барлык</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дәрәҗәләрдәге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бюджетларның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тырышлыкларын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координацияләргә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мөмкинлек</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бирәчәк</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 xml:space="preserve">Программа </w:t>
      </w:r>
      <w:proofErr w:type="spellStart"/>
      <w:r w:rsidRPr="00E63104">
        <w:rPr>
          <w:rFonts w:ascii="Times New Roman" w:eastAsia="Times New Roman" w:hAnsi="Times New Roman" w:cs="Times New Roman"/>
          <w:sz w:val="24"/>
          <w:szCs w:val="24"/>
          <w:lang w:eastAsia="ru-RU"/>
        </w:rPr>
        <w:t>чаралары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комплексын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тормышка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ашыру</w:t>
      </w:r>
      <w:proofErr w:type="spellEnd"/>
      <w:r w:rsidRPr="00E63104">
        <w:rPr>
          <w:rFonts w:ascii="Times New Roman" w:eastAsia="Times New Roman" w:hAnsi="Times New Roman" w:cs="Times New Roman"/>
          <w:sz w:val="24"/>
          <w:szCs w:val="24"/>
          <w:lang w:eastAsia="ru-RU"/>
        </w:rPr>
        <w:t xml:space="preserve"> </w:t>
      </w:r>
      <w:proofErr w:type="spellStart"/>
      <w:proofErr w:type="gramStart"/>
      <w:r w:rsidRPr="00E63104">
        <w:rPr>
          <w:rFonts w:ascii="Times New Roman" w:eastAsia="Times New Roman" w:hAnsi="Times New Roman" w:cs="Times New Roman"/>
          <w:sz w:val="24"/>
          <w:szCs w:val="24"/>
          <w:lang w:eastAsia="ru-RU"/>
        </w:rPr>
        <w:t>түб</w:t>
      </w:r>
      <w:proofErr w:type="gramEnd"/>
      <w:r w:rsidRPr="00E63104">
        <w:rPr>
          <w:rFonts w:ascii="Times New Roman" w:eastAsia="Times New Roman" w:hAnsi="Times New Roman" w:cs="Times New Roman"/>
          <w:sz w:val="24"/>
          <w:szCs w:val="24"/>
          <w:lang w:eastAsia="ru-RU"/>
        </w:rPr>
        <w:t>әндәге</w:t>
      </w:r>
      <w:proofErr w:type="spellEnd"/>
      <w:r w:rsidRPr="00E63104">
        <w:rPr>
          <w:rFonts w:ascii="Times New Roman" w:eastAsia="Times New Roman" w:hAnsi="Times New Roman" w:cs="Times New Roman"/>
          <w:sz w:val="24"/>
          <w:szCs w:val="24"/>
          <w:lang w:eastAsia="ru-RU"/>
        </w:rPr>
        <w:t xml:space="preserve"> </w:t>
      </w:r>
      <w:r w:rsidRPr="00E63104">
        <w:rPr>
          <w:rFonts w:ascii="Times New Roman" w:eastAsia="Times New Roman" w:hAnsi="Times New Roman" w:cs="Times New Roman"/>
          <w:sz w:val="24"/>
          <w:szCs w:val="24"/>
          <w:lang w:val="tt-RU" w:eastAsia="ru-RU"/>
        </w:rPr>
        <w:t xml:space="preserve">рисклар </w:t>
      </w:r>
      <w:proofErr w:type="spellStart"/>
      <w:r w:rsidRPr="00E63104">
        <w:rPr>
          <w:rFonts w:ascii="Times New Roman" w:eastAsia="Times New Roman" w:hAnsi="Times New Roman" w:cs="Times New Roman"/>
          <w:sz w:val="24"/>
          <w:szCs w:val="24"/>
          <w:lang w:eastAsia="ru-RU"/>
        </w:rPr>
        <w:t>белән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бәйле</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илдәге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социаль-икътисади</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вәзгыятьнең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начараю</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куркынычы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икътисад</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үсеше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темпларының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инвестицион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активлык</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дә</w:t>
      </w:r>
      <w:proofErr w:type="gramStart"/>
      <w:r w:rsidRPr="00E63104">
        <w:rPr>
          <w:rFonts w:ascii="Times New Roman" w:eastAsia="Times New Roman" w:hAnsi="Times New Roman" w:cs="Times New Roman"/>
          <w:sz w:val="24"/>
          <w:szCs w:val="24"/>
          <w:lang w:eastAsia="ru-RU"/>
        </w:rPr>
        <w:t>р</w:t>
      </w:r>
      <w:proofErr w:type="gramEnd"/>
      <w:r w:rsidRPr="00E63104">
        <w:rPr>
          <w:rFonts w:ascii="Times New Roman" w:eastAsia="Times New Roman" w:hAnsi="Times New Roman" w:cs="Times New Roman"/>
          <w:sz w:val="24"/>
          <w:szCs w:val="24"/>
          <w:lang w:eastAsia="ru-RU"/>
        </w:rPr>
        <w:t>әҗәсенең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кимүенә</w:t>
      </w:r>
      <w:proofErr w:type="spellEnd"/>
      <w:r w:rsidRPr="00E63104">
        <w:rPr>
          <w:rFonts w:ascii="Times New Roman" w:eastAsia="Times New Roman" w:hAnsi="Times New Roman" w:cs="Times New Roman"/>
          <w:sz w:val="24"/>
          <w:szCs w:val="24"/>
          <w:lang w:eastAsia="ru-RU"/>
        </w:rPr>
        <w:t xml:space="preserve">, бюджет </w:t>
      </w:r>
      <w:proofErr w:type="spellStart"/>
      <w:r w:rsidRPr="00E63104">
        <w:rPr>
          <w:rFonts w:ascii="Times New Roman" w:eastAsia="Times New Roman" w:hAnsi="Times New Roman" w:cs="Times New Roman"/>
          <w:sz w:val="24"/>
          <w:szCs w:val="24"/>
          <w:lang w:eastAsia="ru-RU"/>
        </w:rPr>
        <w:t>дефицитының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барлыкка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килүенә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юл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тармагын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финанслау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күләмнәренең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кимүенә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китерәчәк</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фаразланган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төзелеш</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материалларына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машиналарга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махсуслаштырылган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җиһазларга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бәяләрнең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тизләтелгән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артуы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инфляциянең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факттагы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дә</w:t>
      </w:r>
      <w:proofErr w:type="gramStart"/>
      <w:r w:rsidRPr="00E63104">
        <w:rPr>
          <w:rFonts w:ascii="Times New Roman" w:eastAsia="Times New Roman" w:hAnsi="Times New Roman" w:cs="Times New Roman"/>
          <w:sz w:val="24"/>
          <w:szCs w:val="24"/>
          <w:lang w:eastAsia="ru-RU"/>
        </w:rPr>
        <w:t>р</w:t>
      </w:r>
      <w:proofErr w:type="gramEnd"/>
      <w:r w:rsidRPr="00E63104">
        <w:rPr>
          <w:rFonts w:ascii="Times New Roman" w:eastAsia="Times New Roman" w:hAnsi="Times New Roman" w:cs="Times New Roman"/>
          <w:sz w:val="24"/>
          <w:szCs w:val="24"/>
          <w:lang w:eastAsia="ru-RU"/>
        </w:rPr>
        <w:t>әҗәсен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арттыру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куркынычы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юл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эшләре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бәясен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арттыруга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авыл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җирлегенең</w:t>
      </w:r>
      <w:proofErr w:type="spellEnd"/>
      <w:r w:rsidRPr="00E63104">
        <w:rPr>
          <w:rFonts w:ascii="Times New Roman" w:eastAsia="Times New Roman" w:hAnsi="Times New Roman" w:cs="Times New Roman"/>
          <w:sz w:val="24"/>
          <w:szCs w:val="24"/>
          <w:lang w:eastAsia="ru-RU"/>
        </w:rPr>
        <w:t xml:space="preserve"> автомобиль </w:t>
      </w:r>
      <w:proofErr w:type="spellStart"/>
      <w:r w:rsidRPr="00E63104">
        <w:rPr>
          <w:rFonts w:ascii="Times New Roman" w:eastAsia="Times New Roman" w:hAnsi="Times New Roman" w:cs="Times New Roman"/>
          <w:sz w:val="24"/>
          <w:szCs w:val="24"/>
          <w:lang w:eastAsia="ru-RU"/>
        </w:rPr>
        <w:t>юлларын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төзү</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реконструкцияләү</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ремонтлау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карап</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тоту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күләмнәрен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киметүгә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китерергә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мөмкин</w:t>
      </w:r>
      <w:proofErr w:type="spellEnd"/>
      <w:r w:rsidRPr="00E63104">
        <w:rPr>
          <w:rFonts w:ascii="Times New Roman" w:eastAsia="Times New Roman" w:hAnsi="Times New Roman" w:cs="Times New Roman"/>
          <w:sz w:val="24"/>
          <w:szCs w:val="24"/>
          <w:lang w:val="tt-RU" w:eastAsia="ru-RU"/>
        </w:rPr>
        <w:t xml:space="preserve">; </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автомобиль юлларын карап тоту, ремонтлау һәм капиталь ремонтлау эшләрен финанслауга акча чыгымнары нормативлары нигезендә күчүне тәмамлау куркынычы зур, бу программаны тормышка ашыру чорында авыл җирлегенең автомобиль юлларын ремонтлауда җыелган артта калуны сизелерлек киметергә һәм программада планлаштырылган күрсәткечләргә ирешергә мөмкинлек бирмәячәк.</w:t>
      </w:r>
    </w:p>
    <w:p w:rsidR="001E0418" w:rsidRPr="00E63104" w:rsidRDefault="001E0418" w:rsidP="001E0418">
      <w:pPr>
        <w:spacing w:after="0"/>
        <w:ind w:firstLine="709"/>
        <w:jc w:val="both"/>
        <w:rPr>
          <w:rFonts w:ascii="Times New Roman" w:eastAsia="Times New Roman" w:hAnsi="Times New Roman" w:cs="Times New Roman"/>
          <w:sz w:val="28"/>
          <w:szCs w:val="28"/>
          <w:lang w:val="tt-RU" w:eastAsia="ru-RU"/>
        </w:rPr>
      </w:pPr>
    </w:p>
    <w:p w:rsidR="00745EFC" w:rsidRPr="00E63104" w:rsidRDefault="00745EFC" w:rsidP="00745EFC">
      <w:pPr>
        <w:spacing w:after="0"/>
        <w:ind w:firstLine="709"/>
        <w:jc w:val="both"/>
        <w:rPr>
          <w:rFonts w:ascii="Times New Roman" w:eastAsia="Times New Roman" w:hAnsi="Times New Roman" w:cs="Times New Roman"/>
          <w:b/>
          <w:sz w:val="24"/>
          <w:szCs w:val="24"/>
          <w:lang w:val="tt-RU" w:eastAsia="ru-RU"/>
        </w:rPr>
      </w:pPr>
    </w:p>
    <w:p w:rsidR="00745EFC" w:rsidRPr="00E63104" w:rsidRDefault="00745EFC" w:rsidP="00745EFC">
      <w:pPr>
        <w:spacing w:after="0"/>
        <w:ind w:firstLine="709"/>
        <w:jc w:val="both"/>
        <w:rPr>
          <w:rFonts w:ascii="Times New Roman" w:eastAsia="Times New Roman" w:hAnsi="Times New Roman" w:cs="Times New Roman"/>
          <w:b/>
          <w:sz w:val="24"/>
          <w:szCs w:val="24"/>
          <w:lang w:val="tt-RU" w:eastAsia="ru-RU"/>
        </w:rPr>
      </w:pPr>
    </w:p>
    <w:p w:rsidR="00745EFC" w:rsidRPr="00E63104" w:rsidRDefault="00745EFC" w:rsidP="00745EFC">
      <w:pPr>
        <w:spacing w:after="0"/>
        <w:ind w:firstLine="709"/>
        <w:jc w:val="both"/>
        <w:rPr>
          <w:rFonts w:ascii="Times New Roman" w:eastAsia="Times New Roman" w:hAnsi="Times New Roman" w:cs="Times New Roman"/>
          <w:b/>
          <w:sz w:val="24"/>
          <w:szCs w:val="24"/>
          <w:lang w:val="tt-RU" w:eastAsia="ru-RU"/>
        </w:rPr>
      </w:pPr>
    </w:p>
    <w:p w:rsidR="00745EFC" w:rsidRPr="00E63104" w:rsidRDefault="00745EFC" w:rsidP="00745EFC">
      <w:pPr>
        <w:spacing w:after="0"/>
        <w:ind w:firstLine="709"/>
        <w:jc w:val="both"/>
        <w:rPr>
          <w:rFonts w:ascii="Times New Roman" w:eastAsia="Times New Roman" w:hAnsi="Times New Roman" w:cs="Times New Roman"/>
          <w:b/>
          <w:sz w:val="24"/>
          <w:szCs w:val="24"/>
          <w:lang w:val="tt-RU" w:eastAsia="ru-RU"/>
        </w:rPr>
      </w:pPr>
      <w:r w:rsidRPr="00E63104">
        <w:rPr>
          <w:rFonts w:ascii="Times New Roman" w:eastAsia="Times New Roman" w:hAnsi="Times New Roman" w:cs="Times New Roman"/>
          <w:b/>
          <w:sz w:val="24"/>
          <w:szCs w:val="24"/>
          <w:lang w:eastAsia="ru-RU"/>
        </w:rPr>
        <w:t>2</w:t>
      </w:r>
      <w:proofErr w:type="gramStart"/>
      <w:r w:rsidRPr="00E63104">
        <w:rPr>
          <w:rFonts w:ascii="Times New Roman" w:eastAsia="Times New Roman" w:hAnsi="Times New Roman" w:cs="Times New Roman"/>
          <w:b/>
          <w:sz w:val="24"/>
          <w:szCs w:val="24"/>
          <w:lang w:val="tt-RU" w:eastAsia="ru-RU"/>
        </w:rPr>
        <w:t xml:space="preserve"> Б</w:t>
      </w:r>
      <w:proofErr w:type="gramEnd"/>
      <w:r w:rsidRPr="00E63104">
        <w:rPr>
          <w:rFonts w:ascii="Times New Roman" w:eastAsia="Times New Roman" w:hAnsi="Times New Roman" w:cs="Times New Roman"/>
          <w:b/>
          <w:sz w:val="24"/>
          <w:szCs w:val="24"/>
          <w:lang w:val="tt-RU" w:eastAsia="ru-RU"/>
        </w:rPr>
        <w:t>ҮЛЕК</w:t>
      </w:r>
      <w:r w:rsidRPr="00E63104">
        <w:rPr>
          <w:rFonts w:ascii="Times New Roman" w:eastAsia="Times New Roman" w:hAnsi="Times New Roman" w:cs="Times New Roman"/>
          <w:b/>
          <w:sz w:val="24"/>
          <w:szCs w:val="24"/>
          <w:lang w:eastAsia="ru-RU"/>
        </w:rPr>
        <w:t xml:space="preserve">. МУНИЦИПАЛЬ ПРОГРАММАНЫҢ МАКСАТЫ ҺӘМ БУРЫЧЛАРЫ, МУНИЦИПАЛЬ ПРОГРАММАНЫҢ МАКСАТЧАН КҮРСӘТКЕЧЛӘРЕ, ТОРМЫШКА АШЫРУ </w:t>
      </w:r>
      <w:r w:rsidRPr="00E63104">
        <w:rPr>
          <w:rFonts w:ascii="Times New Roman" w:eastAsia="Times New Roman" w:hAnsi="Times New Roman" w:cs="Times New Roman"/>
          <w:b/>
          <w:sz w:val="24"/>
          <w:szCs w:val="24"/>
          <w:lang w:val="tt-RU" w:eastAsia="ru-RU"/>
        </w:rPr>
        <w:t>ВАКЫТЫ</w:t>
      </w:r>
    </w:p>
    <w:p w:rsidR="00745EFC" w:rsidRPr="00E63104" w:rsidRDefault="00745EFC" w:rsidP="001E0418">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Муниципаль программаның максаты-Буа муниципаль районы юл хуҗалыгының өзлексез һәм куркынычсыз эшләвен тәэмин итү.</w:t>
      </w:r>
    </w:p>
    <w:p w:rsidR="00745EFC" w:rsidRPr="00E63104" w:rsidRDefault="00745EFC" w:rsidP="00745EFC">
      <w:pPr>
        <w:spacing w:after="0"/>
        <w:ind w:firstLine="709"/>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Муниципаль программаның максатына ирешү җирле әһәмияттәге гомуми файдаланудагы автомобиль юлларын саклау һәм үстерү бурычын хәл итү юлы белән тәэмин ителә.</w:t>
      </w:r>
    </w:p>
    <w:p w:rsidR="00745EFC" w:rsidRPr="00E63104" w:rsidRDefault="00745EFC" w:rsidP="00745EFC">
      <w:pPr>
        <w:spacing w:after="0"/>
        <w:ind w:firstLine="709"/>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программа </w:t>
      </w:r>
      <w:proofErr w:type="spellStart"/>
      <w:r w:rsidRPr="00E63104">
        <w:rPr>
          <w:rFonts w:ascii="Times New Roman" w:eastAsia="Times New Roman" w:hAnsi="Times New Roman" w:cs="Times New Roman"/>
          <w:sz w:val="24"/>
          <w:szCs w:val="24"/>
          <w:lang w:eastAsia="ru-RU"/>
        </w:rPr>
        <w:t>бурычларын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хәл</w:t>
      </w:r>
      <w:proofErr w:type="spellEnd"/>
      <w:r w:rsidRPr="00E63104">
        <w:rPr>
          <w:rFonts w:ascii="Times New Roman" w:eastAsia="Times New Roman" w:hAnsi="Times New Roman" w:cs="Times New Roman"/>
          <w:sz w:val="24"/>
          <w:szCs w:val="24"/>
          <w:lang w:eastAsia="ru-RU"/>
        </w:rPr>
        <w:t xml:space="preserve"> </w:t>
      </w:r>
      <w:proofErr w:type="spellStart"/>
      <w:proofErr w:type="gramStart"/>
      <w:r w:rsidRPr="00E63104">
        <w:rPr>
          <w:rFonts w:ascii="Times New Roman" w:eastAsia="Times New Roman" w:hAnsi="Times New Roman" w:cs="Times New Roman"/>
          <w:sz w:val="24"/>
          <w:szCs w:val="24"/>
          <w:lang w:eastAsia="ru-RU"/>
        </w:rPr>
        <w:t>ит</w:t>
      </w:r>
      <w:proofErr w:type="gramEnd"/>
      <w:r w:rsidRPr="00E63104">
        <w:rPr>
          <w:rFonts w:ascii="Times New Roman" w:eastAsia="Times New Roman" w:hAnsi="Times New Roman" w:cs="Times New Roman"/>
          <w:sz w:val="24"/>
          <w:szCs w:val="24"/>
          <w:lang w:eastAsia="ru-RU"/>
        </w:rPr>
        <w:t>ү</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түбәндәге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максатчан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күрсәткечләргә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ирешү</w:t>
      </w:r>
      <w:proofErr w:type="spellEnd"/>
      <w:r w:rsidRPr="00E63104">
        <w:rPr>
          <w:rFonts w:ascii="Times New Roman" w:eastAsia="Times New Roman" w:hAnsi="Times New Roman" w:cs="Times New Roman"/>
          <w:sz w:val="24"/>
          <w:szCs w:val="24"/>
          <w:lang w:eastAsia="ru-RU"/>
        </w:rPr>
        <w:t xml:space="preserve"> юлы </w:t>
      </w:r>
      <w:proofErr w:type="spellStart"/>
      <w:r w:rsidRPr="00E63104">
        <w:rPr>
          <w:rFonts w:ascii="Times New Roman" w:eastAsia="Times New Roman" w:hAnsi="Times New Roman" w:cs="Times New Roman"/>
          <w:sz w:val="24"/>
          <w:szCs w:val="24"/>
          <w:lang w:eastAsia="ru-RU"/>
        </w:rPr>
        <w:t>белән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тәэмин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ителәчәк</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val="tt-RU" w:eastAsia="ru-RU"/>
        </w:rPr>
        <w:t xml:space="preserve">транспорт - эксплуатация күрсәткечләренә норматив таләпләргә җавап бирми торган муниципаль берәмлек торак пункты чикләрендә урнашкан җирле әһәмияттәге гомуми </w:t>
      </w:r>
      <w:r w:rsidRPr="00E63104">
        <w:rPr>
          <w:rFonts w:ascii="Times New Roman" w:eastAsia="Times New Roman" w:hAnsi="Times New Roman" w:cs="Times New Roman"/>
          <w:sz w:val="24"/>
          <w:szCs w:val="24"/>
          <w:lang w:val="tt-RU" w:eastAsia="ru-RU"/>
        </w:rPr>
        <w:lastRenderedPageBreak/>
        <w:t xml:space="preserve">файдаланудагы автомобиль юллары озынлыгының өлеше кимиячәк. </w:t>
      </w:r>
      <w:r w:rsidRPr="00E63104">
        <w:rPr>
          <w:rFonts w:ascii="Times New Roman" w:eastAsia="Times New Roman" w:hAnsi="Times New Roman" w:cs="Times New Roman"/>
          <w:sz w:val="24"/>
          <w:szCs w:val="24"/>
          <w:lang w:eastAsia="ru-RU"/>
        </w:rPr>
        <w:t>21,5 % (2019 – 24,34 %,2020 – 22,23 %);</w:t>
      </w:r>
    </w:p>
    <w:p w:rsidR="00745EFC" w:rsidRPr="00E63104" w:rsidRDefault="00745EFC" w:rsidP="00745EFC">
      <w:pPr>
        <w:spacing w:after="0"/>
        <w:ind w:firstLine="709"/>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берәмлекнең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торак</w:t>
      </w:r>
      <w:proofErr w:type="spellEnd"/>
      <w:r w:rsidRPr="00E63104">
        <w:rPr>
          <w:rFonts w:ascii="Times New Roman" w:eastAsia="Times New Roman" w:hAnsi="Times New Roman" w:cs="Times New Roman"/>
          <w:sz w:val="24"/>
          <w:szCs w:val="24"/>
          <w:lang w:eastAsia="ru-RU"/>
        </w:rPr>
        <w:t xml:space="preserve"> пункты </w:t>
      </w:r>
      <w:proofErr w:type="spellStart"/>
      <w:r w:rsidRPr="00E63104">
        <w:rPr>
          <w:rFonts w:ascii="Times New Roman" w:eastAsia="Times New Roman" w:hAnsi="Times New Roman" w:cs="Times New Roman"/>
          <w:sz w:val="24"/>
          <w:szCs w:val="24"/>
          <w:lang w:eastAsia="ru-RU"/>
        </w:rPr>
        <w:t>чикләрендә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булган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гомуми</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файдаланудагы</w:t>
      </w:r>
      <w:proofErr w:type="spellEnd"/>
      <w:r w:rsidRPr="00E63104">
        <w:rPr>
          <w:rFonts w:ascii="Times New Roman" w:eastAsia="Times New Roman" w:hAnsi="Times New Roman" w:cs="Times New Roman"/>
          <w:sz w:val="24"/>
          <w:szCs w:val="24"/>
          <w:lang w:eastAsia="ru-RU"/>
        </w:rPr>
        <w:t xml:space="preserve"> автомобиль </w:t>
      </w:r>
      <w:proofErr w:type="spellStart"/>
      <w:r w:rsidRPr="00E63104">
        <w:rPr>
          <w:rFonts w:ascii="Times New Roman" w:eastAsia="Times New Roman" w:hAnsi="Times New Roman" w:cs="Times New Roman"/>
          <w:sz w:val="24"/>
          <w:szCs w:val="24"/>
          <w:lang w:eastAsia="ru-RU"/>
        </w:rPr>
        <w:t>юлларында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юл</w:t>
      </w:r>
      <w:proofErr w:type="spellEnd"/>
      <w:r w:rsidRPr="00E63104">
        <w:rPr>
          <w:rFonts w:ascii="Times New Roman" w:eastAsia="Times New Roman" w:hAnsi="Times New Roman" w:cs="Times New Roman"/>
          <w:sz w:val="24"/>
          <w:szCs w:val="24"/>
          <w:lang w:eastAsia="ru-RU"/>
        </w:rPr>
        <w:t xml:space="preserve">-транспорт </w:t>
      </w:r>
      <w:proofErr w:type="spellStart"/>
      <w:r w:rsidRPr="00E63104">
        <w:rPr>
          <w:rFonts w:ascii="Times New Roman" w:eastAsia="Times New Roman" w:hAnsi="Times New Roman" w:cs="Times New Roman"/>
          <w:sz w:val="24"/>
          <w:szCs w:val="24"/>
          <w:lang w:eastAsia="ru-RU"/>
        </w:rPr>
        <w:t>һәлакәтләре</w:t>
      </w:r>
      <w:proofErr w:type="spellEnd"/>
      <w:r w:rsidRPr="00E63104">
        <w:rPr>
          <w:rFonts w:ascii="Times New Roman" w:eastAsia="Times New Roman" w:hAnsi="Times New Roman" w:cs="Times New Roman"/>
          <w:sz w:val="24"/>
          <w:szCs w:val="24"/>
          <w:lang w:eastAsia="ru-RU"/>
        </w:rPr>
        <w:t xml:space="preserve"> саны, </w:t>
      </w:r>
      <w:proofErr w:type="spellStart"/>
      <w:r w:rsidRPr="00E63104">
        <w:rPr>
          <w:rFonts w:ascii="Times New Roman" w:eastAsia="Times New Roman" w:hAnsi="Times New Roman" w:cs="Times New Roman"/>
          <w:sz w:val="24"/>
          <w:szCs w:val="24"/>
          <w:lang w:eastAsia="ru-RU"/>
        </w:rPr>
        <w:t>тиешле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юл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шартлары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аркасында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кимиячәк</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1 </w:t>
      </w:r>
      <w:proofErr w:type="spellStart"/>
      <w:r w:rsidRPr="00E63104">
        <w:rPr>
          <w:rFonts w:ascii="Times New Roman" w:eastAsia="Times New Roman" w:hAnsi="Times New Roman" w:cs="Times New Roman"/>
          <w:sz w:val="24"/>
          <w:szCs w:val="24"/>
          <w:lang w:eastAsia="ru-RU"/>
        </w:rPr>
        <w:t>берәмлек</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тәшкил</w:t>
      </w:r>
      <w:proofErr w:type="spellEnd"/>
      <w:r w:rsidRPr="00E63104">
        <w:rPr>
          <w:rFonts w:ascii="Times New Roman" w:eastAsia="Times New Roman" w:hAnsi="Times New Roman" w:cs="Times New Roman"/>
          <w:sz w:val="24"/>
          <w:szCs w:val="24"/>
          <w:lang w:eastAsia="ru-RU"/>
        </w:rPr>
        <w:t xml:space="preserve"> </w:t>
      </w:r>
      <w:proofErr w:type="spellStart"/>
      <w:proofErr w:type="gramStart"/>
      <w:r w:rsidRPr="00E63104">
        <w:rPr>
          <w:rFonts w:ascii="Times New Roman" w:eastAsia="Times New Roman" w:hAnsi="Times New Roman" w:cs="Times New Roman"/>
          <w:sz w:val="24"/>
          <w:szCs w:val="24"/>
          <w:lang w:eastAsia="ru-RU"/>
        </w:rPr>
        <w:t>ит</w:t>
      </w:r>
      <w:proofErr w:type="gramEnd"/>
      <w:r w:rsidRPr="00E63104">
        <w:rPr>
          <w:rFonts w:ascii="Times New Roman" w:eastAsia="Times New Roman" w:hAnsi="Times New Roman" w:cs="Times New Roman"/>
          <w:sz w:val="24"/>
          <w:szCs w:val="24"/>
          <w:lang w:eastAsia="ru-RU"/>
        </w:rPr>
        <w:t>әчәк</w:t>
      </w:r>
      <w:proofErr w:type="spellEnd"/>
      <w:r w:rsidRPr="00E63104">
        <w:rPr>
          <w:rFonts w:ascii="Times New Roman" w:eastAsia="Times New Roman" w:hAnsi="Times New Roman" w:cs="Times New Roman"/>
          <w:sz w:val="24"/>
          <w:szCs w:val="24"/>
          <w:lang w:eastAsia="ru-RU"/>
        </w:rPr>
        <w:t>.</w:t>
      </w:r>
    </w:p>
    <w:p w:rsidR="001E0418" w:rsidRPr="00E63104" w:rsidRDefault="00745EFC" w:rsidP="00745EFC">
      <w:pPr>
        <w:spacing w:after="0"/>
        <w:ind w:firstLine="709"/>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программаны</w:t>
      </w:r>
      <w:proofErr w:type="spellEnd"/>
      <w:r w:rsidRPr="00E63104">
        <w:rPr>
          <w:rFonts w:ascii="Times New Roman" w:eastAsia="Times New Roman" w:hAnsi="Times New Roman" w:cs="Times New Roman"/>
          <w:sz w:val="24"/>
          <w:szCs w:val="24"/>
          <w:lang w:eastAsia="ru-RU"/>
        </w:rPr>
        <w:t xml:space="preserve"> 3 (</w:t>
      </w:r>
      <w:proofErr w:type="spellStart"/>
      <w:r w:rsidRPr="00E63104">
        <w:rPr>
          <w:rFonts w:ascii="Times New Roman" w:eastAsia="Times New Roman" w:hAnsi="Times New Roman" w:cs="Times New Roman"/>
          <w:sz w:val="24"/>
          <w:szCs w:val="24"/>
          <w:lang w:eastAsia="ru-RU"/>
        </w:rPr>
        <w:t>өч</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этапта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тормышка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ашыру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планлаштырыла</w:t>
      </w:r>
      <w:proofErr w:type="spellEnd"/>
      <w:r w:rsidRPr="00E63104">
        <w:rPr>
          <w:rFonts w:ascii="Times New Roman" w:eastAsia="Times New Roman" w:hAnsi="Times New Roman" w:cs="Times New Roman"/>
          <w:sz w:val="24"/>
          <w:szCs w:val="24"/>
          <w:lang w:eastAsia="ru-RU"/>
        </w:rPr>
        <w:t>: 2021 ел, 2022 ел, 2023 ел.</w:t>
      </w:r>
    </w:p>
    <w:p w:rsidR="00745EFC" w:rsidRPr="00E63104" w:rsidRDefault="00745EFC" w:rsidP="00745EFC">
      <w:pPr>
        <w:spacing w:after="0"/>
        <w:ind w:firstLine="709"/>
        <w:jc w:val="center"/>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3</w:t>
      </w:r>
      <w:proofErr w:type="gramStart"/>
      <w:r w:rsidRPr="00E63104">
        <w:rPr>
          <w:rFonts w:ascii="Times New Roman" w:eastAsia="Times New Roman" w:hAnsi="Times New Roman" w:cs="Times New Roman"/>
          <w:b/>
          <w:sz w:val="24"/>
          <w:szCs w:val="24"/>
          <w:lang w:val="tt-RU" w:eastAsia="ru-RU"/>
        </w:rPr>
        <w:t xml:space="preserve"> Б</w:t>
      </w:r>
      <w:proofErr w:type="gramEnd"/>
      <w:r w:rsidRPr="00E63104">
        <w:rPr>
          <w:rFonts w:ascii="Times New Roman" w:eastAsia="Times New Roman" w:hAnsi="Times New Roman" w:cs="Times New Roman"/>
          <w:b/>
          <w:sz w:val="24"/>
          <w:szCs w:val="24"/>
          <w:lang w:val="tt-RU" w:eastAsia="ru-RU"/>
        </w:rPr>
        <w:t>ҮЛЕК</w:t>
      </w:r>
      <w:r w:rsidRPr="00E63104">
        <w:rPr>
          <w:rFonts w:ascii="Times New Roman" w:eastAsia="Times New Roman" w:hAnsi="Times New Roman" w:cs="Times New Roman"/>
          <w:b/>
          <w:sz w:val="24"/>
          <w:szCs w:val="24"/>
          <w:lang w:eastAsia="ru-RU"/>
        </w:rPr>
        <w:t>. ПРОГРАММАНЫҢ НИГЕЗЛӘНЕШЕ</w:t>
      </w:r>
    </w:p>
    <w:p w:rsidR="00745EFC" w:rsidRPr="00E63104" w:rsidRDefault="00745EFC" w:rsidP="001E0418">
      <w:pPr>
        <w:spacing w:after="0"/>
        <w:ind w:firstLine="709"/>
        <w:jc w:val="both"/>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Программаның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җаваплы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башкаручысы-Буа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районы </w:t>
      </w:r>
      <w:proofErr w:type="spellStart"/>
      <w:r w:rsidRPr="00E63104">
        <w:rPr>
          <w:rFonts w:ascii="Times New Roman" w:eastAsia="Times New Roman" w:hAnsi="Times New Roman" w:cs="Times New Roman"/>
          <w:sz w:val="24"/>
          <w:szCs w:val="24"/>
          <w:lang w:eastAsia="ru-RU"/>
        </w:rPr>
        <w:t>Башкарма</w:t>
      </w:r>
      <w:proofErr w:type="spellEnd"/>
      <w:r w:rsidRPr="00E63104">
        <w:rPr>
          <w:rFonts w:ascii="Times New Roman" w:eastAsia="Times New Roman" w:hAnsi="Times New Roman" w:cs="Times New Roman"/>
          <w:sz w:val="24"/>
          <w:szCs w:val="24"/>
          <w:lang w:eastAsia="ru-RU"/>
        </w:rPr>
        <w:t xml:space="preserve"> комитеты. Программа </w:t>
      </w:r>
      <w:proofErr w:type="spellStart"/>
      <w:r w:rsidRPr="00E63104">
        <w:rPr>
          <w:rFonts w:ascii="Times New Roman" w:eastAsia="Times New Roman" w:hAnsi="Times New Roman" w:cs="Times New Roman"/>
          <w:sz w:val="24"/>
          <w:szCs w:val="24"/>
          <w:lang w:eastAsia="ru-RU"/>
        </w:rPr>
        <w:t>чараларын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финанслау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кү</w:t>
      </w:r>
      <w:proofErr w:type="gramStart"/>
      <w:r w:rsidRPr="00E63104">
        <w:rPr>
          <w:rFonts w:ascii="Times New Roman" w:eastAsia="Times New Roman" w:hAnsi="Times New Roman" w:cs="Times New Roman"/>
          <w:sz w:val="24"/>
          <w:szCs w:val="24"/>
          <w:lang w:eastAsia="ru-RU"/>
        </w:rPr>
        <w:t>л</w:t>
      </w:r>
      <w:proofErr w:type="gramEnd"/>
      <w:r w:rsidRPr="00E63104">
        <w:rPr>
          <w:rFonts w:ascii="Times New Roman" w:eastAsia="Times New Roman" w:hAnsi="Times New Roman" w:cs="Times New Roman"/>
          <w:sz w:val="24"/>
          <w:szCs w:val="24"/>
          <w:lang w:eastAsia="ru-RU"/>
        </w:rPr>
        <w:t>әме</w:t>
      </w:r>
      <w:proofErr w:type="spellEnd"/>
      <w:r w:rsidRPr="00E63104">
        <w:rPr>
          <w:rFonts w:ascii="Times New Roman" w:eastAsia="Times New Roman" w:hAnsi="Times New Roman" w:cs="Times New Roman"/>
          <w:sz w:val="24"/>
          <w:szCs w:val="24"/>
          <w:lang w:eastAsia="ru-RU"/>
        </w:rPr>
        <w:t xml:space="preserve"> 85977,55799 </w:t>
      </w:r>
      <w:proofErr w:type="spellStart"/>
      <w:r w:rsidRPr="00E63104">
        <w:rPr>
          <w:rFonts w:ascii="Times New Roman" w:eastAsia="Times New Roman" w:hAnsi="Times New Roman" w:cs="Times New Roman"/>
          <w:sz w:val="24"/>
          <w:szCs w:val="24"/>
          <w:lang w:eastAsia="ru-RU"/>
        </w:rPr>
        <w:t>мең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сум</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тәшкил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итә</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Программа чараларын тормышка ашыру юл хәрәкәте иминлеген арттыруга, торак пунктка транспорт үтемлелеген тәэмин итүгә юнәлдерелгән.</w:t>
      </w:r>
    </w:p>
    <w:p w:rsidR="001E0418" w:rsidRPr="00E63104" w:rsidRDefault="00745EFC" w:rsidP="00745EFC">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eastAsia="ru-RU"/>
        </w:rPr>
        <w:t xml:space="preserve">2021 </w:t>
      </w:r>
      <w:proofErr w:type="spellStart"/>
      <w:r w:rsidRPr="00E63104">
        <w:rPr>
          <w:rFonts w:ascii="Times New Roman" w:eastAsia="Times New Roman" w:hAnsi="Times New Roman" w:cs="Times New Roman"/>
          <w:sz w:val="24"/>
          <w:szCs w:val="24"/>
          <w:lang w:eastAsia="ru-RU"/>
        </w:rPr>
        <w:t>елга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программаның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тө</w:t>
      </w:r>
      <w:proofErr w:type="gramStart"/>
      <w:r w:rsidRPr="00E63104">
        <w:rPr>
          <w:rFonts w:ascii="Times New Roman" w:eastAsia="Times New Roman" w:hAnsi="Times New Roman" w:cs="Times New Roman"/>
          <w:sz w:val="24"/>
          <w:szCs w:val="24"/>
          <w:lang w:eastAsia="ru-RU"/>
        </w:rPr>
        <w:t>п</w:t>
      </w:r>
      <w:proofErr w:type="spellEnd"/>
      <w:proofErr w:type="gram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чаралары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исемлеге</w:t>
      </w:r>
      <w:proofErr w:type="spellEnd"/>
      <w:r w:rsidRPr="00E63104">
        <w:rPr>
          <w:rFonts w:ascii="Times New Roman" w:eastAsia="Times New Roman" w:hAnsi="Times New Roman" w:cs="Times New Roman"/>
          <w:sz w:val="24"/>
          <w:szCs w:val="24"/>
          <w:lang w:eastAsia="ru-RU"/>
        </w:rPr>
        <w:t xml:space="preserve"> 1 </w:t>
      </w:r>
      <w:proofErr w:type="spellStart"/>
      <w:r w:rsidRPr="00E63104">
        <w:rPr>
          <w:rFonts w:ascii="Times New Roman" w:eastAsia="Times New Roman" w:hAnsi="Times New Roman" w:cs="Times New Roman"/>
          <w:sz w:val="24"/>
          <w:szCs w:val="24"/>
          <w:lang w:eastAsia="ru-RU"/>
        </w:rPr>
        <w:t>нче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һәм</w:t>
      </w:r>
      <w:proofErr w:type="spellEnd"/>
      <w:r w:rsidRPr="00E63104">
        <w:rPr>
          <w:rFonts w:ascii="Times New Roman" w:eastAsia="Times New Roman" w:hAnsi="Times New Roman" w:cs="Times New Roman"/>
          <w:sz w:val="24"/>
          <w:szCs w:val="24"/>
          <w:lang w:eastAsia="ru-RU"/>
        </w:rPr>
        <w:t xml:space="preserve"> 2 </w:t>
      </w:r>
      <w:proofErr w:type="spellStart"/>
      <w:r w:rsidRPr="00E63104">
        <w:rPr>
          <w:rFonts w:ascii="Times New Roman" w:eastAsia="Times New Roman" w:hAnsi="Times New Roman" w:cs="Times New Roman"/>
          <w:sz w:val="24"/>
          <w:szCs w:val="24"/>
          <w:lang w:eastAsia="ru-RU"/>
        </w:rPr>
        <w:t>нче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таблицаларда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китерелгән</w:t>
      </w:r>
      <w:proofErr w:type="spellEnd"/>
      <w:r w:rsidRPr="00E63104">
        <w:rPr>
          <w:rFonts w:ascii="Times New Roman" w:eastAsia="Times New Roman" w:hAnsi="Times New Roman" w:cs="Times New Roman"/>
          <w:sz w:val="24"/>
          <w:szCs w:val="24"/>
          <w:lang w:eastAsia="ru-RU"/>
        </w:rPr>
        <w:t>.</w:t>
      </w:r>
    </w:p>
    <w:p w:rsidR="00745EFC" w:rsidRPr="00E63104" w:rsidRDefault="00745EFC" w:rsidP="00745EFC">
      <w:pPr>
        <w:spacing w:after="0"/>
        <w:ind w:firstLine="709"/>
        <w:jc w:val="both"/>
        <w:rPr>
          <w:rFonts w:ascii="Times New Roman" w:eastAsia="Times New Roman" w:hAnsi="Times New Roman" w:cs="Times New Roman"/>
          <w:sz w:val="24"/>
          <w:szCs w:val="24"/>
          <w:lang w:val="tt-RU" w:eastAsia="ru-RU"/>
        </w:rPr>
      </w:pPr>
    </w:p>
    <w:p w:rsidR="007A2916" w:rsidRPr="00E63104" w:rsidRDefault="007A2916" w:rsidP="007A2916">
      <w:pPr>
        <w:spacing w:after="0"/>
        <w:ind w:firstLine="709"/>
        <w:jc w:val="center"/>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val="tt-RU" w:eastAsia="ru-RU"/>
        </w:rPr>
        <w:t>4 БҮЛЕК</w:t>
      </w:r>
      <w:r w:rsidRPr="00E63104">
        <w:rPr>
          <w:rFonts w:ascii="Times New Roman" w:eastAsia="Times New Roman" w:hAnsi="Times New Roman" w:cs="Times New Roman"/>
          <w:b/>
          <w:sz w:val="24"/>
          <w:szCs w:val="24"/>
          <w:lang w:eastAsia="ru-RU"/>
        </w:rPr>
        <w:t xml:space="preserve">. ПРОГРАММАНЫ РЕСУРСЛАР БЕЛӘН ТӘЭМИН </w:t>
      </w:r>
      <w:proofErr w:type="gramStart"/>
      <w:r w:rsidRPr="00E63104">
        <w:rPr>
          <w:rFonts w:ascii="Times New Roman" w:eastAsia="Times New Roman" w:hAnsi="Times New Roman" w:cs="Times New Roman"/>
          <w:b/>
          <w:sz w:val="24"/>
          <w:szCs w:val="24"/>
          <w:lang w:eastAsia="ru-RU"/>
        </w:rPr>
        <w:t>ИТ</w:t>
      </w:r>
      <w:proofErr w:type="gramEnd"/>
      <w:r w:rsidRPr="00E63104">
        <w:rPr>
          <w:rFonts w:ascii="Times New Roman" w:eastAsia="Times New Roman" w:hAnsi="Times New Roman" w:cs="Times New Roman"/>
          <w:b/>
          <w:sz w:val="24"/>
          <w:szCs w:val="24"/>
          <w:lang w:eastAsia="ru-RU"/>
        </w:rPr>
        <w:t>Ү</w:t>
      </w:r>
    </w:p>
    <w:p w:rsidR="007A2916" w:rsidRPr="00E63104" w:rsidRDefault="007A2916" w:rsidP="001E0418">
      <w:pPr>
        <w:spacing w:after="0"/>
        <w:ind w:left="137" w:right="206" w:firstLine="142"/>
        <w:rPr>
          <w:rFonts w:ascii="Times New Roman" w:eastAsia="Times New Roman" w:hAnsi="Times New Roman" w:cs="Times New Roman"/>
          <w:sz w:val="24"/>
          <w:szCs w:val="24"/>
          <w:lang w:val="tt-RU" w:eastAsia="ru-RU"/>
        </w:rPr>
      </w:pPr>
      <w:proofErr w:type="spellStart"/>
      <w:r w:rsidRPr="00E63104">
        <w:rPr>
          <w:rFonts w:ascii="Times New Roman" w:eastAsia="Times New Roman" w:hAnsi="Times New Roman" w:cs="Times New Roman"/>
          <w:sz w:val="24"/>
          <w:szCs w:val="24"/>
          <w:lang w:eastAsia="ru-RU"/>
        </w:rPr>
        <w:t>Муниципаль</w:t>
      </w:r>
      <w:proofErr w:type="spellEnd"/>
      <w:r w:rsidRPr="00E63104">
        <w:rPr>
          <w:rFonts w:ascii="Times New Roman" w:eastAsia="Times New Roman" w:hAnsi="Times New Roman" w:cs="Times New Roman"/>
          <w:sz w:val="24"/>
          <w:szCs w:val="24"/>
          <w:lang w:eastAsia="ru-RU"/>
        </w:rPr>
        <w:t xml:space="preserve"> программа </w:t>
      </w:r>
      <w:proofErr w:type="spellStart"/>
      <w:r w:rsidRPr="00E63104">
        <w:rPr>
          <w:rFonts w:ascii="Times New Roman" w:eastAsia="Times New Roman" w:hAnsi="Times New Roman" w:cs="Times New Roman"/>
          <w:sz w:val="24"/>
          <w:szCs w:val="24"/>
          <w:lang w:eastAsia="ru-RU"/>
        </w:rPr>
        <w:t>чараларын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гамәлгә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ашыру</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җирле</w:t>
      </w:r>
      <w:proofErr w:type="spellEnd"/>
      <w:r w:rsidRPr="00E63104">
        <w:rPr>
          <w:rFonts w:ascii="Times New Roman" w:eastAsia="Times New Roman" w:hAnsi="Times New Roman" w:cs="Times New Roman"/>
          <w:sz w:val="24"/>
          <w:szCs w:val="24"/>
          <w:lang w:eastAsia="ru-RU"/>
        </w:rPr>
        <w:t xml:space="preserve"> бюджет </w:t>
      </w:r>
      <w:proofErr w:type="spellStart"/>
      <w:r w:rsidRPr="00E63104">
        <w:rPr>
          <w:rFonts w:ascii="Times New Roman" w:eastAsia="Times New Roman" w:hAnsi="Times New Roman" w:cs="Times New Roman"/>
          <w:sz w:val="24"/>
          <w:szCs w:val="24"/>
          <w:lang w:eastAsia="ru-RU"/>
        </w:rPr>
        <w:t>акчалары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шул</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исәптән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җирле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бюджетларга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күчерелгән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акчалар</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хисабына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гамәлгә</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ашырыла</w:t>
      </w:r>
      <w:proofErr w:type="spellEnd"/>
      <w:r w:rsidRPr="00E63104">
        <w:rPr>
          <w:rFonts w:ascii="Times New Roman" w:eastAsia="Times New Roman" w:hAnsi="Times New Roman" w:cs="Times New Roman"/>
          <w:sz w:val="24"/>
          <w:szCs w:val="24"/>
          <w:lang w:eastAsia="ru-RU"/>
        </w:rPr>
        <w:t>.</w:t>
      </w:r>
    </w:p>
    <w:p w:rsidR="007A2916" w:rsidRPr="00E63104" w:rsidRDefault="007A2916" w:rsidP="007A2916">
      <w:pPr>
        <w:spacing w:after="0"/>
        <w:ind w:left="137" w:right="206" w:firstLine="142"/>
        <w:rPr>
          <w:rFonts w:ascii="Times New Roman" w:eastAsia="Times New Roman" w:hAnsi="Times New Roman" w:cs="Times New Roman"/>
          <w:b/>
          <w:sz w:val="24"/>
          <w:szCs w:val="24"/>
          <w:lang w:eastAsia="ru-RU"/>
        </w:rPr>
      </w:pPr>
      <w:proofErr w:type="spellStart"/>
      <w:r w:rsidRPr="00E63104">
        <w:rPr>
          <w:rFonts w:ascii="Times New Roman" w:eastAsia="Times New Roman" w:hAnsi="Times New Roman" w:cs="Times New Roman"/>
          <w:b/>
          <w:sz w:val="24"/>
          <w:szCs w:val="24"/>
          <w:lang w:eastAsia="ru-RU"/>
        </w:rPr>
        <w:t>Финанслауның</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гомуми</w:t>
      </w:r>
      <w:proofErr w:type="spellEnd"/>
      <w:r w:rsidRPr="00E63104">
        <w:rPr>
          <w:rFonts w:ascii="Times New Roman" w:eastAsia="Times New Roman" w:hAnsi="Times New Roman" w:cs="Times New Roman"/>
          <w:b/>
          <w:sz w:val="24"/>
          <w:szCs w:val="24"/>
          <w:lang w:eastAsia="ru-RU"/>
        </w:rPr>
        <w:t xml:space="preserve"> кү</w:t>
      </w:r>
      <w:proofErr w:type="gramStart"/>
      <w:r w:rsidRPr="00E63104">
        <w:rPr>
          <w:rFonts w:ascii="Times New Roman" w:eastAsia="Times New Roman" w:hAnsi="Times New Roman" w:cs="Times New Roman"/>
          <w:b/>
          <w:sz w:val="24"/>
          <w:szCs w:val="24"/>
          <w:lang w:eastAsia="ru-RU"/>
        </w:rPr>
        <w:t>л</w:t>
      </w:r>
      <w:proofErr w:type="gramEnd"/>
      <w:r w:rsidRPr="00E63104">
        <w:rPr>
          <w:rFonts w:ascii="Times New Roman" w:eastAsia="Times New Roman" w:hAnsi="Times New Roman" w:cs="Times New Roman"/>
          <w:b/>
          <w:sz w:val="24"/>
          <w:szCs w:val="24"/>
          <w:lang w:eastAsia="ru-RU"/>
        </w:rPr>
        <w:t xml:space="preserve">әме-85977,55799 </w:t>
      </w:r>
      <w:proofErr w:type="spellStart"/>
      <w:r w:rsidRPr="00E63104">
        <w:rPr>
          <w:rFonts w:ascii="Times New Roman" w:eastAsia="Times New Roman" w:hAnsi="Times New Roman" w:cs="Times New Roman"/>
          <w:b/>
          <w:sz w:val="24"/>
          <w:szCs w:val="24"/>
          <w:lang w:eastAsia="ru-RU"/>
        </w:rPr>
        <w:t>мең</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сум</w:t>
      </w:r>
      <w:proofErr w:type="spellEnd"/>
      <w:r w:rsidRPr="00E63104">
        <w:rPr>
          <w:rFonts w:ascii="Times New Roman" w:eastAsia="Times New Roman" w:hAnsi="Times New Roman" w:cs="Times New Roman"/>
          <w:b/>
          <w:sz w:val="24"/>
          <w:szCs w:val="24"/>
          <w:lang w:eastAsia="ru-RU"/>
        </w:rPr>
        <w:t>;</w:t>
      </w:r>
    </w:p>
    <w:p w:rsidR="007A2916" w:rsidRPr="00E63104" w:rsidRDefault="007A2916" w:rsidP="007A2916">
      <w:pPr>
        <w:spacing w:after="0"/>
        <w:ind w:left="137" w:right="206" w:firstLine="142"/>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 xml:space="preserve">2021 </w:t>
      </w:r>
      <w:proofErr w:type="spellStart"/>
      <w:r w:rsidRPr="00E63104">
        <w:rPr>
          <w:rFonts w:ascii="Times New Roman" w:eastAsia="Times New Roman" w:hAnsi="Times New Roman" w:cs="Times New Roman"/>
          <w:b/>
          <w:sz w:val="24"/>
          <w:szCs w:val="24"/>
          <w:lang w:eastAsia="ru-RU"/>
        </w:rPr>
        <w:t>елга</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финанслау</w:t>
      </w:r>
      <w:proofErr w:type="spellEnd"/>
      <w:r w:rsidRPr="00E63104">
        <w:rPr>
          <w:rFonts w:ascii="Times New Roman" w:eastAsia="Times New Roman" w:hAnsi="Times New Roman" w:cs="Times New Roman"/>
          <w:b/>
          <w:sz w:val="24"/>
          <w:szCs w:val="24"/>
          <w:lang w:eastAsia="ru-RU"/>
        </w:rPr>
        <w:t xml:space="preserve"> кү</w:t>
      </w:r>
      <w:proofErr w:type="gramStart"/>
      <w:r w:rsidRPr="00E63104">
        <w:rPr>
          <w:rFonts w:ascii="Times New Roman" w:eastAsia="Times New Roman" w:hAnsi="Times New Roman" w:cs="Times New Roman"/>
          <w:b/>
          <w:sz w:val="24"/>
          <w:szCs w:val="24"/>
          <w:lang w:eastAsia="ru-RU"/>
        </w:rPr>
        <w:t>л</w:t>
      </w:r>
      <w:proofErr w:type="gramEnd"/>
      <w:r w:rsidRPr="00E63104">
        <w:rPr>
          <w:rFonts w:ascii="Times New Roman" w:eastAsia="Times New Roman" w:hAnsi="Times New Roman" w:cs="Times New Roman"/>
          <w:b/>
          <w:sz w:val="24"/>
          <w:szCs w:val="24"/>
          <w:lang w:eastAsia="ru-RU"/>
        </w:rPr>
        <w:t xml:space="preserve">әме-29877,55799 </w:t>
      </w:r>
      <w:proofErr w:type="spellStart"/>
      <w:r w:rsidRPr="00E63104">
        <w:rPr>
          <w:rFonts w:ascii="Times New Roman" w:eastAsia="Times New Roman" w:hAnsi="Times New Roman" w:cs="Times New Roman"/>
          <w:b/>
          <w:sz w:val="24"/>
          <w:szCs w:val="24"/>
          <w:lang w:eastAsia="ru-RU"/>
        </w:rPr>
        <w:t>мең</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сум</w:t>
      </w:r>
      <w:proofErr w:type="spellEnd"/>
      <w:r w:rsidRPr="00E63104">
        <w:rPr>
          <w:rFonts w:ascii="Times New Roman" w:eastAsia="Times New Roman" w:hAnsi="Times New Roman" w:cs="Times New Roman"/>
          <w:b/>
          <w:sz w:val="24"/>
          <w:szCs w:val="24"/>
          <w:lang w:eastAsia="ru-RU"/>
        </w:rPr>
        <w:t>;</w:t>
      </w:r>
    </w:p>
    <w:p w:rsidR="007A2916" w:rsidRPr="00E63104" w:rsidRDefault="007A2916" w:rsidP="007A2916">
      <w:pPr>
        <w:spacing w:after="0"/>
        <w:ind w:left="137" w:right="206" w:firstLine="142"/>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 xml:space="preserve">2021 </w:t>
      </w:r>
      <w:proofErr w:type="spellStart"/>
      <w:r w:rsidRPr="00E63104">
        <w:rPr>
          <w:rFonts w:ascii="Times New Roman" w:eastAsia="Times New Roman" w:hAnsi="Times New Roman" w:cs="Times New Roman"/>
          <w:b/>
          <w:sz w:val="24"/>
          <w:szCs w:val="24"/>
          <w:lang w:eastAsia="ru-RU"/>
        </w:rPr>
        <w:t>елга</w:t>
      </w:r>
      <w:proofErr w:type="spellEnd"/>
      <w:r w:rsidRPr="00E63104">
        <w:rPr>
          <w:rFonts w:ascii="Times New Roman" w:eastAsia="Times New Roman" w:hAnsi="Times New Roman" w:cs="Times New Roman"/>
          <w:b/>
          <w:sz w:val="24"/>
          <w:szCs w:val="24"/>
          <w:lang w:eastAsia="ru-RU"/>
        </w:rPr>
        <w:t xml:space="preserve"> </w:t>
      </w:r>
      <w:r w:rsidRPr="00E63104">
        <w:rPr>
          <w:rFonts w:ascii="Times New Roman" w:eastAsia="Times New Roman" w:hAnsi="Times New Roman" w:cs="Times New Roman"/>
          <w:b/>
          <w:sz w:val="24"/>
          <w:szCs w:val="24"/>
          <w:lang w:val="tt-RU" w:eastAsia="ru-RU"/>
        </w:rPr>
        <w:t>п</w:t>
      </w:r>
      <w:r w:rsidRPr="00E63104">
        <w:rPr>
          <w:rFonts w:ascii="Times New Roman" w:eastAsia="Times New Roman" w:hAnsi="Times New Roman" w:cs="Times New Roman"/>
          <w:b/>
          <w:sz w:val="24"/>
          <w:szCs w:val="24"/>
          <w:lang w:eastAsia="ru-RU"/>
        </w:rPr>
        <w:t xml:space="preserve">лан-26 600, 0 </w:t>
      </w:r>
      <w:proofErr w:type="spellStart"/>
      <w:r w:rsidRPr="00E63104">
        <w:rPr>
          <w:rFonts w:ascii="Times New Roman" w:eastAsia="Times New Roman" w:hAnsi="Times New Roman" w:cs="Times New Roman"/>
          <w:b/>
          <w:sz w:val="24"/>
          <w:szCs w:val="24"/>
          <w:lang w:eastAsia="ru-RU"/>
        </w:rPr>
        <w:t>мең</w:t>
      </w:r>
      <w:proofErr w:type="spellEnd"/>
      <w:r w:rsidRPr="00E63104">
        <w:rPr>
          <w:rFonts w:ascii="Times New Roman" w:eastAsia="Times New Roman" w:hAnsi="Times New Roman" w:cs="Times New Roman"/>
          <w:b/>
          <w:sz w:val="24"/>
          <w:szCs w:val="24"/>
          <w:lang w:eastAsia="ru-RU"/>
        </w:rPr>
        <w:t xml:space="preserve"> </w:t>
      </w:r>
      <w:proofErr w:type="spellStart"/>
      <w:r w:rsidRPr="00E63104">
        <w:rPr>
          <w:rFonts w:ascii="Times New Roman" w:eastAsia="Times New Roman" w:hAnsi="Times New Roman" w:cs="Times New Roman"/>
          <w:b/>
          <w:sz w:val="24"/>
          <w:szCs w:val="24"/>
          <w:lang w:eastAsia="ru-RU"/>
        </w:rPr>
        <w:t>сум</w:t>
      </w:r>
      <w:proofErr w:type="spellEnd"/>
      <w:r w:rsidRPr="00E63104">
        <w:rPr>
          <w:rFonts w:ascii="Times New Roman" w:eastAsia="Times New Roman" w:hAnsi="Times New Roman" w:cs="Times New Roman"/>
          <w:b/>
          <w:sz w:val="24"/>
          <w:szCs w:val="24"/>
          <w:lang w:eastAsia="ru-RU"/>
        </w:rPr>
        <w:t>;</w:t>
      </w:r>
    </w:p>
    <w:p w:rsidR="007A2916" w:rsidRPr="00E63104" w:rsidRDefault="00745EFC" w:rsidP="007A2916">
      <w:pPr>
        <w:spacing w:after="0"/>
        <w:ind w:left="137" w:right="206" w:firstLine="142"/>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val="tt-RU" w:eastAsia="ru-RU"/>
        </w:rPr>
        <w:t>М</w:t>
      </w:r>
      <w:r w:rsidRPr="00E63104">
        <w:rPr>
          <w:rFonts w:ascii="Times New Roman" w:eastAsia="Times New Roman" w:hAnsi="Times New Roman" w:cs="Times New Roman"/>
          <w:b/>
          <w:sz w:val="24"/>
          <w:szCs w:val="24"/>
          <w:lang w:val="tt-RU" w:eastAsia="ru-RU"/>
        </w:rPr>
        <w:t xml:space="preserve">униципаль юл фонды </w:t>
      </w:r>
      <w:proofErr w:type="spellStart"/>
      <w:r w:rsidRPr="00E63104">
        <w:rPr>
          <w:rFonts w:ascii="Times New Roman" w:eastAsia="Times New Roman" w:hAnsi="Times New Roman" w:cs="Times New Roman"/>
          <w:b/>
          <w:sz w:val="24"/>
          <w:szCs w:val="24"/>
          <w:lang w:eastAsia="ru-RU"/>
        </w:rPr>
        <w:t>калдыклары</w:t>
      </w:r>
      <w:proofErr w:type="spellEnd"/>
      <w:r w:rsidR="007A2916" w:rsidRPr="00E63104">
        <w:rPr>
          <w:rFonts w:ascii="Times New Roman" w:eastAsia="Times New Roman" w:hAnsi="Times New Roman" w:cs="Times New Roman"/>
          <w:b/>
          <w:sz w:val="24"/>
          <w:szCs w:val="24"/>
          <w:lang w:eastAsia="ru-RU"/>
        </w:rPr>
        <w:t xml:space="preserve"> </w:t>
      </w:r>
      <w:proofErr w:type="spellStart"/>
      <w:r w:rsidR="007A2916" w:rsidRPr="00E63104">
        <w:rPr>
          <w:rFonts w:ascii="Times New Roman" w:eastAsia="Times New Roman" w:hAnsi="Times New Roman" w:cs="Times New Roman"/>
          <w:b/>
          <w:sz w:val="24"/>
          <w:szCs w:val="24"/>
          <w:lang w:eastAsia="ru-RU"/>
        </w:rPr>
        <w:t>калдыклары</w:t>
      </w:r>
      <w:proofErr w:type="spellEnd"/>
      <w:r w:rsidR="007A2916" w:rsidRPr="00E63104">
        <w:rPr>
          <w:rFonts w:ascii="Times New Roman" w:eastAsia="Times New Roman" w:hAnsi="Times New Roman" w:cs="Times New Roman"/>
          <w:b/>
          <w:sz w:val="24"/>
          <w:szCs w:val="24"/>
          <w:lang w:eastAsia="ru-RU"/>
        </w:rPr>
        <w:t xml:space="preserve"> 01.01.20021-3277,55799 </w:t>
      </w:r>
      <w:proofErr w:type="spellStart"/>
      <w:r w:rsidR="007A2916" w:rsidRPr="00E63104">
        <w:rPr>
          <w:rFonts w:ascii="Times New Roman" w:eastAsia="Times New Roman" w:hAnsi="Times New Roman" w:cs="Times New Roman"/>
          <w:b/>
          <w:sz w:val="24"/>
          <w:szCs w:val="24"/>
          <w:lang w:eastAsia="ru-RU"/>
        </w:rPr>
        <w:t>мең</w:t>
      </w:r>
      <w:proofErr w:type="spellEnd"/>
      <w:r w:rsidR="007A2916" w:rsidRPr="00E63104">
        <w:rPr>
          <w:rFonts w:ascii="Times New Roman" w:eastAsia="Times New Roman" w:hAnsi="Times New Roman" w:cs="Times New Roman"/>
          <w:b/>
          <w:sz w:val="24"/>
          <w:szCs w:val="24"/>
          <w:lang w:eastAsia="ru-RU"/>
        </w:rPr>
        <w:t xml:space="preserve"> </w:t>
      </w:r>
      <w:proofErr w:type="spellStart"/>
      <w:r w:rsidR="007A2916" w:rsidRPr="00E63104">
        <w:rPr>
          <w:rFonts w:ascii="Times New Roman" w:eastAsia="Times New Roman" w:hAnsi="Times New Roman" w:cs="Times New Roman"/>
          <w:b/>
          <w:sz w:val="24"/>
          <w:szCs w:val="24"/>
          <w:lang w:eastAsia="ru-RU"/>
        </w:rPr>
        <w:t>сум</w:t>
      </w:r>
      <w:proofErr w:type="spellEnd"/>
    </w:p>
    <w:p w:rsidR="007A2916" w:rsidRPr="00E63104" w:rsidRDefault="00745EFC" w:rsidP="007A2916">
      <w:pPr>
        <w:spacing w:after="0"/>
        <w:ind w:left="137" w:right="206" w:firstLine="142"/>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 xml:space="preserve">2022 </w:t>
      </w:r>
      <w:proofErr w:type="spellStart"/>
      <w:r w:rsidRPr="00E63104">
        <w:rPr>
          <w:rFonts w:ascii="Times New Roman" w:eastAsia="Times New Roman" w:hAnsi="Times New Roman" w:cs="Times New Roman"/>
          <w:b/>
          <w:sz w:val="24"/>
          <w:szCs w:val="24"/>
          <w:lang w:eastAsia="ru-RU"/>
        </w:rPr>
        <w:t>елга</w:t>
      </w:r>
      <w:proofErr w:type="spellEnd"/>
      <w:r w:rsidRPr="00E63104">
        <w:rPr>
          <w:rFonts w:ascii="Times New Roman" w:eastAsia="Times New Roman" w:hAnsi="Times New Roman" w:cs="Times New Roman"/>
          <w:b/>
          <w:sz w:val="24"/>
          <w:szCs w:val="24"/>
          <w:lang w:eastAsia="ru-RU"/>
        </w:rPr>
        <w:t xml:space="preserve"> </w:t>
      </w:r>
      <w:r w:rsidRPr="00E63104">
        <w:rPr>
          <w:rFonts w:ascii="Times New Roman" w:eastAsia="Times New Roman" w:hAnsi="Times New Roman" w:cs="Times New Roman"/>
          <w:b/>
          <w:sz w:val="24"/>
          <w:szCs w:val="24"/>
          <w:lang w:val="tt-RU" w:eastAsia="ru-RU"/>
        </w:rPr>
        <w:t>п</w:t>
      </w:r>
      <w:r w:rsidR="007A2916" w:rsidRPr="00E63104">
        <w:rPr>
          <w:rFonts w:ascii="Times New Roman" w:eastAsia="Times New Roman" w:hAnsi="Times New Roman" w:cs="Times New Roman"/>
          <w:b/>
          <w:sz w:val="24"/>
          <w:szCs w:val="24"/>
          <w:lang w:eastAsia="ru-RU"/>
        </w:rPr>
        <w:t xml:space="preserve">лан-28 000, 0 </w:t>
      </w:r>
      <w:proofErr w:type="spellStart"/>
      <w:r w:rsidR="007A2916" w:rsidRPr="00E63104">
        <w:rPr>
          <w:rFonts w:ascii="Times New Roman" w:eastAsia="Times New Roman" w:hAnsi="Times New Roman" w:cs="Times New Roman"/>
          <w:b/>
          <w:sz w:val="24"/>
          <w:szCs w:val="24"/>
          <w:lang w:eastAsia="ru-RU"/>
        </w:rPr>
        <w:t>мең</w:t>
      </w:r>
      <w:proofErr w:type="spellEnd"/>
      <w:r w:rsidR="007A2916" w:rsidRPr="00E63104">
        <w:rPr>
          <w:rFonts w:ascii="Times New Roman" w:eastAsia="Times New Roman" w:hAnsi="Times New Roman" w:cs="Times New Roman"/>
          <w:b/>
          <w:sz w:val="24"/>
          <w:szCs w:val="24"/>
          <w:lang w:eastAsia="ru-RU"/>
        </w:rPr>
        <w:t xml:space="preserve"> </w:t>
      </w:r>
      <w:proofErr w:type="spellStart"/>
      <w:r w:rsidR="007A2916" w:rsidRPr="00E63104">
        <w:rPr>
          <w:rFonts w:ascii="Times New Roman" w:eastAsia="Times New Roman" w:hAnsi="Times New Roman" w:cs="Times New Roman"/>
          <w:b/>
          <w:sz w:val="24"/>
          <w:szCs w:val="24"/>
          <w:lang w:eastAsia="ru-RU"/>
        </w:rPr>
        <w:t>сум</w:t>
      </w:r>
      <w:proofErr w:type="spellEnd"/>
      <w:r w:rsidR="007A2916" w:rsidRPr="00E63104">
        <w:rPr>
          <w:rFonts w:ascii="Times New Roman" w:eastAsia="Times New Roman" w:hAnsi="Times New Roman" w:cs="Times New Roman"/>
          <w:b/>
          <w:sz w:val="24"/>
          <w:szCs w:val="24"/>
          <w:lang w:eastAsia="ru-RU"/>
        </w:rPr>
        <w:t>;</w:t>
      </w:r>
    </w:p>
    <w:p w:rsidR="007A2916" w:rsidRPr="00E63104" w:rsidRDefault="00745EFC" w:rsidP="007A2916">
      <w:pPr>
        <w:spacing w:after="0"/>
        <w:ind w:left="137" w:right="206" w:firstLine="142"/>
        <w:rPr>
          <w:rFonts w:ascii="Times New Roman" w:eastAsia="Times New Roman" w:hAnsi="Times New Roman" w:cs="Times New Roman"/>
          <w:b/>
          <w:sz w:val="24"/>
          <w:szCs w:val="24"/>
          <w:lang w:val="tt-RU" w:eastAsia="ru-RU"/>
        </w:rPr>
      </w:pPr>
      <w:r w:rsidRPr="00E63104">
        <w:rPr>
          <w:rFonts w:ascii="Times New Roman" w:eastAsia="Times New Roman" w:hAnsi="Times New Roman" w:cs="Times New Roman"/>
          <w:b/>
          <w:sz w:val="24"/>
          <w:szCs w:val="24"/>
          <w:lang w:eastAsia="ru-RU"/>
        </w:rPr>
        <w:t xml:space="preserve">2023 </w:t>
      </w:r>
      <w:proofErr w:type="spellStart"/>
      <w:r w:rsidRPr="00E63104">
        <w:rPr>
          <w:rFonts w:ascii="Times New Roman" w:eastAsia="Times New Roman" w:hAnsi="Times New Roman" w:cs="Times New Roman"/>
          <w:b/>
          <w:sz w:val="24"/>
          <w:szCs w:val="24"/>
          <w:lang w:eastAsia="ru-RU"/>
        </w:rPr>
        <w:t>елга</w:t>
      </w:r>
      <w:proofErr w:type="spellEnd"/>
      <w:r w:rsidRPr="00E63104">
        <w:rPr>
          <w:rFonts w:ascii="Times New Roman" w:eastAsia="Times New Roman" w:hAnsi="Times New Roman" w:cs="Times New Roman"/>
          <w:b/>
          <w:sz w:val="24"/>
          <w:szCs w:val="24"/>
          <w:lang w:eastAsia="ru-RU"/>
        </w:rPr>
        <w:t xml:space="preserve"> </w:t>
      </w:r>
      <w:r w:rsidRPr="00E63104">
        <w:rPr>
          <w:rFonts w:ascii="Times New Roman" w:eastAsia="Times New Roman" w:hAnsi="Times New Roman" w:cs="Times New Roman"/>
          <w:b/>
          <w:sz w:val="24"/>
          <w:szCs w:val="24"/>
          <w:lang w:val="tt-RU" w:eastAsia="ru-RU"/>
        </w:rPr>
        <w:t>п</w:t>
      </w:r>
      <w:r w:rsidR="007A2916" w:rsidRPr="00E63104">
        <w:rPr>
          <w:rFonts w:ascii="Times New Roman" w:eastAsia="Times New Roman" w:hAnsi="Times New Roman" w:cs="Times New Roman"/>
          <w:b/>
          <w:sz w:val="24"/>
          <w:szCs w:val="24"/>
          <w:lang w:eastAsia="ru-RU"/>
        </w:rPr>
        <w:t xml:space="preserve">лан-28 100, 0 </w:t>
      </w:r>
      <w:proofErr w:type="spellStart"/>
      <w:r w:rsidR="007A2916" w:rsidRPr="00E63104">
        <w:rPr>
          <w:rFonts w:ascii="Times New Roman" w:eastAsia="Times New Roman" w:hAnsi="Times New Roman" w:cs="Times New Roman"/>
          <w:b/>
          <w:sz w:val="24"/>
          <w:szCs w:val="24"/>
          <w:lang w:eastAsia="ru-RU"/>
        </w:rPr>
        <w:t>мең</w:t>
      </w:r>
      <w:proofErr w:type="spellEnd"/>
      <w:r w:rsidR="007A2916" w:rsidRPr="00E63104">
        <w:rPr>
          <w:rFonts w:ascii="Times New Roman" w:eastAsia="Times New Roman" w:hAnsi="Times New Roman" w:cs="Times New Roman"/>
          <w:b/>
          <w:sz w:val="24"/>
          <w:szCs w:val="24"/>
          <w:lang w:eastAsia="ru-RU"/>
        </w:rPr>
        <w:t xml:space="preserve"> </w:t>
      </w:r>
      <w:proofErr w:type="spellStart"/>
      <w:r w:rsidR="007A2916" w:rsidRPr="00E63104">
        <w:rPr>
          <w:rFonts w:ascii="Times New Roman" w:eastAsia="Times New Roman" w:hAnsi="Times New Roman" w:cs="Times New Roman"/>
          <w:b/>
          <w:sz w:val="24"/>
          <w:szCs w:val="24"/>
          <w:lang w:eastAsia="ru-RU"/>
        </w:rPr>
        <w:t>сум</w:t>
      </w:r>
      <w:proofErr w:type="spellEnd"/>
      <w:r w:rsidR="007A2916" w:rsidRPr="00E63104">
        <w:rPr>
          <w:rFonts w:ascii="Times New Roman" w:eastAsia="Times New Roman" w:hAnsi="Times New Roman" w:cs="Times New Roman"/>
          <w:b/>
          <w:sz w:val="24"/>
          <w:szCs w:val="24"/>
          <w:lang w:eastAsia="ru-RU"/>
        </w:rPr>
        <w:t>.</w:t>
      </w:r>
    </w:p>
    <w:p w:rsidR="001E0418" w:rsidRPr="00E63104" w:rsidRDefault="001E0418" w:rsidP="001E0418">
      <w:pPr>
        <w:spacing w:after="0"/>
        <w:ind w:firstLine="709"/>
        <w:jc w:val="both"/>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 xml:space="preserve">                                   </w:t>
      </w:r>
    </w:p>
    <w:p w:rsidR="007A2916" w:rsidRPr="00E63104" w:rsidRDefault="007A2916" w:rsidP="007A2916">
      <w:pPr>
        <w:spacing w:after="0"/>
        <w:ind w:firstLine="709"/>
        <w:jc w:val="center"/>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5</w:t>
      </w:r>
      <w:proofErr w:type="gramStart"/>
      <w:r w:rsidRPr="00E63104">
        <w:rPr>
          <w:rFonts w:ascii="Times New Roman" w:eastAsia="Times New Roman" w:hAnsi="Times New Roman" w:cs="Times New Roman"/>
          <w:b/>
          <w:sz w:val="24"/>
          <w:szCs w:val="24"/>
          <w:lang w:val="tt-RU" w:eastAsia="ru-RU"/>
        </w:rPr>
        <w:t xml:space="preserve"> Б</w:t>
      </w:r>
      <w:proofErr w:type="gramEnd"/>
      <w:r w:rsidRPr="00E63104">
        <w:rPr>
          <w:rFonts w:ascii="Times New Roman" w:eastAsia="Times New Roman" w:hAnsi="Times New Roman" w:cs="Times New Roman"/>
          <w:b/>
          <w:sz w:val="24"/>
          <w:szCs w:val="24"/>
          <w:lang w:val="tt-RU" w:eastAsia="ru-RU"/>
        </w:rPr>
        <w:t>ҮЛЕК</w:t>
      </w:r>
      <w:r w:rsidRPr="00E63104">
        <w:rPr>
          <w:rFonts w:ascii="Times New Roman" w:eastAsia="Times New Roman" w:hAnsi="Times New Roman" w:cs="Times New Roman"/>
          <w:b/>
          <w:sz w:val="24"/>
          <w:szCs w:val="24"/>
          <w:lang w:eastAsia="ru-RU"/>
        </w:rPr>
        <w:t>. МУНИЦИПАЛЬ ПРОГРАММАНЫ ТОРМЫШКА АШЫРУНЫҢ КӨТЕЛГӘН СОҢГЫ НӘТИҖӘЛӘРЕ</w:t>
      </w:r>
    </w:p>
    <w:p w:rsidR="007A2916" w:rsidRPr="00E63104" w:rsidRDefault="007A2916" w:rsidP="007A2916">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Муниципаль программаны тормышка ашыру вакыты:</w:t>
      </w:r>
    </w:p>
    <w:p w:rsidR="007A2916" w:rsidRPr="00E63104" w:rsidRDefault="007A2916" w:rsidP="007A2916">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-2021 елда Буа шәһәрендә җирле әһәмияттәге 1,665 км гомуми файдаланудагы автомобиль юллары ремонтланачак (1 нче Таблица);</w:t>
      </w:r>
    </w:p>
    <w:p w:rsidR="007A2916" w:rsidRPr="00E63104" w:rsidRDefault="007A2916" w:rsidP="007A2916">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хәрәкәте иминлеген тәэмин итү буенча чаралар (2 нче Таблица) башкарылачак.</w:t>
      </w:r>
    </w:p>
    <w:p w:rsidR="001E0418" w:rsidRPr="00E63104" w:rsidRDefault="007A2916" w:rsidP="001E0418">
      <w:pPr>
        <w:spacing w:after="0"/>
        <w:ind w:firstLine="709"/>
        <w:jc w:val="both"/>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Бу нәтиҗәләргә ирешү халыкның транспорт хезмәтләренең үтемлелеге нигезендә хәрәкәт итүгә булган ихтыяҗларын канәгатьләндерүне аңлата, ул халыкның тормыш сыйфатын һәм икътисадның үсеш дәрәҗәсен билгеләүче мөһим Параметрларга керә, шулай ук юл хәрәкәте иминлеген тәэмин итү буенча чаралар тормышка ашырылачак.</w:t>
      </w:r>
    </w:p>
    <w:p w:rsidR="001E0418" w:rsidRPr="00E63104" w:rsidRDefault="001E0418" w:rsidP="001E0418">
      <w:pPr>
        <w:spacing w:after="0"/>
        <w:ind w:firstLine="709"/>
        <w:jc w:val="both"/>
        <w:rPr>
          <w:rFonts w:ascii="Times New Roman" w:eastAsia="Times New Roman" w:hAnsi="Times New Roman" w:cs="Times New Roman"/>
          <w:sz w:val="24"/>
          <w:szCs w:val="24"/>
          <w:lang w:val="tt-RU" w:eastAsia="ru-RU"/>
        </w:rPr>
      </w:pPr>
    </w:p>
    <w:p w:rsidR="001E0418" w:rsidRPr="00E63104" w:rsidRDefault="001E0418" w:rsidP="001E0418">
      <w:pPr>
        <w:shd w:val="clear" w:color="auto" w:fill="FFFFFF"/>
        <w:spacing w:after="0" w:line="302" w:lineRule="exact"/>
        <w:ind w:firstLine="709"/>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val="tt-RU" w:eastAsia="ru-RU"/>
        </w:rPr>
        <w:t xml:space="preserve">                                                                                                                       </w:t>
      </w:r>
      <w:r w:rsidR="007A2916" w:rsidRPr="00E63104">
        <w:rPr>
          <w:rFonts w:ascii="Times New Roman" w:eastAsia="Times New Roman" w:hAnsi="Times New Roman" w:cs="Times New Roman"/>
          <w:b/>
          <w:sz w:val="24"/>
          <w:szCs w:val="24"/>
          <w:lang w:val="tt-RU" w:eastAsia="ru-RU"/>
        </w:rPr>
        <w:t>1</w:t>
      </w:r>
      <w:r w:rsidR="007A2916" w:rsidRPr="00E63104">
        <w:rPr>
          <w:rFonts w:ascii="Times New Roman" w:eastAsia="Times New Roman" w:hAnsi="Times New Roman" w:cs="Times New Roman"/>
          <w:b/>
          <w:sz w:val="24"/>
          <w:szCs w:val="24"/>
          <w:lang w:val="tt-RU" w:eastAsia="ru-RU"/>
        </w:rPr>
        <w:t>нче таблица</w:t>
      </w:r>
    </w:p>
    <w:p w:rsidR="001E0418" w:rsidRPr="00E63104" w:rsidRDefault="001E0418" w:rsidP="001E0418">
      <w:pPr>
        <w:shd w:val="clear" w:color="auto" w:fill="FFFFFF"/>
        <w:spacing w:after="0" w:line="302" w:lineRule="exact"/>
        <w:ind w:firstLine="709"/>
        <w:jc w:val="center"/>
        <w:rPr>
          <w:rFonts w:ascii="Times New Roman" w:eastAsia="Times New Roman" w:hAnsi="Times New Roman" w:cs="Times New Roman"/>
          <w:b/>
          <w:sz w:val="28"/>
          <w:szCs w:val="28"/>
          <w:lang w:eastAsia="ru-RU"/>
        </w:rPr>
      </w:pPr>
    </w:p>
    <w:p w:rsidR="007A2916" w:rsidRPr="00E63104" w:rsidRDefault="007A2916" w:rsidP="007A2916">
      <w:pPr>
        <w:spacing w:after="0" w:line="240" w:lineRule="auto"/>
        <w:ind w:firstLine="709"/>
        <w:jc w:val="center"/>
        <w:rPr>
          <w:rFonts w:ascii="Times New Roman" w:eastAsia="Times New Roman" w:hAnsi="Times New Roman" w:cs="Times New Roman"/>
          <w:b/>
          <w:sz w:val="28"/>
          <w:szCs w:val="28"/>
          <w:lang w:val="tt-RU" w:eastAsia="ru-RU"/>
        </w:rPr>
      </w:pPr>
      <w:r w:rsidRPr="00E63104">
        <w:rPr>
          <w:rFonts w:ascii="Times New Roman" w:eastAsia="Times New Roman" w:hAnsi="Times New Roman" w:cs="Times New Roman"/>
          <w:b/>
          <w:sz w:val="28"/>
          <w:szCs w:val="28"/>
          <w:lang w:eastAsia="ru-RU"/>
        </w:rPr>
        <w:t xml:space="preserve">2021 </w:t>
      </w:r>
      <w:proofErr w:type="spellStart"/>
      <w:r w:rsidRPr="00E63104">
        <w:rPr>
          <w:rFonts w:ascii="Times New Roman" w:eastAsia="Times New Roman" w:hAnsi="Times New Roman" w:cs="Times New Roman"/>
          <w:b/>
          <w:sz w:val="28"/>
          <w:szCs w:val="28"/>
          <w:lang w:eastAsia="ru-RU"/>
        </w:rPr>
        <w:t>елга</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Буа</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муниципаль</w:t>
      </w:r>
      <w:proofErr w:type="spellEnd"/>
      <w:r w:rsidRPr="00E63104">
        <w:rPr>
          <w:rFonts w:ascii="Times New Roman" w:eastAsia="Times New Roman" w:hAnsi="Times New Roman" w:cs="Times New Roman"/>
          <w:b/>
          <w:sz w:val="28"/>
          <w:szCs w:val="28"/>
          <w:lang w:eastAsia="ru-RU"/>
        </w:rPr>
        <w:t xml:space="preserve"> районы </w:t>
      </w:r>
      <w:proofErr w:type="spellStart"/>
      <w:r w:rsidRPr="00E63104">
        <w:rPr>
          <w:rFonts w:ascii="Times New Roman" w:eastAsia="Times New Roman" w:hAnsi="Times New Roman" w:cs="Times New Roman"/>
          <w:b/>
          <w:sz w:val="28"/>
          <w:szCs w:val="28"/>
          <w:lang w:eastAsia="ru-RU"/>
        </w:rPr>
        <w:t>муниципаль</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юл</w:t>
      </w:r>
      <w:proofErr w:type="spellEnd"/>
      <w:r w:rsidRPr="00E63104">
        <w:rPr>
          <w:rFonts w:ascii="Times New Roman" w:eastAsia="Times New Roman" w:hAnsi="Times New Roman" w:cs="Times New Roman"/>
          <w:b/>
          <w:sz w:val="28"/>
          <w:szCs w:val="28"/>
          <w:lang w:eastAsia="ru-RU"/>
        </w:rPr>
        <w:t xml:space="preserve"> фонды </w:t>
      </w:r>
      <w:proofErr w:type="spellStart"/>
      <w:r w:rsidRPr="00E63104">
        <w:rPr>
          <w:rFonts w:ascii="Times New Roman" w:eastAsia="Times New Roman" w:hAnsi="Times New Roman" w:cs="Times New Roman"/>
          <w:b/>
          <w:sz w:val="28"/>
          <w:szCs w:val="28"/>
          <w:lang w:eastAsia="ru-RU"/>
        </w:rPr>
        <w:t>акчасы</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хисабына</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җирле</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әһәмияттәге</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гомуми</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файдаланудагы</w:t>
      </w:r>
      <w:proofErr w:type="spellEnd"/>
      <w:r w:rsidRPr="00E63104">
        <w:rPr>
          <w:rFonts w:ascii="Times New Roman" w:eastAsia="Times New Roman" w:hAnsi="Times New Roman" w:cs="Times New Roman"/>
          <w:b/>
          <w:sz w:val="28"/>
          <w:szCs w:val="28"/>
          <w:lang w:eastAsia="ru-RU"/>
        </w:rPr>
        <w:t xml:space="preserve"> автомобиль </w:t>
      </w:r>
      <w:proofErr w:type="spellStart"/>
      <w:r w:rsidRPr="00E63104">
        <w:rPr>
          <w:rFonts w:ascii="Times New Roman" w:eastAsia="Times New Roman" w:hAnsi="Times New Roman" w:cs="Times New Roman"/>
          <w:b/>
          <w:sz w:val="28"/>
          <w:szCs w:val="28"/>
          <w:lang w:eastAsia="ru-RU"/>
        </w:rPr>
        <w:t>юлларын</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ремонтлау</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объектлары</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исемлеге</w:t>
      </w:r>
      <w:proofErr w:type="spellEnd"/>
    </w:p>
    <w:p w:rsidR="001E0418" w:rsidRPr="00E63104" w:rsidRDefault="001E0418" w:rsidP="001E0418">
      <w:pPr>
        <w:spacing w:after="0" w:line="240" w:lineRule="auto"/>
        <w:ind w:firstLine="709"/>
        <w:jc w:val="center"/>
        <w:rPr>
          <w:rFonts w:ascii="Times New Roman" w:eastAsia="Times New Roman" w:hAnsi="Times New Roman" w:cs="Times New Roman"/>
          <w:b/>
          <w:sz w:val="28"/>
          <w:szCs w:val="28"/>
          <w:lang w:val="tt-RU" w:eastAsia="ru-RU"/>
        </w:rPr>
      </w:pPr>
    </w:p>
    <w:p w:rsidR="001E0418" w:rsidRPr="00E63104" w:rsidRDefault="001E0418" w:rsidP="001E0418">
      <w:pPr>
        <w:spacing w:after="0" w:line="240" w:lineRule="auto"/>
        <w:ind w:firstLine="709"/>
        <w:jc w:val="center"/>
        <w:rPr>
          <w:rFonts w:ascii="Times New Roman" w:eastAsia="Times New Roman" w:hAnsi="Times New Roman" w:cs="Times New Roman"/>
          <w:b/>
          <w:sz w:val="28"/>
          <w:szCs w:val="28"/>
          <w:lang w:val="tt-RU" w:eastAsia="ru-RU"/>
        </w:rPr>
      </w:pPr>
    </w:p>
    <w:tbl>
      <w:tblPr>
        <w:tblStyle w:val="1"/>
        <w:tblW w:w="12297" w:type="dxa"/>
        <w:tblInd w:w="-318" w:type="dxa"/>
        <w:tblLook w:val="04A0" w:firstRow="1" w:lastRow="0" w:firstColumn="1" w:lastColumn="0" w:noHBand="0" w:noVBand="1"/>
      </w:tblPr>
      <w:tblGrid>
        <w:gridCol w:w="529"/>
        <w:gridCol w:w="3441"/>
        <w:gridCol w:w="1606"/>
        <w:gridCol w:w="1100"/>
        <w:gridCol w:w="1324"/>
        <w:gridCol w:w="1324"/>
        <w:gridCol w:w="1351"/>
        <w:gridCol w:w="1622"/>
      </w:tblGrid>
      <w:tr w:rsidR="001E0418" w:rsidRPr="00E63104" w:rsidTr="00F317E3">
        <w:trPr>
          <w:gridAfter w:val="1"/>
          <w:wAfter w:w="2126" w:type="dxa"/>
          <w:trHeight w:val="763"/>
        </w:trPr>
        <w:tc>
          <w:tcPr>
            <w:tcW w:w="529" w:type="dxa"/>
            <w:vMerge w:val="restart"/>
            <w:noWrap/>
            <w:hideMark/>
          </w:tcPr>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eastAsia="ru-RU"/>
              </w:rPr>
              <w:t xml:space="preserve">№ </w:t>
            </w:r>
            <w:proofErr w:type="gramStart"/>
            <w:r w:rsidRPr="00E63104">
              <w:rPr>
                <w:rFonts w:ascii="Times New Roman" w:eastAsia="Times New Roman" w:hAnsi="Times New Roman" w:cs="Times New Roman"/>
                <w:sz w:val="24"/>
                <w:szCs w:val="24"/>
                <w:lang w:val="tt-RU" w:eastAsia="ru-RU"/>
              </w:rPr>
              <w:t>т</w:t>
            </w:r>
            <w:r w:rsidRPr="00E63104">
              <w:rPr>
                <w:rFonts w:ascii="Times New Roman" w:eastAsia="Times New Roman" w:hAnsi="Times New Roman" w:cs="Times New Roman"/>
                <w:sz w:val="24"/>
                <w:szCs w:val="24"/>
                <w:lang w:eastAsia="ru-RU"/>
              </w:rPr>
              <w:t>/</w:t>
            </w:r>
            <w:r w:rsidRPr="00E63104">
              <w:rPr>
                <w:rFonts w:ascii="Times New Roman" w:eastAsia="Times New Roman" w:hAnsi="Times New Roman" w:cs="Times New Roman"/>
                <w:sz w:val="24"/>
                <w:szCs w:val="24"/>
                <w:lang w:val="tt-RU" w:eastAsia="ru-RU"/>
              </w:rPr>
              <w:t>б</w:t>
            </w:r>
            <w:proofErr w:type="gramEnd"/>
          </w:p>
        </w:tc>
        <w:tc>
          <w:tcPr>
            <w:tcW w:w="3441" w:type="dxa"/>
            <w:vMerge w:val="restart"/>
            <w:vAlign w:val="center"/>
          </w:tcPr>
          <w:p w:rsidR="001E0418" w:rsidRPr="00E63104" w:rsidRDefault="007A2916" w:rsidP="001E0418">
            <w:pPr>
              <w:jc w:val="center"/>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Объектның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исеме</w:t>
            </w:r>
            <w:proofErr w:type="spellEnd"/>
          </w:p>
        </w:tc>
        <w:tc>
          <w:tcPr>
            <w:tcW w:w="1419" w:type="dxa"/>
            <w:vMerge w:val="restart"/>
            <w:vAlign w:val="center"/>
          </w:tcPr>
          <w:p w:rsidR="007A2916"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Егәрлеге</w:t>
            </w:r>
          </w:p>
          <w:p w:rsidR="001E0418" w:rsidRPr="00E63104" w:rsidRDefault="001E0418" w:rsidP="001E0418">
            <w:pPr>
              <w:jc w:val="center"/>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км</w:t>
            </w:r>
            <w:proofErr w:type="gramStart"/>
            <w:r w:rsidRPr="00E63104">
              <w:rPr>
                <w:rFonts w:ascii="Times New Roman" w:eastAsia="Times New Roman" w:hAnsi="Times New Roman" w:cs="Times New Roman"/>
                <w:sz w:val="24"/>
                <w:szCs w:val="24"/>
                <w:lang w:eastAsia="ru-RU"/>
              </w:rPr>
              <w:t>,п</w:t>
            </w:r>
            <w:proofErr w:type="gramEnd"/>
            <w:r w:rsidRPr="00E63104">
              <w:rPr>
                <w:rFonts w:ascii="Times New Roman" w:eastAsia="Times New Roman" w:hAnsi="Times New Roman" w:cs="Times New Roman"/>
                <w:sz w:val="24"/>
                <w:szCs w:val="24"/>
                <w:lang w:eastAsia="ru-RU"/>
              </w:rPr>
              <w:t>ог.м,кв.м</w:t>
            </w:r>
            <w:proofErr w:type="spellEnd"/>
          </w:p>
        </w:tc>
        <w:tc>
          <w:tcPr>
            <w:tcW w:w="1141" w:type="dxa"/>
            <w:vMerge w:val="restart"/>
          </w:tcPr>
          <w:p w:rsidR="001E0418" w:rsidRPr="00E63104" w:rsidRDefault="007A2916" w:rsidP="001E0418">
            <w:pPr>
              <w:jc w:val="center"/>
              <w:rPr>
                <w:rFonts w:ascii="Times New Roman" w:eastAsia="Times New Roman" w:hAnsi="Times New Roman" w:cs="Times New Roman"/>
                <w:bCs/>
                <w:sz w:val="24"/>
                <w:szCs w:val="24"/>
                <w:lang w:eastAsia="ru-RU"/>
              </w:rPr>
            </w:pPr>
            <w:r w:rsidRPr="00E63104">
              <w:rPr>
                <w:rFonts w:ascii="Times New Roman" w:eastAsia="Times New Roman" w:hAnsi="Times New Roman" w:cs="Times New Roman"/>
                <w:bCs/>
                <w:lang w:val="tt-RU" w:eastAsia="ru-RU"/>
              </w:rPr>
              <w:t>Каплау тибы</w:t>
            </w:r>
          </w:p>
        </w:tc>
        <w:tc>
          <w:tcPr>
            <w:tcW w:w="2401" w:type="dxa"/>
            <w:gridSpan w:val="2"/>
          </w:tcPr>
          <w:p w:rsidR="001E0418" w:rsidRPr="00E63104" w:rsidRDefault="007A2916" w:rsidP="001E0418">
            <w:pPr>
              <w:jc w:val="center"/>
              <w:rPr>
                <w:rFonts w:ascii="Times New Roman" w:eastAsia="Times New Roman" w:hAnsi="Times New Roman" w:cs="Times New Roman"/>
                <w:bCs/>
                <w:sz w:val="24"/>
                <w:szCs w:val="24"/>
                <w:lang w:val="tt-RU" w:eastAsia="ru-RU"/>
              </w:rPr>
            </w:pPr>
            <w:r w:rsidRPr="00E63104">
              <w:rPr>
                <w:rFonts w:ascii="Times New Roman" w:eastAsia="Times New Roman" w:hAnsi="Times New Roman" w:cs="Times New Roman"/>
                <w:bCs/>
                <w:sz w:val="24"/>
                <w:szCs w:val="24"/>
                <w:lang w:val="tt-RU" w:eastAsia="ru-RU"/>
              </w:rPr>
              <w:t>Вакыты</w:t>
            </w:r>
          </w:p>
        </w:tc>
        <w:tc>
          <w:tcPr>
            <w:tcW w:w="1240" w:type="dxa"/>
            <w:vMerge w:val="restart"/>
            <w:hideMark/>
          </w:tcPr>
          <w:p w:rsidR="001E0418" w:rsidRPr="00E63104" w:rsidRDefault="007A2916" w:rsidP="001E0418">
            <w:pPr>
              <w:jc w:val="center"/>
              <w:rPr>
                <w:rFonts w:ascii="Times New Roman" w:eastAsia="Times New Roman" w:hAnsi="Times New Roman" w:cs="Times New Roman"/>
                <w:bCs/>
                <w:sz w:val="24"/>
                <w:szCs w:val="24"/>
                <w:lang w:eastAsia="ru-RU"/>
              </w:rPr>
            </w:pPr>
            <w:r w:rsidRPr="00E63104">
              <w:rPr>
                <w:rFonts w:ascii="Times New Roman" w:eastAsia="Times New Roman" w:hAnsi="Times New Roman" w:cs="Times New Roman"/>
                <w:bCs/>
                <w:sz w:val="24"/>
                <w:szCs w:val="24"/>
                <w:lang w:val="tt-RU" w:eastAsia="ru-RU"/>
              </w:rPr>
              <w:t>Финанслау күләме</w:t>
            </w:r>
            <w:r w:rsidRPr="00E63104">
              <w:rPr>
                <w:rFonts w:ascii="Times New Roman" w:eastAsia="Times New Roman" w:hAnsi="Times New Roman" w:cs="Times New Roman"/>
                <w:bCs/>
                <w:sz w:val="24"/>
                <w:szCs w:val="24"/>
                <w:lang w:eastAsia="ru-RU"/>
              </w:rPr>
              <w:t xml:space="preserve"> (</w:t>
            </w:r>
            <w:r w:rsidRPr="00E63104">
              <w:rPr>
                <w:rFonts w:ascii="Times New Roman" w:eastAsia="Times New Roman" w:hAnsi="Times New Roman" w:cs="Times New Roman"/>
                <w:bCs/>
                <w:sz w:val="24"/>
                <w:szCs w:val="24"/>
                <w:lang w:val="tt-RU" w:eastAsia="ru-RU"/>
              </w:rPr>
              <w:t>мең сум</w:t>
            </w:r>
            <w:r w:rsidR="001E0418" w:rsidRPr="00E63104">
              <w:rPr>
                <w:rFonts w:ascii="Times New Roman" w:eastAsia="Times New Roman" w:hAnsi="Times New Roman" w:cs="Times New Roman"/>
                <w:bCs/>
                <w:sz w:val="24"/>
                <w:szCs w:val="24"/>
                <w:lang w:eastAsia="ru-RU"/>
              </w:rPr>
              <w:t>)</w:t>
            </w:r>
          </w:p>
        </w:tc>
      </w:tr>
      <w:tr w:rsidR="001E0418" w:rsidRPr="00E63104" w:rsidTr="00F317E3">
        <w:trPr>
          <w:gridAfter w:val="1"/>
          <w:wAfter w:w="2126" w:type="dxa"/>
          <w:trHeight w:val="328"/>
        </w:trPr>
        <w:tc>
          <w:tcPr>
            <w:tcW w:w="529" w:type="dxa"/>
            <w:vMerge/>
            <w:noWrap/>
          </w:tcPr>
          <w:p w:rsidR="001E0418" w:rsidRPr="00E63104" w:rsidRDefault="001E0418" w:rsidP="001E0418">
            <w:pPr>
              <w:jc w:val="center"/>
              <w:rPr>
                <w:rFonts w:ascii="Times New Roman" w:eastAsia="Times New Roman" w:hAnsi="Times New Roman" w:cs="Times New Roman"/>
                <w:sz w:val="24"/>
                <w:szCs w:val="24"/>
                <w:lang w:eastAsia="ru-RU"/>
              </w:rPr>
            </w:pPr>
          </w:p>
        </w:tc>
        <w:tc>
          <w:tcPr>
            <w:tcW w:w="3441" w:type="dxa"/>
            <w:vMerge/>
          </w:tcPr>
          <w:p w:rsidR="001E0418" w:rsidRPr="00E63104" w:rsidRDefault="001E0418" w:rsidP="001E0418">
            <w:pPr>
              <w:jc w:val="center"/>
              <w:rPr>
                <w:rFonts w:ascii="Times New Roman" w:eastAsia="Times New Roman" w:hAnsi="Times New Roman" w:cs="Times New Roman"/>
                <w:bCs/>
                <w:sz w:val="24"/>
                <w:szCs w:val="24"/>
                <w:lang w:eastAsia="ru-RU"/>
              </w:rPr>
            </w:pPr>
          </w:p>
        </w:tc>
        <w:tc>
          <w:tcPr>
            <w:tcW w:w="1419" w:type="dxa"/>
            <w:vMerge/>
          </w:tcPr>
          <w:p w:rsidR="001E0418" w:rsidRPr="00E63104" w:rsidRDefault="001E0418" w:rsidP="001E0418">
            <w:pPr>
              <w:jc w:val="center"/>
              <w:rPr>
                <w:rFonts w:ascii="Times New Roman" w:eastAsia="Times New Roman" w:hAnsi="Times New Roman" w:cs="Times New Roman"/>
                <w:bCs/>
                <w:sz w:val="24"/>
                <w:szCs w:val="24"/>
                <w:lang w:eastAsia="ru-RU"/>
              </w:rPr>
            </w:pPr>
          </w:p>
        </w:tc>
        <w:tc>
          <w:tcPr>
            <w:tcW w:w="1141" w:type="dxa"/>
            <w:vMerge/>
          </w:tcPr>
          <w:p w:rsidR="001E0418" w:rsidRPr="00E63104" w:rsidRDefault="001E0418" w:rsidP="001E0418">
            <w:pPr>
              <w:jc w:val="center"/>
              <w:rPr>
                <w:rFonts w:ascii="Times New Roman" w:eastAsia="Times New Roman" w:hAnsi="Times New Roman" w:cs="Times New Roman"/>
                <w:bCs/>
                <w:sz w:val="24"/>
                <w:szCs w:val="24"/>
                <w:lang w:eastAsia="ru-RU"/>
              </w:rPr>
            </w:pPr>
          </w:p>
        </w:tc>
        <w:tc>
          <w:tcPr>
            <w:tcW w:w="1211" w:type="dxa"/>
          </w:tcPr>
          <w:p w:rsidR="001E0418" w:rsidRPr="00E63104" w:rsidRDefault="007A2916" w:rsidP="001E0418">
            <w:pPr>
              <w:jc w:val="center"/>
              <w:rPr>
                <w:rFonts w:ascii="Times New Roman" w:eastAsia="Times New Roman" w:hAnsi="Times New Roman" w:cs="Times New Roman"/>
                <w:bCs/>
                <w:sz w:val="24"/>
                <w:szCs w:val="24"/>
                <w:lang w:val="tt-RU" w:eastAsia="ru-RU"/>
              </w:rPr>
            </w:pPr>
            <w:r w:rsidRPr="00E63104">
              <w:rPr>
                <w:rFonts w:ascii="Times New Roman" w:eastAsia="Times New Roman" w:hAnsi="Times New Roman" w:cs="Times New Roman"/>
                <w:bCs/>
                <w:sz w:val="24"/>
                <w:szCs w:val="24"/>
                <w:lang w:val="tt-RU" w:eastAsia="ru-RU"/>
              </w:rPr>
              <w:t>Тормышка ашыру вакыты</w:t>
            </w:r>
          </w:p>
        </w:tc>
        <w:tc>
          <w:tcPr>
            <w:tcW w:w="1190" w:type="dxa"/>
          </w:tcPr>
          <w:p w:rsidR="001E0418" w:rsidRPr="00E63104" w:rsidRDefault="007A2916" w:rsidP="001E0418">
            <w:pPr>
              <w:jc w:val="center"/>
              <w:rPr>
                <w:rFonts w:ascii="Times New Roman" w:eastAsia="Times New Roman" w:hAnsi="Times New Roman" w:cs="Times New Roman"/>
                <w:bCs/>
                <w:sz w:val="24"/>
                <w:szCs w:val="24"/>
                <w:lang w:eastAsia="ru-RU"/>
              </w:rPr>
            </w:pPr>
            <w:proofErr w:type="spellStart"/>
            <w:r w:rsidRPr="00E63104">
              <w:rPr>
                <w:rFonts w:ascii="Times New Roman" w:eastAsia="Times New Roman" w:hAnsi="Times New Roman" w:cs="Times New Roman"/>
                <w:bCs/>
                <w:sz w:val="24"/>
                <w:szCs w:val="24"/>
                <w:lang w:eastAsia="ru-RU"/>
              </w:rPr>
              <w:t>Тормышка</w:t>
            </w:r>
            <w:proofErr w:type="spellEnd"/>
            <w:r w:rsidRPr="00E63104">
              <w:rPr>
                <w:rFonts w:ascii="Times New Roman" w:eastAsia="Times New Roman" w:hAnsi="Times New Roman" w:cs="Times New Roman"/>
                <w:bCs/>
                <w:sz w:val="24"/>
                <w:szCs w:val="24"/>
                <w:lang w:eastAsia="ru-RU"/>
              </w:rPr>
              <w:t xml:space="preserve"> </w:t>
            </w:r>
            <w:proofErr w:type="spellStart"/>
            <w:r w:rsidRPr="00E63104">
              <w:rPr>
                <w:rFonts w:ascii="Times New Roman" w:eastAsia="Times New Roman" w:hAnsi="Times New Roman" w:cs="Times New Roman"/>
                <w:bCs/>
                <w:sz w:val="24"/>
                <w:szCs w:val="24"/>
                <w:lang w:eastAsia="ru-RU"/>
              </w:rPr>
              <w:t>ашыру</w:t>
            </w:r>
            <w:proofErr w:type="spellEnd"/>
            <w:r w:rsidRPr="00E63104">
              <w:rPr>
                <w:rFonts w:ascii="Times New Roman" w:eastAsia="Times New Roman" w:hAnsi="Times New Roman" w:cs="Times New Roman"/>
                <w:bCs/>
                <w:sz w:val="24"/>
                <w:szCs w:val="24"/>
                <w:lang w:eastAsia="ru-RU"/>
              </w:rPr>
              <w:t xml:space="preserve"> </w:t>
            </w:r>
            <w:proofErr w:type="spellStart"/>
            <w:r w:rsidRPr="00E63104">
              <w:rPr>
                <w:rFonts w:ascii="Times New Roman" w:eastAsia="Times New Roman" w:hAnsi="Times New Roman" w:cs="Times New Roman"/>
                <w:bCs/>
                <w:sz w:val="24"/>
                <w:szCs w:val="24"/>
                <w:lang w:eastAsia="ru-RU"/>
              </w:rPr>
              <w:t>тәмамлану</w:t>
            </w:r>
            <w:proofErr w:type="spellEnd"/>
          </w:p>
        </w:tc>
        <w:tc>
          <w:tcPr>
            <w:tcW w:w="1240" w:type="dxa"/>
            <w:vMerge/>
          </w:tcPr>
          <w:p w:rsidR="001E0418" w:rsidRPr="00E63104" w:rsidRDefault="001E0418" w:rsidP="001E0418">
            <w:pPr>
              <w:jc w:val="center"/>
              <w:rPr>
                <w:rFonts w:ascii="Times New Roman" w:eastAsia="Times New Roman" w:hAnsi="Times New Roman" w:cs="Times New Roman"/>
                <w:bCs/>
                <w:sz w:val="24"/>
                <w:szCs w:val="24"/>
                <w:lang w:eastAsia="ru-RU"/>
              </w:rPr>
            </w:pPr>
          </w:p>
        </w:tc>
      </w:tr>
      <w:tr w:rsidR="001E0418" w:rsidRPr="00E63104" w:rsidTr="00F317E3">
        <w:trPr>
          <w:gridAfter w:val="1"/>
          <w:wAfter w:w="2126" w:type="dxa"/>
          <w:trHeight w:val="285"/>
        </w:trPr>
        <w:tc>
          <w:tcPr>
            <w:tcW w:w="529"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lastRenderedPageBreak/>
              <w:t>1</w:t>
            </w:r>
          </w:p>
        </w:tc>
        <w:tc>
          <w:tcPr>
            <w:tcW w:w="34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w:t>
            </w:r>
          </w:p>
        </w:tc>
        <w:tc>
          <w:tcPr>
            <w:tcW w:w="1419"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3</w:t>
            </w: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4</w:t>
            </w: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5</w:t>
            </w: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6</w:t>
            </w:r>
          </w:p>
        </w:tc>
        <w:tc>
          <w:tcPr>
            <w:tcW w:w="1240"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7</w:t>
            </w:r>
          </w:p>
        </w:tc>
      </w:tr>
      <w:tr w:rsidR="001E0418" w:rsidRPr="00E63104" w:rsidTr="00F317E3">
        <w:trPr>
          <w:gridAfter w:val="1"/>
          <w:wAfter w:w="2126" w:type="dxa"/>
          <w:trHeight w:val="285"/>
        </w:trPr>
        <w:tc>
          <w:tcPr>
            <w:tcW w:w="529" w:type="dxa"/>
            <w:noWrap/>
            <w:hideMark/>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1</w:t>
            </w:r>
          </w:p>
        </w:tc>
        <w:tc>
          <w:tcPr>
            <w:tcW w:w="3441" w:type="dxa"/>
          </w:tcPr>
          <w:p w:rsidR="001E0418" w:rsidRPr="00E63104" w:rsidRDefault="007A2916" w:rsidP="007A2916">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val="tt-RU" w:eastAsia="ru-RU"/>
              </w:rPr>
              <w:t>Мәктәп урамы</w:t>
            </w:r>
            <w:r w:rsidR="001E0418" w:rsidRPr="00E63104">
              <w:rPr>
                <w:rFonts w:ascii="Times New Roman" w:eastAsia="Times New Roman" w:hAnsi="Times New Roman" w:cs="Times New Roman"/>
                <w:sz w:val="24"/>
                <w:szCs w:val="24"/>
                <w:lang w:eastAsia="ru-RU"/>
              </w:rPr>
              <w:t xml:space="preserve"> (</w:t>
            </w:r>
            <w:r w:rsidRPr="00E63104">
              <w:rPr>
                <w:rFonts w:ascii="Times New Roman" w:eastAsia="Times New Roman" w:hAnsi="Times New Roman" w:cs="Times New Roman"/>
                <w:sz w:val="24"/>
                <w:szCs w:val="24"/>
                <w:lang w:val="tt-RU" w:eastAsia="ru-RU"/>
              </w:rPr>
              <w:t>зиратка керү юлы</w:t>
            </w:r>
            <w:r w:rsidR="001E0418" w:rsidRPr="00E63104">
              <w:rPr>
                <w:rFonts w:ascii="Times New Roman" w:eastAsia="Times New Roman" w:hAnsi="Times New Roman" w:cs="Times New Roman"/>
                <w:sz w:val="24"/>
                <w:szCs w:val="24"/>
                <w:lang w:eastAsia="ru-RU"/>
              </w:rPr>
              <w:t>)</w:t>
            </w:r>
          </w:p>
        </w:tc>
        <w:tc>
          <w:tcPr>
            <w:tcW w:w="1419"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0,493</w:t>
            </w: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асфальт</w:t>
            </w: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240" w:type="dxa"/>
            <w:noWrap/>
            <w:vAlign w:val="center"/>
          </w:tcPr>
          <w:p w:rsidR="001E0418" w:rsidRPr="00E63104" w:rsidRDefault="001E0418" w:rsidP="001E0418">
            <w:pP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 xml:space="preserve">  8280,85</w:t>
            </w:r>
          </w:p>
        </w:tc>
      </w:tr>
      <w:tr w:rsidR="001E0418" w:rsidRPr="00E63104" w:rsidTr="00F317E3">
        <w:trPr>
          <w:gridAfter w:val="1"/>
          <w:wAfter w:w="2126" w:type="dxa"/>
          <w:trHeight w:val="285"/>
        </w:trPr>
        <w:tc>
          <w:tcPr>
            <w:tcW w:w="529" w:type="dxa"/>
            <w:noWrap/>
            <w:hideMark/>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w:t>
            </w:r>
          </w:p>
        </w:tc>
        <w:tc>
          <w:tcPr>
            <w:tcW w:w="3441" w:type="dxa"/>
            <w:vAlign w:val="center"/>
          </w:tcPr>
          <w:p w:rsidR="001E0418" w:rsidRPr="00E63104" w:rsidRDefault="007A2916" w:rsidP="001E0418">
            <w:pPr>
              <w:jc w:val="center"/>
              <w:rPr>
                <w:rFonts w:ascii="Times New Roman" w:eastAsia="Times New Roman" w:hAnsi="Times New Roman" w:cs="Times New Roman"/>
                <w:sz w:val="24"/>
                <w:szCs w:val="24"/>
                <w:lang w:eastAsia="ru-RU"/>
              </w:rPr>
            </w:pPr>
            <w:proofErr w:type="gramStart"/>
            <w:r w:rsidRPr="00E63104">
              <w:rPr>
                <w:rFonts w:ascii="Times New Roman" w:eastAsia="Times New Roman" w:hAnsi="Times New Roman" w:cs="Times New Roman"/>
                <w:sz w:val="24"/>
                <w:szCs w:val="24"/>
                <w:lang w:eastAsia="ru-RU"/>
              </w:rPr>
              <w:t>Гагарин</w:t>
            </w:r>
            <w:r w:rsidRPr="00E63104">
              <w:rPr>
                <w:rFonts w:ascii="Times New Roman" w:eastAsia="Times New Roman" w:hAnsi="Times New Roman" w:cs="Times New Roman"/>
                <w:sz w:val="24"/>
                <w:szCs w:val="24"/>
                <w:lang w:val="tt-RU" w:eastAsia="ru-RU"/>
              </w:rPr>
              <w:t xml:space="preserve"> урамы</w:t>
            </w:r>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Космовск</w:t>
            </w:r>
            <w:proofErr w:type="spellEnd"/>
            <w:r w:rsidRPr="00E63104">
              <w:rPr>
                <w:rFonts w:ascii="Times New Roman" w:eastAsia="Times New Roman" w:hAnsi="Times New Roman" w:cs="Times New Roman"/>
                <w:sz w:val="24"/>
                <w:szCs w:val="24"/>
                <w:lang w:val="tt-RU" w:eastAsia="ru-RU"/>
              </w:rPr>
              <w:t>ий</w:t>
            </w:r>
            <w:r w:rsidR="001E0418" w:rsidRPr="00E63104">
              <w:rPr>
                <w:rFonts w:ascii="Times New Roman" w:eastAsia="Times New Roman" w:hAnsi="Times New Roman" w:cs="Times New Roman"/>
                <w:sz w:val="24"/>
                <w:szCs w:val="24"/>
                <w:lang w:eastAsia="ru-RU"/>
              </w:rPr>
              <w:t>-</w:t>
            </w:r>
            <w:proofErr w:type="gramEnd"/>
          </w:p>
          <w:p w:rsidR="001E0418" w:rsidRPr="00E63104" w:rsidRDefault="007A2916" w:rsidP="001E0418">
            <w:pPr>
              <w:jc w:val="center"/>
              <w:rPr>
                <w:rFonts w:ascii="Times New Roman" w:eastAsia="Times New Roman" w:hAnsi="Times New Roman" w:cs="Times New Roman"/>
                <w:sz w:val="24"/>
                <w:szCs w:val="24"/>
                <w:lang w:eastAsia="ru-RU"/>
              </w:rPr>
            </w:pPr>
            <w:proofErr w:type="gramStart"/>
            <w:r w:rsidRPr="00E63104">
              <w:rPr>
                <w:rFonts w:ascii="Times New Roman" w:eastAsia="Times New Roman" w:hAnsi="Times New Roman" w:cs="Times New Roman"/>
                <w:sz w:val="24"/>
                <w:szCs w:val="24"/>
                <w:lang w:eastAsia="ru-RU"/>
              </w:rPr>
              <w:t>Матросов</w:t>
            </w:r>
            <w:r w:rsidR="001E0418" w:rsidRPr="00E63104">
              <w:rPr>
                <w:rFonts w:ascii="Times New Roman" w:eastAsia="Times New Roman" w:hAnsi="Times New Roman" w:cs="Times New Roman"/>
                <w:sz w:val="24"/>
                <w:szCs w:val="24"/>
                <w:lang w:eastAsia="ru-RU"/>
              </w:rPr>
              <w:t>)</w:t>
            </w:r>
            <w:proofErr w:type="gramEnd"/>
          </w:p>
        </w:tc>
        <w:tc>
          <w:tcPr>
            <w:tcW w:w="1419" w:type="dxa"/>
            <w:noWrap/>
            <w:vAlign w:val="center"/>
          </w:tcPr>
          <w:p w:rsidR="001E0418" w:rsidRPr="00E63104" w:rsidRDefault="001E0418" w:rsidP="001E0418">
            <w:pPr>
              <w:jc w:val="center"/>
              <w:rPr>
                <w:rFonts w:ascii="Times New Roman" w:eastAsia="Times New Roman" w:hAnsi="Times New Roman" w:cs="Times New Roman"/>
                <w:color w:val="000000"/>
                <w:sz w:val="24"/>
                <w:szCs w:val="24"/>
                <w:lang w:eastAsia="ru-RU"/>
              </w:rPr>
            </w:pPr>
            <w:r w:rsidRPr="00E63104">
              <w:rPr>
                <w:rFonts w:ascii="Times New Roman" w:eastAsia="Times New Roman" w:hAnsi="Times New Roman" w:cs="Times New Roman"/>
                <w:color w:val="000000"/>
                <w:sz w:val="24"/>
                <w:szCs w:val="24"/>
                <w:lang w:eastAsia="ru-RU"/>
              </w:rPr>
              <w:t>0,399</w:t>
            </w: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асфальт</w:t>
            </w: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240" w:type="dxa"/>
            <w:noWrap/>
            <w:vAlign w:val="center"/>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7253,67</w:t>
            </w:r>
          </w:p>
        </w:tc>
      </w:tr>
      <w:tr w:rsidR="001E0418" w:rsidRPr="00E63104" w:rsidTr="00F317E3">
        <w:trPr>
          <w:gridAfter w:val="1"/>
          <w:wAfter w:w="2126" w:type="dxa"/>
          <w:trHeight w:val="285"/>
        </w:trPr>
        <w:tc>
          <w:tcPr>
            <w:tcW w:w="529"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3</w:t>
            </w:r>
          </w:p>
        </w:tc>
        <w:tc>
          <w:tcPr>
            <w:tcW w:w="3441" w:type="dxa"/>
            <w:vAlign w:val="center"/>
          </w:tcPr>
          <w:p w:rsidR="001E0418" w:rsidRPr="00E63104" w:rsidRDefault="007A2916"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val="tt-RU" w:eastAsia="ru-RU"/>
              </w:rPr>
              <w:t>Совет урамы</w:t>
            </w:r>
            <w:r w:rsidRPr="00E63104">
              <w:rPr>
                <w:rFonts w:ascii="Times New Roman" w:eastAsia="Times New Roman" w:hAnsi="Times New Roman" w:cs="Times New Roman"/>
                <w:sz w:val="24"/>
                <w:szCs w:val="24"/>
                <w:lang w:eastAsia="ru-RU"/>
              </w:rPr>
              <w:t xml:space="preserve"> (71-</w:t>
            </w:r>
            <w:r w:rsidR="001E0418" w:rsidRPr="00E63104">
              <w:rPr>
                <w:rFonts w:ascii="Times New Roman" w:eastAsia="Times New Roman" w:hAnsi="Times New Roman" w:cs="Times New Roman"/>
                <w:sz w:val="24"/>
                <w:szCs w:val="24"/>
                <w:lang w:eastAsia="ru-RU"/>
              </w:rPr>
              <w:t>79</w:t>
            </w:r>
            <w:r w:rsidRPr="00E63104">
              <w:rPr>
                <w:rFonts w:ascii="Times New Roman" w:eastAsia="Times New Roman" w:hAnsi="Times New Roman" w:cs="Times New Roman"/>
                <w:sz w:val="24"/>
                <w:szCs w:val="24"/>
                <w:lang w:val="tt-RU" w:eastAsia="ru-RU"/>
              </w:rPr>
              <w:t xml:space="preserve"> йортлар</w:t>
            </w:r>
            <w:r w:rsidR="001E0418" w:rsidRPr="00E63104">
              <w:rPr>
                <w:rFonts w:ascii="Times New Roman" w:eastAsia="Times New Roman" w:hAnsi="Times New Roman" w:cs="Times New Roman"/>
                <w:sz w:val="24"/>
                <w:szCs w:val="24"/>
                <w:lang w:eastAsia="ru-RU"/>
              </w:rPr>
              <w:t>)</w:t>
            </w:r>
          </w:p>
        </w:tc>
        <w:tc>
          <w:tcPr>
            <w:tcW w:w="1419" w:type="dxa"/>
            <w:noWrap/>
            <w:vAlign w:val="center"/>
          </w:tcPr>
          <w:p w:rsidR="001E0418" w:rsidRPr="00E63104" w:rsidRDefault="001E0418" w:rsidP="001E0418">
            <w:pPr>
              <w:jc w:val="center"/>
              <w:rPr>
                <w:rFonts w:ascii="Times New Roman" w:eastAsia="Times New Roman" w:hAnsi="Times New Roman" w:cs="Times New Roman"/>
                <w:color w:val="000000"/>
                <w:sz w:val="24"/>
                <w:szCs w:val="24"/>
                <w:lang w:eastAsia="ru-RU"/>
              </w:rPr>
            </w:pPr>
            <w:r w:rsidRPr="00E63104">
              <w:rPr>
                <w:rFonts w:ascii="Times New Roman" w:eastAsia="Times New Roman" w:hAnsi="Times New Roman" w:cs="Times New Roman"/>
                <w:color w:val="000000"/>
                <w:sz w:val="24"/>
                <w:szCs w:val="24"/>
                <w:lang w:eastAsia="ru-RU"/>
              </w:rPr>
              <w:t>0,180</w:t>
            </w: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асфальт</w:t>
            </w: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240" w:type="dxa"/>
            <w:noWrap/>
            <w:vAlign w:val="center"/>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2115,47</w:t>
            </w:r>
          </w:p>
        </w:tc>
      </w:tr>
      <w:tr w:rsidR="001E0418" w:rsidRPr="00E63104" w:rsidTr="00F317E3">
        <w:trPr>
          <w:gridAfter w:val="1"/>
          <w:wAfter w:w="2126" w:type="dxa"/>
          <w:trHeight w:val="300"/>
        </w:trPr>
        <w:tc>
          <w:tcPr>
            <w:tcW w:w="529" w:type="dxa"/>
            <w:noWrap/>
          </w:tcPr>
          <w:p w:rsidR="001E0418" w:rsidRPr="00E63104" w:rsidRDefault="001E0418" w:rsidP="001E0418">
            <w:pPr>
              <w:jc w:val="center"/>
              <w:rPr>
                <w:rFonts w:ascii="Times New Roman" w:eastAsia="Times New Roman" w:hAnsi="Times New Roman" w:cs="Times New Roman"/>
                <w:bCs/>
                <w:sz w:val="24"/>
                <w:szCs w:val="24"/>
                <w:lang w:eastAsia="ru-RU"/>
              </w:rPr>
            </w:pPr>
            <w:r w:rsidRPr="00E63104">
              <w:rPr>
                <w:rFonts w:ascii="Times New Roman" w:eastAsia="Times New Roman" w:hAnsi="Times New Roman" w:cs="Times New Roman"/>
                <w:bCs/>
                <w:sz w:val="24"/>
                <w:szCs w:val="24"/>
                <w:lang w:eastAsia="ru-RU"/>
              </w:rPr>
              <w:t>4</w:t>
            </w:r>
          </w:p>
        </w:tc>
        <w:tc>
          <w:tcPr>
            <w:tcW w:w="3441" w:type="dxa"/>
            <w:noWrap/>
            <w:vAlign w:val="center"/>
          </w:tcPr>
          <w:p w:rsidR="001E0418" w:rsidRPr="00E63104" w:rsidRDefault="007A2916"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Совет</w:t>
            </w:r>
            <w:r w:rsidRPr="00E63104">
              <w:rPr>
                <w:rFonts w:ascii="Times New Roman" w:eastAsia="Times New Roman" w:hAnsi="Times New Roman" w:cs="Times New Roman"/>
                <w:sz w:val="24"/>
                <w:szCs w:val="24"/>
                <w:lang w:val="tt-RU" w:eastAsia="ru-RU"/>
              </w:rPr>
              <w:t xml:space="preserve"> урамы</w:t>
            </w:r>
            <w:r w:rsidRPr="00E63104">
              <w:rPr>
                <w:rFonts w:ascii="Times New Roman" w:eastAsia="Times New Roman" w:hAnsi="Times New Roman" w:cs="Times New Roman"/>
                <w:sz w:val="24"/>
                <w:szCs w:val="24"/>
                <w:lang w:eastAsia="ru-RU"/>
              </w:rPr>
              <w:t xml:space="preserve"> (25-</w:t>
            </w:r>
            <w:r w:rsidR="001E0418" w:rsidRPr="00E63104">
              <w:rPr>
                <w:rFonts w:ascii="Times New Roman" w:eastAsia="Times New Roman" w:hAnsi="Times New Roman" w:cs="Times New Roman"/>
                <w:sz w:val="24"/>
                <w:szCs w:val="24"/>
                <w:lang w:eastAsia="ru-RU"/>
              </w:rPr>
              <w:t>63</w:t>
            </w:r>
            <w:r w:rsidRPr="00E63104">
              <w:rPr>
                <w:rFonts w:ascii="Times New Roman" w:eastAsia="Times New Roman" w:hAnsi="Times New Roman" w:cs="Times New Roman"/>
                <w:sz w:val="24"/>
                <w:szCs w:val="24"/>
                <w:lang w:val="tt-RU" w:eastAsia="ru-RU"/>
              </w:rPr>
              <w:t xml:space="preserve"> йортлар</w:t>
            </w:r>
            <w:r w:rsidR="001E0418" w:rsidRPr="00E63104">
              <w:rPr>
                <w:rFonts w:ascii="Times New Roman" w:eastAsia="Times New Roman" w:hAnsi="Times New Roman" w:cs="Times New Roman"/>
                <w:sz w:val="24"/>
                <w:szCs w:val="24"/>
                <w:lang w:eastAsia="ru-RU"/>
              </w:rPr>
              <w:t>)</w:t>
            </w:r>
          </w:p>
        </w:tc>
        <w:tc>
          <w:tcPr>
            <w:tcW w:w="1419" w:type="dxa"/>
            <w:noWrap/>
            <w:vAlign w:val="center"/>
          </w:tcPr>
          <w:p w:rsidR="001E0418" w:rsidRPr="00E63104" w:rsidRDefault="001E0418" w:rsidP="001E0418">
            <w:pPr>
              <w:jc w:val="center"/>
              <w:rPr>
                <w:rFonts w:ascii="Times New Roman" w:eastAsia="Times New Roman" w:hAnsi="Times New Roman" w:cs="Times New Roman"/>
                <w:color w:val="000000"/>
                <w:sz w:val="24"/>
                <w:szCs w:val="24"/>
                <w:lang w:eastAsia="ru-RU"/>
              </w:rPr>
            </w:pPr>
            <w:r w:rsidRPr="00E63104">
              <w:rPr>
                <w:rFonts w:ascii="Times New Roman" w:eastAsia="Times New Roman" w:hAnsi="Times New Roman" w:cs="Times New Roman"/>
                <w:color w:val="000000"/>
                <w:sz w:val="24"/>
                <w:szCs w:val="24"/>
                <w:lang w:eastAsia="ru-RU"/>
              </w:rPr>
              <w:t>0,253</w:t>
            </w: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асфальт</w:t>
            </w: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240" w:type="dxa"/>
            <w:noWrap/>
            <w:vAlign w:val="center"/>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4664,02</w:t>
            </w:r>
          </w:p>
        </w:tc>
      </w:tr>
      <w:tr w:rsidR="001E0418" w:rsidRPr="00E63104" w:rsidTr="00F317E3">
        <w:trPr>
          <w:gridAfter w:val="1"/>
          <w:wAfter w:w="2126" w:type="dxa"/>
          <w:trHeight w:val="300"/>
        </w:trPr>
        <w:tc>
          <w:tcPr>
            <w:tcW w:w="529" w:type="dxa"/>
            <w:noWrap/>
          </w:tcPr>
          <w:p w:rsidR="001E0418" w:rsidRPr="00E63104" w:rsidRDefault="001E0418" w:rsidP="001E0418">
            <w:pPr>
              <w:jc w:val="center"/>
              <w:rPr>
                <w:rFonts w:ascii="Times New Roman" w:eastAsia="Times New Roman" w:hAnsi="Times New Roman" w:cs="Times New Roman"/>
                <w:bCs/>
                <w:sz w:val="24"/>
                <w:szCs w:val="24"/>
                <w:lang w:eastAsia="ru-RU"/>
              </w:rPr>
            </w:pPr>
            <w:r w:rsidRPr="00E63104">
              <w:rPr>
                <w:rFonts w:ascii="Times New Roman" w:eastAsia="Times New Roman" w:hAnsi="Times New Roman" w:cs="Times New Roman"/>
                <w:bCs/>
                <w:sz w:val="24"/>
                <w:szCs w:val="24"/>
                <w:lang w:eastAsia="ru-RU"/>
              </w:rPr>
              <w:t>5</w:t>
            </w:r>
          </w:p>
        </w:tc>
        <w:tc>
          <w:tcPr>
            <w:tcW w:w="3441" w:type="dxa"/>
            <w:noWrap/>
          </w:tcPr>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Октябрь тыкрыгы</w:t>
            </w:r>
          </w:p>
        </w:tc>
        <w:tc>
          <w:tcPr>
            <w:tcW w:w="1419"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0,340</w:t>
            </w: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асфальт</w:t>
            </w: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2021</w:t>
            </w:r>
          </w:p>
        </w:tc>
        <w:tc>
          <w:tcPr>
            <w:tcW w:w="1240" w:type="dxa"/>
            <w:noWrap/>
            <w:vAlign w:val="center"/>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4285,97</w:t>
            </w:r>
          </w:p>
        </w:tc>
      </w:tr>
      <w:tr w:rsidR="001E0418" w:rsidRPr="00E63104" w:rsidTr="00F317E3">
        <w:trPr>
          <w:trHeight w:val="300"/>
        </w:trPr>
        <w:tc>
          <w:tcPr>
            <w:tcW w:w="3970" w:type="dxa"/>
            <w:gridSpan w:val="2"/>
            <w:noWrap/>
          </w:tcPr>
          <w:p w:rsidR="001E0418" w:rsidRPr="00E63104" w:rsidRDefault="007A2916" w:rsidP="001E0418">
            <w:pPr>
              <w:jc w:val="center"/>
              <w:rPr>
                <w:rFonts w:ascii="Times New Roman" w:eastAsia="Times New Roman" w:hAnsi="Times New Roman" w:cs="Times New Roman"/>
                <w:bCs/>
                <w:sz w:val="24"/>
                <w:szCs w:val="24"/>
                <w:lang w:val="tt-RU" w:eastAsia="ru-RU"/>
              </w:rPr>
            </w:pPr>
            <w:r w:rsidRPr="00E63104">
              <w:rPr>
                <w:rFonts w:ascii="Times New Roman" w:eastAsia="Times New Roman" w:hAnsi="Times New Roman" w:cs="Times New Roman"/>
                <w:bCs/>
                <w:sz w:val="24"/>
                <w:szCs w:val="24"/>
                <w:lang w:val="tt-RU" w:eastAsia="ru-RU"/>
              </w:rPr>
              <w:t>Бәленмәгән акчалар</w:t>
            </w:r>
          </w:p>
        </w:tc>
        <w:tc>
          <w:tcPr>
            <w:tcW w:w="1419" w:type="dxa"/>
            <w:noWrap/>
          </w:tcPr>
          <w:p w:rsidR="001E0418" w:rsidRPr="00E63104" w:rsidRDefault="001E0418" w:rsidP="001E0418">
            <w:pPr>
              <w:jc w:val="center"/>
              <w:rPr>
                <w:rFonts w:ascii="Times New Roman" w:eastAsia="Times New Roman" w:hAnsi="Times New Roman" w:cs="Times New Roman"/>
                <w:bCs/>
                <w:sz w:val="24"/>
                <w:szCs w:val="24"/>
                <w:lang w:eastAsia="ru-RU"/>
              </w:rPr>
            </w:pPr>
          </w:p>
        </w:tc>
        <w:tc>
          <w:tcPr>
            <w:tcW w:w="1141" w:type="dxa"/>
          </w:tcPr>
          <w:p w:rsidR="001E0418" w:rsidRPr="00E63104" w:rsidRDefault="001E0418" w:rsidP="001E0418">
            <w:pPr>
              <w:jc w:val="center"/>
              <w:rPr>
                <w:rFonts w:ascii="Times New Roman" w:eastAsia="Times New Roman" w:hAnsi="Times New Roman" w:cs="Times New Roman"/>
                <w:sz w:val="24"/>
                <w:szCs w:val="24"/>
                <w:lang w:eastAsia="ru-RU"/>
              </w:rPr>
            </w:pPr>
          </w:p>
        </w:tc>
        <w:tc>
          <w:tcPr>
            <w:tcW w:w="1211" w:type="dxa"/>
          </w:tcPr>
          <w:p w:rsidR="001E0418" w:rsidRPr="00E63104" w:rsidRDefault="001E0418" w:rsidP="001E0418">
            <w:pPr>
              <w:jc w:val="center"/>
              <w:rPr>
                <w:rFonts w:ascii="Times New Roman" w:eastAsia="Times New Roman" w:hAnsi="Times New Roman" w:cs="Times New Roman"/>
                <w:sz w:val="24"/>
                <w:szCs w:val="24"/>
                <w:lang w:eastAsia="ru-RU"/>
              </w:rPr>
            </w:pPr>
          </w:p>
        </w:tc>
        <w:tc>
          <w:tcPr>
            <w:tcW w:w="1190" w:type="dxa"/>
          </w:tcPr>
          <w:p w:rsidR="001E0418" w:rsidRPr="00E63104" w:rsidRDefault="001E0418" w:rsidP="001E0418">
            <w:pPr>
              <w:jc w:val="center"/>
              <w:rPr>
                <w:rFonts w:ascii="Times New Roman" w:eastAsia="Times New Roman" w:hAnsi="Times New Roman" w:cs="Times New Roman"/>
                <w:sz w:val="24"/>
                <w:szCs w:val="24"/>
                <w:lang w:eastAsia="ru-RU"/>
              </w:rPr>
            </w:pPr>
          </w:p>
        </w:tc>
        <w:tc>
          <w:tcPr>
            <w:tcW w:w="1240" w:type="dxa"/>
            <w:noWrap/>
          </w:tcPr>
          <w:p w:rsidR="001E0418" w:rsidRPr="00E63104" w:rsidRDefault="001E0418" w:rsidP="001E0418">
            <w:pPr>
              <w:jc w:val="center"/>
              <w:rPr>
                <w:rFonts w:ascii="Times New Roman" w:eastAsia="Times New Roman" w:hAnsi="Times New Roman" w:cs="Times New Roman"/>
                <w:bCs/>
                <w:sz w:val="24"/>
                <w:szCs w:val="24"/>
                <w:lang w:eastAsia="ru-RU"/>
              </w:rPr>
            </w:pPr>
            <w:r w:rsidRPr="00E63104">
              <w:rPr>
                <w:rFonts w:ascii="Times New Roman" w:eastAsia="Times New Roman" w:hAnsi="Times New Roman" w:cs="Times New Roman"/>
                <w:bCs/>
                <w:sz w:val="24"/>
                <w:szCs w:val="24"/>
                <w:lang w:eastAsia="ru-RU"/>
              </w:rPr>
              <w:t>0,02</w:t>
            </w:r>
          </w:p>
        </w:tc>
        <w:tc>
          <w:tcPr>
            <w:tcW w:w="2126" w:type="dxa"/>
            <w:vAlign w:val="center"/>
          </w:tcPr>
          <w:p w:rsidR="001E0418" w:rsidRPr="00E63104" w:rsidRDefault="001E0418" w:rsidP="001E0418">
            <w:pPr>
              <w:jc w:val="center"/>
              <w:rPr>
                <w:rFonts w:ascii="Calibri" w:eastAsia="Times New Roman" w:hAnsi="Calibri" w:cs="Times New Roman"/>
                <w:sz w:val="28"/>
                <w:lang w:eastAsia="ru-RU"/>
              </w:rPr>
            </w:pPr>
            <w:r w:rsidRPr="00E63104">
              <w:rPr>
                <w:rFonts w:ascii="Calibri" w:eastAsia="Times New Roman" w:hAnsi="Calibri" w:cs="Times New Roman"/>
                <w:sz w:val="28"/>
                <w:lang w:eastAsia="ru-RU"/>
              </w:rPr>
              <w:t>0,02</w:t>
            </w:r>
          </w:p>
        </w:tc>
      </w:tr>
      <w:tr w:rsidR="001E0418" w:rsidRPr="00E63104" w:rsidTr="00F317E3">
        <w:trPr>
          <w:gridAfter w:val="1"/>
          <w:wAfter w:w="2126" w:type="dxa"/>
          <w:trHeight w:val="300"/>
        </w:trPr>
        <w:tc>
          <w:tcPr>
            <w:tcW w:w="529" w:type="dxa"/>
            <w:noWrap/>
            <w:hideMark/>
          </w:tcPr>
          <w:p w:rsidR="001E0418" w:rsidRPr="00E63104" w:rsidRDefault="001E0418" w:rsidP="001E0418">
            <w:pPr>
              <w:jc w:val="center"/>
              <w:rPr>
                <w:rFonts w:ascii="Times New Roman" w:eastAsia="Times New Roman" w:hAnsi="Times New Roman" w:cs="Times New Roman"/>
                <w:bCs/>
                <w:sz w:val="24"/>
                <w:szCs w:val="24"/>
                <w:lang w:eastAsia="ru-RU"/>
              </w:rPr>
            </w:pPr>
          </w:p>
        </w:tc>
        <w:tc>
          <w:tcPr>
            <w:tcW w:w="3441" w:type="dxa"/>
            <w:noWrap/>
            <w:hideMark/>
          </w:tcPr>
          <w:p w:rsidR="001E0418" w:rsidRPr="00E63104" w:rsidRDefault="007A2916" w:rsidP="001E0418">
            <w:pPr>
              <w:jc w:val="center"/>
              <w:rPr>
                <w:rFonts w:ascii="Times New Roman" w:eastAsia="Times New Roman" w:hAnsi="Times New Roman" w:cs="Times New Roman"/>
                <w:b/>
                <w:bCs/>
                <w:sz w:val="24"/>
                <w:szCs w:val="24"/>
                <w:lang w:val="tt-RU" w:eastAsia="ru-RU"/>
              </w:rPr>
            </w:pPr>
            <w:r w:rsidRPr="00E63104">
              <w:rPr>
                <w:rFonts w:ascii="Times New Roman" w:eastAsia="Times New Roman" w:hAnsi="Times New Roman" w:cs="Times New Roman"/>
                <w:b/>
                <w:bCs/>
                <w:sz w:val="24"/>
                <w:szCs w:val="24"/>
                <w:lang w:val="tt-RU" w:eastAsia="ru-RU"/>
              </w:rPr>
              <w:t>Барлыгы</w:t>
            </w:r>
          </w:p>
        </w:tc>
        <w:tc>
          <w:tcPr>
            <w:tcW w:w="1419" w:type="dxa"/>
            <w:noWrap/>
          </w:tcPr>
          <w:p w:rsidR="001E0418" w:rsidRPr="00E63104" w:rsidRDefault="001E0418" w:rsidP="001E0418">
            <w:pPr>
              <w:jc w:val="center"/>
              <w:rPr>
                <w:rFonts w:ascii="Times New Roman" w:eastAsia="Times New Roman" w:hAnsi="Times New Roman" w:cs="Times New Roman"/>
                <w:b/>
                <w:bCs/>
                <w:sz w:val="24"/>
                <w:szCs w:val="24"/>
                <w:lang w:eastAsia="ru-RU"/>
              </w:rPr>
            </w:pPr>
            <w:r w:rsidRPr="00E63104">
              <w:rPr>
                <w:rFonts w:ascii="Times New Roman" w:eastAsia="Times New Roman" w:hAnsi="Times New Roman" w:cs="Times New Roman"/>
                <w:b/>
                <w:bCs/>
                <w:sz w:val="24"/>
                <w:szCs w:val="24"/>
                <w:lang w:eastAsia="ru-RU"/>
              </w:rPr>
              <w:t>1,665</w:t>
            </w:r>
          </w:p>
        </w:tc>
        <w:tc>
          <w:tcPr>
            <w:tcW w:w="1141" w:type="dxa"/>
          </w:tcPr>
          <w:p w:rsidR="001E0418" w:rsidRPr="00E63104" w:rsidRDefault="001E0418" w:rsidP="001E0418">
            <w:pPr>
              <w:jc w:val="center"/>
              <w:rPr>
                <w:rFonts w:ascii="Times New Roman" w:eastAsia="Times New Roman" w:hAnsi="Times New Roman" w:cs="Times New Roman"/>
                <w:b/>
                <w:bCs/>
                <w:sz w:val="24"/>
                <w:szCs w:val="24"/>
                <w:lang w:eastAsia="ru-RU"/>
              </w:rPr>
            </w:pPr>
          </w:p>
        </w:tc>
        <w:tc>
          <w:tcPr>
            <w:tcW w:w="2401" w:type="dxa"/>
            <w:gridSpan w:val="2"/>
          </w:tcPr>
          <w:p w:rsidR="001E0418" w:rsidRPr="00E63104" w:rsidRDefault="001E0418" w:rsidP="001E0418">
            <w:pPr>
              <w:jc w:val="center"/>
              <w:rPr>
                <w:rFonts w:ascii="Times New Roman" w:eastAsia="Times New Roman" w:hAnsi="Times New Roman" w:cs="Times New Roman"/>
                <w:b/>
                <w:bCs/>
                <w:sz w:val="24"/>
                <w:szCs w:val="24"/>
                <w:lang w:eastAsia="ru-RU"/>
              </w:rPr>
            </w:pPr>
          </w:p>
        </w:tc>
        <w:tc>
          <w:tcPr>
            <w:tcW w:w="1240" w:type="dxa"/>
            <w:noWrap/>
            <w:hideMark/>
          </w:tcPr>
          <w:p w:rsidR="001E0418" w:rsidRPr="00E63104" w:rsidRDefault="001E0418" w:rsidP="001E0418">
            <w:pPr>
              <w:jc w:val="center"/>
              <w:rPr>
                <w:rFonts w:ascii="Times New Roman" w:eastAsia="Times New Roman" w:hAnsi="Times New Roman" w:cs="Times New Roman"/>
                <w:b/>
                <w:bCs/>
                <w:sz w:val="24"/>
                <w:szCs w:val="24"/>
                <w:lang w:eastAsia="ru-RU"/>
              </w:rPr>
            </w:pPr>
            <w:r w:rsidRPr="00E63104">
              <w:rPr>
                <w:rFonts w:ascii="Times New Roman" w:eastAsia="Times New Roman" w:hAnsi="Times New Roman" w:cs="Times New Roman"/>
                <w:b/>
                <w:bCs/>
                <w:sz w:val="24"/>
                <w:szCs w:val="24"/>
                <w:lang w:eastAsia="ru-RU"/>
              </w:rPr>
              <w:t>26600,000</w:t>
            </w:r>
          </w:p>
        </w:tc>
      </w:tr>
    </w:tbl>
    <w:p w:rsidR="001E0418" w:rsidRPr="00E63104" w:rsidRDefault="001E0418" w:rsidP="001E0418">
      <w:pPr>
        <w:shd w:val="clear" w:color="auto" w:fill="FFFFFF"/>
        <w:spacing w:after="0" w:line="302" w:lineRule="exact"/>
        <w:ind w:firstLine="709"/>
        <w:jc w:val="center"/>
        <w:rPr>
          <w:rFonts w:ascii="Times New Roman" w:eastAsia="Times New Roman" w:hAnsi="Times New Roman" w:cs="Times New Roman"/>
          <w:b/>
          <w:sz w:val="24"/>
          <w:szCs w:val="24"/>
          <w:lang w:eastAsia="ru-RU"/>
        </w:rPr>
      </w:pPr>
    </w:p>
    <w:p w:rsidR="001E0418" w:rsidRPr="00E63104" w:rsidRDefault="001E0418" w:rsidP="001E0418">
      <w:pPr>
        <w:shd w:val="clear" w:color="auto" w:fill="FFFFFF"/>
        <w:spacing w:after="0" w:line="302" w:lineRule="exact"/>
        <w:ind w:firstLine="709"/>
        <w:jc w:val="center"/>
        <w:rPr>
          <w:rFonts w:ascii="Times New Roman" w:eastAsia="Times New Roman" w:hAnsi="Times New Roman" w:cs="Times New Roman"/>
          <w:b/>
          <w:sz w:val="24"/>
          <w:szCs w:val="24"/>
          <w:lang w:eastAsia="ru-RU"/>
        </w:rPr>
      </w:pPr>
      <w:r w:rsidRPr="00E63104">
        <w:rPr>
          <w:rFonts w:ascii="Times New Roman" w:eastAsia="Times New Roman" w:hAnsi="Times New Roman" w:cs="Times New Roman"/>
          <w:b/>
          <w:sz w:val="24"/>
          <w:szCs w:val="24"/>
          <w:lang w:eastAsia="ru-RU"/>
        </w:rPr>
        <w:t xml:space="preserve">                                                                                                         </w:t>
      </w:r>
    </w:p>
    <w:p w:rsidR="001E0418" w:rsidRPr="00E63104" w:rsidRDefault="001E0418" w:rsidP="001E0418">
      <w:pPr>
        <w:shd w:val="clear" w:color="auto" w:fill="FFFFFF"/>
        <w:spacing w:after="0" w:line="302" w:lineRule="exact"/>
        <w:ind w:firstLine="709"/>
        <w:jc w:val="center"/>
        <w:rPr>
          <w:rFonts w:ascii="Times New Roman" w:eastAsia="Times New Roman" w:hAnsi="Times New Roman" w:cs="Times New Roman"/>
          <w:b/>
          <w:sz w:val="24"/>
          <w:szCs w:val="24"/>
          <w:lang w:val="tt-RU" w:eastAsia="ru-RU"/>
        </w:rPr>
      </w:pPr>
      <w:r w:rsidRPr="00E63104">
        <w:rPr>
          <w:rFonts w:ascii="Times New Roman" w:eastAsia="Times New Roman" w:hAnsi="Times New Roman" w:cs="Times New Roman"/>
          <w:b/>
          <w:sz w:val="24"/>
          <w:szCs w:val="24"/>
          <w:lang w:eastAsia="ru-RU"/>
        </w:rPr>
        <w:t xml:space="preserve">                                                                                                                         2</w:t>
      </w:r>
      <w:r w:rsidR="007A2916" w:rsidRPr="00E63104">
        <w:rPr>
          <w:rFonts w:ascii="Times New Roman" w:eastAsia="Times New Roman" w:hAnsi="Times New Roman" w:cs="Times New Roman"/>
          <w:b/>
          <w:sz w:val="24"/>
          <w:szCs w:val="24"/>
          <w:lang w:val="tt-RU" w:eastAsia="ru-RU"/>
        </w:rPr>
        <w:t>нче таблица</w:t>
      </w:r>
    </w:p>
    <w:p w:rsidR="001E0418" w:rsidRPr="00E63104" w:rsidRDefault="001E0418" w:rsidP="001E0418">
      <w:pPr>
        <w:shd w:val="clear" w:color="auto" w:fill="FFFFFF"/>
        <w:spacing w:after="0" w:line="302" w:lineRule="exact"/>
        <w:ind w:firstLine="709"/>
        <w:jc w:val="center"/>
        <w:rPr>
          <w:rFonts w:ascii="Times New Roman" w:eastAsia="Times New Roman" w:hAnsi="Times New Roman" w:cs="Times New Roman"/>
          <w:b/>
          <w:sz w:val="28"/>
          <w:szCs w:val="28"/>
          <w:lang w:eastAsia="ru-RU"/>
        </w:rPr>
      </w:pPr>
    </w:p>
    <w:p w:rsidR="007A2916" w:rsidRPr="00E63104" w:rsidRDefault="007A2916" w:rsidP="007A2916">
      <w:pPr>
        <w:spacing w:after="0" w:line="240" w:lineRule="auto"/>
        <w:ind w:firstLine="709"/>
        <w:jc w:val="center"/>
        <w:rPr>
          <w:rFonts w:ascii="Times New Roman" w:eastAsia="Times New Roman" w:hAnsi="Times New Roman" w:cs="Times New Roman"/>
          <w:b/>
          <w:sz w:val="28"/>
          <w:szCs w:val="28"/>
          <w:lang w:eastAsia="ru-RU"/>
        </w:rPr>
      </w:pPr>
      <w:r w:rsidRPr="00E63104">
        <w:rPr>
          <w:rFonts w:ascii="Times New Roman" w:eastAsia="Times New Roman" w:hAnsi="Times New Roman" w:cs="Times New Roman"/>
          <w:b/>
          <w:sz w:val="28"/>
          <w:szCs w:val="28"/>
          <w:lang w:eastAsia="ru-RU"/>
        </w:rPr>
        <w:t xml:space="preserve">2021 </w:t>
      </w:r>
      <w:proofErr w:type="spellStart"/>
      <w:r w:rsidRPr="00E63104">
        <w:rPr>
          <w:rFonts w:ascii="Times New Roman" w:eastAsia="Times New Roman" w:hAnsi="Times New Roman" w:cs="Times New Roman"/>
          <w:b/>
          <w:sz w:val="28"/>
          <w:szCs w:val="28"/>
          <w:lang w:eastAsia="ru-RU"/>
        </w:rPr>
        <w:t>елга</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Буа</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муниципаль</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районының</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муниципаль</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юл</w:t>
      </w:r>
      <w:proofErr w:type="spellEnd"/>
      <w:r w:rsidRPr="00E63104">
        <w:rPr>
          <w:rFonts w:ascii="Times New Roman" w:eastAsia="Times New Roman" w:hAnsi="Times New Roman" w:cs="Times New Roman"/>
          <w:b/>
          <w:sz w:val="28"/>
          <w:szCs w:val="28"/>
          <w:lang w:eastAsia="ru-RU"/>
        </w:rPr>
        <w:t xml:space="preserve"> фонды </w:t>
      </w:r>
      <w:proofErr w:type="spellStart"/>
      <w:r w:rsidRPr="00E63104">
        <w:rPr>
          <w:rFonts w:ascii="Times New Roman" w:eastAsia="Times New Roman" w:hAnsi="Times New Roman" w:cs="Times New Roman"/>
          <w:b/>
          <w:sz w:val="28"/>
          <w:szCs w:val="28"/>
          <w:lang w:eastAsia="ru-RU"/>
        </w:rPr>
        <w:t>акчасы</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хисабына</w:t>
      </w:r>
      <w:proofErr w:type="spellEnd"/>
      <w:r w:rsidRPr="00E63104">
        <w:rPr>
          <w:rFonts w:ascii="Times New Roman" w:eastAsia="Times New Roman" w:hAnsi="Times New Roman" w:cs="Times New Roman"/>
          <w:b/>
          <w:sz w:val="28"/>
          <w:szCs w:val="28"/>
          <w:lang w:val="tt-RU" w:eastAsia="ru-RU"/>
        </w:rPr>
        <w:t xml:space="preserve"> ю</w:t>
      </w:r>
      <w:r w:rsidRPr="00E63104">
        <w:rPr>
          <w:rFonts w:ascii="Times New Roman" w:eastAsia="Times New Roman" w:hAnsi="Times New Roman" w:cs="Times New Roman"/>
          <w:b/>
          <w:sz w:val="28"/>
          <w:szCs w:val="28"/>
          <w:lang w:eastAsia="ru-RU"/>
        </w:rPr>
        <w:t xml:space="preserve">л </w:t>
      </w:r>
      <w:proofErr w:type="spellStart"/>
      <w:r w:rsidRPr="00E63104">
        <w:rPr>
          <w:rFonts w:ascii="Times New Roman" w:eastAsia="Times New Roman" w:hAnsi="Times New Roman" w:cs="Times New Roman"/>
          <w:b/>
          <w:sz w:val="28"/>
          <w:szCs w:val="28"/>
          <w:lang w:eastAsia="ru-RU"/>
        </w:rPr>
        <w:t>хә</w:t>
      </w:r>
      <w:proofErr w:type="gramStart"/>
      <w:r w:rsidRPr="00E63104">
        <w:rPr>
          <w:rFonts w:ascii="Times New Roman" w:eastAsia="Times New Roman" w:hAnsi="Times New Roman" w:cs="Times New Roman"/>
          <w:b/>
          <w:sz w:val="28"/>
          <w:szCs w:val="28"/>
          <w:lang w:eastAsia="ru-RU"/>
        </w:rPr>
        <w:t>р</w:t>
      </w:r>
      <w:proofErr w:type="gramEnd"/>
      <w:r w:rsidRPr="00E63104">
        <w:rPr>
          <w:rFonts w:ascii="Times New Roman" w:eastAsia="Times New Roman" w:hAnsi="Times New Roman" w:cs="Times New Roman"/>
          <w:b/>
          <w:sz w:val="28"/>
          <w:szCs w:val="28"/>
          <w:lang w:eastAsia="ru-RU"/>
        </w:rPr>
        <w:t>әкәте</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иминлеген</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тәэмин</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итү</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буенча</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чаралар</w:t>
      </w:r>
      <w:proofErr w:type="spellEnd"/>
      <w:r w:rsidRPr="00E63104">
        <w:rPr>
          <w:rFonts w:ascii="Times New Roman" w:eastAsia="Times New Roman" w:hAnsi="Times New Roman" w:cs="Times New Roman"/>
          <w:b/>
          <w:sz w:val="28"/>
          <w:szCs w:val="28"/>
          <w:lang w:eastAsia="ru-RU"/>
        </w:rPr>
        <w:t xml:space="preserve"> </w:t>
      </w:r>
      <w:proofErr w:type="spellStart"/>
      <w:r w:rsidRPr="00E63104">
        <w:rPr>
          <w:rFonts w:ascii="Times New Roman" w:eastAsia="Times New Roman" w:hAnsi="Times New Roman" w:cs="Times New Roman"/>
          <w:b/>
          <w:sz w:val="28"/>
          <w:szCs w:val="28"/>
          <w:lang w:eastAsia="ru-RU"/>
        </w:rPr>
        <w:t>исемлеге</w:t>
      </w:r>
      <w:proofErr w:type="spellEnd"/>
    </w:p>
    <w:p w:rsidR="001E0418" w:rsidRPr="00E63104" w:rsidRDefault="001E0418" w:rsidP="001E0418">
      <w:pPr>
        <w:spacing w:after="0" w:line="240" w:lineRule="auto"/>
        <w:ind w:firstLine="709"/>
        <w:jc w:val="center"/>
        <w:rPr>
          <w:rFonts w:ascii="Times New Roman" w:eastAsia="Times New Roman" w:hAnsi="Times New Roman" w:cs="Times New Roman"/>
          <w:b/>
          <w:sz w:val="28"/>
          <w:szCs w:val="28"/>
          <w:lang w:eastAsia="ru-RU"/>
        </w:rPr>
      </w:pPr>
    </w:p>
    <w:tbl>
      <w:tblPr>
        <w:tblStyle w:val="1"/>
        <w:tblW w:w="10774" w:type="dxa"/>
        <w:tblInd w:w="-601" w:type="dxa"/>
        <w:tblLayout w:type="fixed"/>
        <w:tblLook w:val="04A0" w:firstRow="1" w:lastRow="0" w:firstColumn="1" w:lastColumn="0" w:noHBand="0" w:noVBand="1"/>
      </w:tblPr>
      <w:tblGrid>
        <w:gridCol w:w="644"/>
        <w:gridCol w:w="6161"/>
        <w:gridCol w:w="1701"/>
        <w:gridCol w:w="2268"/>
      </w:tblGrid>
      <w:tr w:rsidR="001E0418" w:rsidRPr="00E63104" w:rsidTr="00F317E3">
        <w:trPr>
          <w:trHeight w:val="300"/>
        </w:trPr>
        <w:tc>
          <w:tcPr>
            <w:tcW w:w="10774" w:type="dxa"/>
            <w:gridSpan w:val="4"/>
            <w:noWrap/>
          </w:tcPr>
          <w:p w:rsidR="001E0418" w:rsidRPr="00E63104" w:rsidRDefault="007A2916" w:rsidP="007A2916">
            <w:pPr>
              <w:jc w:val="center"/>
              <w:rPr>
                <w:rFonts w:ascii="Times New Roman" w:eastAsia="Times New Roman" w:hAnsi="Times New Roman" w:cs="Times New Roman"/>
                <w:b/>
                <w:bCs/>
                <w:sz w:val="24"/>
                <w:szCs w:val="24"/>
                <w:lang w:eastAsia="ru-RU"/>
              </w:rPr>
            </w:pPr>
            <w:proofErr w:type="spellStart"/>
            <w:r w:rsidRPr="00E63104">
              <w:rPr>
                <w:rFonts w:ascii="Times New Roman" w:eastAsia="Times New Roman" w:hAnsi="Times New Roman" w:cs="Times New Roman"/>
                <w:b/>
                <w:bCs/>
                <w:sz w:val="24"/>
                <w:szCs w:val="24"/>
                <w:lang w:eastAsia="ru-RU"/>
              </w:rPr>
              <w:t>Муниципаль</w:t>
            </w:r>
            <w:proofErr w:type="spellEnd"/>
            <w:r w:rsidRPr="00E63104">
              <w:rPr>
                <w:rFonts w:ascii="Times New Roman" w:eastAsia="Times New Roman" w:hAnsi="Times New Roman" w:cs="Times New Roman"/>
                <w:b/>
                <w:bCs/>
                <w:sz w:val="24"/>
                <w:szCs w:val="24"/>
                <w:lang w:eastAsia="ru-RU"/>
              </w:rPr>
              <w:t xml:space="preserve"> </w:t>
            </w:r>
            <w:proofErr w:type="spellStart"/>
            <w:r w:rsidRPr="00E63104">
              <w:rPr>
                <w:rFonts w:ascii="Times New Roman" w:eastAsia="Times New Roman" w:hAnsi="Times New Roman" w:cs="Times New Roman"/>
                <w:b/>
                <w:bCs/>
                <w:sz w:val="24"/>
                <w:szCs w:val="24"/>
                <w:lang w:eastAsia="ru-RU"/>
              </w:rPr>
              <w:t>юл</w:t>
            </w:r>
            <w:proofErr w:type="spellEnd"/>
            <w:r w:rsidRPr="00E63104">
              <w:rPr>
                <w:rFonts w:ascii="Times New Roman" w:eastAsia="Times New Roman" w:hAnsi="Times New Roman" w:cs="Times New Roman"/>
                <w:b/>
                <w:bCs/>
                <w:sz w:val="24"/>
                <w:szCs w:val="24"/>
                <w:lang w:eastAsia="ru-RU"/>
              </w:rPr>
              <w:t xml:space="preserve"> фонды </w:t>
            </w:r>
            <w:r w:rsidRPr="00E63104">
              <w:rPr>
                <w:rFonts w:ascii="Times New Roman" w:eastAsia="Times New Roman" w:hAnsi="Times New Roman" w:cs="Times New Roman"/>
                <w:b/>
                <w:bCs/>
                <w:sz w:val="24"/>
                <w:szCs w:val="24"/>
                <w:lang w:val="tt-RU" w:eastAsia="ru-RU"/>
              </w:rPr>
              <w:t xml:space="preserve">акчалары </w:t>
            </w:r>
            <w:proofErr w:type="spellStart"/>
            <w:r w:rsidRPr="00E63104">
              <w:rPr>
                <w:rFonts w:ascii="Times New Roman" w:eastAsia="Times New Roman" w:hAnsi="Times New Roman" w:cs="Times New Roman"/>
                <w:b/>
                <w:bCs/>
                <w:sz w:val="24"/>
                <w:szCs w:val="24"/>
                <w:lang w:eastAsia="ru-RU"/>
              </w:rPr>
              <w:t>хисабына</w:t>
            </w:r>
            <w:proofErr w:type="spellEnd"/>
            <w:r w:rsidRPr="00E63104">
              <w:rPr>
                <w:rFonts w:ascii="Times New Roman" w:eastAsia="Times New Roman" w:hAnsi="Times New Roman" w:cs="Times New Roman"/>
                <w:b/>
                <w:bCs/>
                <w:sz w:val="24"/>
                <w:szCs w:val="24"/>
                <w:lang w:eastAsia="ru-RU"/>
              </w:rPr>
              <w:t xml:space="preserve"> </w:t>
            </w:r>
            <w:proofErr w:type="spellStart"/>
            <w:r w:rsidRPr="00E63104">
              <w:rPr>
                <w:rFonts w:ascii="Times New Roman" w:eastAsia="Times New Roman" w:hAnsi="Times New Roman" w:cs="Times New Roman"/>
                <w:b/>
                <w:bCs/>
                <w:sz w:val="24"/>
                <w:szCs w:val="24"/>
                <w:lang w:eastAsia="ru-RU"/>
              </w:rPr>
              <w:t>чаралар</w:t>
            </w:r>
            <w:proofErr w:type="spellEnd"/>
          </w:p>
        </w:tc>
      </w:tr>
      <w:tr w:rsidR="001E0418" w:rsidRPr="00E63104" w:rsidTr="00F317E3">
        <w:trPr>
          <w:trHeight w:val="300"/>
        </w:trPr>
        <w:tc>
          <w:tcPr>
            <w:tcW w:w="644" w:type="dxa"/>
            <w:noWrap/>
            <w:vAlign w:val="center"/>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w:t>
            </w:r>
          </w:p>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т</w:t>
            </w:r>
            <w:r w:rsidRPr="00E63104">
              <w:rPr>
                <w:rFonts w:ascii="Times New Roman" w:eastAsia="Times New Roman" w:hAnsi="Times New Roman" w:cs="Times New Roman"/>
                <w:sz w:val="24"/>
                <w:szCs w:val="24"/>
                <w:lang w:eastAsia="ru-RU"/>
              </w:rPr>
              <w:t>/</w:t>
            </w:r>
            <w:r w:rsidRPr="00E63104">
              <w:rPr>
                <w:rFonts w:ascii="Times New Roman" w:eastAsia="Times New Roman" w:hAnsi="Times New Roman" w:cs="Times New Roman"/>
                <w:sz w:val="24"/>
                <w:szCs w:val="24"/>
                <w:lang w:val="tt-RU" w:eastAsia="ru-RU"/>
              </w:rPr>
              <w:t>б</w:t>
            </w:r>
          </w:p>
        </w:tc>
        <w:tc>
          <w:tcPr>
            <w:tcW w:w="6161" w:type="dxa"/>
            <w:vAlign w:val="center"/>
          </w:tcPr>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хәрәкәте иминлеген тәэмин итү буенча чаралар</w:t>
            </w:r>
          </w:p>
        </w:tc>
        <w:tc>
          <w:tcPr>
            <w:tcW w:w="1701" w:type="dxa"/>
            <w:vAlign w:val="center"/>
          </w:tcPr>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Сан</w:t>
            </w:r>
          </w:p>
        </w:tc>
        <w:tc>
          <w:tcPr>
            <w:tcW w:w="2268" w:type="dxa"/>
            <w:noWrap/>
            <w:vAlign w:val="center"/>
          </w:tcPr>
          <w:p w:rsidR="007A2916" w:rsidRPr="00E63104" w:rsidRDefault="007A2916" w:rsidP="007A2916">
            <w:pPr>
              <w:jc w:val="center"/>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Гамәлдәге</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бәяләрдә</w:t>
            </w:r>
            <w:proofErr w:type="spellEnd"/>
            <w:r w:rsidRPr="00E63104">
              <w:rPr>
                <w:rFonts w:ascii="Times New Roman" w:eastAsia="Times New Roman" w:hAnsi="Times New Roman" w:cs="Times New Roman"/>
                <w:sz w:val="24"/>
                <w:szCs w:val="24"/>
                <w:lang w:eastAsia="ru-RU"/>
              </w:rPr>
              <w:t xml:space="preserve"> капитал </w:t>
            </w:r>
            <w:proofErr w:type="spellStart"/>
            <w:r w:rsidRPr="00E63104">
              <w:rPr>
                <w:rFonts w:ascii="Times New Roman" w:eastAsia="Times New Roman" w:hAnsi="Times New Roman" w:cs="Times New Roman"/>
                <w:sz w:val="24"/>
                <w:szCs w:val="24"/>
                <w:lang w:eastAsia="ru-RU"/>
              </w:rPr>
              <w:t>кертүлә</w:t>
            </w:r>
            <w:proofErr w:type="gramStart"/>
            <w:r w:rsidRPr="00E63104">
              <w:rPr>
                <w:rFonts w:ascii="Times New Roman" w:eastAsia="Times New Roman" w:hAnsi="Times New Roman" w:cs="Times New Roman"/>
                <w:sz w:val="24"/>
                <w:szCs w:val="24"/>
                <w:lang w:eastAsia="ru-RU"/>
              </w:rPr>
              <w:t>р</w:t>
            </w:r>
            <w:proofErr w:type="spellEnd"/>
            <w:proofErr w:type="gramEnd"/>
            <w:r w:rsidRPr="00E63104">
              <w:rPr>
                <w:rFonts w:ascii="Times New Roman" w:eastAsia="Times New Roman" w:hAnsi="Times New Roman" w:cs="Times New Roman"/>
                <w:sz w:val="24"/>
                <w:szCs w:val="24"/>
                <w:lang w:eastAsia="ru-RU"/>
              </w:rPr>
              <w:t>,</w:t>
            </w:r>
          </w:p>
          <w:p w:rsidR="001E0418" w:rsidRPr="00E63104" w:rsidRDefault="007A2916" w:rsidP="007A2916">
            <w:pPr>
              <w:jc w:val="center"/>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мең</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сум</w:t>
            </w:r>
            <w:proofErr w:type="spellEnd"/>
          </w:p>
        </w:tc>
      </w:tr>
      <w:tr w:rsidR="001E0418" w:rsidRPr="00E63104" w:rsidTr="00F317E3">
        <w:trPr>
          <w:trHeight w:val="300"/>
        </w:trPr>
        <w:tc>
          <w:tcPr>
            <w:tcW w:w="644" w:type="dxa"/>
            <w:noWrap/>
          </w:tcPr>
          <w:p w:rsidR="001E0418" w:rsidRPr="00E63104" w:rsidRDefault="001E0418" w:rsidP="001E0418">
            <w:pPr>
              <w:jc w:val="center"/>
              <w:rPr>
                <w:rFonts w:ascii="Times New Roman" w:eastAsia="Times New Roman" w:hAnsi="Times New Roman" w:cs="Times New Roman"/>
                <w:bCs/>
                <w:lang w:eastAsia="ru-RU"/>
              </w:rPr>
            </w:pPr>
            <w:r w:rsidRPr="00E63104">
              <w:rPr>
                <w:rFonts w:ascii="Times New Roman" w:eastAsia="Times New Roman" w:hAnsi="Times New Roman" w:cs="Times New Roman"/>
                <w:bCs/>
                <w:lang w:eastAsia="ru-RU"/>
              </w:rPr>
              <w:t>1</w:t>
            </w:r>
          </w:p>
        </w:tc>
        <w:tc>
          <w:tcPr>
            <w:tcW w:w="6161" w:type="dxa"/>
          </w:tcPr>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val="tt-RU" w:eastAsia="ru-RU"/>
              </w:rPr>
              <w:t>Юл билгеләрен алыштыру</w:t>
            </w:r>
          </w:p>
        </w:tc>
        <w:tc>
          <w:tcPr>
            <w:tcW w:w="1701" w:type="dxa"/>
          </w:tcPr>
          <w:p w:rsidR="001E0418" w:rsidRPr="00E63104" w:rsidRDefault="007A2916" w:rsidP="001E0418">
            <w:pPr>
              <w:jc w:val="center"/>
              <w:rPr>
                <w:rFonts w:ascii="Times New Roman" w:eastAsia="Times New Roman" w:hAnsi="Times New Roman" w:cs="Times New Roman"/>
                <w:sz w:val="24"/>
                <w:szCs w:val="24"/>
                <w:lang w:val="tt-RU" w:eastAsia="ru-RU"/>
              </w:rPr>
            </w:pPr>
            <w:r w:rsidRPr="00E63104">
              <w:rPr>
                <w:rFonts w:ascii="Times New Roman" w:eastAsia="Times New Roman" w:hAnsi="Times New Roman" w:cs="Times New Roman"/>
                <w:sz w:val="24"/>
                <w:szCs w:val="24"/>
                <w:lang w:eastAsia="ru-RU"/>
              </w:rPr>
              <w:t xml:space="preserve">20 </w:t>
            </w:r>
            <w:r w:rsidRPr="00E63104">
              <w:rPr>
                <w:rFonts w:ascii="Times New Roman" w:eastAsia="Times New Roman" w:hAnsi="Times New Roman" w:cs="Times New Roman"/>
                <w:sz w:val="24"/>
                <w:szCs w:val="24"/>
                <w:lang w:val="tt-RU" w:eastAsia="ru-RU"/>
              </w:rPr>
              <w:t>берәмлек</w:t>
            </w:r>
          </w:p>
        </w:tc>
        <w:tc>
          <w:tcPr>
            <w:tcW w:w="2268" w:type="dxa"/>
            <w:vMerge w:val="restart"/>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 xml:space="preserve">  3156,36</w:t>
            </w:r>
          </w:p>
        </w:tc>
      </w:tr>
      <w:tr w:rsidR="001E0418" w:rsidRPr="00E63104" w:rsidTr="00F317E3">
        <w:trPr>
          <w:trHeight w:val="300"/>
        </w:trPr>
        <w:tc>
          <w:tcPr>
            <w:tcW w:w="644" w:type="dxa"/>
            <w:noWrap/>
          </w:tcPr>
          <w:p w:rsidR="001E0418" w:rsidRPr="00E63104" w:rsidRDefault="001E0418" w:rsidP="001E0418">
            <w:pPr>
              <w:jc w:val="center"/>
              <w:rPr>
                <w:rFonts w:ascii="Times New Roman" w:eastAsia="Times New Roman" w:hAnsi="Times New Roman" w:cs="Times New Roman"/>
                <w:bCs/>
                <w:lang w:eastAsia="ru-RU"/>
              </w:rPr>
            </w:pPr>
            <w:r w:rsidRPr="00E63104">
              <w:rPr>
                <w:rFonts w:ascii="Times New Roman" w:eastAsia="Times New Roman" w:hAnsi="Times New Roman" w:cs="Times New Roman"/>
                <w:bCs/>
                <w:lang w:eastAsia="ru-RU"/>
              </w:rPr>
              <w:t>2</w:t>
            </w:r>
          </w:p>
        </w:tc>
        <w:tc>
          <w:tcPr>
            <w:tcW w:w="6161" w:type="dxa"/>
          </w:tcPr>
          <w:p w:rsidR="001E0418" w:rsidRPr="00E63104" w:rsidRDefault="007A2916" w:rsidP="001E0418">
            <w:pPr>
              <w:ind w:right="138"/>
              <w:jc w:val="center"/>
              <w:rPr>
                <w:rFonts w:ascii="Times New Roman" w:eastAsia="Times New Roman" w:hAnsi="Times New Roman" w:cs="Times New Roman"/>
                <w:sz w:val="24"/>
                <w:szCs w:val="24"/>
                <w:lang w:eastAsia="ru-RU"/>
              </w:rPr>
            </w:pPr>
            <w:proofErr w:type="spellStart"/>
            <w:r w:rsidRPr="00E63104">
              <w:rPr>
                <w:rFonts w:ascii="Times New Roman" w:eastAsia="Times New Roman" w:hAnsi="Times New Roman" w:cs="Times New Roman"/>
                <w:sz w:val="24"/>
                <w:szCs w:val="24"/>
                <w:lang w:eastAsia="ru-RU"/>
              </w:rPr>
              <w:t>Гомуми</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файдаланудагы</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юлларда</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тамгалар</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төшерү</w:t>
            </w:r>
            <w:proofErr w:type="spellEnd"/>
          </w:p>
        </w:tc>
        <w:tc>
          <w:tcPr>
            <w:tcW w:w="1701" w:type="dxa"/>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 xml:space="preserve">4660,8 </w:t>
            </w:r>
            <w:proofErr w:type="spellStart"/>
            <w:r w:rsidRPr="00E63104">
              <w:rPr>
                <w:rFonts w:ascii="Times New Roman" w:eastAsia="Times New Roman" w:hAnsi="Times New Roman" w:cs="Times New Roman"/>
                <w:sz w:val="24"/>
                <w:szCs w:val="24"/>
                <w:lang w:eastAsia="ru-RU"/>
              </w:rPr>
              <w:t>кв</w:t>
            </w:r>
            <w:proofErr w:type="gramStart"/>
            <w:r w:rsidRPr="00E63104">
              <w:rPr>
                <w:rFonts w:ascii="Times New Roman" w:eastAsia="Times New Roman" w:hAnsi="Times New Roman" w:cs="Times New Roman"/>
                <w:sz w:val="24"/>
                <w:szCs w:val="24"/>
                <w:lang w:eastAsia="ru-RU"/>
              </w:rPr>
              <w:t>.м</w:t>
            </w:r>
            <w:proofErr w:type="spellEnd"/>
            <w:proofErr w:type="gramEnd"/>
          </w:p>
        </w:tc>
        <w:tc>
          <w:tcPr>
            <w:tcW w:w="2268" w:type="dxa"/>
            <w:vMerge/>
            <w:noWrap/>
          </w:tcPr>
          <w:p w:rsidR="001E0418" w:rsidRPr="00E63104" w:rsidRDefault="001E0418" w:rsidP="001E0418">
            <w:pPr>
              <w:jc w:val="center"/>
              <w:rPr>
                <w:rFonts w:ascii="Times New Roman" w:eastAsia="Times New Roman" w:hAnsi="Times New Roman" w:cs="Times New Roman"/>
                <w:sz w:val="24"/>
                <w:szCs w:val="24"/>
                <w:lang w:eastAsia="ru-RU"/>
              </w:rPr>
            </w:pPr>
          </w:p>
        </w:tc>
      </w:tr>
      <w:tr w:rsidR="001E0418" w:rsidRPr="00E63104" w:rsidTr="00F317E3">
        <w:trPr>
          <w:trHeight w:val="300"/>
        </w:trPr>
        <w:tc>
          <w:tcPr>
            <w:tcW w:w="644" w:type="dxa"/>
            <w:noWrap/>
          </w:tcPr>
          <w:p w:rsidR="001E0418" w:rsidRPr="00E63104" w:rsidRDefault="001E0418" w:rsidP="001E0418">
            <w:pPr>
              <w:jc w:val="center"/>
              <w:rPr>
                <w:rFonts w:ascii="Times New Roman" w:eastAsia="Times New Roman" w:hAnsi="Times New Roman" w:cs="Times New Roman"/>
                <w:bCs/>
                <w:lang w:eastAsia="ru-RU"/>
              </w:rPr>
            </w:pPr>
            <w:r w:rsidRPr="00E63104">
              <w:rPr>
                <w:rFonts w:ascii="Times New Roman" w:eastAsia="Times New Roman" w:hAnsi="Times New Roman" w:cs="Times New Roman"/>
                <w:bCs/>
                <w:lang w:eastAsia="ru-RU"/>
              </w:rPr>
              <w:t>3</w:t>
            </w:r>
          </w:p>
        </w:tc>
        <w:tc>
          <w:tcPr>
            <w:tcW w:w="6161" w:type="dxa"/>
          </w:tcPr>
          <w:p w:rsidR="001E0418" w:rsidRPr="00E63104" w:rsidRDefault="007A2916" w:rsidP="001E0418">
            <w:pPr>
              <w:ind w:right="138"/>
              <w:jc w:val="center"/>
              <w:rPr>
                <w:rFonts w:ascii="Times New Roman" w:eastAsia="Times New Roman" w:hAnsi="Times New Roman" w:cs="Times New Roman"/>
                <w:sz w:val="24"/>
                <w:szCs w:val="24"/>
                <w:lang w:eastAsia="ru-RU"/>
              </w:rPr>
            </w:pPr>
            <w:proofErr w:type="spellStart"/>
            <w:proofErr w:type="gramStart"/>
            <w:r w:rsidRPr="00E63104">
              <w:rPr>
                <w:rFonts w:ascii="Times New Roman" w:eastAsia="Times New Roman" w:hAnsi="Times New Roman" w:cs="Times New Roman"/>
                <w:sz w:val="24"/>
                <w:szCs w:val="24"/>
                <w:lang w:eastAsia="ru-RU"/>
              </w:rPr>
              <w:t>Б</w:t>
            </w:r>
            <w:proofErr w:type="gramEnd"/>
            <w:r w:rsidRPr="00E63104">
              <w:rPr>
                <w:rFonts w:ascii="Times New Roman" w:eastAsia="Times New Roman" w:hAnsi="Times New Roman" w:cs="Times New Roman"/>
                <w:sz w:val="24"/>
                <w:szCs w:val="24"/>
                <w:lang w:eastAsia="ru-RU"/>
              </w:rPr>
              <w:t>үленмәгән</w:t>
            </w:r>
            <w:proofErr w:type="spellEnd"/>
            <w:r w:rsidRPr="00E63104">
              <w:rPr>
                <w:rFonts w:ascii="Times New Roman" w:eastAsia="Times New Roman" w:hAnsi="Times New Roman" w:cs="Times New Roman"/>
                <w:sz w:val="24"/>
                <w:szCs w:val="24"/>
                <w:lang w:eastAsia="ru-RU"/>
              </w:rPr>
              <w:t xml:space="preserve"> </w:t>
            </w:r>
            <w:proofErr w:type="spellStart"/>
            <w:r w:rsidRPr="00E63104">
              <w:rPr>
                <w:rFonts w:ascii="Times New Roman" w:eastAsia="Times New Roman" w:hAnsi="Times New Roman" w:cs="Times New Roman"/>
                <w:sz w:val="24"/>
                <w:szCs w:val="24"/>
                <w:lang w:eastAsia="ru-RU"/>
              </w:rPr>
              <w:t>акчалар</w:t>
            </w:r>
            <w:proofErr w:type="spellEnd"/>
          </w:p>
        </w:tc>
        <w:tc>
          <w:tcPr>
            <w:tcW w:w="1701" w:type="dxa"/>
          </w:tcPr>
          <w:p w:rsidR="001E0418" w:rsidRPr="00E63104" w:rsidRDefault="001E0418" w:rsidP="001E0418">
            <w:pPr>
              <w:jc w:val="center"/>
              <w:rPr>
                <w:rFonts w:ascii="Times New Roman" w:eastAsia="Times New Roman" w:hAnsi="Times New Roman" w:cs="Times New Roman"/>
                <w:sz w:val="24"/>
                <w:szCs w:val="24"/>
                <w:lang w:eastAsia="ru-RU"/>
              </w:rPr>
            </w:pPr>
          </w:p>
        </w:tc>
        <w:tc>
          <w:tcPr>
            <w:tcW w:w="2268" w:type="dxa"/>
            <w:noWrap/>
          </w:tcPr>
          <w:p w:rsidR="001E0418" w:rsidRPr="00E63104" w:rsidRDefault="001E0418" w:rsidP="001E0418">
            <w:pPr>
              <w:jc w:val="center"/>
              <w:rPr>
                <w:rFonts w:ascii="Times New Roman" w:eastAsia="Times New Roman" w:hAnsi="Times New Roman" w:cs="Times New Roman"/>
                <w:sz w:val="24"/>
                <w:szCs w:val="24"/>
                <w:lang w:eastAsia="ru-RU"/>
              </w:rPr>
            </w:pPr>
            <w:r w:rsidRPr="00E63104">
              <w:rPr>
                <w:rFonts w:ascii="Times New Roman" w:eastAsia="Times New Roman" w:hAnsi="Times New Roman" w:cs="Times New Roman"/>
                <w:sz w:val="24"/>
                <w:szCs w:val="24"/>
                <w:lang w:eastAsia="ru-RU"/>
              </w:rPr>
              <w:t>121,19799</w:t>
            </w:r>
          </w:p>
        </w:tc>
      </w:tr>
      <w:tr w:rsidR="001E0418" w:rsidRPr="001E0418" w:rsidTr="00F317E3">
        <w:trPr>
          <w:trHeight w:val="300"/>
        </w:trPr>
        <w:tc>
          <w:tcPr>
            <w:tcW w:w="8506" w:type="dxa"/>
            <w:gridSpan w:val="3"/>
            <w:noWrap/>
          </w:tcPr>
          <w:p w:rsidR="001E0418" w:rsidRPr="00E63104" w:rsidRDefault="007A2916" w:rsidP="001E0418">
            <w:pPr>
              <w:jc w:val="center"/>
              <w:rPr>
                <w:rFonts w:ascii="Times New Roman" w:eastAsia="Times New Roman" w:hAnsi="Times New Roman" w:cs="Times New Roman"/>
                <w:b/>
                <w:bCs/>
                <w:lang w:eastAsia="ru-RU"/>
              </w:rPr>
            </w:pPr>
            <w:r w:rsidRPr="00E63104">
              <w:rPr>
                <w:rFonts w:ascii="Times New Roman" w:eastAsia="Times New Roman" w:hAnsi="Times New Roman" w:cs="Times New Roman"/>
                <w:b/>
                <w:bCs/>
                <w:lang w:eastAsia="ru-RU"/>
              </w:rPr>
              <w:t xml:space="preserve">2011 </w:t>
            </w:r>
            <w:proofErr w:type="spellStart"/>
            <w:r w:rsidRPr="00E63104">
              <w:rPr>
                <w:rFonts w:ascii="Times New Roman" w:eastAsia="Times New Roman" w:hAnsi="Times New Roman" w:cs="Times New Roman"/>
                <w:b/>
                <w:bCs/>
                <w:lang w:eastAsia="ru-RU"/>
              </w:rPr>
              <w:t>елның</w:t>
            </w:r>
            <w:proofErr w:type="spellEnd"/>
            <w:r w:rsidRPr="00E63104">
              <w:rPr>
                <w:rFonts w:ascii="Times New Roman" w:eastAsia="Times New Roman" w:hAnsi="Times New Roman" w:cs="Times New Roman"/>
                <w:b/>
                <w:bCs/>
                <w:lang w:eastAsia="ru-RU"/>
              </w:rPr>
              <w:t xml:space="preserve"> 1 </w:t>
            </w:r>
            <w:proofErr w:type="spellStart"/>
            <w:r w:rsidRPr="00E63104">
              <w:rPr>
                <w:rFonts w:ascii="Times New Roman" w:eastAsia="Times New Roman" w:hAnsi="Times New Roman" w:cs="Times New Roman"/>
                <w:b/>
                <w:bCs/>
                <w:lang w:eastAsia="ru-RU"/>
              </w:rPr>
              <w:t>гыйнварына</w:t>
            </w:r>
            <w:proofErr w:type="spellEnd"/>
            <w:r w:rsidRPr="00E63104">
              <w:rPr>
                <w:rFonts w:ascii="Times New Roman" w:eastAsia="Times New Roman" w:hAnsi="Times New Roman" w:cs="Times New Roman"/>
                <w:b/>
                <w:bCs/>
                <w:lang w:eastAsia="ru-RU"/>
              </w:rPr>
              <w:t xml:space="preserve"> </w:t>
            </w:r>
            <w:r w:rsidRPr="00E63104">
              <w:rPr>
                <w:rFonts w:ascii="Times New Roman" w:eastAsia="Times New Roman" w:hAnsi="Times New Roman" w:cs="Times New Roman"/>
                <w:b/>
                <w:bCs/>
                <w:lang w:val="tt-RU" w:eastAsia="ru-RU"/>
              </w:rPr>
              <w:t xml:space="preserve">муниципаль юл фондының </w:t>
            </w:r>
            <w:r w:rsidRPr="00E63104">
              <w:rPr>
                <w:rFonts w:ascii="Times New Roman" w:eastAsia="Times New Roman" w:hAnsi="Times New Roman" w:cs="Times New Roman"/>
                <w:b/>
                <w:bCs/>
                <w:lang w:eastAsia="ru-RU"/>
              </w:rPr>
              <w:t xml:space="preserve"> </w:t>
            </w:r>
            <w:proofErr w:type="spellStart"/>
            <w:r w:rsidRPr="00E63104">
              <w:rPr>
                <w:rFonts w:ascii="Times New Roman" w:eastAsia="Times New Roman" w:hAnsi="Times New Roman" w:cs="Times New Roman"/>
                <w:b/>
                <w:bCs/>
                <w:lang w:eastAsia="ru-RU"/>
              </w:rPr>
              <w:t>факттагы</w:t>
            </w:r>
            <w:proofErr w:type="spellEnd"/>
            <w:r w:rsidRPr="00E63104">
              <w:rPr>
                <w:rFonts w:ascii="Times New Roman" w:eastAsia="Times New Roman" w:hAnsi="Times New Roman" w:cs="Times New Roman"/>
                <w:b/>
                <w:bCs/>
                <w:lang w:eastAsia="ru-RU"/>
              </w:rPr>
              <w:t xml:space="preserve"> </w:t>
            </w:r>
            <w:proofErr w:type="spellStart"/>
            <w:r w:rsidRPr="00E63104">
              <w:rPr>
                <w:rFonts w:ascii="Times New Roman" w:eastAsia="Times New Roman" w:hAnsi="Times New Roman" w:cs="Times New Roman"/>
                <w:b/>
                <w:bCs/>
                <w:lang w:eastAsia="ru-RU"/>
              </w:rPr>
              <w:t>калды</w:t>
            </w:r>
            <w:proofErr w:type="spellEnd"/>
            <w:r w:rsidRPr="00E63104">
              <w:rPr>
                <w:rFonts w:ascii="Times New Roman" w:eastAsia="Times New Roman" w:hAnsi="Times New Roman" w:cs="Times New Roman"/>
                <w:b/>
                <w:bCs/>
                <w:lang w:val="tt-RU" w:eastAsia="ru-RU"/>
              </w:rPr>
              <w:t>гы</w:t>
            </w:r>
            <w:r w:rsidRPr="00E63104">
              <w:rPr>
                <w:rFonts w:ascii="Times New Roman" w:eastAsia="Times New Roman" w:hAnsi="Times New Roman" w:cs="Times New Roman"/>
                <w:b/>
                <w:bCs/>
                <w:lang w:eastAsia="ru-RU"/>
              </w:rPr>
              <w:t xml:space="preserve"> </w:t>
            </w:r>
            <w:proofErr w:type="spellStart"/>
            <w:r w:rsidRPr="00E63104">
              <w:rPr>
                <w:rFonts w:ascii="Times New Roman" w:eastAsia="Times New Roman" w:hAnsi="Times New Roman" w:cs="Times New Roman"/>
                <w:b/>
                <w:bCs/>
                <w:lang w:eastAsia="ru-RU"/>
              </w:rPr>
              <w:t>буенча</w:t>
            </w:r>
            <w:proofErr w:type="spellEnd"/>
            <w:r w:rsidRPr="00E63104">
              <w:rPr>
                <w:rFonts w:ascii="Times New Roman" w:eastAsia="Times New Roman" w:hAnsi="Times New Roman" w:cs="Times New Roman"/>
                <w:b/>
                <w:bCs/>
                <w:lang w:eastAsia="ru-RU"/>
              </w:rPr>
              <w:t xml:space="preserve"> </w:t>
            </w:r>
            <w:proofErr w:type="spellStart"/>
            <w:r w:rsidRPr="00E63104">
              <w:rPr>
                <w:rFonts w:ascii="Times New Roman" w:eastAsia="Times New Roman" w:hAnsi="Times New Roman" w:cs="Times New Roman"/>
                <w:b/>
                <w:bCs/>
                <w:lang w:eastAsia="ru-RU"/>
              </w:rPr>
              <w:t>барлыгы</w:t>
            </w:r>
            <w:proofErr w:type="spellEnd"/>
            <w:r w:rsidRPr="00E63104">
              <w:rPr>
                <w:rFonts w:ascii="Times New Roman" w:eastAsia="Times New Roman" w:hAnsi="Times New Roman" w:cs="Times New Roman"/>
                <w:b/>
                <w:bCs/>
                <w:lang w:eastAsia="ru-RU"/>
              </w:rPr>
              <w:t>:</w:t>
            </w:r>
          </w:p>
        </w:tc>
        <w:tc>
          <w:tcPr>
            <w:tcW w:w="2268" w:type="dxa"/>
            <w:noWrap/>
          </w:tcPr>
          <w:p w:rsidR="001E0418" w:rsidRPr="00E63104" w:rsidRDefault="001E0418" w:rsidP="001E0418">
            <w:pPr>
              <w:jc w:val="center"/>
              <w:rPr>
                <w:rFonts w:ascii="Times New Roman" w:eastAsia="Times New Roman" w:hAnsi="Times New Roman" w:cs="Times New Roman"/>
                <w:b/>
                <w:bCs/>
                <w:lang w:eastAsia="ru-RU"/>
              </w:rPr>
            </w:pPr>
            <w:r w:rsidRPr="00E63104">
              <w:rPr>
                <w:rFonts w:ascii="Times New Roman" w:eastAsia="Times New Roman" w:hAnsi="Times New Roman" w:cs="Times New Roman"/>
                <w:b/>
                <w:lang w:eastAsia="ru-RU"/>
              </w:rPr>
              <w:t>3277,55799</w:t>
            </w:r>
          </w:p>
        </w:tc>
      </w:tr>
    </w:tbl>
    <w:p w:rsidR="001E0418" w:rsidRPr="001E0418" w:rsidRDefault="001E0418" w:rsidP="001E0418">
      <w:pPr>
        <w:spacing w:after="0" w:line="240" w:lineRule="auto"/>
        <w:ind w:firstLine="709"/>
        <w:jc w:val="center"/>
        <w:rPr>
          <w:rFonts w:ascii="Times New Roman" w:eastAsia="Times New Roman" w:hAnsi="Times New Roman" w:cs="Times New Roman"/>
          <w:b/>
          <w:sz w:val="28"/>
          <w:szCs w:val="28"/>
          <w:lang w:val="tt-RU" w:eastAsia="ru-RU"/>
        </w:rPr>
      </w:pPr>
    </w:p>
    <w:p w:rsidR="001E0418" w:rsidRPr="001E0418" w:rsidRDefault="001E0418" w:rsidP="001E0418">
      <w:pPr>
        <w:ind w:left="4956"/>
        <w:rPr>
          <w:rFonts w:ascii="Times New Roman" w:eastAsia="Times New Roman" w:hAnsi="Times New Roman" w:cs="Times New Roman"/>
          <w:sz w:val="20"/>
          <w:szCs w:val="20"/>
          <w:lang w:eastAsia="ru-RU"/>
        </w:rPr>
      </w:pPr>
    </w:p>
    <w:p w:rsidR="00455617" w:rsidRDefault="00E63104">
      <w:bookmarkStart w:id="1" w:name="_GoBack"/>
      <w:bookmarkEnd w:id="1"/>
    </w:p>
    <w:sectPr w:rsidR="00455617" w:rsidSect="003132F1">
      <w:pgSz w:w="11906" w:h="16838"/>
      <w:pgMar w:top="851"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50D47"/>
    <w:multiLevelType w:val="multilevel"/>
    <w:tmpl w:val="757CB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C06442"/>
    <w:multiLevelType w:val="multilevel"/>
    <w:tmpl w:val="F4867D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960" w:hanging="1440"/>
      </w:pPr>
      <w:rPr>
        <w:rFonts w:hint="default"/>
      </w:rPr>
    </w:lvl>
    <w:lvl w:ilvl="6">
      <w:start w:val="1"/>
      <w:numFmt w:val="decimal"/>
      <w:lvlText w:val="%1.%2.%3.%4.%5.%6.%7."/>
      <w:lvlJc w:val="left"/>
      <w:pPr>
        <w:ind w:left="-11880" w:hanging="1800"/>
      </w:pPr>
      <w:rPr>
        <w:rFonts w:hint="default"/>
      </w:rPr>
    </w:lvl>
    <w:lvl w:ilvl="7">
      <w:start w:val="1"/>
      <w:numFmt w:val="decimal"/>
      <w:lvlText w:val="%1.%2.%3.%4.%5.%6.%7.%8."/>
      <w:lvlJc w:val="left"/>
      <w:pPr>
        <w:ind w:left="-14160" w:hanging="1800"/>
      </w:pPr>
      <w:rPr>
        <w:rFonts w:hint="default"/>
      </w:rPr>
    </w:lvl>
    <w:lvl w:ilvl="8">
      <w:start w:val="1"/>
      <w:numFmt w:val="decimal"/>
      <w:lvlText w:val="%1.%2.%3.%4.%5.%6.%7.%8.%9."/>
      <w:lvlJc w:val="left"/>
      <w:pPr>
        <w:ind w:left="-160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AE"/>
    <w:rsid w:val="00036B4D"/>
    <w:rsid w:val="001A5FAE"/>
    <w:rsid w:val="001E0418"/>
    <w:rsid w:val="002A7212"/>
    <w:rsid w:val="00443BED"/>
    <w:rsid w:val="00745EFC"/>
    <w:rsid w:val="007A2916"/>
    <w:rsid w:val="00E55186"/>
    <w:rsid w:val="00E63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E0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E0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04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418"/>
    <w:rPr>
      <w:rFonts w:ascii="Tahoma" w:hAnsi="Tahoma" w:cs="Tahoma"/>
      <w:sz w:val="16"/>
      <w:szCs w:val="16"/>
    </w:rPr>
  </w:style>
  <w:style w:type="paragraph" w:styleId="a6">
    <w:name w:val="List Paragraph"/>
    <w:basedOn w:val="a"/>
    <w:uiPriority w:val="34"/>
    <w:qFormat/>
    <w:rsid w:val="00443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E0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E0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04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418"/>
    <w:rPr>
      <w:rFonts w:ascii="Tahoma" w:hAnsi="Tahoma" w:cs="Tahoma"/>
      <w:sz w:val="16"/>
      <w:szCs w:val="16"/>
    </w:rPr>
  </w:style>
  <w:style w:type="paragraph" w:styleId="a6">
    <w:name w:val="List Paragraph"/>
    <w:basedOn w:val="a"/>
    <w:uiPriority w:val="34"/>
    <w:qFormat/>
    <w:rsid w:val="00443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2588</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2021-08-04T11:56:00Z</dcterms:created>
  <dcterms:modified xsi:type="dcterms:W3CDTF">2021-08-05T07:55:00Z</dcterms:modified>
</cp:coreProperties>
</file>