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090F4A" w:rsidRPr="00F137E8" w:rsidTr="00C44CB4">
        <w:trPr>
          <w:trHeight w:val="1560"/>
        </w:trPr>
        <w:tc>
          <w:tcPr>
            <w:tcW w:w="4258" w:type="dxa"/>
            <w:tcBorders>
              <w:bottom w:val="single" w:sz="4" w:space="0" w:color="auto"/>
            </w:tcBorders>
            <w:shd w:val="clear" w:color="auto" w:fill="auto"/>
            <w:vAlign w:val="center"/>
          </w:tcPr>
          <w:p w:rsidR="00090F4A" w:rsidRPr="00F137E8" w:rsidRDefault="00090F4A" w:rsidP="00090F4A">
            <w:pPr>
              <w:spacing w:after="0" w:line="240" w:lineRule="auto"/>
              <w:jc w:val="center"/>
              <w:rPr>
                <w:rFonts w:ascii="Times New Roman" w:eastAsia="Times New Roman" w:hAnsi="Times New Roman"/>
                <w:color w:val="000000"/>
                <w:sz w:val="28"/>
                <w:szCs w:val="20"/>
              </w:rPr>
            </w:pPr>
            <w:r w:rsidRPr="00F137E8">
              <w:rPr>
                <w:rFonts w:ascii="Times New Roman" w:eastAsia="Times New Roman" w:hAnsi="Times New Roman"/>
                <w:color w:val="000000"/>
                <w:sz w:val="28"/>
                <w:szCs w:val="20"/>
              </w:rPr>
              <w:t>РЕСПУБЛИКА ТАТАРСТАН</w:t>
            </w:r>
          </w:p>
          <w:p w:rsidR="00090F4A" w:rsidRPr="00F137E8" w:rsidRDefault="00090F4A" w:rsidP="00090F4A">
            <w:pPr>
              <w:spacing w:after="0" w:line="240" w:lineRule="auto"/>
              <w:jc w:val="center"/>
              <w:rPr>
                <w:rFonts w:ascii="Times New Roman" w:eastAsia="Times New Roman" w:hAnsi="Times New Roman"/>
                <w:color w:val="000000"/>
                <w:sz w:val="28"/>
                <w:szCs w:val="20"/>
              </w:rPr>
            </w:pPr>
            <w:r w:rsidRPr="00F137E8">
              <w:rPr>
                <w:rFonts w:ascii="Times New Roman" w:eastAsia="Times New Roman" w:hAnsi="Times New Roman"/>
                <w:color w:val="000000"/>
                <w:sz w:val="28"/>
                <w:szCs w:val="20"/>
              </w:rPr>
              <w:t>ИСПОЛНИТЕЛЬНЫЙ КОМИТЕТ</w:t>
            </w:r>
          </w:p>
          <w:p w:rsidR="00090F4A" w:rsidRPr="00F137E8" w:rsidRDefault="00090F4A" w:rsidP="00090F4A">
            <w:pPr>
              <w:spacing w:after="0" w:line="240" w:lineRule="auto"/>
              <w:jc w:val="center"/>
              <w:rPr>
                <w:rFonts w:ascii="Times New Roman" w:eastAsia="Times New Roman" w:hAnsi="Times New Roman"/>
                <w:color w:val="000000"/>
                <w:sz w:val="28"/>
                <w:szCs w:val="20"/>
              </w:rPr>
            </w:pPr>
            <w:r w:rsidRPr="00F137E8">
              <w:rPr>
                <w:rFonts w:ascii="Times New Roman" w:eastAsia="Times New Roman" w:hAnsi="Times New Roman"/>
                <w:color w:val="000000"/>
                <w:sz w:val="28"/>
                <w:szCs w:val="20"/>
              </w:rPr>
              <w:t>БУИНСКОГО</w:t>
            </w:r>
          </w:p>
          <w:p w:rsidR="00090F4A" w:rsidRPr="00F137E8" w:rsidRDefault="00090F4A" w:rsidP="00090F4A">
            <w:pPr>
              <w:spacing w:after="0" w:line="240" w:lineRule="auto"/>
              <w:jc w:val="center"/>
              <w:rPr>
                <w:rFonts w:ascii="Times New Roman" w:eastAsia="Times New Roman" w:hAnsi="Times New Roman"/>
                <w:color w:val="000000"/>
                <w:sz w:val="28"/>
                <w:szCs w:val="20"/>
              </w:rPr>
            </w:pPr>
            <w:r w:rsidRPr="00F137E8">
              <w:rPr>
                <w:rFonts w:ascii="Times New Roman" w:eastAsia="Times New Roman" w:hAnsi="Times New Roman"/>
                <w:color w:val="000000"/>
                <w:sz w:val="28"/>
                <w:szCs w:val="20"/>
              </w:rPr>
              <w:t>МУНИЦИПАЛЬНОГО РАЙОНА</w:t>
            </w:r>
          </w:p>
          <w:p w:rsidR="00090F4A" w:rsidRPr="00F137E8" w:rsidRDefault="00090F4A" w:rsidP="00090F4A">
            <w:pPr>
              <w:spacing w:after="0" w:line="240" w:lineRule="auto"/>
              <w:jc w:val="center"/>
              <w:rPr>
                <w:rFonts w:ascii="Times New Roman" w:eastAsia="Times New Roman" w:hAnsi="Times New Roman"/>
                <w:color w:val="000000"/>
                <w:sz w:val="24"/>
                <w:szCs w:val="20"/>
              </w:rPr>
            </w:pPr>
          </w:p>
        </w:tc>
        <w:tc>
          <w:tcPr>
            <w:tcW w:w="1286" w:type="dxa"/>
            <w:gridSpan w:val="2"/>
            <w:tcBorders>
              <w:bottom w:val="single" w:sz="4" w:space="0" w:color="auto"/>
            </w:tcBorders>
            <w:shd w:val="clear" w:color="auto" w:fill="auto"/>
            <w:vAlign w:val="center"/>
          </w:tcPr>
          <w:p w:rsidR="00090F4A" w:rsidRPr="00F137E8" w:rsidRDefault="00090F4A" w:rsidP="00090F4A">
            <w:pPr>
              <w:spacing w:after="0" w:line="240" w:lineRule="auto"/>
              <w:jc w:val="center"/>
              <w:rPr>
                <w:rFonts w:ascii="Times New Roman" w:eastAsia="Times New Roman" w:hAnsi="Times New Roman"/>
                <w:color w:val="000000"/>
                <w:sz w:val="24"/>
                <w:szCs w:val="20"/>
              </w:rPr>
            </w:pPr>
            <w:r w:rsidRPr="00F137E8">
              <w:rPr>
                <w:rFonts w:ascii="Times New Roman" w:eastAsia="Times New Roman" w:hAnsi="Times New Roman"/>
                <w:noProof/>
                <w:color w:val="000000"/>
                <w:sz w:val="24"/>
                <w:szCs w:val="20"/>
              </w:rPr>
              <w:drawing>
                <wp:inline distT="0" distB="0" distL="0" distR="0" wp14:anchorId="0E41C207" wp14:editId="0BBD2E42">
                  <wp:extent cx="723900" cy="904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090F4A" w:rsidRPr="00F137E8" w:rsidRDefault="00090F4A" w:rsidP="00090F4A">
            <w:pPr>
              <w:spacing w:after="0" w:line="240" w:lineRule="auto"/>
              <w:jc w:val="center"/>
              <w:rPr>
                <w:rFonts w:ascii="Times New Roman" w:eastAsia="Times New Roman" w:hAnsi="Times New Roman"/>
                <w:color w:val="000000"/>
                <w:sz w:val="28"/>
                <w:szCs w:val="20"/>
              </w:rPr>
            </w:pPr>
            <w:r w:rsidRPr="00F137E8">
              <w:rPr>
                <w:rFonts w:ascii="Times New Roman" w:eastAsia="Times New Roman" w:hAnsi="Times New Roman"/>
                <w:color w:val="000000"/>
                <w:sz w:val="28"/>
                <w:szCs w:val="20"/>
              </w:rPr>
              <w:t>ТАТАРСТАН РЕСПУБЛИКАСЫ</w:t>
            </w:r>
          </w:p>
          <w:p w:rsidR="00090F4A" w:rsidRPr="00F137E8" w:rsidRDefault="00090F4A" w:rsidP="00090F4A">
            <w:pPr>
              <w:spacing w:after="0" w:line="240" w:lineRule="auto"/>
              <w:jc w:val="center"/>
              <w:rPr>
                <w:rFonts w:ascii="Times New Roman" w:eastAsia="Times New Roman" w:hAnsi="Times New Roman"/>
                <w:color w:val="000000"/>
                <w:sz w:val="28"/>
                <w:szCs w:val="20"/>
              </w:rPr>
            </w:pPr>
            <w:r w:rsidRPr="00F137E8">
              <w:rPr>
                <w:rFonts w:ascii="Times New Roman" w:eastAsia="Times New Roman" w:hAnsi="Times New Roman"/>
                <w:color w:val="000000"/>
                <w:sz w:val="28"/>
                <w:szCs w:val="20"/>
              </w:rPr>
              <w:t>БУА</w:t>
            </w:r>
          </w:p>
          <w:p w:rsidR="00090F4A" w:rsidRPr="00F137E8" w:rsidRDefault="00090F4A" w:rsidP="00090F4A">
            <w:pPr>
              <w:spacing w:after="0" w:line="240" w:lineRule="auto"/>
              <w:jc w:val="center"/>
              <w:rPr>
                <w:rFonts w:ascii="Times New Roman" w:eastAsia="Times New Roman" w:hAnsi="Times New Roman"/>
                <w:color w:val="000000"/>
                <w:sz w:val="28"/>
                <w:szCs w:val="20"/>
              </w:rPr>
            </w:pPr>
            <w:r w:rsidRPr="00F137E8">
              <w:rPr>
                <w:rFonts w:ascii="Times New Roman" w:eastAsia="Times New Roman" w:hAnsi="Times New Roman"/>
                <w:color w:val="000000"/>
                <w:sz w:val="28"/>
                <w:szCs w:val="20"/>
              </w:rPr>
              <w:t xml:space="preserve"> МУНИЦИПАЛЬ РАЙОНЫ</w:t>
            </w:r>
          </w:p>
          <w:p w:rsidR="00090F4A" w:rsidRPr="00F137E8" w:rsidRDefault="00090F4A" w:rsidP="00090F4A">
            <w:pPr>
              <w:spacing w:after="0" w:line="240" w:lineRule="auto"/>
              <w:jc w:val="center"/>
              <w:rPr>
                <w:rFonts w:ascii="Times New Roman" w:eastAsia="Times New Roman" w:hAnsi="Times New Roman"/>
                <w:color w:val="000000"/>
                <w:sz w:val="24"/>
                <w:szCs w:val="20"/>
              </w:rPr>
            </w:pPr>
            <w:r w:rsidRPr="00F137E8">
              <w:rPr>
                <w:rFonts w:ascii="Times New Roman" w:eastAsia="Times New Roman" w:hAnsi="Times New Roman"/>
                <w:color w:val="000000"/>
                <w:sz w:val="28"/>
                <w:szCs w:val="20"/>
              </w:rPr>
              <w:t xml:space="preserve"> БАШКАРМА КОМИТЕТЫ</w:t>
            </w:r>
            <w:r w:rsidRPr="00F137E8">
              <w:rPr>
                <w:rFonts w:ascii="Times New Roman" w:eastAsia="Times New Roman" w:hAnsi="Times New Roman"/>
                <w:color w:val="000000"/>
                <w:sz w:val="24"/>
                <w:szCs w:val="20"/>
              </w:rPr>
              <w:br/>
            </w:r>
          </w:p>
        </w:tc>
      </w:tr>
      <w:tr w:rsidR="00090F4A" w:rsidRPr="00F137E8" w:rsidTr="00C44CB4">
        <w:tblPrEx>
          <w:tblCellMar>
            <w:bottom w:w="0" w:type="dxa"/>
          </w:tblCellMar>
        </w:tblPrEx>
        <w:trPr>
          <w:gridAfter w:val="1"/>
          <w:wAfter w:w="81" w:type="dxa"/>
          <w:trHeight w:val="1485"/>
        </w:trPr>
        <w:tc>
          <w:tcPr>
            <w:tcW w:w="4852" w:type="dxa"/>
            <w:gridSpan w:val="2"/>
            <w:shd w:val="clear" w:color="auto" w:fill="auto"/>
          </w:tcPr>
          <w:p w:rsidR="00090F4A" w:rsidRPr="00F137E8" w:rsidRDefault="00090F4A" w:rsidP="00090F4A">
            <w:pPr>
              <w:spacing w:after="0" w:line="240" w:lineRule="auto"/>
              <w:jc w:val="center"/>
              <w:rPr>
                <w:rFonts w:ascii="Times New Roman" w:eastAsia="Times New Roman" w:hAnsi="Times New Roman"/>
                <w:b/>
                <w:color w:val="000000"/>
                <w:sz w:val="28"/>
                <w:szCs w:val="20"/>
              </w:rPr>
            </w:pPr>
          </w:p>
          <w:p w:rsidR="00090F4A" w:rsidRPr="00F137E8" w:rsidRDefault="00090F4A" w:rsidP="00090F4A">
            <w:pPr>
              <w:spacing w:after="0" w:line="240" w:lineRule="auto"/>
              <w:jc w:val="center"/>
              <w:rPr>
                <w:rFonts w:ascii="Times New Roman" w:eastAsia="Times New Roman" w:hAnsi="Times New Roman"/>
                <w:b/>
                <w:color w:val="000000"/>
                <w:sz w:val="28"/>
                <w:szCs w:val="20"/>
              </w:rPr>
            </w:pPr>
            <w:r w:rsidRPr="00F137E8">
              <w:rPr>
                <w:rFonts w:ascii="Times New Roman" w:eastAsia="Times New Roman" w:hAnsi="Times New Roman"/>
                <w:b/>
                <w:color w:val="000000"/>
                <w:sz w:val="28"/>
                <w:szCs w:val="20"/>
              </w:rPr>
              <w:t>ПОСТАНОВЛЕНИЕ</w:t>
            </w:r>
          </w:p>
          <w:p w:rsidR="00090F4A" w:rsidRPr="00F137E8" w:rsidRDefault="00090F4A" w:rsidP="00090F4A">
            <w:pPr>
              <w:spacing w:after="0" w:line="240" w:lineRule="auto"/>
              <w:jc w:val="center"/>
              <w:rPr>
                <w:rFonts w:ascii="Times New Roman" w:eastAsia="Times New Roman" w:hAnsi="Times New Roman"/>
                <w:color w:val="000000"/>
                <w:sz w:val="20"/>
                <w:szCs w:val="20"/>
              </w:rPr>
            </w:pPr>
            <w:r w:rsidRPr="00F137E8">
              <w:rPr>
                <w:rFonts w:ascii="Times New Roman" w:eastAsia="Times New Roman" w:hAnsi="Times New Roman"/>
                <w:noProof/>
                <w:color w:val="000000"/>
                <w:sz w:val="20"/>
                <w:szCs w:val="20"/>
              </w:rPr>
              <mc:AlternateContent>
                <mc:Choice Requires="wps">
                  <w:drawing>
                    <wp:anchor distT="0" distB="0" distL="114300" distR="114300" simplePos="0" relativeHeight="251659264" behindDoc="0" locked="0" layoutInCell="1" allowOverlap="1" wp14:anchorId="73A457CA" wp14:editId="02C8DAF8">
                      <wp:simplePos x="0" y="0"/>
                      <wp:positionH relativeFrom="column">
                        <wp:posOffset>2708909</wp:posOffset>
                      </wp:positionH>
                      <wp:positionV relativeFrom="paragraph">
                        <wp:posOffset>91440</wp:posOffset>
                      </wp:positionV>
                      <wp:extent cx="1152525" cy="226060"/>
                      <wp:effectExtent l="0" t="0" r="9525"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A31AE" w:rsidRPr="000A31AE" w:rsidRDefault="000A31AE" w:rsidP="00090F4A">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13.3pt;margin-top:7.2pt;width:90.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86TwwIAAK8FAAAOAAAAZHJzL2Uyb0RvYy54bWysVEtu2zAQ3RfoHQjuFX2qKJZgOUgsqyiQ&#10;foC0B6AlyiIqkSpJW06LLrrvFXqHLrrorldwbtQhZdlJugnaSoAwIodv5s08zvR82zZoQ6VigqfY&#10;P/EworwQJeOrFL97mzsTjJQmvCSN4DTFN1Th89nTJ9O+S2ggatGUVCIA4SrpuxTXWneJ66qipi1R&#10;J6KjHDYrIVui4Veu3FKSHtDbxg08L3J7IctOioIqBavZsIlnFr+qaKFfV5WiGjUphty0/Ur7XZqv&#10;O5uSZCVJV7Ninwb5iyxawjgEPUBlRBO0luwPqJYVUihR6ZNCtK6oKlZQywHY+N4DNtc16ajlAsVR&#10;3aFM6v/BFq82byRiZYpDjDhpoUW7b7vvux+7X7uft19uv6LQ1KjvVAKu1x046+2l2EKvLV/VXYni&#10;vUJczGvCV/RCStHXlJSQo29OuneODjjKgCz7l6KEYGSthQXaVrI1BYSSIECHXt0c+kO3GhUmpH8a&#10;wItRAXtBEHmRbaBLkvF0J5V+TkWLjJFiCf236GRzpbTJhiSjiwnGRc6axmqg4fcWwHFYgdhw1OyZ&#10;LGxLP8VevJgsJqETBtHCCb0scy7yeehEuX92mj3L5vPM/2zi+mFSs7Kk3IQZ5eWHj2vfXuiDMA4C&#10;U6JhpYEzKSm5Ws4biTYE5J3bx9Ycdo5u7v00bBGAywNKfhB6l0Hs5NHkzAnz8NSJz7yJ4/nxZRx5&#10;YRxm+X1KV4zTf6eE+hTHpqeWzjHpR3IjScs0DJCGtSmeeOYZrrSR4IKXtrWasGaw75TCpH8sBbR7&#10;bLQVrNHooFa9XW4Bxah4KcobkK4UoCzQJ0w9MGohP2LUwwRJsfqwJpJi1LzgIH8zbkZDjsZyNAgv&#10;4GiKNUaDOdfDWFp3kq1qQB4uGBcXcEUqZtV7zGJ/sWAqWBL7CWbGzt1/63Wcs7PfAAAA//8DAFBL&#10;AwQUAAYACAAAACEAouxFP98AAAAJAQAADwAAAGRycy9kb3ducmV2LnhtbEyPwU7DMBBE70j8g7VI&#10;3KidKkRtiFOhSlwKErRw6NFJliRgr0PstOHvWU5wXM3TzNtiMzsrTjiG3pOGZKFAINW+6anV8Pb6&#10;cLMCEaKhxlhPqOEbA2zKy4vC5I0/0x5Ph9gKLqGQGw1djEMuZag7dCYs/IDE2bsfnYl8jq1sRnPm&#10;cmflUqlMOtMTL3RmwG2H9edhchqq6Xl/NLv+cb3b2pev5MPWT4PV+vpqvr8DEXGOfzD86rM6lOxU&#10;+YmaIKyGdJlljHKQpiAYyNQqAVFpuFUKZFnI/x+UPwAAAP//AwBQSwECLQAUAAYACAAAACEAtoM4&#10;kv4AAADhAQAAEwAAAAAAAAAAAAAAAAAAAAAAW0NvbnRlbnRfVHlwZXNdLnhtbFBLAQItABQABgAI&#10;AAAAIQA4/SH/1gAAAJQBAAALAAAAAAAAAAAAAAAAAC8BAABfcmVscy8ucmVsc1BLAQItABQABgAI&#10;AAAAIQApz86TwwIAAK8FAAAOAAAAAAAAAAAAAAAAAC4CAABkcnMvZTJvRG9jLnhtbFBLAQItABQA&#10;BgAIAAAAIQCi7EU/3wAAAAkBAAAPAAAAAAAAAAAAAAAAAB0FAABkcnMvZG93bnJldi54bWxQSwUG&#10;AAAAAAQABADzAAAAKQYAAAAA&#10;" filled="f" stroked="f" strokecolor="white">
                      <v:textbox inset="0,0,0,0">
                        <w:txbxContent>
                          <w:p w:rsidR="000A31AE" w:rsidRPr="000A31AE" w:rsidRDefault="000A31AE" w:rsidP="00090F4A">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rsidR="00090F4A" w:rsidRPr="00F137E8" w:rsidRDefault="000A31AE" w:rsidP="00090F4A">
            <w:pPr>
              <w:spacing w:after="0" w:line="240" w:lineRule="auto"/>
              <w:jc w:val="center"/>
              <w:rPr>
                <w:rFonts w:ascii="Times New Roman" w:eastAsia="Times New Roman" w:hAnsi="Times New Roman"/>
                <w:color w:val="000000"/>
                <w:sz w:val="28"/>
                <w:szCs w:val="28"/>
                <w:lang w:val="tt-RU"/>
              </w:rPr>
            </w:pPr>
            <w:r w:rsidRPr="00F137E8">
              <w:rPr>
                <w:rFonts w:ascii="Times New Roman" w:eastAsia="Times New Roman" w:hAnsi="Times New Roman"/>
                <w:color w:val="000000"/>
                <w:sz w:val="28"/>
                <w:szCs w:val="28"/>
                <w:lang w:val="tt-RU"/>
              </w:rPr>
              <w:t>21.10.2021</w:t>
            </w:r>
          </w:p>
        </w:tc>
        <w:tc>
          <w:tcPr>
            <w:tcW w:w="4853" w:type="dxa"/>
            <w:gridSpan w:val="2"/>
            <w:shd w:val="clear" w:color="auto" w:fill="auto"/>
          </w:tcPr>
          <w:p w:rsidR="00090F4A" w:rsidRPr="00F137E8" w:rsidRDefault="00090F4A" w:rsidP="00090F4A">
            <w:pPr>
              <w:keepNext/>
              <w:spacing w:after="0" w:line="240" w:lineRule="auto"/>
              <w:jc w:val="center"/>
              <w:outlineLvl w:val="0"/>
              <w:rPr>
                <w:rFonts w:ascii="Times New Roman" w:eastAsia="Times New Roman" w:hAnsi="Times New Roman"/>
                <w:b/>
                <w:color w:val="000000"/>
                <w:sz w:val="24"/>
                <w:szCs w:val="20"/>
              </w:rPr>
            </w:pPr>
          </w:p>
          <w:p w:rsidR="00090F4A" w:rsidRPr="00F137E8" w:rsidRDefault="00090F4A" w:rsidP="00090F4A">
            <w:pPr>
              <w:keepNext/>
              <w:spacing w:after="0" w:line="240" w:lineRule="auto"/>
              <w:jc w:val="center"/>
              <w:outlineLvl w:val="0"/>
              <w:rPr>
                <w:rFonts w:ascii="Times New Roman" w:eastAsia="Times New Roman" w:hAnsi="Times New Roman"/>
                <w:b/>
                <w:color w:val="000000"/>
                <w:sz w:val="28"/>
                <w:szCs w:val="20"/>
              </w:rPr>
            </w:pPr>
            <w:r w:rsidRPr="00F137E8">
              <w:rPr>
                <w:rFonts w:ascii="Times New Roman" w:eastAsia="Times New Roman" w:hAnsi="Times New Roman"/>
                <w:b/>
                <w:color w:val="000000"/>
                <w:sz w:val="28"/>
                <w:szCs w:val="20"/>
              </w:rPr>
              <w:t>КАРАР</w:t>
            </w:r>
          </w:p>
          <w:p w:rsidR="00090F4A" w:rsidRPr="00F137E8" w:rsidRDefault="00090F4A" w:rsidP="00090F4A">
            <w:pPr>
              <w:spacing w:after="0" w:line="240" w:lineRule="auto"/>
              <w:jc w:val="center"/>
              <w:rPr>
                <w:rFonts w:ascii="Times New Roman" w:eastAsia="Times New Roman" w:hAnsi="Times New Roman"/>
                <w:color w:val="000000"/>
                <w:sz w:val="24"/>
                <w:szCs w:val="20"/>
              </w:rPr>
            </w:pPr>
          </w:p>
          <w:p w:rsidR="00090F4A" w:rsidRPr="00F137E8" w:rsidRDefault="000A31AE" w:rsidP="00090F4A">
            <w:pPr>
              <w:spacing w:after="0" w:line="240" w:lineRule="auto"/>
              <w:jc w:val="center"/>
              <w:rPr>
                <w:rFonts w:ascii="Times New Roman" w:eastAsia="Times New Roman" w:hAnsi="Times New Roman"/>
                <w:color w:val="000000"/>
                <w:sz w:val="28"/>
                <w:szCs w:val="28"/>
                <w:lang w:val="tt-RU"/>
              </w:rPr>
            </w:pPr>
            <w:r w:rsidRPr="00F137E8">
              <w:rPr>
                <w:rFonts w:ascii="Times New Roman" w:eastAsia="Times New Roman" w:hAnsi="Times New Roman"/>
                <w:color w:val="000000"/>
                <w:sz w:val="28"/>
                <w:szCs w:val="28"/>
              </w:rPr>
              <w:t>№</w:t>
            </w:r>
            <w:r w:rsidRPr="00F137E8">
              <w:rPr>
                <w:rFonts w:ascii="Times New Roman" w:eastAsia="Times New Roman" w:hAnsi="Times New Roman"/>
                <w:color w:val="000000"/>
                <w:sz w:val="28"/>
                <w:szCs w:val="28"/>
                <w:lang w:val="tt-RU"/>
              </w:rPr>
              <w:t xml:space="preserve"> 312Бк/к</w:t>
            </w:r>
          </w:p>
        </w:tc>
      </w:tr>
    </w:tbl>
    <w:p w:rsidR="00E3422A" w:rsidRPr="00F137E8" w:rsidRDefault="00E3422A" w:rsidP="00497B56">
      <w:pPr>
        <w:pStyle w:val="FORMATTEXT"/>
        <w:rPr>
          <w:rFonts w:ascii="Times New Roman" w:hAnsi="Times New Roman" w:cs="Times New Roman"/>
          <w:sz w:val="24"/>
          <w:szCs w:val="24"/>
          <w:lang w:val="tt-RU"/>
        </w:rPr>
      </w:pPr>
    </w:p>
    <w:p w:rsidR="000A31AE" w:rsidRPr="00F137E8" w:rsidRDefault="000A31AE" w:rsidP="00B270B7">
      <w:pPr>
        <w:framePr w:hSpace="180" w:wrap="around" w:vAnchor="text" w:hAnchor="margin" w:y="82"/>
        <w:tabs>
          <w:tab w:val="left" w:pos="4395"/>
          <w:tab w:val="left" w:pos="4820"/>
        </w:tabs>
        <w:spacing w:after="0" w:line="240" w:lineRule="auto"/>
        <w:ind w:right="3821"/>
        <w:jc w:val="both"/>
        <w:rPr>
          <w:rFonts w:ascii="Times New Roman" w:eastAsia="Times New Roman" w:hAnsi="Times New Roman"/>
          <w:sz w:val="24"/>
          <w:szCs w:val="24"/>
          <w:lang w:val="tt-RU"/>
        </w:rPr>
      </w:pPr>
    </w:p>
    <w:p w:rsidR="000A31AE" w:rsidRPr="00F137E8" w:rsidRDefault="000A31AE" w:rsidP="00B270B7">
      <w:pPr>
        <w:framePr w:hSpace="180" w:wrap="around" w:vAnchor="text" w:hAnchor="margin" w:y="82"/>
        <w:tabs>
          <w:tab w:val="left" w:pos="4395"/>
          <w:tab w:val="left" w:pos="4820"/>
        </w:tabs>
        <w:spacing w:after="0" w:line="240" w:lineRule="auto"/>
        <w:ind w:right="3821"/>
        <w:jc w:val="both"/>
        <w:rPr>
          <w:rFonts w:ascii="Times New Roman" w:eastAsia="Times New Roman" w:hAnsi="Times New Roman"/>
          <w:sz w:val="24"/>
          <w:szCs w:val="24"/>
          <w:lang w:val="tt-RU"/>
        </w:rPr>
      </w:pPr>
      <w:r w:rsidRPr="00F137E8">
        <w:rPr>
          <w:rFonts w:ascii="Times New Roman" w:eastAsia="Times New Roman" w:hAnsi="Times New Roman"/>
          <w:sz w:val="24"/>
          <w:szCs w:val="24"/>
          <w:lang w:val="tt-RU"/>
        </w:rPr>
        <w:t>Татарстан Республикасы Буа муниципаль районы Башкарма комитетының 2020 елның 03 августындагы 293/Ик-п номерлы карары белән расланган «Татарстан Республикасы Буа муниципаль районы территориясендә авыл территорияләрен комплекслы үстерү» ярдәмче программасына үзгәрешләр кертү турында</w:t>
      </w:r>
    </w:p>
    <w:p w:rsidR="00E3422A" w:rsidRPr="00F137E8" w:rsidRDefault="00E3422A" w:rsidP="00E3422A">
      <w:pPr>
        <w:framePr w:hSpace="180" w:wrap="around" w:vAnchor="text" w:hAnchor="margin" w:y="82"/>
        <w:spacing w:after="0" w:line="240" w:lineRule="auto"/>
        <w:rPr>
          <w:rFonts w:ascii="Times New Roman" w:eastAsia="Times New Roman" w:hAnsi="Times New Roman"/>
          <w:b/>
          <w:sz w:val="24"/>
          <w:szCs w:val="24"/>
          <w:lang w:val="tt-RU"/>
        </w:rPr>
      </w:pPr>
    </w:p>
    <w:p w:rsidR="000A31AE" w:rsidRPr="00F137E8" w:rsidRDefault="000A31AE" w:rsidP="000A31AE">
      <w:pPr>
        <w:framePr w:hSpace="180" w:wrap="around" w:vAnchor="text" w:hAnchor="margin" w:y="82"/>
        <w:spacing w:after="0" w:line="240" w:lineRule="auto"/>
        <w:jc w:val="both"/>
        <w:rPr>
          <w:rFonts w:ascii="Times New Roman" w:eastAsia="Times New Roman" w:hAnsi="Times New Roman"/>
          <w:sz w:val="24"/>
          <w:szCs w:val="24"/>
          <w:lang w:val="tt-RU"/>
        </w:rPr>
      </w:pPr>
      <w:r w:rsidRPr="00F137E8">
        <w:rPr>
          <w:rFonts w:ascii="Times New Roman" w:eastAsia="Times New Roman" w:hAnsi="Times New Roman"/>
          <w:sz w:val="24"/>
          <w:szCs w:val="24"/>
          <w:lang w:val="tt-RU"/>
        </w:rPr>
        <w:t>«Россия Федерациясендә җирле үзидарә оештыруның гомуми принциплары турында» 2003 елның 6 октябрендәге 131-ФЗ номерлы, «Авыл хуҗалыгын үстерү турында» 2006 елның 29 декабрендәге 264-ФЗ номерлы Федераль законнар, Россия Федерациясе Хөкүмәтенең «Авыл хуҗалыгын үстерү һәм авыл хуҗалыгы продукциясе, чимал һәм азык-төлек базарларын җайга салу буенча дәүләт программасы турында»  2002 елның 14 июлендәге 717 номерлы карары, Татарстан Республикасы Министрлар Кабинетының 2013 елның 8 апрелендәге 235 номерлы «2013-2025 елларга Татарстан Республикасында авыл хуҗалыгын үстерү һәм авыл хуҗалыгы продукциясе, чимал һәм азык-төлек базарларын җайга салу «Дәүләт программасын раслау турында» карары нигезендә, Татарстан Республикасы Буа муниципаль районы Башкарма комитеты</w:t>
      </w:r>
    </w:p>
    <w:p w:rsidR="00B270B7" w:rsidRPr="00F137E8" w:rsidRDefault="00B270B7" w:rsidP="00E3422A">
      <w:pPr>
        <w:framePr w:hSpace="180" w:wrap="around" w:vAnchor="text" w:hAnchor="margin" w:y="82"/>
        <w:spacing w:after="0" w:line="240" w:lineRule="auto"/>
        <w:ind w:firstLine="567"/>
        <w:jc w:val="center"/>
        <w:rPr>
          <w:rFonts w:ascii="Times New Roman" w:eastAsia="Times New Roman" w:hAnsi="Times New Roman"/>
          <w:b/>
          <w:sz w:val="24"/>
          <w:szCs w:val="24"/>
        </w:rPr>
      </w:pPr>
    </w:p>
    <w:p w:rsidR="00B270B7" w:rsidRPr="00F137E8" w:rsidRDefault="000A31AE" w:rsidP="000A31AE">
      <w:pPr>
        <w:framePr w:hSpace="180" w:wrap="around" w:vAnchor="text" w:hAnchor="margin" w:y="82"/>
        <w:spacing w:after="0" w:line="240" w:lineRule="auto"/>
        <w:ind w:firstLine="567"/>
        <w:jc w:val="center"/>
        <w:rPr>
          <w:rFonts w:ascii="Times New Roman" w:eastAsia="Times New Roman" w:hAnsi="Times New Roman"/>
          <w:b/>
          <w:sz w:val="24"/>
          <w:szCs w:val="24"/>
          <w:lang w:val="tt-RU"/>
        </w:rPr>
      </w:pPr>
      <w:r w:rsidRPr="00F137E8">
        <w:rPr>
          <w:rFonts w:ascii="Times New Roman" w:eastAsia="Times New Roman" w:hAnsi="Times New Roman"/>
          <w:b/>
          <w:sz w:val="24"/>
          <w:szCs w:val="24"/>
          <w:lang w:val="tt-RU"/>
        </w:rPr>
        <w:t>КАРАР БИРӘ</w:t>
      </w:r>
      <w:r w:rsidR="00E3422A" w:rsidRPr="00F137E8">
        <w:rPr>
          <w:rFonts w:ascii="Times New Roman" w:eastAsia="Times New Roman" w:hAnsi="Times New Roman"/>
          <w:b/>
          <w:sz w:val="24"/>
          <w:szCs w:val="24"/>
        </w:rPr>
        <w:t>:</w:t>
      </w:r>
    </w:p>
    <w:p w:rsidR="000A31AE" w:rsidRPr="00F137E8" w:rsidRDefault="00B270B7" w:rsidP="00B270B7">
      <w:pPr>
        <w:framePr w:hSpace="180" w:wrap="around" w:vAnchor="text" w:hAnchor="margin" w:y="82"/>
        <w:spacing w:after="0" w:line="240" w:lineRule="auto"/>
        <w:ind w:firstLine="567"/>
        <w:jc w:val="both"/>
        <w:rPr>
          <w:rFonts w:ascii="Times New Roman" w:eastAsia="Times New Roman" w:hAnsi="Times New Roman"/>
          <w:sz w:val="24"/>
          <w:szCs w:val="24"/>
          <w:lang w:val="tt-RU"/>
        </w:rPr>
      </w:pPr>
      <w:r w:rsidRPr="00F137E8">
        <w:rPr>
          <w:rFonts w:ascii="Times New Roman" w:eastAsia="Times New Roman" w:hAnsi="Times New Roman"/>
          <w:sz w:val="24"/>
          <w:szCs w:val="24"/>
        </w:rPr>
        <w:t xml:space="preserve">1. </w:t>
      </w:r>
      <w:r w:rsidR="000A31AE" w:rsidRPr="00F137E8">
        <w:rPr>
          <w:rFonts w:ascii="Times New Roman" w:eastAsia="Times New Roman" w:hAnsi="Times New Roman"/>
          <w:sz w:val="24"/>
          <w:szCs w:val="24"/>
        </w:rPr>
        <w:t>«Татарстан Республикасы Буа муниципаль районы территориясендә авыл территорияләрен комплекслы үстерү» ярдәмче программасын яңа редакциядә (Кушымта) расларга.</w:t>
      </w:r>
    </w:p>
    <w:p w:rsidR="00B270B7" w:rsidRPr="00F137E8" w:rsidRDefault="00E3422A" w:rsidP="000A31AE">
      <w:pPr>
        <w:framePr w:hSpace="180" w:wrap="around" w:vAnchor="text" w:hAnchor="margin" w:y="82"/>
        <w:widowControl w:val="0"/>
        <w:autoSpaceDE w:val="0"/>
        <w:autoSpaceDN w:val="0"/>
        <w:adjustRightInd w:val="0"/>
        <w:spacing w:after="0" w:line="240" w:lineRule="auto"/>
        <w:ind w:firstLine="568"/>
        <w:jc w:val="both"/>
        <w:rPr>
          <w:rFonts w:ascii="Times New Roman" w:eastAsia="Calibri" w:hAnsi="Times New Roman"/>
          <w:sz w:val="24"/>
          <w:szCs w:val="24"/>
          <w:lang w:val="tt-RU" w:eastAsia="en-US"/>
        </w:rPr>
      </w:pPr>
      <w:r w:rsidRPr="00F137E8">
        <w:rPr>
          <w:rFonts w:ascii="Times New Roman" w:eastAsia="Times New Roman" w:hAnsi="Times New Roman"/>
          <w:sz w:val="24"/>
          <w:szCs w:val="24"/>
          <w:lang w:val="tt-RU"/>
        </w:rPr>
        <w:t xml:space="preserve">2. </w:t>
      </w:r>
      <w:r w:rsidR="000A31AE" w:rsidRPr="00F137E8">
        <w:rPr>
          <w:rFonts w:ascii="Times New Roman" w:eastAsia="Calibri" w:hAnsi="Times New Roman"/>
          <w:sz w:val="24"/>
          <w:szCs w:val="24"/>
          <w:lang w:val="tt-RU" w:eastAsia="en-US"/>
        </w:rPr>
        <w:t xml:space="preserve">Әлеге карар рәсми басылып чыккан көненнән үз көченә керә һәм Татарстан Республикасы хокукый мәгълүматының рәсми порталында </w:t>
      </w:r>
      <w:hyperlink r:id="rId9" w:history="1">
        <w:r w:rsidR="000A31AE" w:rsidRPr="00F137E8">
          <w:rPr>
            <w:rFonts w:ascii="Times New Roman" w:eastAsia="Calibri" w:hAnsi="Times New Roman"/>
            <w:color w:val="0000FF"/>
            <w:sz w:val="24"/>
            <w:szCs w:val="24"/>
            <w:u w:val="single"/>
            <w:lang w:val="tt-RU" w:eastAsia="en-US"/>
          </w:rPr>
          <w:t>http://pravo.tatarstan.ru/</w:t>
        </w:r>
      </w:hyperlink>
      <w:r w:rsidR="000A31AE" w:rsidRPr="00F137E8">
        <w:rPr>
          <w:rFonts w:ascii="Times New Roman" w:eastAsia="Calibri" w:hAnsi="Times New Roman"/>
          <w:sz w:val="24"/>
          <w:szCs w:val="24"/>
          <w:lang w:val="tt-RU" w:eastAsia="en-US"/>
        </w:rPr>
        <w:t xml:space="preserve">, шулай ук Татарстан Республикасы муниципаль берәмлекләре Порталында Интернет мәгълүмат-телекоммуникация челтәрендә </w:t>
      </w:r>
      <w:hyperlink r:id="rId10" w:history="1">
        <w:r w:rsidR="000A31AE" w:rsidRPr="00F137E8">
          <w:rPr>
            <w:rFonts w:ascii="Times New Roman" w:eastAsia="Calibri" w:hAnsi="Times New Roman"/>
            <w:color w:val="0000FF"/>
            <w:sz w:val="24"/>
            <w:szCs w:val="24"/>
            <w:u w:val="single"/>
            <w:lang w:val="tt-RU" w:eastAsia="en-US"/>
          </w:rPr>
          <w:t>http://buinsk.tatarstan.ru</w:t>
        </w:r>
      </w:hyperlink>
      <w:r w:rsidR="000A31AE" w:rsidRPr="00F137E8">
        <w:rPr>
          <w:rFonts w:ascii="Times New Roman" w:eastAsia="Calibri" w:hAnsi="Times New Roman"/>
          <w:sz w:val="24"/>
          <w:szCs w:val="24"/>
          <w:lang w:val="tt-RU" w:eastAsia="en-US"/>
        </w:rPr>
        <w:t xml:space="preserve"> адресы буенча урнаштырылырга тиеш.</w:t>
      </w:r>
    </w:p>
    <w:p w:rsidR="00B270B7" w:rsidRPr="00F137E8" w:rsidRDefault="00E3422A" w:rsidP="000A31AE">
      <w:pPr>
        <w:framePr w:hSpace="180" w:wrap="around" w:vAnchor="text" w:hAnchor="margin" w:y="82"/>
        <w:spacing w:after="0" w:line="240" w:lineRule="auto"/>
        <w:ind w:firstLine="567"/>
        <w:jc w:val="both"/>
        <w:rPr>
          <w:rFonts w:ascii="Times New Roman" w:eastAsia="Times New Roman" w:hAnsi="Times New Roman"/>
          <w:sz w:val="24"/>
          <w:szCs w:val="24"/>
          <w:lang w:val="tt-RU"/>
        </w:rPr>
      </w:pPr>
      <w:r w:rsidRPr="00F137E8">
        <w:rPr>
          <w:rFonts w:ascii="Times New Roman" w:eastAsia="Times New Roman" w:hAnsi="Times New Roman"/>
          <w:sz w:val="24"/>
          <w:szCs w:val="24"/>
          <w:lang w:val="tt-RU"/>
        </w:rPr>
        <w:t xml:space="preserve">3. </w:t>
      </w:r>
      <w:r w:rsidR="000A31AE" w:rsidRPr="00F137E8">
        <w:rPr>
          <w:rFonts w:ascii="Times New Roman" w:eastAsia="Times New Roman" w:hAnsi="Times New Roman"/>
          <w:sz w:val="24"/>
          <w:szCs w:val="24"/>
          <w:lang w:val="tt-RU"/>
        </w:rPr>
        <w:t>Әлеге карарның үтәлешен тикшереп торуны Буа муниципаль районы Башкарма комитетының эшләр идарәчесе И.Ф. Ханбиковка йөкләргә.</w:t>
      </w:r>
    </w:p>
    <w:p w:rsidR="00B270B7" w:rsidRPr="00F137E8" w:rsidRDefault="00B270B7" w:rsidP="00E3422A">
      <w:pPr>
        <w:pStyle w:val="FORMATTEXT"/>
        <w:jc w:val="both"/>
        <w:rPr>
          <w:rFonts w:ascii="Times New Roman" w:eastAsia="Times New Roman" w:hAnsi="Times New Roman" w:cs="Times New Roman"/>
          <w:sz w:val="24"/>
          <w:szCs w:val="24"/>
          <w:lang w:val="tt-RU"/>
        </w:rPr>
      </w:pPr>
    </w:p>
    <w:p w:rsidR="000A31AE" w:rsidRPr="00F137E8" w:rsidRDefault="000A31AE" w:rsidP="00E3422A">
      <w:pPr>
        <w:pStyle w:val="FORMATTEXT"/>
        <w:jc w:val="both"/>
        <w:rPr>
          <w:rFonts w:ascii="Times New Roman" w:eastAsia="Times New Roman" w:hAnsi="Times New Roman" w:cs="Times New Roman"/>
          <w:sz w:val="24"/>
          <w:szCs w:val="24"/>
          <w:lang w:val="tt-RU"/>
        </w:rPr>
      </w:pPr>
    </w:p>
    <w:p w:rsidR="000A31AE" w:rsidRPr="00F137E8" w:rsidRDefault="000A31AE" w:rsidP="00E3422A">
      <w:pPr>
        <w:pStyle w:val="FORMATTEXT"/>
        <w:jc w:val="both"/>
        <w:rPr>
          <w:rFonts w:ascii="Times New Roman" w:eastAsia="Times New Roman" w:hAnsi="Times New Roman" w:cs="Times New Roman"/>
          <w:sz w:val="24"/>
          <w:szCs w:val="24"/>
          <w:lang w:val="tt-RU"/>
        </w:rPr>
      </w:pPr>
    </w:p>
    <w:p w:rsidR="000A31AE" w:rsidRPr="00F137E8" w:rsidRDefault="000A31AE" w:rsidP="00E3422A">
      <w:pPr>
        <w:pStyle w:val="FORMATTEXT"/>
        <w:jc w:val="both"/>
        <w:rPr>
          <w:rFonts w:ascii="Times New Roman" w:eastAsia="Times New Roman" w:hAnsi="Times New Roman" w:cs="Times New Roman"/>
          <w:sz w:val="24"/>
          <w:szCs w:val="24"/>
          <w:lang w:val="tt-RU"/>
        </w:rPr>
      </w:pPr>
      <w:r w:rsidRPr="00F137E8">
        <w:rPr>
          <w:rFonts w:ascii="Times New Roman" w:eastAsia="Times New Roman" w:hAnsi="Times New Roman" w:cs="Times New Roman"/>
          <w:sz w:val="24"/>
          <w:szCs w:val="24"/>
        </w:rPr>
        <w:t xml:space="preserve">Татарстан Республикасы Буа муниципаль районы </w:t>
      </w:r>
    </w:p>
    <w:p w:rsidR="00E3422A" w:rsidRPr="00F137E8" w:rsidRDefault="000A31AE" w:rsidP="00E3422A">
      <w:pPr>
        <w:pStyle w:val="FORMATTEXT"/>
        <w:jc w:val="both"/>
        <w:rPr>
          <w:rFonts w:ascii="Times New Roman" w:eastAsia="Times New Roman" w:hAnsi="Times New Roman" w:cs="Times New Roman"/>
          <w:sz w:val="24"/>
          <w:szCs w:val="24"/>
          <w:lang w:val="tt-RU"/>
        </w:rPr>
      </w:pPr>
      <w:r w:rsidRPr="00F137E8">
        <w:rPr>
          <w:rFonts w:ascii="Times New Roman" w:eastAsia="Times New Roman" w:hAnsi="Times New Roman" w:cs="Times New Roman"/>
          <w:sz w:val="24"/>
          <w:szCs w:val="24"/>
          <w:lang w:val="tt-RU"/>
        </w:rPr>
        <w:t xml:space="preserve">Башкарма комитеты җитәкчесе вазыйфаларын башкаручы                 </w:t>
      </w:r>
      <w:r w:rsidR="00A36528" w:rsidRPr="00F137E8">
        <w:rPr>
          <w:rFonts w:ascii="Times New Roman" w:eastAsia="Times New Roman" w:hAnsi="Times New Roman" w:cs="Times New Roman"/>
          <w:sz w:val="24"/>
          <w:szCs w:val="24"/>
          <w:lang w:val="tt-RU"/>
        </w:rPr>
        <w:t>Л.Р. Шакирзянов</w:t>
      </w:r>
    </w:p>
    <w:p w:rsidR="002212B1" w:rsidRPr="00F137E8" w:rsidRDefault="002212B1">
      <w:pPr>
        <w:rPr>
          <w:rFonts w:ascii="Times New Roman" w:hAnsi="Times New Roman"/>
          <w:sz w:val="26"/>
          <w:szCs w:val="26"/>
          <w:lang w:val="tt-RU"/>
        </w:rPr>
      </w:pPr>
      <w:r w:rsidRPr="00F137E8">
        <w:rPr>
          <w:rFonts w:ascii="Times New Roman" w:hAnsi="Times New Roman"/>
          <w:sz w:val="26"/>
          <w:szCs w:val="26"/>
          <w:lang w:val="tt-RU"/>
        </w:rPr>
        <w:br w:type="page"/>
      </w:r>
    </w:p>
    <w:p w:rsidR="00041DE8" w:rsidRPr="00041DE8" w:rsidRDefault="00041DE8" w:rsidP="00041DE8">
      <w:pPr>
        <w:widowControl w:val="0"/>
        <w:autoSpaceDE w:val="0"/>
        <w:autoSpaceDN w:val="0"/>
        <w:adjustRightInd w:val="0"/>
        <w:spacing w:after="0" w:line="240" w:lineRule="auto"/>
        <w:jc w:val="right"/>
        <w:rPr>
          <w:rFonts w:ascii="Times New Roman" w:eastAsia="Times New Roman" w:hAnsi="Times New Roman"/>
          <w:sz w:val="20"/>
          <w:szCs w:val="24"/>
        </w:rPr>
      </w:pPr>
      <w:r w:rsidRPr="00041DE8">
        <w:rPr>
          <w:rFonts w:ascii="Times New Roman" w:eastAsia="Times New Roman" w:hAnsi="Times New Roman"/>
          <w:sz w:val="20"/>
          <w:szCs w:val="24"/>
        </w:rPr>
        <w:lastRenderedPageBreak/>
        <w:t xml:space="preserve">«Татарстан Республикасы </w:t>
      </w:r>
      <w:r w:rsidRPr="00F137E8">
        <w:rPr>
          <w:rFonts w:ascii="Times New Roman" w:eastAsia="Times New Roman" w:hAnsi="Times New Roman"/>
          <w:sz w:val="20"/>
          <w:szCs w:val="24"/>
          <w:lang w:val="tt-RU"/>
        </w:rPr>
        <w:t xml:space="preserve"> </w:t>
      </w:r>
      <w:r w:rsidRPr="00041DE8">
        <w:rPr>
          <w:rFonts w:ascii="Times New Roman" w:eastAsia="Times New Roman" w:hAnsi="Times New Roman"/>
          <w:sz w:val="20"/>
          <w:szCs w:val="24"/>
        </w:rPr>
        <w:t xml:space="preserve">Буа муниципаль районы </w:t>
      </w:r>
    </w:p>
    <w:p w:rsidR="00041DE8" w:rsidRPr="00041DE8" w:rsidRDefault="00041DE8" w:rsidP="00041DE8">
      <w:pPr>
        <w:widowControl w:val="0"/>
        <w:autoSpaceDE w:val="0"/>
        <w:autoSpaceDN w:val="0"/>
        <w:adjustRightInd w:val="0"/>
        <w:spacing w:after="0" w:line="240" w:lineRule="auto"/>
        <w:jc w:val="right"/>
        <w:rPr>
          <w:rFonts w:ascii="Times New Roman" w:eastAsia="Times New Roman" w:hAnsi="Times New Roman"/>
          <w:sz w:val="20"/>
          <w:szCs w:val="24"/>
        </w:rPr>
      </w:pPr>
      <w:r w:rsidRPr="00041DE8">
        <w:rPr>
          <w:rFonts w:ascii="Times New Roman" w:eastAsia="Times New Roman" w:hAnsi="Times New Roman"/>
          <w:sz w:val="20"/>
          <w:szCs w:val="24"/>
        </w:rPr>
        <w:t>Башкарма комитетының   «</w:t>
      </w:r>
      <w:r w:rsidRPr="00041DE8">
        <w:rPr>
          <w:rFonts w:ascii="Times New Roman" w:eastAsia="Times New Roman" w:hAnsi="Times New Roman"/>
          <w:sz w:val="20"/>
          <w:szCs w:val="24"/>
          <w:lang w:val="tt-RU"/>
        </w:rPr>
        <w:t>_</w:t>
      </w:r>
      <w:r w:rsidRPr="00041DE8">
        <w:rPr>
          <w:rFonts w:ascii="Times New Roman" w:eastAsia="Times New Roman" w:hAnsi="Times New Roman"/>
          <w:sz w:val="20"/>
          <w:szCs w:val="24"/>
        </w:rPr>
        <w:t xml:space="preserve">»  </w:t>
      </w:r>
      <w:r w:rsidRPr="00041DE8">
        <w:rPr>
          <w:rFonts w:ascii="Times New Roman" w:eastAsia="Times New Roman" w:hAnsi="Times New Roman"/>
          <w:sz w:val="20"/>
          <w:szCs w:val="24"/>
          <w:lang w:val="tt-RU"/>
        </w:rPr>
        <w:t>___</w:t>
      </w:r>
      <w:r w:rsidRPr="00041DE8">
        <w:rPr>
          <w:rFonts w:ascii="Times New Roman" w:eastAsia="Times New Roman" w:hAnsi="Times New Roman"/>
          <w:sz w:val="20"/>
          <w:szCs w:val="24"/>
        </w:rPr>
        <w:t xml:space="preserve"> 2020елның </w:t>
      </w:r>
    </w:p>
    <w:p w:rsidR="00041DE8" w:rsidRPr="00041DE8" w:rsidRDefault="00041DE8" w:rsidP="00041DE8">
      <w:pPr>
        <w:widowControl w:val="0"/>
        <w:autoSpaceDE w:val="0"/>
        <w:autoSpaceDN w:val="0"/>
        <w:adjustRightInd w:val="0"/>
        <w:spacing w:after="0" w:line="240" w:lineRule="auto"/>
        <w:jc w:val="right"/>
        <w:rPr>
          <w:rFonts w:ascii="Times New Roman" w:eastAsia="Times New Roman" w:hAnsi="Times New Roman"/>
          <w:sz w:val="20"/>
          <w:szCs w:val="24"/>
        </w:rPr>
      </w:pPr>
      <w:r w:rsidRPr="00041DE8">
        <w:rPr>
          <w:rFonts w:ascii="Times New Roman" w:eastAsia="Times New Roman" w:hAnsi="Times New Roman"/>
          <w:sz w:val="20"/>
          <w:szCs w:val="24"/>
        </w:rPr>
        <w:t xml:space="preserve"> </w:t>
      </w:r>
      <w:r w:rsidRPr="00041DE8">
        <w:rPr>
          <w:rFonts w:ascii="Times New Roman" w:eastAsia="Times New Roman" w:hAnsi="Times New Roman"/>
          <w:sz w:val="20"/>
          <w:szCs w:val="24"/>
          <w:lang w:val="tt-RU"/>
        </w:rPr>
        <w:t>__</w:t>
      </w:r>
      <w:r w:rsidRPr="00041DE8">
        <w:rPr>
          <w:rFonts w:ascii="Times New Roman" w:eastAsia="Times New Roman" w:hAnsi="Times New Roman"/>
          <w:sz w:val="20"/>
          <w:szCs w:val="24"/>
        </w:rPr>
        <w:t xml:space="preserve"> </w:t>
      </w:r>
      <w:r w:rsidRPr="00F137E8">
        <w:rPr>
          <w:rFonts w:ascii="Times New Roman" w:eastAsia="Times New Roman" w:hAnsi="Times New Roman"/>
          <w:sz w:val="20"/>
          <w:szCs w:val="24"/>
          <w:lang w:val="tt-RU"/>
        </w:rPr>
        <w:t xml:space="preserve">Бк/к </w:t>
      </w:r>
      <w:r w:rsidRPr="00041DE8">
        <w:rPr>
          <w:rFonts w:ascii="Times New Roman" w:eastAsia="Times New Roman" w:hAnsi="Times New Roman"/>
          <w:sz w:val="20"/>
          <w:szCs w:val="24"/>
        </w:rPr>
        <w:t xml:space="preserve">номерлы карарына </w:t>
      </w:r>
    </w:p>
    <w:p w:rsidR="00041DE8" w:rsidRPr="00041DE8" w:rsidRDefault="00041DE8" w:rsidP="00041DE8">
      <w:pPr>
        <w:widowControl w:val="0"/>
        <w:autoSpaceDE w:val="0"/>
        <w:autoSpaceDN w:val="0"/>
        <w:adjustRightInd w:val="0"/>
        <w:spacing w:after="0" w:line="240" w:lineRule="auto"/>
        <w:jc w:val="right"/>
        <w:rPr>
          <w:rFonts w:ascii="Times New Roman" w:eastAsia="Times New Roman" w:hAnsi="Times New Roman"/>
          <w:b/>
          <w:bCs/>
          <w:sz w:val="28"/>
          <w:szCs w:val="28"/>
        </w:rPr>
      </w:pPr>
      <w:r w:rsidRPr="00041DE8">
        <w:rPr>
          <w:rFonts w:ascii="Times New Roman" w:eastAsia="Times New Roman" w:hAnsi="Times New Roman"/>
          <w:sz w:val="20"/>
          <w:szCs w:val="24"/>
        </w:rPr>
        <w:t xml:space="preserve">  кушымта</w:t>
      </w:r>
    </w:p>
    <w:p w:rsidR="00041DE8" w:rsidRPr="00F137E8" w:rsidRDefault="00041DE8" w:rsidP="00B270B7">
      <w:pPr>
        <w:pStyle w:val="FORMATTEXT"/>
        <w:ind w:left="5954" w:right="-852"/>
        <w:rPr>
          <w:rFonts w:ascii="Times New Roman" w:hAnsi="Times New Roman" w:cs="Times New Roman"/>
          <w:szCs w:val="24"/>
          <w:lang w:val="tt-RU"/>
        </w:rPr>
      </w:pPr>
    </w:p>
    <w:p w:rsidR="007E0FB8" w:rsidRPr="00F137E8" w:rsidRDefault="007E0FB8" w:rsidP="00DE33DC">
      <w:pPr>
        <w:pStyle w:val="HEADERTEXT"/>
        <w:rPr>
          <w:rFonts w:ascii="Times New Roman" w:hAnsi="Times New Roman" w:cs="Times New Roman"/>
          <w:b/>
          <w:bCs/>
          <w:color w:val="auto"/>
          <w:sz w:val="28"/>
          <w:szCs w:val="28"/>
        </w:rPr>
      </w:pPr>
    </w:p>
    <w:p w:rsidR="00041DE8" w:rsidRPr="00F137E8" w:rsidRDefault="007E0FB8" w:rsidP="00041DE8">
      <w:pPr>
        <w:widowControl w:val="0"/>
        <w:autoSpaceDE w:val="0"/>
        <w:autoSpaceDN w:val="0"/>
        <w:adjustRightInd w:val="0"/>
        <w:spacing w:after="0" w:line="240" w:lineRule="auto"/>
        <w:jc w:val="center"/>
        <w:rPr>
          <w:rFonts w:ascii="Times New Roman" w:eastAsia="Times New Roman" w:hAnsi="Times New Roman"/>
          <w:b/>
          <w:bCs/>
          <w:sz w:val="28"/>
          <w:szCs w:val="28"/>
          <w:lang w:val="tt-RU"/>
        </w:rPr>
      </w:pPr>
      <w:r w:rsidRPr="00F137E8">
        <w:rPr>
          <w:rFonts w:ascii="Times New Roman" w:hAnsi="Times New Roman"/>
          <w:b/>
          <w:bCs/>
          <w:sz w:val="26"/>
          <w:szCs w:val="26"/>
        </w:rPr>
        <w:t xml:space="preserve"> </w:t>
      </w:r>
      <w:r w:rsidR="00041DE8" w:rsidRPr="00F137E8">
        <w:rPr>
          <w:rFonts w:ascii="Times New Roman" w:eastAsia="Times New Roman" w:hAnsi="Times New Roman"/>
          <w:b/>
          <w:bCs/>
          <w:sz w:val="28"/>
          <w:szCs w:val="28"/>
        </w:rPr>
        <w:t>Ярдәмче</w:t>
      </w:r>
      <w:r w:rsidR="00041DE8" w:rsidRPr="00F137E8">
        <w:rPr>
          <w:rFonts w:ascii="Times New Roman" w:eastAsia="Times New Roman" w:hAnsi="Times New Roman"/>
          <w:b/>
          <w:bCs/>
          <w:sz w:val="28"/>
          <w:szCs w:val="28"/>
          <w:lang w:val="tt-RU"/>
        </w:rPr>
        <w:t xml:space="preserve"> программаның </w:t>
      </w:r>
      <w:r w:rsidR="00041DE8" w:rsidRPr="00F137E8">
        <w:rPr>
          <w:rFonts w:ascii="Times New Roman" w:eastAsia="Times New Roman" w:hAnsi="Times New Roman"/>
          <w:b/>
          <w:bCs/>
          <w:sz w:val="28"/>
          <w:szCs w:val="28"/>
        </w:rPr>
        <w:t xml:space="preserve"> </w:t>
      </w:r>
      <w:r w:rsidR="00041DE8" w:rsidRPr="00F137E8">
        <w:rPr>
          <w:rFonts w:ascii="Times New Roman" w:eastAsia="Times New Roman" w:hAnsi="Times New Roman"/>
          <w:b/>
          <w:bCs/>
          <w:sz w:val="28"/>
          <w:szCs w:val="28"/>
          <w:lang w:val="tt-RU"/>
        </w:rPr>
        <w:t>п</w:t>
      </w:r>
      <w:r w:rsidR="00041DE8" w:rsidRPr="00F137E8">
        <w:rPr>
          <w:rFonts w:ascii="Times New Roman" w:eastAsia="Times New Roman" w:hAnsi="Times New Roman"/>
          <w:b/>
          <w:bCs/>
          <w:sz w:val="28"/>
          <w:szCs w:val="28"/>
        </w:rPr>
        <w:t>аспорт</w:t>
      </w:r>
      <w:r w:rsidR="00041DE8" w:rsidRPr="00F137E8">
        <w:rPr>
          <w:rFonts w:ascii="Times New Roman" w:eastAsia="Times New Roman" w:hAnsi="Times New Roman"/>
          <w:b/>
          <w:bCs/>
          <w:sz w:val="28"/>
          <w:szCs w:val="28"/>
          <w:lang w:val="tt-RU"/>
        </w:rPr>
        <w:t>ы</w:t>
      </w:r>
    </w:p>
    <w:p w:rsidR="007E0FB8" w:rsidRPr="00F137E8" w:rsidRDefault="007E0FB8" w:rsidP="007E0FB8">
      <w:pPr>
        <w:pStyle w:val="HEADERTEXT"/>
        <w:jc w:val="center"/>
        <w:rPr>
          <w:rFonts w:ascii="Times New Roman" w:hAnsi="Times New Roman" w:cs="Times New Roman"/>
          <w:b/>
          <w:bCs/>
          <w:color w:val="auto"/>
          <w:sz w:val="26"/>
          <w:szCs w:val="26"/>
        </w:rPr>
      </w:pPr>
    </w:p>
    <w:tbl>
      <w:tblPr>
        <w:tblW w:w="10462" w:type="dxa"/>
        <w:tblInd w:w="268" w:type="dxa"/>
        <w:tblLayout w:type="fixed"/>
        <w:tblCellMar>
          <w:left w:w="90" w:type="dxa"/>
          <w:right w:w="90" w:type="dxa"/>
        </w:tblCellMar>
        <w:tblLook w:val="0000" w:firstRow="0" w:lastRow="0" w:firstColumn="0" w:lastColumn="0" w:noHBand="0" w:noVBand="0"/>
      </w:tblPr>
      <w:tblGrid>
        <w:gridCol w:w="3465"/>
        <w:gridCol w:w="1796"/>
        <w:gridCol w:w="716"/>
        <w:gridCol w:w="717"/>
        <w:gridCol w:w="575"/>
        <w:gridCol w:w="575"/>
        <w:gridCol w:w="575"/>
        <w:gridCol w:w="575"/>
        <w:gridCol w:w="1212"/>
        <w:gridCol w:w="76"/>
        <w:gridCol w:w="180"/>
      </w:tblGrid>
      <w:tr w:rsidR="00E3422A" w:rsidRPr="00F137E8" w:rsidTr="00B50395">
        <w:tc>
          <w:tcPr>
            <w:tcW w:w="3465" w:type="dxa"/>
            <w:tcBorders>
              <w:top w:val="nil"/>
              <w:left w:val="nil"/>
              <w:bottom w:val="nil"/>
              <w:right w:val="nil"/>
            </w:tcBorders>
            <w:tcMar>
              <w:top w:w="114" w:type="dxa"/>
              <w:left w:w="28" w:type="dxa"/>
              <w:bottom w:w="114" w:type="dxa"/>
              <w:right w:w="28" w:type="dxa"/>
            </w:tcMar>
          </w:tcPr>
          <w:p w:rsidR="00E3422A" w:rsidRPr="00F137E8" w:rsidRDefault="00E3422A" w:rsidP="00DE33DC">
            <w:pPr>
              <w:widowControl w:val="0"/>
              <w:autoSpaceDE w:val="0"/>
              <w:autoSpaceDN w:val="0"/>
              <w:adjustRightInd w:val="0"/>
              <w:spacing w:after="0" w:line="240" w:lineRule="auto"/>
              <w:rPr>
                <w:rFonts w:ascii="Times New Roman" w:hAnsi="Times New Roman"/>
                <w:sz w:val="28"/>
                <w:szCs w:val="28"/>
              </w:rPr>
            </w:pPr>
          </w:p>
        </w:tc>
        <w:tc>
          <w:tcPr>
            <w:tcW w:w="1796" w:type="dxa"/>
            <w:tcBorders>
              <w:top w:val="nil"/>
              <w:left w:val="nil"/>
              <w:bottom w:val="nil"/>
              <w:right w:val="nil"/>
            </w:tcBorders>
            <w:tcMar>
              <w:top w:w="114" w:type="dxa"/>
              <w:left w:w="28" w:type="dxa"/>
              <w:bottom w:w="114" w:type="dxa"/>
              <w:right w:w="28" w:type="dxa"/>
            </w:tcMar>
          </w:tcPr>
          <w:p w:rsidR="00E3422A" w:rsidRPr="00F137E8" w:rsidRDefault="00E3422A" w:rsidP="00DE33DC">
            <w:pPr>
              <w:widowControl w:val="0"/>
              <w:autoSpaceDE w:val="0"/>
              <w:autoSpaceDN w:val="0"/>
              <w:adjustRightInd w:val="0"/>
              <w:spacing w:after="0" w:line="240" w:lineRule="auto"/>
              <w:rPr>
                <w:rFonts w:ascii="Times New Roman" w:hAnsi="Times New Roman"/>
                <w:sz w:val="28"/>
                <w:szCs w:val="28"/>
              </w:rPr>
            </w:pPr>
          </w:p>
        </w:tc>
        <w:tc>
          <w:tcPr>
            <w:tcW w:w="1433" w:type="dxa"/>
            <w:gridSpan w:val="2"/>
            <w:tcBorders>
              <w:top w:val="nil"/>
              <w:left w:val="nil"/>
              <w:bottom w:val="nil"/>
              <w:right w:val="nil"/>
            </w:tcBorders>
            <w:tcMar>
              <w:top w:w="114" w:type="dxa"/>
              <w:left w:w="28" w:type="dxa"/>
              <w:bottom w:w="114" w:type="dxa"/>
              <w:right w:w="28" w:type="dxa"/>
            </w:tcMar>
          </w:tcPr>
          <w:p w:rsidR="00E3422A" w:rsidRPr="00F137E8" w:rsidRDefault="00E3422A" w:rsidP="00DE33DC">
            <w:pPr>
              <w:widowControl w:val="0"/>
              <w:autoSpaceDE w:val="0"/>
              <w:autoSpaceDN w:val="0"/>
              <w:adjustRightInd w:val="0"/>
              <w:spacing w:after="0" w:line="240" w:lineRule="auto"/>
              <w:rPr>
                <w:rFonts w:ascii="Times New Roman" w:hAnsi="Times New Roman"/>
                <w:sz w:val="28"/>
                <w:szCs w:val="28"/>
              </w:rPr>
            </w:pPr>
          </w:p>
        </w:tc>
        <w:tc>
          <w:tcPr>
            <w:tcW w:w="1150" w:type="dxa"/>
            <w:gridSpan w:val="2"/>
            <w:tcBorders>
              <w:top w:val="nil"/>
              <w:left w:val="nil"/>
              <w:bottom w:val="nil"/>
              <w:right w:val="nil"/>
            </w:tcBorders>
            <w:tcMar>
              <w:top w:w="114" w:type="dxa"/>
              <w:left w:w="28" w:type="dxa"/>
              <w:bottom w:w="114" w:type="dxa"/>
              <w:right w:w="28" w:type="dxa"/>
            </w:tcMar>
          </w:tcPr>
          <w:p w:rsidR="00E3422A" w:rsidRPr="00F137E8" w:rsidRDefault="00E3422A" w:rsidP="00DE33DC">
            <w:pPr>
              <w:widowControl w:val="0"/>
              <w:autoSpaceDE w:val="0"/>
              <w:autoSpaceDN w:val="0"/>
              <w:adjustRightInd w:val="0"/>
              <w:spacing w:after="0" w:line="240" w:lineRule="auto"/>
              <w:rPr>
                <w:rFonts w:ascii="Times New Roman" w:hAnsi="Times New Roman"/>
                <w:sz w:val="28"/>
                <w:szCs w:val="28"/>
              </w:rPr>
            </w:pPr>
          </w:p>
        </w:tc>
        <w:tc>
          <w:tcPr>
            <w:tcW w:w="1150" w:type="dxa"/>
            <w:gridSpan w:val="2"/>
            <w:tcBorders>
              <w:top w:val="nil"/>
              <w:left w:val="nil"/>
              <w:bottom w:val="nil"/>
              <w:right w:val="nil"/>
            </w:tcBorders>
            <w:tcMar>
              <w:top w:w="114" w:type="dxa"/>
              <w:left w:w="28" w:type="dxa"/>
              <w:bottom w:w="114" w:type="dxa"/>
              <w:right w:w="28" w:type="dxa"/>
            </w:tcMar>
          </w:tcPr>
          <w:p w:rsidR="00E3422A" w:rsidRPr="00F137E8" w:rsidRDefault="00E3422A" w:rsidP="00DE33DC">
            <w:pPr>
              <w:widowControl w:val="0"/>
              <w:autoSpaceDE w:val="0"/>
              <w:autoSpaceDN w:val="0"/>
              <w:adjustRightInd w:val="0"/>
              <w:spacing w:after="0" w:line="240" w:lineRule="auto"/>
              <w:rPr>
                <w:rFonts w:ascii="Times New Roman" w:hAnsi="Times New Roman"/>
                <w:sz w:val="28"/>
                <w:szCs w:val="28"/>
              </w:rPr>
            </w:pPr>
          </w:p>
        </w:tc>
        <w:tc>
          <w:tcPr>
            <w:tcW w:w="1212" w:type="dxa"/>
            <w:tcBorders>
              <w:top w:val="nil"/>
              <w:left w:val="nil"/>
              <w:bottom w:val="nil"/>
              <w:right w:val="nil"/>
            </w:tcBorders>
            <w:tcMar>
              <w:top w:w="114" w:type="dxa"/>
              <w:left w:w="28" w:type="dxa"/>
              <w:bottom w:w="114" w:type="dxa"/>
              <w:right w:w="28" w:type="dxa"/>
            </w:tcMar>
          </w:tcPr>
          <w:p w:rsidR="00E3422A" w:rsidRPr="00F137E8" w:rsidRDefault="00E3422A" w:rsidP="00DE33DC">
            <w:pPr>
              <w:widowControl w:val="0"/>
              <w:autoSpaceDE w:val="0"/>
              <w:autoSpaceDN w:val="0"/>
              <w:adjustRightInd w:val="0"/>
              <w:spacing w:after="0" w:line="240" w:lineRule="auto"/>
              <w:rPr>
                <w:rFonts w:ascii="Times New Roman" w:hAnsi="Times New Roman"/>
                <w:sz w:val="28"/>
                <w:szCs w:val="28"/>
              </w:rPr>
            </w:pPr>
          </w:p>
        </w:tc>
        <w:tc>
          <w:tcPr>
            <w:tcW w:w="76" w:type="dxa"/>
            <w:tcBorders>
              <w:top w:val="nil"/>
              <w:left w:val="nil"/>
              <w:bottom w:val="nil"/>
              <w:right w:val="nil"/>
            </w:tcBorders>
            <w:tcMar>
              <w:top w:w="114" w:type="dxa"/>
              <w:left w:w="28" w:type="dxa"/>
              <w:bottom w:w="114" w:type="dxa"/>
              <w:right w:w="28" w:type="dxa"/>
            </w:tcMar>
          </w:tcPr>
          <w:p w:rsidR="00E3422A" w:rsidRPr="00F137E8" w:rsidRDefault="00E3422A" w:rsidP="00DE33DC">
            <w:pPr>
              <w:widowControl w:val="0"/>
              <w:autoSpaceDE w:val="0"/>
              <w:autoSpaceDN w:val="0"/>
              <w:adjustRightInd w:val="0"/>
              <w:spacing w:after="0" w:line="240" w:lineRule="auto"/>
              <w:rPr>
                <w:rFonts w:ascii="Times New Roman" w:hAnsi="Times New Roman"/>
                <w:sz w:val="28"/>
                <w:szCs w:val="28"/>
              </w:rPr>
            </w:pPr>
          </w:p>
        </w:tc>
        <w:tc>
          <w:tcPr>
            <w:tcW w:w="180" w:type="dxa"/>
            <w:tcBorders>
              <w:top w:val="nil"/>
              <w:left w:val="nil"/>
              <w:bottom w:val="nil"/>
              <w:right w:val="nil"/>
            </w:tcBorders>
            <w:tcMar>
              <w:top w:w="114" w:type="dxa"/>
              <w:left w:w="28" w:type="dxa"/>
              <w:bottom w:w="114" w:type="dxa"/>
              <w:right w:w="28" w:type="dxa"/>
            </w:tcMar>
          </w:tcPr>
          <w:p w:rsidR="00E3422A" w:rsidRPr="00F137E8" w:rsidRDefault="00E3422A" w:rsidP="00DE33DC">
            <w:pPr>
              <w:widowControl w:val="0"/>
              <w:autoSpaceDE w:val="0"/>
              <w:autoSpaceDN w:val="0"/>
              <w:adjustRightInd w:val="0"/>
              <w:spacing w:after="0" w:line="240" w:lineRule="auto"/>
              <w:rPr>
                <w:rFonts w:ascii="Times New Roman" w:hAnsi="Times New Roman"/>
                <w:sz w:val="28"/>
                <w:szCs w:val="28"/>
              </w:rPr>
            </w:pPr>
          </w:p>
        </w:tc>
      </w:tr>
      <w:tr w:rsidR="00041DE8" w:rsidRPr="00F137E8" w:rsidTr="001E3B54">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1DE8" w:rsidRPr="00F137E8" w:rsidRDefault="00041DE8" w:rsidP="00A25069">
            <w:pPr>
              <w:rPr>
                <w:rFonts w:ascii="Times New Roman" w:hAnsi="Times New Roman"/>
                <w:sz w:val="24"/>
                <w:szCs w:val="24"/>
              </w:rPr>
            </w:pPr>
            <w:r w:rsidRPr="00F137E8">
              <w:rPr>
                <w:rFonts w:ascii="Times New Roman" w:hAnsi="Times New Roman"/>
                <w:sz w:val="24"/>
                <w:szCs w:val="24"/>
              </w:rPr>
              <w:t>Ярдәмче программаның исеме</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1DE8" w:rsidRPr="00F137E8" w:rsidRDefault="00041DE8" w:rsidP="00A25069">
            <w:pPr>
              <w:rPr>
                <w:rFonts w:ascii="Times New Roman" w:hAnsi="Times New Roman"/>
                <w:sz w:val="24"/>
                <w:szCs w:val="24"/>
              </w:rPr>
            </w:pPr>
            <w:proofErr w:type="gramStart"/>
            <w:r w:rsidRPr="00F137E8">
              <w:rPr>
                <w:rFonts w:ascii="Times New Roman" w:hAnsi="Times New Roman"/>
                <w:sz w:val="24"/>
                <w:szCs w:val="24"/>
              </w:rPr>
              <w:t>ТР</w:t>
            </w:r>
            <w:proofErr w:type="gramEnd"/>
            <w:r w:rsidRPr="00F137E8">
              <w:rPr>
                <w:rFonts w:ascii="Times New Roman" w:hAnsi="Times New Roman"/>
                <w:sz w:val="24"/>
                <w:szCs w:val="24"/>
              </w:rPr>
              <w:t xml:space="preserve"> Буа муниципаль районы территориясендә авыл территорияләрен комплекслы үстерү</w:t>
            </w:r>
          </w:p>
        </w:tc>
      </w:tr>
      <w:tr w:rsidR="00041DE8" w:rsidRPr="00F137E8" w:rsidTr="001E3B54">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1DE8" w:rsidRPr="00F137E8" w:rsidRDefault="00041DE8" w:rsidP="00BE0C6A">
            <w:pPr>
              <w:rPr>
                <w:rFonts w:ascii="Times New Roman" w:hAnsi="Times New Roman"/>
                <w:sz w:val="24"/>
                <w:szCs w:val="24"/>
              </w:rPr>
            </w:pPr>
            <w:r w:rsidRPr="00F137E8">
              <w:rPr>
                <w:rFonts w:ascii="Times New Roman" w:hAnsi="Times New Roman"/>
                <w:sz w:val="24"/>
                <w:szCs w:val="24"/>
              </w:rPr>
              <w:t>Программаны эшләү өчен нигез (хокукый актның исеме, номеры һәм датасы)</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1DE8" w:rsidRPr="00F137E8" w:rsidRDefault="00041DE8" w:rsidP="00BE0C6A">
            <w:pPr>
              <w:rPr>
                <w:rFonts w:ascii="Times New Roman" w:hAnsi="Times New Roman"/>
                <w:sz w:val="24"/>
                <w:szCs w:val="24"/>
              </w:rPr>
            </w:pPr>
            <w:r w:rsidRPr="00F137E8">
              <w:rPr>
                <w:rFonts w:ascii="Times New Roman" w:hAnsi="Times New Roman"/>
                <w:sz w:val="24"/>
                <w:szCs w:val="24"/>
              </w:rPr>
              <w:t>«2013-2025 елларга Татарстан Республикасында авыл хуҗалыгын үстерү һә</w:t>
            </w:r>
            <w:proofErr w:type="gramStart"/>
            <w:r w:rsidRPr="00F137E8">
              <w:rPr>
                <w:rFonts w:ascii="Times New Roman" w:hAnsi="Times New Roman"/>
                <w:sz w:val="24"/>
                <w:szCs w:val="24"/>
              </w:rPr>
              <w:t>м</w:t>
            </w:r>
            <w:proofErr w:type="gramEnd"/>
            <w:r w:rsidRPr="00F137E8">
              <w:rPr>
                <w:rFonts w:ascii="Times New Roman" w:hAnsi="Times New Roman"/>
                <w:sz w:val="24"/>
                <w:szCs w:val="24"/>
              </w:rPr>
              <w:t xml:space="preserve"> авыл хуҗалыгы продукциясе, чимал һәм азык-төлек базарларын җайга салу» дәүләт программасын раслау турында» 2013 елның 8 апрелендәге 235 номерлы Татарстан Республикасы Министрлар Кабинеты карары</w:t>
            </w:r>
          </w:p>
        </w:tc>
      </w:tr>
      <w:tr w:rsidR="00041DE8" w:rsidRPr="00F137E8" w:rsidTr="001E3B54">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1DE8" w:rsidRPr="00F137E8" w:rsidRDefault="00041DE8" w:rsidP="007D1271">
            <w:pPr>
              <w:rPr>
                <w:rFonts w:ascii="Times New Roman" w:hAnsi="Times New Roman"/>
                <w:sz w:val="24"/>
                <w:szCs w:val="24"/>
              </w:rPr>
            </w:pPr>
            <w:r w:rsidRPr="00F137E8">
              <w:rPr>
                <w:rFonts w:ascii="Times New Roman" w:hAnsi="Times New Roman"/>
                <w:sz w:val="24"/>
                <w:szCs w:val="24"/>
              </w:rPr>
              <w:t>Ярдәмче программаның тө</w:t>
            </w:r>
            <w:proofErr w:type="gramStart"/>
            <w:r w:rsidRPr="00F137E8">
              <w:rPr>
                <w:rFonts w:ascii="Times New Roman" w:hAnsi="Times New Roman"/>
                <w:sz w:val="24"/>
                <w:szCs w:val="24"/>
              </w:rPr>
              <w:t>п</w:t>
            </w:r>
            <w:proofErr w:type="gramEnd"/>
            <w:r w:rsidRPr="00F137E8">
              <w:rPr>
                <w:rFonts w:ascii="Times New Roman" w:hAnsi="Times New Roman"/>
                <w:sz w:val="24"/>
                <w:szCs w:val="24"/>
              </w:rPr>
              <w:t xml:space="preserve"> эшләүчеләре</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1DE8" w:rsidRPr="00F137E8" w:rsidRDefault="00041DE8" w:rsidP="00740F29">
            <w:pPr>
              <w:pStyle w:val="FORMATTEXT"/>
              <w:rPr>
                <w:rFonts w:ascii="Times New Roman" w:hAnsi="Times New Roman" w:cs="Times New Roman"/>
                <w:sz w:val="24"/>
                <w:szCs w:val="24"/>
              </w:rPr>
            </w:pPr>
          </w:p>
          <w:p w:rsidR="00041DE8" w:rsidRPr="00041DE8" w:rsidRDefault="00041DE8" w:rsidP="00041DE8">
            <w:pPr>
              <w:widowControl w:val="0"/>
              <w:autoSpaceDE w:val="0"/>
              <w:autoSpaceDN w:val="0"/>
              <w:adjustRightInd w:val="0"/>
              <w:spacing w:after="0" w:line="256" w:lineRule="auto"/>
              <w:rPr>
                <w:rFonts w:ascii="Times New Roman" w:eastAsia="Times New Roman" w:hAnsi="Times New Roman"/>
                <w:sz w:val="24"/>
                <w:szCs w:val="24"/>
                <w:lang w:val="tt-RU" w:eastAsia="en-US"/>
              </w:rPr>
            </w:pPr>
            <w:proofErr w:type="gramStart"/>
            <w:r w:rsidRPr="00041DE8">
              <w:rPr>
                <w:rFonts w:ascii="Times New Roman" w:eastAsia="Times New Roman" w:hAnsi="Times New Roman"/>
                <w:sz w:val="24"/>
                <w:szCs w:val="24"/>
                <w:lang w:eastAsia="en-US"/>
              </w:rPr>
              <w:t>ТР</w:t>
            </w:r>
            <w:proofErr w:type="gramEnd"/>
            <w:r w:rsidRPr="00041DE8">
              <w:rPr>
                <w:rFonts w:ascii="Times New Roman" w:eastAsia="Times New Roman" w:hAnsi="Times New Roman"/>
                <w:sz w:val="24"/>
                <w:szCs w:val="24"/>
                <w:lang w:eastAsia="en-US"/>
              </w:rPr>
              <w:t xml:space="preserve"> Буа муниципаль районы Башкарма комитетының төзелеш, транспорт, торак-коммуналь һәм юл хуҗалыгы бүлеге;</w:t>
            </w:r>
          </w:p>
          <w:p w:rsidR="00041DE8" w:rsidRPr="00041DE8" w:rsidRDefault="00041DE8" w:rsidP="00041DE8">
            <w:pPr>
              <w:widowControl w:val="0"/>
              <w:autoSpaceDE w:val="0"/>
              <w:autoSpaceDN w:val="0"/>
              <w:adjustRightInd w:val="0"/>
              <w:spacing w:after="0" w:line="256" w:lineRule="auto"/>
              <w:rPr>
                <w:rFonts w:ascii="Times New Roman" w:eastAsia="Times New Roman" w:hAnsi="Times New Roman"/>
                <w:sz w:val="24"/>
                <w:szCs w:val="24"/>
                <w:lang w:val="tt-RU" w:eastAsia="en-US"/>
              </w:rPr>
            </w:pPr>
            <w:proofErr w:type="gramStart"/>
            <w:r w:rsidRPr="00041DE8">
              <w:rPr>
                <w:rFonts w:ascii="Times New Roman" w:eastAsia="Times New Roman" w:hAnsi="Times New Roman"/>
                <w:sz w:val="24"/>
                <w:szCs w:val="24"/>
                <w:lang w:eastAsia="en-US"/>
              </w:rPr>
              <w:t>ТР</w:t>
            </w:r>
            <w:proofErr w:type="gramEnd"/>
            <w:r w:rsidRPr="00041DE8">
              <w:rPr>
                <w:rFonts w:ascii="Times New Roman" w:eastAsia="Times New Roman" w:hAnsi="Times New Roman"/>
                <w:sz w:val="24"/>
                <w:szCs w:val="24"/>
                <w:lang w:eastAsia="en-US"/>
              </w:rPr>
              <w:t xml:space="preserve"> Буа муниципаль районы Башкарма комитетының территориаль үсеш бүлеге;</w:t>
            </w:r>
          </w:p>
          <w:p w:rsidR="00041DE8" w:rsidRPr="00041DE8" w:rsidRDefault="00041DE8" w:rsidP="00041DE8">
            <w:pPr>
              <w:widowControl w:val="0"/>
              <w:autoSpaceDE w:val="0"/>
              <w:autoSpaceDN w:val="0"/>
              <w:adjustRightInd w:val="0"/>
              <w:spacing w:after="0" w:line="256" w:lineRule="auto"/>
              <w:rPr>
                <w:rFonts w:ascii="Times New Roman" w:eastAsia="Times New Roman" w:hAnsi="Times New Roman"/>
                <w:sz w:val="24"/>
                <w:szCs w:val="24"/>
                <w:lang w:val="tt-RU" w:eastAsia="en-US"/>
              </w:rPr>
            </w:pPr>
            <w:proofErr w:type="gramStart"/>
            <w:r w:rsidRPr="00041DE8">
              <w:rPr>
                <w:rFonts w:ascii="Times New Roman" w:eastAsia="Times New Roman" w:hAnsi="Times New Roman"/>
                <w:sz w:val="24"/>
                <w:szCs w:val="24"/>
                <w:lang w:eastAsia="en-US"/>
              </w:rPr>
              <w:t>ТР</w:t>
            </w:r>
            <w:proofErr w:type="gramEnd"/>
            <w:r w:rsidRPr="00041DE8">
              <w:rPr>
                <w:rFonts w:ascii="Times New Roman" w:eastAsia="Times New Roman" w:hAnsi="Times New Roman"/>
                <w:sz w:val="24"/>
                <w:szCs w:val="24"/>
                <w:lang w:eastAsia="en-US"/>
              </w:rPr>
              <w:t xml:space="preserve"> Буа муниципаль районы Башкарма комитетының </w:t>
            </w:r>
            <w:r w:rsidRPr="00041DE8">
              <w:rPr>
                <w:rFonts w:ascii="Times New Roman" w:eastAsia="Times New Roman" w:hAnsi="Times New Roman"/>
                <w:sz w:val="24"/>
                <w:szCs w:val="24"/>
                <w:lang w:val="tt-RU" w:eastAsia="en-US"/>
              </w:rPr>
              <w:t>т</w:t>
            </w:r>
            <w:r w:rsidRPr="00041DE8">
              <w:rPr>
                <w:rFonts w:ascii="Times New Roman" w:eastAsia="Times New Roman" w:hAnsi="Times New Roman"/>
                <w:sz w:val="24"/>
                <w:szCs w:val="24"/>
                <w:lang w:eastAsia="en-US"/>
              </w:rPr>
              <w:t>орак сәясәте бүлеге;</w:t>
            </w:r>
            <w:r w:rsidRPr="00041DE8">
              <w:rPr>
                <w:rFonts w:ascii="Times New Roman" w:eastAsia="Times New Roman" w:hAnsi="Times New Roman"/>
                <w:sz w:val="24"/>
                <w:szCs w:val="24"/>
                <w:lang w:val="tt-RU" w:eastAsia="en-US"/>
              </w:rPr>
              <w:t xml:space="preserve"> </w:t>
            </w:r>
          </w:p>
          <w:p w:rsidR="00041DE8" w:rsidRPr="00F137E8" w:rsidRDefault="00041DE8" w:rsidP="00041DE8">
            <w:pPr>
              <w:pStyle w:val="FORMATTEXT"/>
              <w:rPr>
                <w:rFonts w:ascii="Times New Roman" w:eastAsia="Times New Roman" w:hAnsi="Times New Roman" w:cs="Times New Roman"/>
                <w:sz w:val="24"/>
                <w:szCs w:val="24"/>
                <w:lang w:val="tt-RU" w:eastAsia="en-US"/>
              </w:rPr>
            </w:pPr>
            <w:r w:rsidRPr="00F137E8">
              <w:rPr>
                <w:rFonts w:ascii="Times New Roman" w:eastAsia="Times New Roman" w:hAnsi="Times New Roman" w:cs="Times New Roman"/>
                <w:sz w:val="24"/>
                <w:szCs w:val="24"/>
                <w:lang w:eastAsia="en-US"/>
              </w:rPr>
              <w:t>Татарстан Республикасының Буа районы авыл хуҗалыгы һәм азык-төлек идарәсе</w:t>
            </w:r>
          </w:p>
          <w:p w:rsidR="00041DE8" w:rsidRPr="00F137E8" w:rsidRDefault="00041DE8" w:rsidP="00041DE8">
            <w:pPr>
              <w:pStyle w:val="FORMATTEXT"/>
              <w:rPr>
                <w:rFonts w:ascii="Times New Roman" w:hAnsi="Times New Roman" w:cs="Times New Roman"/>
                <w:sz w:val="24"/>
                <w:szCs w:val="24"/>
              </w:rPr>
            </w:pPr>
          </w:p>
        </w:tc>
      </w:tr>
      <w:tr w:rsidR="00041DE8" w:rsidRPr="00F137E8" w:rsidTr="001E3B54">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1DE8" w:rsidRPr="00F137E8" w:rsidRDefault="00041DE8" w:rsidP="007D1271">
            <w:pPr>
              <w:rPr>
                <w:rFonts w:ascii="Times New Roman" w:hAnsi="Times New Roman"/>
                <w:sz w:val="24"/>
                <w:szCs w:val="24"/>
              </w:rPr>
            </w:pPr>
            <w:r w:rsidRPr="00F137E8">
              <w:rPr>
                <w:rFonts w:ascii="Times New Roman" w:hAnsi="Times New Roman"/>
                <w:sz w:val="24"/>
                <w:szCs w:val="24"/>
              </w:rPr>
              <w:t>Ярдәмче программаны башкаручылар</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1DE8" w:rsidRPr="00F137E8" w:rsidRDefault="00041DE8" w:rsidP="00236CB9">
            <w:pPr>
              <w:rPr>
                <w:rFonts w:ascii="Times New Roman" w:hAnsi="Times New Roman"/>
                <w:sz w:val="24"/>
                <w:szCs w:val="24"/>
              </w:rPr>
            </w:pPr>
            <w:proofErr w:type="gramStart"/>
            <w:r w:rsidRPr="00F137E8">
              <w:rPr>
                <w:rFonts w:ascii="Times New Roman" w:hAnsi="Times New Roman"/>
                <w:sz w:val="24"/>
                <w:szCs w:val="24"/>
              </w:rPr>
              <w:t>ТР</w:t>
            </w:r>
            <w:proofErr w:type="gramEnd"/>
            <w:r w:rsidRPr="00F137E8">
              <w:rPr>
                <w:rFonts w:ascii="Times New Roman" w:hAnsi="Times New Roman"/>
                <w:sz w:val="24"/>
                <w:szCs w:val="24"/>
              </w:rPr>
              <w:t xml:space="preserve"> Буа муниципаль районы башкарма комитеты</w:t>
            </w:r>
          </w:p>
        </w:tc>
      </w:tr>
      <w:tr w:rsidR="00041DE8" w:rsidRPr="00F137E8" w:rsidTr="001E3B54">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1DE8" w:rsidRPr="00F137E8" w:rsidRDefault="00041DE8" w:rsidP="007D1271">
            <w:pPr>
              <w:rPr>
                <w:rFonts w:ascii="Times New Roman" w:hAnsi="Times New Roman"/>
                <w:sz w:val="24"/>
                <w:szCs w:val="24"/>
              </w:rPr>
            </w:pPr>
            <w:r w:rsidRPr="00F137E8">
              <w:rPr>
                <w:rFonts w:ascii="Times New Roman" w:hAnsi="Times New Roman"/>
                <w:sz w:val="24"/>
                <w:szCs w:val="24"/>
              </w:rPr>
              <w:t>Ярдәмче программаның максаты</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1DE8" w:rsidRPr="00F137E8" w:rsidRDefault="00041DE8" w:rsidP="00236CB9">
            <w:pPr>
              <w:rPr>
                <w:rFonts w:ascii="Times New Roman" w:hAnsi="Times New Roman"/>
                <w:sz w:val="24"/>
                <w:szCs w:val="24"/>
              </w:rPr>
            </w:pPr>
            <w:r w:rsidRPr="00F137E8">
              <w:rPr>
                <w:rFonts w:ascii="Times New Roman" w:hAnsi="Times New Roman"/>
                <w:sz w:val="24"/>
                <w:szCs w:val="24"/>
              </w:rPr>
              <w:t xml:space="preserve">Авыл территорияләрендә уңайлы тормыш шартлары булдыру, авылга һәм авыл яшәү </w:t>
            </w:r>
            <w:proofErr w:type="gramStart"/>
            <w:r w:rsidRPr="00F137E8">
              <w:rPr>
                <w:rFonts w:ascii="Times New Roman" w:hAnsi="Times New Roman"/>
                <w:sz w:val="24"/>
                <w:szCs w:val="24"/>
              </w:rPr>
              <w:t>р</w:t>
            </w:r>
            <w:proofErr w:type="gramEnd"/>
            <w:r w:rsidRPr="00F137E8">
              <w:rPr>
                <w:rFonts w:ascii="Times New Roman" w:hAnsi="Times New Roman"/>
                <w:sz w:val="24"/>
                <w:szCs w:val="24"/>
              </w:rPr>
              <w:t>әвешенә уңай мөнәсәбәт формалаштыру</w:t>
            </w:r>
          </w:p>
        </w:tc>
      </w:tr>
      <w:tr w:rsidR="00041DE8" w:rsidRPr="00F137E8" w:rsidTr="001E3B54">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1DE8" w:rsidRPr="00F137E8" w:rsidRDefault="00041DE8" w:rsidP="00823332">
            <w:pPr>
              <w:rPr>
                <w:rFonts w:ascii="Times New Roman" w:hAnsi="Times New Roman"/>
                <w:sz w:val="24"/>
                <w:szCs w:val="24"/>
              </w:rPr>
            </w:pPr>
            <w:r w:rsidRPr="00F137E8">
              <w:rPr>
                <w:rFonts w:ascii="Times New Roman" w:hAnsi="Times New Roman"/>
                <w:sz w:val="24"/>
                <w:szCs w:val="24"/>
              </w:rPr>
              <w:t>Ярдәмче программаның бурычлары</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1DE8" w:rsidRPr="00F137E8" w:rsidRDefault="00041DE8" w:rsidP="00740F29">
            <w:pPr>
              <w:pStyle w:val="FORMATTEXT"/>
              <w:rPr>
                <w:rFonts w:ascii="Times New Roman" w:hAnsi="Times New Roman" w:cs="Times New Roman"/>
                <w:sz w:val="24"/>
                <w:szCs w:val="24"/>
              </w:rPr>
            </w:pPr>
          </w:p>
          <w:p w:rsidR="00041DE8" w:rsidRPr="00F137E8" w:rsidRDefault="00041DE8" w:rsidP="00041DE8">
            <w:pPr>
              <w:pStyle w:val="FORMATTEXT"/>
              <w:rPr>
                <w:rFonts w:ascii="Times New Roman" w:hAnsi="Times New Roman" w:cs="Times New Roman"/>
                <w:sz w:val="24"/>
                <w:szCs w:val="24"/>
              </w:rPr>
            </w:pPr>
            <w:r w:rsidRPr="00F137E8">
              <w:rPr>
                <w:rFonts w:ascii="Times New Roman" w:hAnsi="Times New Roman" w:cs="Times New Roman"/>
                <w:sz w:val="24"/>
                <w:szCs w:val="24"/>
              </w:rPr>
              <w:t xml:space="preserve">Авыл халкының арзан һәм уңайлы торакка ихтыяҗларын тәэмин </w:t>
            </w:r>
            <w:proofErr w:type="gramStart"/>
            <w:r w:rsidRPr="00F137E8">
              <w:rPr>
                <w:rFonts w:ascii="Times New Roman" w:hAnsi="Times New Roman" w:cs="Times New Roman"/>
                <w:sz w:val="24"/>
                <w:szCs w:val="24"/>
              </w:rPr>
              <w:t>ит</w:t>
            </w:r>
            <w:proofErr w:type="gramEnd"/>
            <w:r w:rsidRPr="00F137E8">
              <w:rPr>
                <w:rFonts w:ascii="Times New Roman" w:hAnsi="Times New Roman" w:cs="Times New Roman"/>
                <w:sz w:val="24"/>
                <w:szCs w:val="24"/>
              </w:rPr>
              <w:t>ү;</w:t>
            </w:r>
          </w:p>
          <w:p w:rsidR="00041DE8" w:rsidRPr="00F137E8" w:rsidRDefault="00041DE8" w:rsidP="00041DE8">
            <w:pPr>
              <w:pStyle w:val="FORMATTEXT"/>
              <w:rPr>
                <w:rFonts w:ascii="Times New Roman" w:hAnsi="Times New Roman" w:cs="Times New Roman"/>
                <w:sz w:val="24"/>
                <w:szCs w:val="24"/>
              </w:rPr>
            </w:pPr>
            <w:r w:rsidRPr="00F137E8">
              <w:rPr>
                <w:rFonts w:ascii="Times New Roman" w:hAnsi="Times New Roman" w:cs="Times New Roman"/>
                <w:sz w:val="24"/>
                <w:szCs w:val="24"/>
              </w:rPr>
              <w:t xml:space="preserve">авылны социаль-инженерлык яктан төзекләндерү һәм автомобиль юллары белән тәэмин </w:t>
            </w:r>
            <w:proofErr w:type="gramStart"/>
            <w:r w:rsidRPr="00F137E8">
              <w:rPr>
                <w:rFonts w:ascii="Times New Roman" w:hAnsi="Times New Roman" w:cs="Times New Roman"/>
                <w:sz w:val="24"/>
                <w:szCs w:val="24"/>
              </w:rPr>
              <w:t>ит</w:t>
            </w:r>
            <w:proofErr w:type="gramEnd"/>
            <w:r w:rsidRPr="00F137E8">
              <w:rPr>
                <w:rFonts w:ascii="Times New Roman" w:hAnsi="Times New Roman" w:cs="Times New Roman"/>
                <w:sz w:val="24"/>
                <w:szCs w:val="24"/>
              </w:rPr>
              <w:t>ү дәрәҗәсен күтәрү;</w:t>
            </w:r>
          </w:p>
          <w:p w:rsidR="00041DE8" w:rsidRPr="00F137E8" w:rsidRDefault="00041DE8" w:rsidP="00041DE8">
            <w:pPr>
              <w:pStyle w:val="FORMATTEXT"/>
              <w:rPr>
                <w:rFonts w:ascii="Times New Roman" w:hAnsi="Times New Roman" w:cs="Times New Roman"/>
                <w:sz w:val="24"/>
                <w:szCs w:val="24"/>
              </w:rPr>
            </w:pPr>
            <w:r w:rsidRPr="00F137E8">
              <w:rPr>
                <w:rFonts w:ascii="Times New Roman" w:hAnsi="Times New Roman" w:cs="Times New Roman"/>
                <w:sz w:val="24"/>
                <w:szCs w:val="24"/>
              </w:rPr>
              <w:t>авыл территорияләрендә хезмәт базары (кадрлар потенциалы) үсеше</w:t>
            </w:r>
          </w:p>
        </w:tc>
      </w:tr>
      <w:tr w:rsidR="00041DE8" w:rsidRPr="00F137E8" w:rsidTr="001E3B54">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1DE8" w:rsidRPr="00F137E8" w:rsidRDefault="00041DE8" w:rsidP="00823332">
            <w:pPr>
              <w:rPr>
                <w:rFonts w:ascii="Times New Roman" w:hAnsi="Times New Roman"/>
                <w:sz w:val="24"/>
                <w:szCs w:val="24"/>
              </w:rPr>
            </w:pPr>
            <w:r w:rsidRPr="00F137E8">
              <w:rPr>
                <w:rFonts w:ascii="Times New Roman" w:hAnsi="Times New Roman"/>
                <w:sz w:val="24"/>
                <w:szCs w:val="24"/>
              </w:rPr>
              <w:t>Ярдәмче программаны гамәлгә ашыру сроклары һәм этаплары</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1DE8" w:rsidRPr="00F137E8" w:rsidRDefault="00041DE8" w:rsidP="00DE33DC">
            <w:pPr>
              <w:pStyle w:val="FORMATTEXT"/>
              <w:rPr>
                <w:rFonts w:ascii="Times New Roman" w:hAnsi="Times New Roman" w:cs="Times New Roman"/>
                <w:sz w:val="24"/>
                <w:szCs w:val="24"/>
                <w:lang w:val="tt-RU"/>
              </w:rPr>
            </w:pPr>
            <w:r w:rsidRPr="00F137E8">
              <w:rPr>
                <w:rFonts w:ascii="Times New Roman" w:hAnsi="Times New Roman" w:cs="Times New Roman"/>
                <w:sz w:val="24"/>
                <w:szCs w:val="24"/>
              </w:rPr>
              <w:t xml:space="preserve">2020 - 2025 </w:t>
            </w:r>
            <w:r w:rsidRPr="00F137E8">
              <w:rPr>
                <w:rFonts w:ascii="Times New Roman" w:hAnsi="Times New Roman" w:cs="Times New Roman"/>
                <w:sz w:val="24"/>
                <w:szCs w:val="24"/>
                <w:lang w:val="tt-RU"/>
              </w:rPr>
              <w:t>еллар</w:t>
            </w:r>
          </w:p>
          <w:p w:rsidR="00041DE8" w:rsidRPr="00F137E8" w:rsidRDefault="00041DE8" w:rsidP="00DE33DC">
            <w:pPr>
              <w:pStyle w:val="FORMATTEXT"/>
              <w:rPr>
                <w:rFonts w:ascii="Times New Roman" w:hAnsi="Times New Roman" w:cs="Times New Roman"/>
                <w:sz w:val="24"/>
                <w:szCs w:val="24"/>
              </w:rPr>
            </w:pPr>
          </w:p>
          <w:p w:rsidR="00041DE8" w:rsidRPr="00F137E8" w:rsidRDefault="00041DE8" w:rsidP="00DE33DC">
            <w:pPr>
              <w:pStyle w:val="FORMATTEXT"/>
              <w:rPr>
                <w:rFonts w:ascii="Times New Roman" w:hAnsi="Times New Roman" w:cs="Times New Roman"/>
                <w:sz w:val="24"/>
                <w:szCs w:val="24"/>
              </w:rPr>
            </w:pPr>
          </w:p>
          <w:p w:rsidR="00041DE8" w:rsidRPr="00F137E8" w:rsidRDefault="00041DE8" w:rsidP="00DE33DC">
            <w:pPr>
              <w:pStyle w:val="FORMATTEXT"/>
              <w:rPr>
                <w:rFonts w:ascii="Times New Roman" w:hAnsi="Times New Roman" w:cs="Times New Roman"/>
                <w:sz w:val="24"/>
                <w:szCs w:val="24"/>
              </w:rPr>
            </w:pPr>
          </w:p>
          <w:p w:rsidR="00041DE8" w:rsidRPr="00F137E8" w:rsidRDefault="00041DE8" w:rsidP="00DE33DC">
            <w:pPr>
              <w:pStyle w:val="FORMATTEXT"/>
              <w:rPr>
                <w:rFonts w:ascii="Times New Roman" w:hAnsi="Times New Roman" w:cs="Times New Roman"/>
                <w:sz w:val="24"/>
                <w:szCs w:val="24"/>
              </w:rPr>
            </w:pPr>
          </w:p>
        </w:tc>
      </w:tr>
      <w:tr w:rsidR="00E3422A" w:rsidRPr="00F137E8" w:rsidTr="00842167">
        <w:trPr>
          <w:gridAfter w:val="1"/>
          <w:wAfter w:w="180" w:type="dxa"/>
        </w:trPr>
        <w:tc>
          <w:tcPr>
            <w:tcW w:w="34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3422A" w:rsidRPr="00F137E8" w:rsidRDefault="002137E8" w:rsidP="00DE33DC">
            <w:pPr>
              <w:pStyle w:val="FORMATTEXT"/>
              <w:rPr>
                <w:rFonts w:ascii="Times New Roman" w:hAnsi="Times New Roman" w:cs="Times New Roman"/>
                <w:sz w:val="24"/>
                <w:szCs w:val="24"/>
              </w:rPr>
            </w:pPr>
            <w:r w:rsidRPr="00F137E8">
              <w:rPr>
                <w:rFonts w:ascii="Times New Roman" w:hAnsi="Times New Roman" w:cs="Times New Roman"/>
                <w:sz w:val="24"/>
                <w:szCs w:val="24"/>
                <w:lang w:val="tt-RU"/>
              </w:rPr>
              <w:lastRenderedPageBreak/>
              <w:t xml:space="preserve">Ярдәмче программаның </w:t>
            </w:r>
            <w:r w:rsidRPr="00F137E8">
              <w:rPr>
                <w:rFonts w:ascii="Times New Roman" w:hAnsi="Times New Roman" w:cs="Times New Roman"/>
                <w:sz w:val="24"/>
                <w:szCs w:val="24"/>
              </w:rPr>
              <w:t>күләме һәм финанслау чыганаклары</w:t>
            </w:r>
          </w:p>
        </w:tc>
        <w:tc>
          <w:tcPr>
            <w:tcW w:w="1796"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rsidR="00E3422A" w:rsidRPr="00F137E8" w:rsidRDefault="002137E8" w:rsidP="002137E8">
            <w:pPr>
              <w:pStyle w:val="FORMATTEXT"/>
              <w:rPr>
                <w:rFonts w:ascii="Times New Roman" w:hAnsi="Times New Roman" w:cs="Times New Roman"/>
                <w:sz w:val="24"/>
                <w:szCs w:val="24"/>
                <w:lang w:val="tt-RU"/>
              </w:rPr>
            </w:pPr>
            <w:r w:rsidRPr="00F137E8">
              <w:rPr>
                <w:rFonts w:ascii="Times New Roman" w:hAnsi="Times New Roman" w:cs="Times New Roman"/>
                <w:sz w:val="24"/>
                <w:szCs w:val="24"/>
                <w:lang w:val="tt-RU"/>
              </w:rPr>
              <w:t>Финанслау чыганаклары</w:t>
            </w:r>
          </w:p>
        </w:tc>
        <w:tc>
          <w:tcPr>
            <w:tcW w:w="49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3422A" w:rsidRPr="00F137E8" w:rsidRDefault="002137E8" w:rsidP="00DE33DC">
            <w:pPr>
              <w:pStyle w:val="FORMATTEXT"/>
              <w:rPr>
                <w:rFonts w:ascii="Times New Roman" w:hAnsi="Times New Roman" w:cs="Times New Roman"/>
                <w:sz w:val="24"/>
                <w:szCs w:val="24"/>
              </w:rPr>
            </w:pPr>
            <w:r w:rsidRPr="00F137E8">
              <w:rPr>
                <w:rFonts w:ascii="Times New Roman" w:hAnsi="Times New Roman" w:cs="Times New Roman"/>
                <w:sz w:val="24"/>
                <w:szCs w:val="24"/>
              </w:rPr>
              <w:t>Программаны гамәлгә ашыру еллары (мең сумнарда)</w:t>
            </w:r>
          </w:p>
        </w:tc>
        <w:tc>
          <w:tcPr>
            <w:tcW w:w="76" w:type="dxa"/>
            <w:tcBorders>
              <w:top w:val="nil"/>
              <w:left w:val="nil"/>
              <w:bottom w:val="nil"/>
              <w:right w:val="nil"/>
            </w:tcBorders>
            <w:tcMar>
              <w:top w:w="114" w:type="dxa"/>
              <w:left w:w="28" w:type="dxa"/>
              <w:bottom w:w="114" w:type="dxa"/>
              <w:right w:w="28" w:type="dxa"/>
            </w:tcMar>
          </w:tcPr>
          <w:p w:rsidR="00E3422A" w:rsidRPr="00F137E8" w:rsidRDefault="00E3422A" w:rsidP="00DE33DC">
            <w:pPr>
              <w:widowControl w:val="0"/>
              <w:autoSpaceDE w:val="0"/>
              <w:autoSpaceDN w:val="0"/>
              <w:adjustRightInd w:val="0"/>
              <w:spacing w:after="0" w:line="240" w:lineRule="auto"/>
              <w:rPr>
                <w:rFonts w:ascii="Times New Roman" w:hAnsi="Times New Roman"/>
                <w:sz w:val="24"/>
                <w:szCs w:val="24"/>
              </w:rPr>
            </w:pPr>
          </w:p>
        </w:tc>
      </w:tr>
      <w:tr w:rsidR="0031109A" w:rsidRPr="00F137E8" w:rsidTr="00842167">
        <w:trPr>
          <w:gridAfter w:val="1"/>
          <w:wAfter w:w="180" w:type="dxa"/>
          <w:cantSplit/>
          <w:trHeight w:val="1134"/>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31109A" w:rsidRPr="00F137E8" w:rsidRDefault="0031109A" w:rsidP="00DE33DC">
            <w:pPr>
              <w:pStyle w:val="FORMATTEXT"/>
              <w:rPr>
                <w:rFonts w:ascii="Times New Roman" w:hAnsi="Times New Roman" w:cs="Times New Roman"/>
                <w:sz w:val="24"/>
                <w:szCs w:val="24"/>
              </w:rPr>
            </w:pPr>
          </w:p>
        </w:tc>
        <w:tc>
          <w:tcPr>
            <w:tcW w:w="1796" w:type="dxa"/>
            <w:tcBorders>
              <w:top w:val="nil"/>
              <w:left w:val="single" w:sz="6" w:space="0" w:color="auto"/>
              <w:bottom w:val="single" w:sz="6" w:space="0" w:color="auto"/>
              <w:right w:val="single" w:sz="6" w:space="0" w:color="auto"/>
            </w:tcBorders>
            <w:tcMar>
              <w:top w:w="114" w:type="dxa"/>
              <w:left w:w="28" w:type="dxa"/>
              <w:bottom w:w="114" w:type="dxa"/>
              <w:right w:w="28" w:type="dxa"/>
            </w:tcMar>
            <w:vAlign w:val="center"/>
          </w:tcPr>
          <w:p w:rsidR="0031109A" w:rsidRPr="00F137E8" w:rsidRDefault="0031109A" w:rsidP="00842167">
            <w:pPr>
              <w:pStyle w:val="FORMATTEXT"/>
              <w:rPr>
                <w:rFonts w:ascii="Times New Roman" w:hAnsi="Times New Roman" w:cs="Times New Roman"/>
                <w:sz w:val="24"/>
                <w:szCs w:val="24"/>
              </w:rPr>
            </w:pP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31109A" w:rsidRPr="00F137E8" w:rsidRDefault="0031109A"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2020</w:t>
            </w:r>
          </w:p>
        </w:tc>
        <w:tc>
          <w:tcPr>
            <w:tcW w:w="717" w:type="dxa"/>
            <w:tcBorders>
              <w:top w:val="single" w:sz="6" w:space="0" w:color="auto"/>
              <w:left w:val="single" w:sz="4" w:space="0" w:color="auto"/>
              <w:bottom w:val="single" w:sz="6" w:space="0" w:color="auto"/>
              <w:right w:val="single" w:sz="6" w:space="0" w:color="auto"/>
            </w:tcBorders>
            <w:textDirection w:val="btLr"/>
            <w:vAlign w:val="center"/>
          </w:tcPr>
          <w:p w:rsidR="0031109A" w:rsidRPr="00F137E8" w:rsidRDefault="0031109A"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2021</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31109A" w:rsidRPr="00F137E8" w:rsidRDefault="0031109A"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2022</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31109A" w:rsidRPr="00F137E8" w:rsidRDefault="0031109A"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2023</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31109A" w:rsidRPr="00F137E8" w:rsidRDefault="0031109A"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2024</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31109A" w:rsidRPr="00F137E8" w:rsidRDefault="0031109A"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2025</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tcPr>
          <w:p w:rsidR="0031109A" w:rsidRPr="00F137E8" w:rsidRDefault="002137E8"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color w:val="5B5B5B"/>
                <w:sz w:val="24"/>
                <w:szCs w:val="24"/>
                <w:shd w:val="clear" w:color="auto" w:fill="F7F8F9"/>
              </w:rPr>
              <w:t>Барлыгы гамәлгә ашыру чорында</w:t>
            </w:r>
          </w:p>
        </w:tc>
        <w:tc>
          <w:tcPr>
            <w:tcW w:w="76" w:type="dxa"/>
            <w:tcBorders>
              <w:top w:val="nil"/>
              <w:left w:val="nil"/>
              <w:bottom w:val="nil"/>
              <w:right w:val="nil"/>
            </w:tcBorders>
            <w:tcMar>
              <w:top w:w="114" w:type="dxa"/>
              <w:left w:w="28" w:type="dxa"/>
              <w:bottom w:w="114" w:type="dxa"/>
              <w:right w:w="28" w:type="dxa"/>
            </w:tcMar>
          </w:tcPr>
          <w:p w:rsidR="0031109A" w:rsidRPr="00F137E8" w:rsidRDefault="0031109A" w:rsidP="00DE33DC">
            <w:pPr>
              <w:widowControl w:val="0"/>
              <w:autoSpaceDE w:val="0"/>
              <w:autoSpaceDN w:val="0"/>
              <w:adjustRightInd w:val="0"/>
              <w:spacing w:after="0" w:line="240" w:lineRule="auto"/>
              <w:rPr>
                <w:rFonts w:ascii="Times New Roman" w:hAnsi="Times New Roman"/>
                <w:sz w:val="24"/>
                <w:szCs w:val="24"/>
              </w:rPr>
            </w:pPr>
          </w:p>
        </w:tc>
      </w:tr>
      <w:tr w:rsidR="0031109A" w:rsidRPr="00F137E8" w:rsidTr="00842167">
        <w:trPr>
          <w:gridAfter w:val="1"/>
          <w:wAfter w:w="180" w:type="dxa"/>
          <w:cantSplit/>
          <w:trHeight w:val="1328"/>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31109A" w:rsidRPr="00F137E8" w:rsidRDefault="0031109A" w:rsidP="0031109A">
            <w:pPr>
              <w:pStyle w:val="FORMATTEXT"/>
              <w:rPr>
                <w:rFonts w:ascii="Times New Roman" w:hAnsi="Times New Roman" w:cs="Times New Roman"/>
                <w:sz w:val="24"/>
                <w:szCs w:val="24"/>
              </w:rPr>
            </w:pPr>
          </w:p>
        </w:tc>
        <w:tc>
          <w:tcPr>
            <w:tcW w:w="17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31109A" w:rsidRPr="00F137E8" w:rsidRDefault="002137E8" w:rsidP="00842167">
            <w:pPr>
              <w:pStyle w:val="FORMATTEXT"/>
              <w:rPr>
                <w:rFonts w:ascii="Times New Roman" w:hAnsi="Times New Roman" w:cs="Times New Roman"/>
                <w:sz w:val="24"/>
                <w:szCs w:val="24"/>
              </w:rPr>
            </w:pPr>
            <w:r w:rsidRPr="00F137E8">
              <w:rPr>
                <w:rFonts w:ascii="Times New Roman" w:hAnsi="Times New Roman" w:cs="Times New Roman"/>
                <w:sz w:val="24"/>
                <w:szCs w:val="24"/>
              </w:rPr>
              <w:t>Муниципаль</w:t>
            </w:r>
            <w:r w:rsidR="0031109A" w:rsidRPr="00F137E8">
              <w:rPr>
                <w:rFonts w:ascii="Times New Roman" w:hAnsi="Times New Roman" w:cs="Times New Roman"/>
                <w:sz w:val="24"/>
                <w:szCs w:val="24"/>
              </w:rPr>
              <w:t xml:space="preserve"> бюджет</w:t>
            </w: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31109A" w:rsidRPr="00F137E8" w:rsidRDefault="0071118B"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23 050,94</w:t>
            </w:r>
          </w:p>
        </w:tc>
        <w:tc>
          <w:tcPr>
            <w:tcW w:w="717" w:type="dxa"/>
            <w:tcBorders>
              <w:top w:val="single" w:sz="6" w:space="0" w:color="auto"/>
              <w:left w:val="single" w:sz="4" w:space="0" w:color="auto"/>
              <w:bottom w:val="single" w:sz="6" w:space="0" w:color="auto"/>
              <w:right w:val="single" w:sz="6" w:space="0" w:color="auto"/>
            </w:tcBorders>
            <w:textDirection w:val="btLr"/>
            <w:vAlign w:val="center"/>
          </w:tcPr>
          <w:p w:rsidR="0031109A" w:rsidRPr="00F137E8" w:rsidRDefault="00A36528"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16 000,03</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31109A" w:rsidRPr="00F137E8" w:rsidRDefault="00C0576F"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2 694,06</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31109A" w:rsidRPr="00F137E8" w:rsidRDefault="00C0576F"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1 717,17</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31109A" w:rsidRPr="00F137E8" w:rsidRDefault="00B4464B" w:rsidP="00B4464B">
            <w:pPr>
              <w:ind w:left="113" w:right="113"/>
              <w:jc w:val="center"/>
              <w:rPr>
                <w:rFonts w:ascii="Times New Roman" w:hAnsi="Times New Roman"/>
                <w:sz w:val="24"/>
                <w:szCs w:val="24"/>
              </w:rPr>
            </w:pPr>
            <w:r w:rsidRPr="00F137E8">
              <w:rPr>
                <w:rFonts w:ascii="Times New Roman" w:hAnsi="Times New Roman"/>
                <w:sz w:val="24"/>
                <w:szCs w:val="24"/>
              </w:rPr>
              <w:t>-</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31109A" w:rsidRPr="00F137E8" w:rsidRDefault="00B4464B" w:rsidP="00B4464B">
            <w:pPr>
              <w:ind w:left="113" w:right="113"/>
              <w:jc w:val="center"/>
              <w:rPr>
                <w:rFonts w:ascii="Times New Roman" w:hAnsi="Times New Roman"/>
                <w:sz w:val="24"/>
                <w:szCs w:val="24"/>
              </w:rPr>
            </w:pPr>
            <w:r w:rsidRPr="00F137E8">
              <w:rPr>
                <w:rFonts w:ascii="Times New Roman" w:hAnsi="Times New Roman"/>
                <w:sz w:val="24"/>
                <w:szCs w:val="24"/>
              </w:rPr>
              <w:t>-</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vAlign w:val="center"/>
          </w:tcPr>
          <w:p w:rsidR="0031109A" w:rsidRPr="00F137E8" w:rsidRDefault="001D3595"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 xml:space="preserve">43 462,2   </w:t>
            </w:r>
          </w:p>
        </w:tc>
        <w:tc>
          <w:tcPr>
            <w:tcW w:w="76" w:type="dxa"/>
            <w:tcBorders>
              <w:top w:val="nil"/>
              <w:left w:val="nil"/>
              <w:bottom w:val="nil"/>
              <w:right w:val="nil"/>
            </w:tcBorders>
            <w:tcMar>
              <w:top w:w="114" w:type="dxa"/>
              <w:left w:w="28" w:type="dxa"/>
              <w:bottom w:w="114" w:type="dxa"/>
              <w:right w:w="28" w:type="dxa"/>
            </w:tcMar>
          </w:tcPr>
          <w:p w:rsidR="0031109A" w:rsidRPr="00F137E8" w:rsidRDefault="0031109A" w:rsidP="0031109A">
            <w:pPr>
              <w:widowControl w:val="0"/>
              <w:autoSpaceDE w:val="0"/>
              <w:autoSpaceDN w:val="0"/>
              <w:adjustRightInd w:val="0"/>
              <w:spacing w:after="0" w:line="240" w:lineRule="auto"/>
              <w:rPr>
                <w:rFonts w:ascii="Times New Roman" w:hAnsi="Times New Roman"/>
                <w:sz w:val="24"/>
                <w:szCs w:val="24"/>
              </w:rPr>
            </w:pPr>
          </w:p>
        </w:tc>
      </w:tr>
      <w:tr w:rsidR="0031109A" w:rsidRPr="00F137E8" w:rsidTr="00842167">
        <w:trPr>
          <w:gridAfter w:val="1"/>
          <w:wAfter w:w="180" w:type="dxa"/>
          <w:cantSplit/>
          <w:trHeight w:val="1470"/>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31109A" w:rsidRPr="00F137E8" w:rsidRDefault="0031109A" w:rsidP="0031109A">
            <w:pPr>
              <w:pStyle w:val="FORMATTEXT"/>
              <w:rPr>
                <w:rFonts w:ascii="Times New Roman" w:hAnsi="Times New Roman" w:cs="Times New Roman"/>
                <w:sz w:val="24"/>
                <w:szCs w:val="24"/>
              </w:rPr>
            </w:pPr>
          </w:p>
        </w:tc>
        <w:tc>
          <w:tcPr>
            <w:tcW w:w="17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31109A" w:rsidRPr="00F137E8" w:rsidRDefault="002137E8" w:rsidP="00842167">
            <w:pPr>
              <w:pStyle w:val="FORMATTEXT"/>
              <w:rPr>
                <w:rFonts w:ascii="Times New Roman" w:hAnsi="Times New Roman" w:cs="Times New Roman"/>
                <w:sz w:val="24"/>
                <w:szCs w:val="24"/>
                <w:lang w:val="tt-RU"/>
              </w:rPr>
            </w:pPr>
            <w:r w:rsidRPr="00F137E8">
              <w:rPr>
                <w:rFonts w:ascii="Times New Roman" w:hAnsi="Times New Roman" w:cs="Times New Roman"/>
                <w:sz w:val="24"/>
                <w:szCs w:val="24"/>
              </w:rPr>
              <w:t>Федераль</w:t>
            </w:r>
            <w:r w:rsidR="0031109A" w:rsidRPr="00F137E8">
              <w:rPr>
                <w:rFonts w:ascii="Times New Roman" w:hAnsi="Times New Roman" w:cs="Times New Roman"/>
                <w:sz w:val="24"/>
                <w:szCs w:val="24"/>
              </w:rPr>
              <w:t xml:space="preserve"> бюджет</w:t>
            </w:r>
            <w:r w:rsidRPr="00F137E8">
              <w:rPr>
                <w:rFonts w:ascii="Times New Roman" w:hAnsi="Times New Roman" w:cs="Times New Roman"/>
                <w:sz w:val="24"/>
                <w:szCs w:val="24"/>
                <w:lang w:val="tt-RU"/>
              </w:rPr>
              <w:t>ы</w:t>
            </w: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31109A" w:rsidRPr="00F137E8" w:rsidRDefault="0071118B"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70 276,95</w:t>
            </w:r>
          </w:p>
        </w:tc>
        <w:tc>
          <w:tcPr>
            <w:tcW w:w="717" w:type="dxa"/>
            <w:tcBorders>
              <w:top w:val="single" w:sz="6" w:space="0" w:color="auto"/>
              <w:left w:val="single" w:sz="4" w:space="0" w:color="auto"/>
              <w:bottom w:val="single" w:sz="6" w:space="0" w:color="auto"/>
              <w:right w:val="single" w:sz="6" w:space="0" w:color="auto"/>
            </w:tcBorders>
            <w:textDirection w:val="btLr"/>
            <w:vAlign w:val="center"/>
          </w:tcPr>
          <w:p w:rsidR="0031109A" w:rsidRPr="00F137E8" w:rsidRDefault="00A36528" w:rsidP="00A36528">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159 237,13</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31109A" w:rsidRPr="00F137E8" w:rsidRDefault="00A36528"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7 895,14</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31109A" w:rsidRPr="00F137E8" w:rsidRDefault="00C0576F"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7 073,51</w:t>
            </w:r>
          </w:p>
        </w:tc>
        <w:tc>
          <w:tcPr>
            <w:tcW w:w="575" w:type="dxa"/>
            <w:tcBorders>
              <w:top w:val="single" w:sz="6" w:space="0" w:color="auto"/>
              <w:left w:val="single" w:sz="4" w:space="0" w:color="auto"/>
              <w:bottom w:val="single" w:sz="6" w:space="0" w:color="auto"/>
              <w:right w:val="single" w:sz="6" w:space="0" w:color="auto"/>
            </w:tcBorders>
            <w:tcMar>
              <w:top w:w="114" w:type="dxa"/>
              <w:left w:w="28" w:type="dxa"/>
              <w:bottom w:w="114" w:type="dxa"/>
              <w:right w:w="28" w:type="dxa"/>
            </w:tcMar>
            <w:textDirection w:val="btLr"/>
            <w:vAlign w:val="center"/>
          </w:tcPr>
          <w:p w:rsidR="0031109A" w:rsidRPr="00F137E8" w:rsidRDefault="00B4464B"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4 735,58</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31109A" w:rsidRPr="00F137E8" w:rsidRDefault="00B4464B"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5 919,48</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vAlign w:val="center"/>
          </w:tcPr>
          <w:p w:rsidR="0031109A" w:rsidRPr="00F137E8" w:rsidRDefault="001D3595"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255 137, 79</w:t>
            </w:r>
          </w:p>
        </w:tc>
        <w:tc>
          <w:tcPr>
            <w:tcW w:w="76" w:type="dxa"/>
            <w:tcBorders>
              <w:top w:val="nil"/>
              <w:left w:val="nil"/>
              <w:bottom w:val="nil"/>
              <w:right w:val="nil"/>
            </w:tcBorders>
            <w:tcMar>
              <w:top w:w="114" w:type="dxa"/>
              <w:left w:w="28" w:type="dxa"/>
              <w:bottom w:w="114" w:type="dxa"/>
              <w:right w:w="28" w:type="dxa"/>
            </w:tcMar>
          </w:tcPr>
          <w:p w:rsidR="0031109A" w:rsidRPr="00F137E8" w:rsidRDefault="0031109A" w:rsidP="0031109A">
            <w:pPr>
              <w:widowControl w:val="0"/>
              <w:autoSpaceDE w:val="0"/>
              <w:autoSpaceDN w:val="0"/>
              <w:adjustRightInd w:val="0"/>
              <w:spacing w:after="0" w:line="240" w:lineRule="auto"/>
              <w:rPr>
                <w:rFonts w:ascii="Times New Roman" w:hAnsi="Times New Roman"/>
                <w:sz w:val="24"/>
                <w:szCs w:val="24"/>
              </w:rPr>
            </w:pPr>
          </w:p>
        </w:tc>
      </w:tr>
      <w:tr w:rsidR="0031109A" w:rsidRPr="00F137E8" w:rsidTr="00842167">
        <w:trPr>
          <w:gridAfter w:val="1"/>
          <w:wAfter w:w="180" w:type="dxa"/>
          <w:cantSplit/>
          <w:trHeight w:val="1452"/>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31109A" w:rsidRPr="00F137E8" w:rsidRDefault="0031109A" w:rsidP="0031109A">
            <w:pPr>
              <w:pStyle w:val="FORMATTEXT"/>
              <w:rPr>
                <w:rFonts w:ascii="Times New Roman" w:hAnsi="Times New Roman" w:cs="Times New Roman"/>
                <w:sz w:val="24"/>
                <w:szCs w:val="24"/>
              </w:rPr>
            </w:pPr>
          </w:p>
        </w:tc>
        <w:tc>
          <w:tcPr>
            <w:tcW w:w="17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31109A" w:rsidRPr="00F137E8" w:rsidRDefault="002137E8" w:rsidP="00842167">
            <w:pPr>
              <w:pStyle w:val="FORMATTEXT"/>
              <w:rPr>
                <w:rFonts w:ascii="Times New Roman" w:hAnsi="Times New Roman" w:cs="Times New Roman"/>
                <w:sz w:val="24"/>
                <w:szCs w:val="24"/>
                <w:lang w:val="tt-RU"/>
              </w:rPr>
            </w:pPr>
            <w:r w:rsidRPr="00F137E8">
              <w:rPr>
                <w:rFonts w:ascii="Times New Roman" w:hAnsi="Times New Roman" w:cs="Times New Roman"/>
                <w:sz w:val="24"/>
                <w:szCs w:val="24"/>
              </w:rPr>
              <w:t>Республика</w:t>
            </w:r>
            <w:r w:rsidR="0031109A" w:rsidRPr="00F137E8">
              <w:rPr>
                <w:rFonts w:ascii="Times New Roman" w:hAnsi="Times New Roman" w:cs="Times New Roman"/>
                <w:sz w:val="24"/>
                <w:szCs w:val="24"/>
              </w:rPr>
              <w:t xml:space="preserve"> бюджет</w:t>
            </w:r>
            <w:r w:rsidRPr="00F137E8">
              <w:rPr>
                <w:rFonts w:ascii="Times New Roman" w:hAnsi="Times New Roman" w:cs="Times New Roman"/>
                <w:sz w:val="24"/>
                <w:szCs w:val="24"/>
                <w:lang w:val="tt-RU"/>
              </w:rPr>
              <w:t>ы</w:t>
            </w: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31109A" w:rsidRPr="00F137E8" w:rsidRDefault="0071118B"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50 950,21</w:t>
            </w:r>
          </w:p>
        </w:tc>
        <w:tc>
          <w:tcPr>
            <w:tcW w:w="717" w:type="dxa"/>
            <w:tcBorders>
              <w:top w:val="single" w:sz="6" w:space="0" w:color="auto"/>
              <w:left w:val="single" w:sz="4" w:space="0" w:color="auto"/>
              <w:bottom w:val="single" w:sz="6" w:space="0" w:color="auto"/>
              <w:right w:val="single" w:sz="6" w:space="0" w:color="auto"/>
            </w:tcBorders>
            <w:textDirection w:val="btLr"/>
            <w:vAlign w:val="center"/>
          </w:tcPr>
          <w:p w:rsidR="0031109A" w:rsidRPr="00F137E8" w:rsidRDefault="00A36528" w:rsidP="00F5493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37</w:t>
            </w:r>
            <w:r w:rsidR="00F5493B" w:rsidRPr="00F137E8">
              <w:rPr>
                <w:rFonts w:ascii="Times New Roman" w:hAnsi="Times New Roman" w:cs="Times New Roman"/>
                <w:sz w:val="24"/>
                <w:szCs w:val="24"/>
              </w:rPr>
              <w:t> </w:t>
            </w:r>
            <w:r w:rsidRPr="00F137E8">
              <w:rPr>
                <w:rFonts w:ascii="Times New Roman" w:hAnsi="Times New Roman" w:cs="Times New Roman"/>
                <w:sz w:val="24"/>
                <w:szCs w:val="24"/>
              </w:rPr>
              <w:t>4</w:t>
            </w:r>
            <w:r w:rsidR="00F5493B" w:rsidRPr="00F137E8">
              <w:rPr>
                <w:rFonts w:ascii="Times New Roman" w:hAnsi="Times New Roman" w:cs="Times New Roman"/>
                <w:sz w:val="24"/>
                <w:szCs w:val="24"/>
              </w:rPr>
              <w:t>59,</w:t>
            </w:r>
            <w:r w:rsidRPr="00F137E8">
              <w:rPr>
                <w:rFonts w:ascii="Times New Roman" w:hAnsi="Times New Roman" w:cs="Times New Roman"/>
                <w:sz w:val="24"/>
                <w:szCs w:val="24"/>
              </w:rPr>
              <w:t>929</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31109A" w:rsidRPr="00F137E8" w:rsidRDefault="00A36528" w:rsidP="00F5493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4</w:t>
            </w:r>
            <w:r w:rsidR="00F5493B" w:rsidRPr="00F137E8">
              <w:rPr>
                <w:rFonts w:ascii="Times New Roman" w:hAnsi="Times New Roman" w:cs="Times New Roman"/>
                <w:sz w:val="24"/>
                <w:szCs w:val="24"/>
              </w:rPr>
              <w:t> 737,16</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31109A" w:rsidRPr="00F137E8" w:rsidRDefault="00C0576F" w:rsidP="00B4464B">
            <w:pPr>
              <w:ind w:left="113" w:right="113"/>
              <w:jc w:val="center"/>
              <w:rPr>
                <w:rFonts w:ascii="Times New Roman" w:hAnsi="Times New Roman"/>
                <w:sz w:val="24"/>
                <w:szCs w:val="24"/>
              </w:rPr>
            </w:pPr>
            <w:r w:rsidRPr="00F137E8">
              <w:rPr>
                <w:rFonts w:ascii="Times New Roman" w:hAnsi="Times New Roman"/>
                <w:sz w:val="24"/>
                <w:szCs w:val="24"/>
              </w:rPr>
              <w:t>3 429,39</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31109A" w:rsidRPr="00F137E8" w:rsidRDefault="00B4464B" w:rsidP="00B4464B">
            <w:pPr>
              <w:ind w:left="113" w:right="113"/>
              <w:jc w:val="center"/>
              <w:rPr>
                <w:rFonts w:ascii="Times New Roman" w:hAnsi="Times New Roman"/>
                <w:sz w:val="24"/>
                <w:szCs w:val="24"/>
              </w:rPr>
            </w:pPr>
            <w:r w:rsidRPr="00F137E8">
              <w:rPr>
                <w:rFonts w:ascii="Times New Roman" w:hAnsi="Times New Roman"/>
                <w:sz w:val="24"/>
                <w:szCs w:val="24"/>
              </w:rPr>
              <w:t>1 110,82</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31109A" w:rsidRPr="00F137E8" w:rsidRDefault="00B4464B" w:rsidP="00B4464B">
            <w:pPr>
              <w:ind w:left="113" w:right="113"/>
              <w:jc w:val="center"/>
              <w:rPr>
                <w:rFonts w:ascii="Times New Roman" w:hAnsi="Times New Roman"/>
                <w:sz w:val="24"/>
                <w:szCs w:val="24"/>
              </w:rPr>
            </w:pPr>
            <w:r w:rsidRPr="00F137E8">
              <w:rPr>
                <w:rFonts w:ascii="Times New Roman" w:hAnsi="Times New Roman"/>
                <w:sz w:val="24"/>
                <w:szCs w:val="24"/>
              </w:rPr>
              <w:t>1 388,52</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vAlign w:val="center"/>
          </w:tcPr>
          <w:p w:rsidR="0031109A" w:rsidRPr="00F137E8" w:rsidRDefault="00F5493B"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99 076,029</w:t>
            </w:r>
          </w:p>
        </w:tc>
        <w:tc>
          <w:tcPr>
            <w:tcW w:w="76" w:type="dxa"/>
            <w:tcBorders>
              <w:top w:val="nil"/>
              <w:left w:val="nil"/>
              <w:bottom w:val="nil"/>
              <w:right w:val="nil"/>
            </w:tcBorders>
            <w:tcMar>
              <w:top w:w="114" w:type="dxa"/>
              <w:left w:w="28" w:type="dxa"/>
              <w:bottom w:w="114" w:type="dxa"/>
              <w:right w:w="28" w:type="dxa"/>
            </w:tcMar>
          </w:tcPr>
          <w:p w:rsidR="0031109A" w:rsidRPr="00F137E8" w:rsidRDefault="0031109A" w:rsidP="0031109A">
            <w:pPr>
              <w:widowControl w:val="0"/>
              <w:autoSpaceDE w:val="0"/>
              <w:autoSpaceDN w:val="0"/>
              <w:adjustRightInd w:val="0"/>
              <w:spacing w:after="0" w:line="240" w:lineRule="auto"/>
              <w:rPr>
                <w:rFonts w:ascii="Times New Roman" w:hAnsi="Times New Roman"/>
                <w:sz w:val="24"/>
                <w:szCs w:val="24"/>
              </w:rPr>
            </w:pPr>
          </w:p>
        </w:tc>
      </w:tr>
      <w:tr w:rsidR="0031109A" w:rsidRPr="00F137E8" w:rsidTr="00842167">
        <w:trPr>
          <w:gridAfter w:val="1"/>
          <w:wAfter w:w="180" w:type="dxa"/>
          <w:cantSplit/>
          <w:trHeight w:val="1462"/>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31109A" w:rsidRPr="00F137E8" w:rsidRDefault="0031109A" w:rsidP="0031109A">
            <w:pPr>
              <w:pStyle w:val="FORMATTEXT"/>
              <w:rPr>
                <w:rFonts w:ascii="Times New Roman" w:hAnsi="Times New Roman" w:cs="Times New Roman"/>
                <w:sz w:val="24"/>
                <w:szCs w:val="24"/>
              </w:rPr>
            </w:pPr>
          </w:p>
        </w:tc>
        <w:tc>
          <w:tcPr>
            <w:tcW w:w="17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31109A" w:rsidRPr="00F137E8" w:rsidRDefault="002137E8" w:rsidP="00842167">
            <w:pPr>
              <w:pStyle w:val="FORMATTEXT"/>
              <w:rPr>
                <w:rFonts w:ascii="Times New Roman" w:hAnsi="Times New Roman" w:cs="Times New Roman"/>
                <w:sz w:val="24"/>
                <w:szCs w:val="24"/>
                <w:lang w:val="tt-RU"/>
              </w:rPr>
            </w:pPr>
            <w:r w:rsidRPr="00F137E8">
              <w:rPr>
                <w:rFonts w:ascii="Times New Roman" w:hAnsi="Times New Roman" w:cs="Times New Roman"/>
                <w:sz w:val="24"/>
                <w:szCs w:val="24"/>
                <w:lang w:val="tt-RU"/>
              </w:rPr>
              <w:t>Башка чыганаклар</w:t>
            </w: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31109A" w:rsidRPr="00F137E8" w:rsidRDefault="0071118B"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15 757,68</w:t>
            </w:r>
          </w:p>
        </w:tc>
        <w:tc>
          <w:tcPr>
            <w:tcW w:w="717" w:type="dxa"/>
            <w:tcBorders>
              <w:top w:val="single" w:sz="6" w:space="0" w:color="auto"/>
              <w:left w:val="single" w:sz="4" w:space="0" w:color="auto"/>
              <w:bottom w:val="single" w:sz="6" w:space="0" w:color="auto"/>
              <w:right w:val="single" w:sz="6" w:space="0" w:color="auto"/>
            </w:tcBorders>
            <w:textDirection w:val="btLr"/>
            <w:vAlign w:val="center"/>
          </w:tcPr>
          <w:p w:rsidR="0031109A" w:rsidRPr="00F137E8" w:rsidRDefault="00A36528" w:rsidP="00B4464B">
            <w:pPr>
              <w:ind w:left="113" w:right="113"/>
              <w:jc w:val="center"/>
              <w:rPr>
                <w:rFonts w:ascii="Times New Roman" w:hAnsi="Times New Roman"/>
                <w:sz w:val="24"/>
                <w:szCs w:val="24"/>
              </w:rPr>
            </w:pPr>
            <w:r w:rsidRPr="00F137E8">
              <w:rPr>
                <w:rFonts w:ascii="Times New Roman" w:hAnsi="Times New Roman"/>
                <w:sz w:val="24"/>
                <w:szCs w:val="24"/>
              </w:rPr>
              <w:t>18 498,42</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31109A" w:rsidRPr="00F137E8" w:rsidRDefault="00A36528" w:rsidP="00C0576F">
            <w:pPr>
              <w:ind w:left="113" w:right="113"/>
              <w:jc w:val="center"/>
              <w:rPr>
                <w:rFonts w:ascii="Times New Roman" w:hAnsi="Times New Roman"/>
                <w:sz w:val="24"/>
                <w:szCs w:val="24"/>
              </w:rPr>
            </w:pPr>
            <w:r w:rsidRPr="00F137E8">
              <w:rPr>
                <w:rFonts w:ascii="Times New Roman" w:hAnsi="Times New Roman"/>
                <w:sz w:val="24"/>
                <w:szCs w:val="24"/>
              </w:rPr>
              <w:t>2 599,83</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31109A" w:rsidRPr="00F137E8" w:rsidRDefault="00C0576F" w:rsidP="00B4464B">
            <w:pPr>
              <w:ind w:left="113" w:right="113"/>
              <w:jc w:val="center"/>
              <w:rPr>
                <w:rFonts w:ascii="Times New Roman" w:hAnsi="Times New Roman"/>
                <w:sz w:val="24"/>
                <w:szCs w:val="24"/>
              </w:rPr>
            </w:pPr>
            <w:r w:rsidRPr="00F137E8">
              <w:rPr>
                <w:rFonts w:ascii="Times New Roman" w:hAnsi="Times New Roman"/>
                <w:sz w:val="24"/>
                <w:szCs w:val="24"/>
              </w:rPr>
              <w:t>2 737,79</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31109A" w:rsidRPr="00F137E8" w:rsidRDefault="00B4464B" w:rsidP="00B4464B">
            <w:pPr>
              <w:ind w:left="113" w:right="113"/>
              <w:jc w:val="center"/>
              <w:rPr>
                <w:rFonts w:ascii="Times New Roman" w:hAnsi="Times New Roman"/>
                <w:sz w:val="24"/>
                <w:szCs w:val="24"/>
              </w:rPr>
            </w:pPr>
            <w:r w:rsidRPr="00F137E8">
              <w:rPr>
                <w:rFonts w:ascii="Times New Roman" w:hAnsi="Times New Roman"/>
                <w:sz w:val="24"/>
                <w:szCs w:val="24"/>
              </w:rPr>
              <w:t>2 505,60</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31109A" w:rsidRPr="00F137E8" w:rsidRDefault="00B4464B" w:rsidP="00B4464B">
            <w:pPr>
              <w:ind w:left="113" w:right="113"/>
              <w:jc w:val="center"/>
              <w:rPr>
                <w:rFonts w:ascii="Times New Roman" w:hAnsi="Times New Roman"/>
                <w:sz w:val="24"/>
                <w:szCs w:val="24"/>
              </w:rPr>
            </w:pPr>
            <w:r w:rsidRPr="00F137E8">
              <w:rPr>
                <w:rFonts w:ascii="Times New Roman" w:hAnsi="Times New Roman"/>
                <w:sz w:val="24"/>
                <w:szCs w:val="24"/>
              </w:rPr>
              <w:t>3 132,00</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vAlign w:val="center"/>
          </w:tcPr>
          <w:p w:rsidR="0031109A" w:rsidRPr="00F137E8" w:rsidRDefault="001D3595" w:rsidP="00B4464B">
            <w:pPr>
              <w:ind w:left="113" w:right="113"/>
              <w:jc w:val="center"/>
              <w:rPr>
                <w:rFonts w:ascii="Times New Roman" w:hAnsi="Times New Roman"/>
                <w:sz w:val="24"/>
                <w:szCs w:val="24"/>
              </w:rPr>
            </w:pPr>
            <w:r w:rsidRPr="00F137E8">
              <w:rPr>
                <w:rFonts w:ascii="Times New Roman" w:hAnsi="Times New Roman"/>
                <w:sz w:val="24"/>
                <w:szCs w:val="24"/>
              </w:rPr>
              <w:t>45 231,32</w:t>
            </w:r>
          </w:p>
        </w:tc>
        <w:tc>
          <w:tcPr>
            <w:tcW w:w="76" w:type="dxa"/>
            <w:tcBorders>
              <w:top w:val="nil"/>
              <w:left w:val="nil"/>
              <w:bottom w:val="nil"/>
              <w:right w:val="nil"/>
            </w:tcBorders>
            <w:tcMar>
              <w:top w:w="114" w:type="dxa"/>
              <w:left w:w="28" w:type="dxa"/>
              <w:bottom w:w="114" w:type="dxa"/>
              <w:right w:w="28" w:type="dxa"/>
            </w:tcMar>
          </w:tcPr>
          <w:p w:rsidR="0031109A" w:rsidRPr="00F137E8" w:rsidRDefault="0031109A" w:rsidP="0031109A">
            <w:pPr>
              <w:widowControl w:val="0"/>
              <w:autoSpaceDE w:val="0"/>
              <w:autoSpaceDN w:val="0"/>
              <w:adjustRightInd w:val="0"/>
              <w:spacing w:after="0" w:line="240" w:lineRule="auto"/>
              <w:rPr>
                <w:rFonts w:ascii="Times New Roman" w:hAnsi="Times New Roman"/>
                <w:sz w:val="24"/>
                <w:szCs w:val="24"/>
              </w:rPr>
            </w:pPr>
          </w:p>
        </w:tc>
      </w:tr>
      <w:tr w:rsidR="001E3B54" w:rsidRPr="00F137E8" w:rsidTr="00842167">
        <w:trPr>
          <w:gridAfter w:val="1"/>
          <w:wAfter w:w="180" w:type="dxa"/>
          <w:cantSplit/>
          <w:trHeight w:val="1742"/>
        </w:trPr>
        <w:tc>
          <w:tcPr>
            <w:tcW w:w="3465" w:type="dxa"/>
            <w:vMerge w:val="restart"/>
            <w:tcBorders>
              <w:top w:val="nil"/>
              <w:left w:val="single" w:sz="6" w:space="0" w:color="auto"/>
              <w:right w:val="single" w:sz="6" w:space="0" w:color="auto"/>
            </w:tcBorders>
            <w:tcMar>
              <w:top w:w="114" w:type="dxa"/>
              <w:left w:w="28" w:type="dxa"/>
              <w:bottom w:w="114" w:type="dxa"/>
              <w:right w:w="28" w:type="dxa"/>
            </w:tcMar>
          </w:tcPr>
          <w:p w:rsidR="001E3B54" w:rsidRPr="00F137E8" w:rsidRDefault="001E3B54" w:rsidP="001E3B54">
            <w:pPr>
              <w:pStyle w:val="FORMATTEXT"/>
              <w:rPr>
                <w:rFonts w:ascii="Times New Roman" w:hAnsi="Times New Roman" w:cs="Times New Roman"/>
                <w:sz w:val="24"/>
                <w:szCs w:val="24"/>
              </w:rPr>
            </w:pPr>
          </w:p>
        </w:tc>
        <w:tc>
          <w:tcPr>
            <w:tcW w:w="17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1E3B54" w:rsidRPr="00F137E8" w:rsidRDefault="002137E8" w:rsidP="00842167">
            <w:pPr>
              <w:pStyle w:val="FORMATTEXT"/>
              <w:rPr>
                <w:rFonts w:ascii="Times New Roman" w:hAnsi="Times New Roman" w:cs="Times New Roman"/>
                <w:sz w:val="24"/>
                <w:szCs w:val="24"/>
                <w:lang w:val="tt-RU"/>
              </w:rPr>
            </w:pPr>
            <w:r w:rsidRPr="00F137E8">
              <w:rPr>
                <w:rFonts w:ascii="Times New Roman" w:hAnsi="Times New Roman" w:cs="Times New Roman"/>
                <w:sz w:val="24"/>
                <w:szCs w:val="24"/>
                <w:lang w:val="tt-RU"/>
              </w:rPr>
              <w:t>Барлыгы</w:t>
            </w: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1E3B54" w:rsidRPr="00F137E8" w:rsidRDefault="0071118B"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160 035,78</w:t>
            </w:r>
          </w:p>
        </w:tc>
        <w:tc>
          <w:tcPr>
            <w:tcW w:w="717" w:type="dxa"/>
            <w:tcBorders>
              <w:top w:val="single" w:sz="6" w:space="0" w:color="auto"/>
              <w:left w:val="single" w:sz="4" w:space="0" w:color="auto"/>
              <w:bottom w:val="single" w:sz="6" w:space="0" w:color="auto"/>
              <w:right w:val="single" w:sz="6" w:space="0" w:color="auto"/>
            </w:tcBorders>
            <w:textDirection w:val="btLr"/>
            <w:vAlign w:val="center"/>
          </w:tcPr>
          <w:p w:rsidR="001E3B54" w:rsidRPr="00F137E8" w:rsidRDefault="00F5493B"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231 195,509</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1E3B54" w:rsidRPr="00F137E8" w:rsidRDefault="00A36528" w:rsidP="00F5493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17</w:t>
            </w:r>
            <w:r w:rsidR="00F5493B" w:rsidRPr="00F137E8">
              <w:rPr>
                <w:rFonts w:ascii="Times New Roman" w:hAnsi="Times New Roman" w:cs="Times New Roman"/>
                <w:sz w:val="24"/>
                <w:szCs w:val="24"/>
              </w:rPr>
              <w:t> 926,19</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1E3B54" w:rsidRPr="00F137E8" w:rsidRDefault="00B4464B"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14 957,86</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1E3B54" w:rsidRPr="00F137E8" w:rsidRDefault="00B4464B" w:rsidP="00B4464B">
            <w:pPr>
              <w:ind w:left="113" w:right="113"/>
              <w:jc w:val="center"/>
              <w:rPr>
                <w:rFonts w:ascii="Times New Roman" w:hAnsi="Times New Roman"/>
                <w:sz w:val="24"/>
                <w:szCs w:val="24"/>
              </w:rPr>
            </w:pPr>
            <w:r w:rsidRPr="00F137E8">
              <w:rPr>
                <w:rFonts w:ascii="Times New Roman" w:hAnsi="Times New Roman"/>
                <w:sz w:val="24"/>
                <w:szCs w:val="24"/>
              </w:rPr>
              <w:t>8 352</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1E3B54" w:rsidRPr="00F137E8" w:rsidRDefault="00B4464B" w:rsidP="00B4464B">
            <w:pPr>
              <w:ind w:left="113" w:right="113"/>
              <w:jc w:val="center"/>
              <w:rPr>
                <w:rFonts w:ascii="Times New Roman" w:hAnsi="Times New Roman"/>
                <w:sz w:val="24"/>
                <w:szCs w:val="24"/>
              </w:rPr>
            </w:pPr>
            <w:r w:rsidRPr="00F137E8">
              <w:rPr>
                <w:rFonts w:ascii="Times New Roman" w:hAnsi="Times New Roman"/>
                <w:sz w:val="24"/>
                <w:szCs w:val="24"/>
              </w:rPr>
              <w:t>10 440</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vAlign w:val="center"/>
          </w:tcPr>
          <w:p w:rsidR="001E3B54" w:rsidRPr="00F137E8" w:rsidRDefault="0012252C" w:rsidP="00B4464B">
            <w:pPr>
              <w:pStyle w:val="FORMATTEXT"/>
              <w:ind w:left="113" w:right="113"/>
              <w:jc w:val="center"/>
              <w:rPr>
                <w:rFonts w:ascii="Times New Roman" w:hAnsi="Times New Roman" w:cs="Times New Roman"/>
                <w:sz w:val="24"/>
                <w:szCs w:val="24"/>
              </w:rPr>
            </w:pPr>
            <w:r w:rsidRPr="00F137E8">
              <w:rPr>
                <w:rFonts w:ascii="Times New Roman" w:hAnsi="Times New Roman" w:cs="Times New Roman"/>
                <w:sz w:val="24"/>
                <w:szCs w:val="24"/>
              </w:rPr>
              <w:t>442 907,339</w:t>
            </w:r>
          </w:p>
        </w:tc>
        <w:tc>
          <w:tcPr>
            <w:tcW w:w="76" w:type="dxa"/>
            <w:tcBorders>
              <w:top w:val="nil"/>
              <w:left w:val="nil"/>
              <w:bottom w:val="nil"/>
              <w:right w:val="nil"/>
            </w:tcBorders>
            <w:tcMar>
              <w:top w:w="114" w:type="dxa"/>
              <w:left w:w="28" w:type="dxa"/>
              <w:bottom w:w="114" w:type="dxa"/>
              <w:right w:w="28" w:type="dxa"/>
            </w:tcMar>
          </w:tcPr>
          <w:p w:rsidR="001E3B54" w:rsidRPr="00F137E8" w:rsidRDefault="001E3B54" w:rsidP="001E3B54">
            <w:pPr>
              <w:widowControl w:val="0"/>
              <w:autoSpaceDE w:val="0"/>
              <w:autoSpaceDN w:val="0"/>
              <w:adjustRightInd w:val="0"/>
              <w:spacing w:after="0" w:line="240" w:lineRule="auto"/>
              <w:rPr>
                <w:rFonts w:ascii="Times New Roman" w:hAnsi="Times New Roman"/>
                <w:sz w:val="24"/>
                <w:szCs w:val="24"/>
              </w:rPr>
            </w:pPr>
          </w:p>
        </w:tc>
      </w:tr>
      <w:tr w:rsidR="003C1585" w:rsidRPr="00F137E8" w:rsidTr="001E3B54">
        <w:trPr>
          <w:gridAfter w:val="1"/>
          <w:wAfter w:w="180" w:type="dxa"/>
        </w:trPr>
        <w:tc>
          <w:tcPr>
            <w:tcW w:w="3465"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3C1585" w:rsidRPr="00F137E8" w:rsidRDefault="003C1585" w:rsidP="00DE33DC">
            <w:pPr>
              <w:pStyle w:val="FORMATTEXT"/>
              <w:rPr>
                <w:rFonts w:ascii="Times New Roman" w:hAnsi="Times New Roman" w:cs="Times New Roman"/>
                <w:sz w:val="24"/>
                <w:szCs w:val="24"/>
              </w:rPr>
            </w:pP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C1585" w:rsidRPr="00F137E8" w:rsidRDefault="002137E8" w:rsidP="00AC0A8F">
            <w:pPr>
              <w:pStyle w:val="FORMATTEXT"/>
              <w:rPr>
                <w:rFonts w:ascii="Times New Roman" w:hAnsi="Times New Roman" w:cs="Times New Roman"/>
                <w:sz w:val="24"/>
                <w:szCs w:val="24"/>
              </w:rPr>
            </w:pPr>
            <w:r w:rsidRPr="00F137E8">
              <w:rPr>
                <w:rFonts w:ascii="Times New Roman" w:hAnsi="Times New Roman" w:cs="Times New Roman"/>
                <w:sz w:val="24"/>
                <w:szCs w:val="24"/>
              </w:rPr>
              <w:t>Буа муниципаль районы бюджетыннан ярдәмче программа юнәлешләре буенча бүлеп бирелгән акчаларның суммасы Буа муниципаль районы Советы карары нигезендә чираттагы финанс елына Буа муниципаль районы бюджеты турында ел саен төгәлләштереләчә</w:t>
            </w:r>
            <w:proofErr w:type="gramStart"/>
            <w:r w:rsidRPr="00F137E8">
              <w:rPr>
                <w:rFonts w:ascii="Times New Roman" w:hAnsi="Times New Roman" w:cs="Times New Roman"/>
                <w:sz w:val="24"/>
                <w:szCs w:val="24"/>
              </w:rPr>
              <w:t>к</w:t>
            </w:r>
            <w:proofErr w:type="gramEnd"/>
          </w:p>
        </w:tc>
        <w:tc>
          <w:tcPr>
            <w:tcW w:w="76" w:type="dxa"/>
            <w:tcBorders>
              <w:top w:val="nil"/>
              <w:left w:val="nil"/>
              <w:bottom w:val="nil"/>
              <w:right w:val="nil"/>
            </w:tcBorders>
            <w:tcMar>
              <w:top w:w="114" w:type="dxa"/>
              <w:left w:w="28" w:type="dxa"/>
              <w:bottom w:w="114" w:type="dxa"/>
              <w:right w:w="28" w:type="dxa"/>
            </w:tcMar>
          </w:tcPr>
          <w:p w:rsidR="003C1585" w:rsidRPr="00F137E8" w:rsidRDefault="003C1585" w:rsidP="00DE33DC">
            <w:pPr>
              <w:widowControl w:val="0"/>
              <w:autoSpaceDE w:val="0"/>
              <w:autoSpaceDN w:val="0"/>
              <w:adjustRightInd w:val="0"/>
              <w:spacing w:after="0" w:line="240" w:lineRule="auto"/>
              <w:rPr>
                <w:rFonts w:ascii="Times New Roman" w:hAnsi="Times New Roman"/>
                <w:sz w:val="24"/>
                <w:szCs w:val="24"/>
              </w:rPr>
            </w:pPr>
          </w:p>
        </w:tc>
      </w:tr>
      <w:tr w:rsidR="00E3422A" w:rsidRPr="00F137E8" w:rsidTr="001E3B54">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3422A" w:rsidRPr="00F137E8" w:rsidRDefault="00041DE8" w:rsidP="00DE33DC">
            <w:pPr>
              <w:pStyle w:val="FORMATTEXT"/>
              <w:rPr>
                <w:rFonts w:ascii="Times New Roman" w:hAnsi="Times New Roman" w:cs="Times New Roman"/>
                <w:sz w:val="24"/>
                <w:szCs w:val="24"/>
              </w:rPr>
            </w:pPr>
            <w:r w:rsidRPr="00F137E8">
              <w:rPr>
                <w:rFonts w:ascii="Times New Roman" w:hAnsi="Times New Roman" w:cs="Times New Roman"/>
                <w:sz w:val="24"/>
                <w:szCs w:val="24"/>
                <w:lang w:val="tt-RU"/>
              </w:rPr>
              <w:t xml:space="preserve"> Ярдәмче программаны </w:t>
            </w:r>
            <w:r w:rsidRPr="00F137E8">
              <w:rPr>
                <w:rFonts w:ascii="Times New Roman" w:hAnsi="Times New Roman" w:cs="Times New Roman"/>
                <w:sz w:val="24"/>
                <w:szCs w:val="24"/>
              </w:rPr>
              <w:t>гамәлгә ашыруның көтелә торган нәтиҗәләре һәм нәтиҗәлелек күрсәткечләре</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37E8" w:rsidRPr="002137E8" w:rsidRDefault="002137E8" w:rsidP="002137E8">
            <w:pPr>
              <w:widowControl w:val="0"/>
              <w:autoSpaceDE w:val="0"/>
              <w:autoSpaceDN w:val="0"/>
              <w:adjustRightInd w:val="0"/>
              <w:spacing w:after="0" w:line="256" w:lineRule="auto"/>
              <w:rPr>
                <w:rFonts w:ascii="Times New Roman" w:eastAsia="Times New Roman" w:hAnsi="Times New Roman"/>
                <w:sz w:val="24"/>
                <w:szCs w:val="24"/>
                <w:lang w:eastAsia="en-US"/>
              </w:rPr>
            </w:pPr>
            <w:r w:rsidRPr="002137E8">
              <w:rPr>
                <w:rFonts w:ascii="Times New Roman" w:eastAsia="Times New Roman" w:hAnsi="Times New Roman"/>
                <w:sz w:val="24"/>
                <w:szCs w:val="24"/>
                <w:lang w:val="tt-RU" w:eastAsia="en-US"/>
              </w:rPr>
              <w:t>Гамәлгә к</w:t>
            </w:r>
            <w:r w:rsidRPr="002137E8">
              <w:rPr>
                <w:rFonts w:ascii="Times New Roman" w:eastAsia="Times New Roman" w:hAnsi="Times New Roman"/>
                <w:sz w:val="24"/>
                <w:szCs w:val="24"/>
                <w:lang w:eastAsia="en-US"/>
              </w:rPr>
              <w:t>ертеләчәк:</w:t>
            </w:r>
          </w:p>
          <w:p w:rsidR="002137E8" w:rsidRPr="00F137E8" w:rsidRDefault="002137E8" w:rsidP="002137E8">
            <w:pPr>
              <w:pStyle w:val="FORMATTEXT"/>
              <w:rPr>
                <w:rFonts w:ascii="Times New Roman" w:hAnsi="Times New Roman" w:cs="Times New Roman"/>
                <w:sz w:val="24"/>
                <w:szCs w:val="24"/>
              </w:rPr>
            </w:pPr>
            <w:r w:rsidRPr="00F137E8">
              <w:rPr>
                <w:rFonts w:ascii="Times New Roman" w:hAnsi="Times New Roman" w:cs="Times New Roman"/>
                <w:sz w:val="24"/>
                <w:szCs w:val="24"/>
              </w:rPr>
              <w:t>авыл территорияләрендә яшәүче гражданнар өчен гомуми мәйданы 1,008 мең кв. метр булган торак;</w:t>
            </w:r>
          </w:p>
          <w:p w:rsidR="002137E8" w:rsidRPr="00F137E8" w:rsidRDefault="002137E8" w:rsidP="002137E8">
            <w:pPr>
              <w:pStyle w:val="FORMATTEXT"/>
              <w:rPr>
                <w:rFonts w:ascii="Times New Roman" w:hAnsi="Times New Roman" w:cs="Times New Roman"/>
                <w:sz w:val="24"/>
                <w:szCs w:val="24"/>
                <w:lang w:val="tt-RU"/>
              </w:rPr>
            </w:pPr>
            <w:r w:rsidRPr="00F137E8">
              <w:rPr>
                <w:rFonts w:ascii="Times New Roman" w:hAnsi="Times New Roman" w:cs="Times New Roman"/>
                <w:sz w:val="24"/>
                <w:szCs w:val="24"/>
              </w:rPr>
              <w:t>24,109 километр озынлыктагы локаль суүткәргечлә</w:t>
            </w:r>
            <w:proofErr w:type="gramStart"/>
            <w:r w:rsidRPr="00F137E8">
              <w:rPr>
                <w:rFonts w:ascii="Times New Roman" w:hAnsi="Times New Roman" w:cs="Times New Roman"/>
                <w:sz w:val="24"/>
                <w:szCs w:val="24"/>
              </w:rPr>
              <w:t>р</w:t>
            </w:r>
            <w:proofErr w:type="gramEnd"/>
            <w:r w:rsidRPr="00F137E8">
              <w:rPr>
                <w:rFonts w:ascii="Times New Roman" w:hAnsi="Times New Roman" w:cs="Times New Roman"/>
                <w:sz w:val="24"/>
                <w:szCs w:val="24"/>
              </w:rPr>
              <w:t>;</w:t>
            </w:r>
          </w:p>
          <w:p w:rsidR="002137E8" w:rsidRPr="00F137E8" w:rsidRDefault="002137E8" w:rsidP="002137E8">
            <w:pPr>
              <w:pStyle w:val="FORMATTEXT"/>
              <w:rPr>
                <w:rFonts w:ascii="Times New Roman" w:hAnsi="Times New Roman" w:cs="Times New Roman"/>
                <w:sz w:val="24"/>
                <w:szCs w:val="24"/>
                <w:lang w:val="tt-RU"/>
              </w:rPr>
            </w:pPr>
            <w:r w:rsidRPr="00F137E8">
              <w:rPr>
                <w:rFonts w:ascii="Times New Roman" w:hAnsi="Times New Roman" w:cs="Times New Roman"/>
                <w:sz w:val="24"/>
                <w:szCs w:val="24"/>
                <w:lang w:val="tt-RU"/>
              </w:rPr>
              <w:t xml:space="preserve">авыл территорияләрендә урнашкан торак пунктларның иҗтимагый әһәмиятле объектларына, җитештерү һәм </w:t>
            </w:r>
            <w:r w:rsidRPr="00F137E8">
              <w:rPr>
                <w:rFonts w:ascii="Times New Roman" w:hAnsi="Times New Roman" w:cs="Times New Roman"/>
                <w:sz w:val="24"/>
                <w:szCs w:val="24"/>
                <w:lang w:val="tt-RU"/>
              </w:rPr>
              <w:lastRenderedPageBreak/>
              <w:t>продукцияне эшкәртү объектларына карата 8,4 километр озынлыктагы гомуми файдаланудагы автомобиль юллары.</w:t>
            </w:r>
          </w:p>
          <w:p w:rsidR="002137E8" w:rsidRPr="00F137E8" w:rsidRDefault="002137E8" w:rsidP="002137E8">
            <w:pPr>
              <w:pStyle w:val="FORMATTEXT"/>
              <w:rPr>
                <w:rFonts w:ascii="Times New Roman" w:hAnsi="Times New Roman" w:cs="Times New Roman"/>
                <w:sz w:val="24"/>
                <w:szCs w:val="24"/>
                <w:lang w:val="tt-RU"/>
              </w:rPr>
            </w:pPr>
            <w:r w:rsidRPr="00F137E8">
              <w:rPr>
                <w:rFonts w:ascii="Times New Roman" w:hAnsi="Times New Roman" w:cs="Times New Roman"/>
                <w:sz w:val="24"/>
                <w:szCs w:val="24"/>
              </w:rPr>
              <w:t xml:space="preserve">компакт торак төзелеше өчен мәйданчыкларны комплекслы төзекләндерү проектлары гамәлгә ашырылган авыл территорияләрендә урнашкан торак пунктлар саны 3 берәмлек тәшкил </w:t>
            </w:r>
            <w:proofErr w:type="gramStart"/>
            <w:r w:rsidRPr="00F137E8">
              <w:rPr>
                <w:rFonts w:ascii="Times New Roman" w:hAnsi="Times New Roman" w:cs="Times New Roman"/>
                <w:sz w:val="24"/>
                <w:szCs w:val="24"/>
              </w:rPr>
              <w:t>ит</w:t>
            </w:r>
            <w:proofErr w:type="gramEnd"/>
            <w:r w:rsidRPr="00F137E8">
              <w:rPr>
                <w:rFonts w:ascii="Times New Roman" w:hAnsi="Times New Roman" w:cs="Times New Roman"/>
                <w:sz w:val="24"/>
                <w:szCs w:val="24"/>
              </w:rPr>
              <w:t>әчәк;</w:t>
            </w:r>
          </w:p>
          <w:p w:rsidR="002137E8" w:rsidRPr="00F137E8" w:rsidRDefault="002137E8" w:rsidP="002137E8">
            <w:pPr>
              <w:pStyle w:val="FORMATTEXT"/>
              <w:rPr>
                <w:rFonts w:ascii="Times New Roman" w:hAnsi="Times New Roman" w:cs="Times New Roman"/>
                <w:sz w:val="24"/>
                <w:szCs w:val="24"/>
                <w:lang w:val="tt-RU"/>
              </w:rPr>
            </w:pPr>
            <w:r w:rsidRPr="00F137E8">
              <w:rPr>
                <w:rFonts w:ascii="Times New Roman" w:hAnsi="Times New Roman" w:cs="Times New Roman"/>
                <w:sz w:val="24"/>
                <w:szCs w:val="24"/>
                <w:lang w:val="tt-RU"/>
              </w:rPr>
              <w:t>инженерлык инфраструктурасы объектлары белән төзекләндерү һәм авыл территорияләрендә урнашкан мәйданчыкларны төзекләндерү буенча гамәлгә ашырылган проектлар саны компакт торак төзелеше өчен 3 берәмлек тәшкил итәчәк;</w:t>
            </w:r>
          </w:p>
          <w:p w:rsidR="002137E8" w:rsidRPr="00F137E8" w:rsidRDefault="002137E8" w:rsidP="002137E8">
            <w:pPr>
              <w:pStyle w:val="FORMATTEXT"/>
              <w:rPr>
                <w:rFonts w:ascii="Times New Roman" w:hAnsi="Times New Roman" w:cs="Times New Roman"/>
                <w:sz w:val="24"/>
                <w:szCs w:val="24"/>
                <w:lang w:val="tt-RU"/>
              </w:rPr>
            </w:pPr>
            <w:r w:rsidRPr="00F137E8">
              <w:rPr>
                <w:rFonts w:ascii="Times New Roman" w:hAnsi="Times New Roman" w:cs="Times New Roman"/>
                <w:sz w:val="24"/>
                <w:szCs w:val="24"/>
                <w:lang w:val="tt-RU"/>
              </w:rPr>
              <w:t>авыл территорияләрен төзекләндерү буенча гамәлгә ашырылган проектлар саны 120 берәмлек тәшкил итәчәк;</w:t>
            </w:r>
          </w:p>
          <w:p w:rsidR="002137E8" w:rsidRPr="00F137E8" w:rsidRDefault="002137E8" w:rsidP="002137E8">
            <w:pPr>
              <w:pStyle w:val="FORMATTEXT"/>
              <w:rPr>
                <w:rFonts w:ascii="Times New Roman" w:hAnsi="Times New Roman" w:cs="Times New Roman"/>
                <w:sz w:val="24"/>
                <w:szCs w:val="24"/>
              </w:rPr>
            </w:pPr>
            <w:r w:rsidRPr="00F137E8">
              <w:rPr>
                <w:rFonts w:ascii="Times New Roman" w:hAnsi="Times New Roman" w:cs="Times New Roman"/>
                <w:sz w:val="24"/>
                <w:szCs w:val="24"/>
              </w:rPr>
              <w:t xml:space="preserve">социаль инфраструктураны үстерү буенча гамәлгә ашырылган проектлар саны 2 берәмлек тәшкил </w:t>
            </w:r>
            <w:proofErr w:type="gramStart"/>
            <w:r w:rsidRPr="00F137E8">
              <w:rPr>
                <w:rFonts w:ascii="Times New Roman" w:hAnsi="Times New Roman" w:cs="Times New Roman"/>
                <w:sz w:val="24"/>
                <w:szCs w:val="24"/>
              </w:rPr>
              <w:t>ит</w:t>
            </w:r>
            <w:proofErr w:type="gramEnd"/>
            <w:r w:rsidRPr="00F137E8">
              <w:rPr>
                <w:rFonts w:ascii="Times New Roman" w:hAnsi="Times New Roman" w:cs="Times New Roman"/>
                <w:sz w:val="24"/>
                <w:szCs w:val="24"/>
              </w:rPr>
              <w:t>әчәк;</w:t>
            </w:r>
          </w:p>
          <w:p w:rsidR="002137E8" w:rsidRPr="00F137E8" w:rsidRDefault="002137E8" w:rsidP="002137E8">
            <w:pPr>
              <w:pStyle w:val="FORMATTEXT"/>
              <w:rPr>
                <w:rFonts w:ascii="Times New Roman" w:hAnsi="Times New Roman" w:cs="Times New Roman"/>
                <w:sz w:val="24"/>
                <w:szCs w:val="24"/>
              </w:rPr>
            </w:pPr>
            <w:r w:rsidRPr="00F137E8">
              <w:rPr>
                <w:rFonts w:ascii="Times New Roman" w:hAnsi="Times New Roman" w:cs="Times New Roman"/>
                <w:sz w:val="24"/>
                <w:szCs w:val="24"/>
              </w:rPr>
              <w:t xml:space="preserve">югары белемнең федераль дәүләт мәгариф оешмаларында укыган студентлар саны 77 кеше тәшкил </w:t>
            </w:r>
            <w:proofErr w:type="gramStart"/>
            <w:r w:rsidRPr="00F137E8">
              <w:rPr>
                <w:rFonts w:ascii="Times New Roman" w:hAnsi="Times New Roman" w:cs="Times New Roman"/>
                <w:sz w:val="24"/>
                <w:szCs w:val="24"/>
              </w:rPr>
              <w:t>ит</w:t>
            </w:r>
            <w:proofErr w:type="gramEnd"/>
            <w:r w:rsidRPr="00F137E8">
              <w:rPr>
                <w:rFonts w:ascii="Times New Roman" w:hAnsi="Times New Roman" w:cs="Times New Roman"/>
                <w:sz w:val="24"/>
                <w:szCs w:val="24"/>
              </w:rPr>
              <w:t>әчәк;</w:t>
            </w:r>
          </w:p>
          <w:p w:rsidR="00C67BE5" w:rsidRPr="00F137E8" w:rsidRDefault="00C67BE5" w:rsidP="00C67BE5">
            <w:pPr>
              <w:autoSpaceDE w:val="0"/>
              <w:autoSpaceDN w:val="0"/>
              <w:adjustRightInd w:val="0"/>
              <w:spacing w:after="0" w:line="240" w:lineRule="auto"/>
              <w:jc w:val="both"/>
              <w:rPr>
                <w:rFonts w:ascii="Times New Roman" w:eastAsia="Times New Roman" w:hAnsi="Times New Roman"/>
                <w:sz w:val="24"/>
                <w:szCs w:val="24"/>
                <w:lang w:val="tt-RU"/>
              </w:rPr>
            </w:pPr>
            <w:r w:rsidRPr="00F137E8">
              <w:rPr>
                <w:rFonts w:ascii="Times New Roman" w:hAnsi="Times New Roman"/>
                <w:sz w:val="24"/>
                <w:szCs w:val="24"/>
              </w:rPr>
              <w:t xml:space="preserve">югары </w:t>
            </w:r>
            <w:r w:rsidRPr="00F137E8">
              <w:rPr>
                <w:rFonts w:ascii="Times New Roman" w:hAnsi="Times New Roman"/>
                <w:sz w:val="24"/>
                <w:szCs w:val="24"/>
                <w:lang w:val="tt-RU"/>
              </w:rPr>
              <w:t xml:space="preserve">белем </w:t>
            </w:r>
            <w:r w:rsidRPr="00F137E8">
              <w:rPr>
                <w:rFonts w:ascii="Times New Roman" w:hAnsi="Times New Roman"/>
                <w:sz w:val="24"/>
                <w:szCs w:val="24"/>
              </w:rPr>
              <w:t>федераль дәү</w:t>
            </w:r>
            <w:proofErr w:type="gramStart"/>
            <w:r w:rsidRPr="00F137E8">
              <w:rPr>
                <w:rFonts w:ascii="Times New Roman" w:hAnsi="Times New Roman"/>
                <w:sz w:val="24"/>
                <w:szCs w:val="24"/>
              </w:rPr>
              <w:t>л</w:t>
            </w:r>
            <w:proofErr w:type="gramEnd"/>
            <w:r w:rsidRPr="00F137E8">
              <w:rPr>
                <w:rFonts w:ascii="Times New Roman" w:hAnsi="Times New Roman"/>
                <w:sz w:val="24"/>
                <w:szCs w:val="24"/>
              </w:rPr>
              <w:t>әт мәгариф оешмаларында ук</w:t>
            </w:r>
            <w:r w:rsidRPr="00F137E8">
              <w:rPr>
                <w:rFonts w:ascii="Times New Roman" w:hAnsi="Times New Roman"/>
                <w:sz w:val="24"/>
                <w:szCs w:val="24"/>
                <w:lang w:val="tt-RU"/>
              </w:rPr>
              <w:t>учылар</w:t>
            </w:r>
            <w:r w:rsidRPr="00F137E8">
              <w:rPr>
                <w:rFonts w:ascii="Times New Roman" w:hAnsi="Times New Roman"/>
                <w:sz w:val="24"/>
                <w:szCs w:val="24"/>
              </w:rPr>
              <w:t xml:space="preserve"> саны 10 кеше булачак</w:t>
            </w:r>
          </w:p>
          <w:p w:rsidR="00E3422A" w:rsidRPr="00F137E8" w:rsidRDefault="00E3422A" w:rsidP="002137E8">
            <w:pPr>
              <w:pStyle w:val="FORMATTEXT"/>
              <w:rPr>
                <w:rFonts w:ascii="Times New Roman" w:hAnsi="Times New Roman" w:cs="Times New Roman"/>
                <w:sz w:val="24"/>
                <w:szCs w:val="24"/>
                <w:lang w:val="tt-RU"/>
              </w:rPr>
            </w:pPr>
          </w:p>
        </w:tc>
      </w:tr>
      <w:tr w:rsidR="00E3422A" w:rsidRPr="00F137E8" w:rsidTr="001E3B54">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3422A" w:rsidRPr="00F137E8" w:rsidRDefault="00041DE8" w:rsidP="00DE33DC">
            <w:pPr>
              <w:pStyle w:val="FORMATTEXT"/>
              <w:rPr>
                <w:rFonts w:ascii="Times New Roman" w:hAnsi="Times New Roman" w:cs="Times New Roman"/>
                <w:sz w:val="24"/>
                <w:szCs w:val="24"/>
              </w:rPr>
            </w:pPr>
            <w:r w:rsidRPr="00F137E8">
              <w:rPr>
                <w:rFonts w:ascii="Times New Roman" w:hAnsi="Times New Roman" w:cs="Times New Roman"/>
                <w:sz w:val="24"/>
                <w:szCs w:val="24"/>
              </w:rPr>
              <w:lastRenderedPageBreak/>
              <w:t>Ярдәмче программаны гамәлгә ашыруны контрольдә тотуны оештыру системасы</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3422A" w:rsidRPr="00F137E8" w:rsidRDefault="00041DE8" w:rsidP="00DE33DC">
            <w:pPr>
              <w:pStyle w:val="FORMATTEXT"/>
              <w:rPr>
                <w:rFonts w:ascii="Times New Roman" w:hAnsi="Times New Roman" w:cs="Times New Roman"/>
                <w:sz w:val="24"/>
                <w:szCs w:val="24"/>
              </w:rPr>
            </w:pPr>
            <w:r w:rsidRPr="00F137E8">
              <w:rPr>
                <w:rFonts w:ascii="Times New Roman" w:hAnsi="Times New Roman" w:cs="Times New Roman"/>
                <w:sz w:val="24"/>
                <w:szCs w:val="24"/>
              </w:rPr>
              <w:t>Татарстан Республикасы Буа муниципаль районы башкарма комитеты</w:t>
            </w:r>
          </w:p>
        </w:tc>
      </w:tr>
    </w:tbl>
    <w:p w:rsidR="00E3422A" w:rsidRPr="00F137E8" w:rsidRDefault="00E3422A" w:rsidP="00E3422A">
      <w:pPr>
        <w:widowControl w:val="0"/>
        <w:autoSpaceDE w:val="0"/>
        <w:autoSpaceDN w:val="0"/>
        <w:adjustRightInd w:val="0"/>
        <w:spacing w:after="0" w:line="240" w:lineRule="auto"/>
        <w:rPr>
          <w:rFonts w:ascii="Times New Roman" w:hAnsi="Times New Roman"/>
          <w:sz w:val="24"/>
          <w:szCs w:val="24"/>
        </w:rPr>
      </w:pPr>
    </w:p>
    <w:p w:rsidR="002137E8" w:rsidRPr="002137E8" w:rsidRDefault="002137E8" w:rsidP="002137E8">
      <w:pPr>
        <w:autoSpaceDE w:val="0"/>
        <w:autoSpaceDN w:val="0"/>
        <w:adjustRightInd w:val="0"/>
        <w:spacing w:after="0" w:line="240" w:lineRule="auto"/>
        <w:jc w:val="center"/>
        <w:outlineLvl w:val="1"/>
        <w:rPr>
          <w:rFonts w:ascii="Times New Roman" w:eastAsia="Times New Roman" w:hAnsi="Times New Roman"/>
          <w:b/>
          <w:bCs/>
          <w:sz w:val="24"/>
          <w:szCs w:val="24"/>
        </w:rPr>
      </w:pPr>
      <w:r w:rsidRPr="002137E8">
        <w:rPr>
          <w:rFonts w:ascii="Times New Roman" w:eastAsia="Times New Roman" w:hAnsi="Times New Roman"/>
          <w:b/>
          <w:bCs/>
          <w:sz w:val="24"/>
          <w:szCs w:val="24"/>
        </w:rPr>
        <w:t xml:space="preserve">I. </w:t>
      </w:r>
      <w:r w:rsidRPr="002137E8">
        <w:rPr>
          <w:rFonts w:ascii="Times New Roman" w:eastAsia="Times New Roman" w:hAnsi="Times New Roman"/>
          <w:b/>
          <w:bCs/>
          <w:sz w:val="24"/>
          <w:szCs w:val="24"/>
          <w:lang w:val="tt-RU"/>
        </w:rPr>
        <w:t xml:space="preserve">Ярдәмче </w:t>
      </w:r>
      <w:r w:rsidRPr="002137E8">
        <w:rPr>
          <w:rFonts w:ascii="Times New Roman" w:eastAsia="Times New Roman" w:hAnsi="Times New Roman"/>
          <w:b/>
          <w:bCs/>
          <w:sz w:val="24"/>
          <w:szCs w:val="24"/>
        </w:rPr>
        <w:t>программаны тормышка ашыру өлкәсе, төп проблемалар,</w:t>
      </w:r>
    </w:p>
    <w:p w:rsidR="002137E8" w:rsidRPr="002137E8" w:rsidRDefault="002137E8" w:rsidP="002137E8">
      <w:pPr>
        <w:autoSpaceDE w:val="0"/>
        <w:autoSpaceDN w:val="0"/>
        <w:adjustRightInd w:val="0"/>
        <w:spacing w:after="0" w:line="240" w:lineRule="auto"/>
        <w:jc w:val="center"/>
        <w:outlineLvl w:val="1"/>
        <w:rPr>
          <w:rFonts w:ascii="Times New Roman" w:eastAsia="Times New Roman" w:hAnsi="Times New Roman"/>
          <w:b/>
          <w:bCs/>
          <w:sz w:val="24"/>
          <w:szCs w:val="24"/>
        </w:rPr>
      </w:pPr>
      <w:r w:rsidRPr="002137E8">
        <w:rPr>
          <w:rFonts w:ascii="Times New Roman" w:eastAsia="Times New Roman" w:hAnsi="Times New Roman"/>
          <w:b/>
          <w:bCs/>
          <w:sz w:val="24"/>
          <w:szCs w:val="24"/>
        </w:rPr>
        <w:t>аларның чишелешен бәяләү һә</w:t>
      </w:r>
      <w:proofErr w:type="gramStart"/>
      <w:r w:rsidRPr="002137E8">
        <w:rPr>
          <w:rFonts w:ascii="Times New Roman" w:eastAsia="Times New Roman" w:hAnsi="Times New Roman"/>
          <w:b/>
          <w:bCs/>
          <w:sz w:val="24"/>
          <w:szCs w:val="24"/>
        </w:rPr>
        <w:t>м</w:t>
      </w:r>
      <w:proofErr w:type="gramEnd"/>
      <w:r w:rsidRPr="002137E8">
        <w:rPr>
          <w:rFonts w:ascii="Times New Roman" w:eastAsia="Times New Roman" w:hAnsi="Times New Roman"/>
          <w:b/>
          <w:bCs/>
          <w:sz w:val="24"/>
          <w:szCs w:val="24"/>
        </w:rPr>
        <w:t xml:space="preserve"> үсеш фаразлары</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rPr>
      </w:pPr>
    </w:p>
    <w:p w:rsidR="002137E8" w:rsidRPr="00F137E8" w:rsidRDefault="002137E8" w:rsidP="002137E8">
      <w:pPr>
        <w:autoSpaceDE w:val="0"/>
        <w:autoSpaceDN w:val="0"/>
        <w:adjustRightInd w:val="0"/>
        <w:spacing w:after="0" w:line="240" w:lineRule="auto"/>
        <w:jc w:val="both"/>
        <w:rPr>
          <w:rFonts w:ascii="Times New Roman" w:eastAsia="Times New Roman" w:hAnsi="Times New Roman"/>
          <w:sz w:val="24"/>
          <w:szCs w:val="24"/>
          <w:lang w:val="tt-RU"/>
        </w:rPr>
      </w:pPr>
      <w:r w:rsidRPr="002137E8">
        <w:rPr>
          <w:rFonts w:ascii="Times New Roman" w:eastAsia="Times New Roman" w:hAnsi="Times New Roman"/>
          <w:sz w:val="24"/>
          <w:szCs w:val="24"/>
        </w:rPr>
        <w:t>Буа муниципаль районының үсеше хәзерге этапта дәү</w:t>
      </w:r>
      <w:proofErr w:type="gramStart"/>
      <w:r w:rsidRPr="002137E8">
        <w:rPr>
          <w:rFonts w:ascii="Times New Roman" w:eastAsia="Times New Roman" w:hAnsi="Times New Roman"/>
          <w:sz w:val="24"/>
          <w:szCs w:val="24"/>
        </w:rPr>
        <w:t>л</w:t>
      </w:r>
      <w:proofErr w:type="gramEnd"/>
      <w:r w:rsidRPr="002137E8">
        <w:rPr>
          <w:rFonts w:ascii="Times New Roman" w:eastAsia="Times New Roman" w:hAnsi="Times New Roman"/>
          <w:sz w:val="24"/>
          <w:szCs w:val="24"/>
        </w:rPr>
        <w:t>әт ягыннан авыл территорияләрен үстерүгә игътибар арту белән характерлана.</w:t>
      </w:r>
      <w:r w:rsidRPr="002137E8">
        <w:rPr>
          <w:rFonts w:ascii="Times New Roman" w:eastAsia="Times New Roman" w:hAnsi="Times New Roman"/>
          <w:sz w:val="24"/>
          <w:szCs w:val="24"/>
          <w:lang w:val="tt-RU"/>
        </w:rPr>
        <w:t xml:space="preserve"> </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lang w:val="tt-RU"/>
        </w:rPr>
      </w:pPr>
      <w:r w:rsidRPr="002137E8">
        <w:rPr>
          <w:rFonts w:ascii="Times New Roman" w:eastAsia="Times New Roman" w:hAnsi="Times New Roman"/>
          <w:sz w:val="24"/>
          <w:szCs w:val="24"/>
          <w:lang w:val="tt-RU"/>
        </w:rPr>
        <w:t>2014 елдан Буа муниципаль районында «2014 - 2017 елларга һәм 2020 елга кадәр чорга авыл территорияләрен тотрыклы үстерү» федераль максатчан программасы гамәлгә ашырылды, ул Россия Федерациясе Хөкүмәтенең «2014 - 2017 елларга һәм 2020 елга кадәр чорга авыл территорияләрен тотрыклы үстерү «федераль максатчан программасы турында»2013 елның 15 июлендәге 598 номерлы карары белән расланган.</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lang w:val="tt-RU"/>
        </w:rPr>
      </w:pPr>
      <w:r w:rsidRPr="002137E8">
        <w:rPr>
          <w:rFonts w:ascii="Times New Roman" w:eastAsia="Times New Roman" w:hAnsi="Times New Roman"/>
          <w:sz w:val="24"/>
          <w:szCs w:val="24"/>
          <w:lang w:val="tt-RU"/>
        </w:rPr>
        <w:t>Ярдәмче программа буенча 11 юнәлеш буенча чаралар финансланган, шул исәптән инженерлык челтәрләре, социаль-мәдәни-көнкүреш объектлары, сәламәтлек саклау, торак һәм башкалар. 2014 елдан әлеге программа кысаларында авыл җирлегендә эшләүче яшь гаиләләрне һәм яшь белгечләрне торак белән тәэмин итү буенча чаралар гамәлгә ашырылды. 2006 елдан 2013 елның 1 гыйнварына кадәр дәүләт ярдәме алучылар саны 230 гаилә тәшкил итте, 23,2 мең кв.метр күләмендә торак файдалануга тапшырылды. Торак йортларны (фатирларны) газ белән тәэмин итү дәрәҗәсе - 99,1 процент, авыл халкын эчәргә яраклы су белән тәэмин итү дәрәҗәсе 78,2 процент тәшкил итте.</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lang w:val="tt-RU"/>
        </w:rPr>
      </w:pPr>
      <w:r w:rsidRPr="002137E8">
        <w:rPr>
          <w:rFonts w:ascii="Times New Roman" w:eastAsia="Times New Roman" w:hAnsi="Times New Roman"/>
          <w:sz w:val="24"/>
          <w:szCs w:val="24"/>
          <w:lang w:val="tt-RU"/>
        </w:rPr>
        <w:t>Авылда яшәү шартларын яхшырту, башка факторлар белән беррәттән, аграр өлкәдә инвестицион активлыкны арттыруга, социаль хәлне яхшыртуга ярдәм итте.</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lang w:val="tt-RU"/>
        </w:rPr>
      </w:pPr>
      <w:r w:rsidRPr="002137E8">
        <w:rPr>
          <w:rFonts w:ascii="Times New Roman" w:eastAsia="Times New Roman" w:hAnsi="Times New Roman"/>
          <w:sz w:val="24"/>
          <w:szCs w:val="24"/>
          <w:lang w:val="tt-RU"/>
        </w:rPr>
        <w:t>Шул ук вакытта гамәлгә ашырылган чаралар авыл территорияләренең икътисади потенциалын тулысынча һәм нәтиҗәле файдалану һәм авыл халкының тормыш сыйфатын арттыру өчен җитәрлек түгел.</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lang w:val="tt-RU"/>
        </w:rPr>
      </w:pPr>
      <w:r w:rsidRPr="002137E8">
        <w:rPr>
          <w:rFonts w:ascii="Times New Roman" w:eastAsia="Times New Roman" w:hAnsi="Times New Roman"/>
          <w:sz w:val="24"/>
          <w:szCs w:val="24"/>
          <w:lang w:val="tt-RU"/>
        </w:rPr>
        <w:t>Территорияләрне тотрыклы үстерү чараларын гамәлгә ашыруда дәүләтнең ролен көчәйтү максатчанлыгы нигезләнгән:</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lang w:val="tt-RU"/>
        </w:rPr>
      </w:pPr>
      <w:r w:rsidRPr="002137E8">
        <w:rPr>
          <w:rFonts w:ascii="Times New Roman" w:eastAsia="Times New Roman" w:hAnsi="Times New Roman"/>
          <w:sz w:val="24"/>
          <w:szCs w:val="24"/>
          <w:lang w:val="tt-RU"/>
        </w:rPr>
        <w:t xml:space="preserve">авыл территорияләрен тотрыклы үстерү максатчан җайланмаларының Россиянең социаль-икътисадый үсеш приоритетлары белән үзара бәйләнеше, авылда тормыш дәрәҗәсен һәм </w:t>
      </w:r>
      <w:r w:rsidRPr="002137E8">
        <w:rPr>
          <w:rFonts w:ascii="Times New Roman" w:eastAsia="Times New Roman" w:hAnsi="Times New Roman"/>
          <w:sz w:val="24"/>
          <w:szCs w:val="24"/>
          <w:lang w:val="tt-RU"/>
        </w:rPr>
        <w:lastRenderedPageBreak/>
        <w:t>сыйфатын арттыру, аграр һәм башка секторларны икътисадый үстерү өчен социаль нигезләр булдыру;</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rPr>
      </w:pPr>
      <w:r w:rsidRPr="002137E8">
        <w:rPr>
          <w:rFonts w:ascii="Times New Roman" w:eastAsia="Times New Roman" w:hAnsi="Times New Roman"/>
          <w:sz w:val="24"/>
          <w:szCs w:val="24"/>
        </w:rPr>
        <w:t xml:space="preserve">авыл территорияләренең социаль проблемаларын хәл </w:t>
      </w:r>
      <w:proofErr w:type="gramStart"/>
      <w:r w:rsidRPr="002137E8">
        <w:rPr>
          <w:rFonts w:ascii="Times New Roman" w:eastAsia="Times New Roman" w:hAnsi="Times New Roman"/>
          <w:sz w:val="24"/>
          <w:szCs w:val="24"/>
        </w:rPr>
        <w:t>ит</w:t>
      </w:r>
      <w:proofErr w:type="gramEnd"/>
      <w:r w:rsidRPr="002137E8">
        <w:rPr>
          <w:rFonts w:ascii="Times New Roman" w:eastAsia="Times New Roman" w:hAnsi="Times New Roman"/>
          <w:sz w:val="24"/>
          <w:szCs w:val="24"/>
        </w:rPr>
        <w:t>үгә системалы якын килүне таләп итүче озак вакытка исәпләнгән характеры;</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lang w:val="tt-RU"/>
        </w:rPr>
      </w:pPr>
      <w:r w:rsidRPr="002137E8">
        <w:rPr>
          <w:rFonts w:ascii="Times New Roman" w:eastAsia="Times New Roman" w:hAnsi="Times New Roman"/>
          <w:sz w:val="24"/>
          <w:szCs w:val="24"/>
        </w:rPr>
        <w:t>авылның проблемалы мәсьәлә</w:t>
      </w:r>
      <w:proofErr w:type="gramStart"/>
      <w:r w:rsidRPr="002137E8">
        <w:rPr>
          <w:rFonts w:ascii="Times New Roman" w:eastAsia="Times New Roman" w:hAnsi="Times New Roman"/>
          <w:sz w:val="24"/>
          <w:szCs w:val="24"/>
        </w:rPr>
        <w:t>л</w:t>
      </w:r>
      <w:proofErr w:type="gramEnd"/>
      <w:r w:rsidRPr="002137E8">
        <w:rPr>
          <w:rFonts w:ascii="Times New Roman" w:eastAsia="Times New Roman" w:hAnsi="Times New Roman"/>
          <w:sz w:val="24"/>
          <w:szCs w:val="24"/>
        </w:rPr>
        <w:t>әрен хәл итүнең дәүләт ярдәмен җәлеп итүне таләп итә торган югары чыгымлылык дәрәҗәсе.</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lang w:val="tt-RU"/>
        </w:rPr>
      </w:pPr>
      <w:r w:rsidRPr="002137E8">
        <w:rPr>
          <w:rFonts w:ascii="Times New Roman" w:eastAsia="Times New Roman" w:hAnsi="Times New Roman"/>
          <w:sz w:val="24"/>
          <w:szCs w:val="24"/>
          <w:lang w:val="tt-RU"/>
        </w:rPr>
        <w:t>Ярдәмче программа максатларына ирешү авыл территорияләрендә яшәү шартларын яхшыртуга, агросәнәгать комплексында һәм тулаем авыл икътисадында инвестицион активлыкны үстерү өчен уңай шартлар тудыруга ярдәм итәчәк.</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lang w:val="tt-RU"/>
        </w:rPr>
      </w:pPr>
      <w:r w:rsidRPr="002137E8">
        <w:rPr>
          <w:rFonts w:ascii="Times New Roman" w:eastAsia="Times New Roman" w:hAnsi="Times New Roman"/>
          <w:sz w:val="24"/>
          <w:szCs w:val="24"/>
          <w:lang w:val="tt-RU"/>
        </w:rPr>
        <w:t>Ярдәмче программа максатларына ирешү өчен, авыл территорияләрен комплекслы үстерү өлкәсендә куелган бурычларны хәл итү зарурлыгын нигезләү булып тора:</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rPr>
      </w:pPr>
      <w:r w:rsidRPr="002137E8">
        <w:rPr>
          <w:rFonts w:ascii="Times New Roman" w:eastAsia="Times New Roman" w:hAnsi="Times New Roman"/>
          <w:sz w:val="24"/>
          <w:szCs w:val="24"/>
        </w:rPr>
        <w:t>авыл җирлегендә хезмәт потенциалын формалаштыруга сизелерлек йогынты ясый торган тискәре демографик хәл;</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rPr>
      </w:pPr>
      <w:r w:rsidRPr="002137E8">
        <w:rPr>
          <w:rFonts w:ascii="Times New Roman" w:eastAsia="Times New Roman" w:hAnsi="Times New Roman"/>
          <w:sz w:val="24"/>
          <w:szCs w:val="24"/>
        </w:rPr>
        <w:t>авыл территорияләрендә социаль һәм инженерлык инфраструктурасы объектлары белән тәэмин ителешнең түбән дә</w:t>
      </w:r>
      <w:proofErr w:type="gramStart"/>
      <w:r w:rsidRPr="002137E8">
        <w:rPr>
          <w:rFonts w:ascii="Times New Roman" w:eastAsia="Times New Roman" w:hAnsi="Times New Roman"/>
          <w:sz w:val="24"/>
          <w:szCs w:val="24"/>
        </w:rPr>
        <w:t>р</w:t>
      </w:r>
      <w:proofErr w:type="gramEnd"/>
      <w:r w:rsidRPr="002137E8">
        <w:rPr>
          <w:rFonts w:ascii="Times New Roman" w:eastAsia="Times New Roman" w:hAnsi="Times New Roman"/>
          <w:sz w:val="24"/>
          <w:szCs w:val="24"/>
        </w:rPr>
        <w:t>әҗәсе;</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rPr>
      </w:pPr>
      <w:r w:rsidRPr="002137E8">
        <w:rPr>
          <w:rFonts w:ascii="Times New Roman" w:eastAsia="Times New Roman" w:hAnsi="Times New Roman"/>
          <w:sz w:val="24"/>
          <w:szCs w:val="24"/>
        </w:rPr>
        <w:t>авыл җирлегендә торак базары үсешенең түбән дә</w:t>
      </w:r>
      <w:proofErr w:type="gramStart"/>
      <w:r w:rsidRPr="002137E8">
        <w:rPr>
          <w:rFonts w:ascii="Times New Roman" w:eastAsia="Times New Roman" w:hAnsi="Times New Roman"/>
          <w:sz w:val="24"/>
          <w:szCs w:val="24"/>
        </w:rPr>
        <w:t>р</w:t>
      </w:r>
      <w:proofErr w:type="gramEnd"/>
      <w:r w:rsidRPr="002137E8">
        <w:rPr>
          <w:rFonts w:ascii="Times New Roman" w:eastAsia="Times New Roman" w:hAnsi="Times New Roman"/>
          <w:sz w:val="24"/>
          <w:szCs w:val="24"/>
        </w:rPr>
        <w:t>әҗәсе һәм авыл халкы өчен торак шартларын яхшырту проблемаларын хәл итү мөмкинлеге;</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rPr>
      </w:pPr>
      <w:r w:rsidRPr="002137E8">
        <w:rPr>
          <w:rFonts w:ascii="Times New Roman" w:eastAsia="Times New Roman" w:hAnsi="Times New Roman"/>
          <w:sz w:val="24"/>
          <w:szCs w:val="24"/>
        </w:rPr>
        <w:t xml:space="preserve">авыл җирлегенең яшәү мохите буларак җәлеп </w:t>
      </w:r>
      <w:proofErr w:type="gramStart"/>
      <w:r w:rsidRPr="002137E8">
        <w:rPr>
          <w:rFonts w:ascii="Times New Roman" w:eastAsia="Times New Roman" w:hAnsi="Times New Roman"/>
          <w:sz w:val="24"/>
          <w:szCs w:val="24"/>
        </w:rPr>
        <w:t>ит</w:t>
      </w:r>
      <w:proofErr w:type="gramEnd"/>
      <w:r w:rsidRPr="002137E8">
        <w:rPr>
          <w:rFonts w:ascii="Times New Roman" w:eastAsia="Times New Roman" w:hAnsi="Times New Roman"/>
          <w:sz w:val="24"/>
          <w:szCs w:val="24"/>
        </w:rPr>
        <w:t>үчәнлеге һәм миграцион кәефләр үсеше, шул исәптән авыл яшьләре арасында да;</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rPr>
      </w:pPr>
      <w:r w:rsidRPr="002137E8">
        <w:rPr>
          <w:rFonts w:ascii="Times New Roman" w:eastAsia="Times New Roman" w:hAnsi="Times New Roman"/>
          <w:sz w:val="24"/>
          <w:szCs w:val="24"/>
        </w:rPr>
        <w:t>авыл халкының социаль активлыгы түбән дә</w:t>
      </w:r>
      <w:proofErr w:type="gramStart"/>
      <w:r w:rsidRPr="002137E8">
        <w:rPr>
          <w:rFonts w:ascii="Times New Roman" w:eastAsia="Times New Roman" w:hAnsi="Times New Roman"/>
          <w:sz w:val="24"/>
          <w:szCs w:val="24"/>
        </w:rPr>
        <w:t>р</w:t>
      </w:r>
      <w:proofErr w:type="gramEnd"/>
      <w:r w:rsidRPr="002137E8">
        <w:rPr>
          <w:rFonts w:ascii="Times New Roman" w:eastAsia="Times New Roman" w:hAnsi="Times New Roman"/>
          <w:sz w:val="24"/>
          <w:szCs w:val="24"/>
        </w:rPr>
        <w:t>әҗәдә;</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lang w:val="tt-RU"/>
        </w:rPr>
      </w:pPr>
      <w:r w:rsidRPr="002137E8">
        <w:rPr>
          <w:rFonts w:ascii="Times New Roman" w:eastAsia="Times New Roman" w:hAnsi="Times New Roman"/>
          <w:sz w:val="24"/>
          <w:szCs w:val="24"/>
        </w:rPr>
        <w:t xml:space="preserve">җәмгыятьтә авыл территорияләрен үстерү перспективаларына </w:t>
      </w:r>
      <w:proofErr w:type="gramStart"/>
      <w:r w:rsidRPr="002137E8">
        <w:rPr>
          <w:rFonts w:ascii="Times New Roman" w:eastAsia="Times New Roman" w:hAnsi="Times New Roman"/>
          <w:sz w:val="24"/>
          <w:szCs w:val="24"/>
        </w:rPr>
        <w:t>у</w:t>
      </w:r>
      <w:proofErr w:type="gramEnd"/>
      <w:r w:rsidRPr="002137E8">
        <w:rPr>
          <w:rFonts w:ascii="Times New Roman" w:eastAsia="Times New Roman" w:hAnsi="Times New Roman"/>
          <w:sz w:val="24"/>
          <w:szCs w:val="24"/>
        </w:rPr>
        <w:t>ңай караш булмау.</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lang w:val="tt-RU"/>
        </w:rPr>
      </w:pPr>
      <w:r w:rsidRPr="002137E8">
        <w:rPr>
          <w:rFonts w:ascii="Times New Roman" w:eastAsia="Times New Roman" w:hAnsi="Times New Roman"/>
          <w:sz w:val="24"/>
          <w:szCs w:val="24"/>
          <w:lang w:val="tt-RU"/>
        </w:rPr>
        <w:t>Ярдәмче программа Россия Федерациясе Хөкүмәтенең «Авыл территорияләрен комплекслы үстерү» Россия Федерациясе дәүләт программасын раслау һәм Россия Федерациясе Хөкүмәтенең кайбер актларына үзгәрешләр кертү турында» 2019 елның 31 маендагы 696 номерлы карары белән расланган «Авыл территорияләрен комплекслы үстерү» Россия Федерациясе дәүләт программасы нигезендә эшләнгән.</w:t>
      </w:r>
    </w:p>
    <w:p w:rsidR="002137E8" w:rsidRPr="002137E8" w:rsidRDefault="002137E8" w:rsidP="002137E8">
      <w:pPr>
        <w:autoSpaceDE w:val="0"/>
        <w:autoSpaceDN w:val="0"/>
        <w:adjustRightInd w:val="0"/>
        <w:spacing w:after="0" w:line="240" w:lineRule="auto"/>
        <w:jc w:val="both"/>
        <w:rPr>
          <w:rFonts w:ascii="Times New Roman" w:eastAsia="Times New Roman" w:hAnsi="Times New Roman"/>
          <w:sz w:val="24"/>
          <w:szCs w:val="24"/>
          <w:lang w:val="tt-RU"/>
        </w:rPr>
      </w:pPr>
    </w:p>
    <w:p w:rsidR="00764C5A" w:rsidRPr="00F137E8" w:rsidRDefault="00764C5A" w:rsidP="00984330">
      <w:pPr>
        <w:autoSpaceDE w:val="0"/>
        <w:autoSpaceDN w:val="0"/>
        <w:adjustRightInd w:val="0"/>
        <w:spacing w:after="0" w:line="240" w:lineRule="auto"/>
        <w:jc w:val="both"/>
        <w:rPr>
          <w:rFonts w:ascii="Times New Roman" w:hAnsi="Times New Roman"/>
          <w:sz w:val="24"/>
          <w:szCs w:val="24"/>
          <w:lang w:val="tt-RU"/>
        </w:rPr>
      </w:pPr>
    </w:p>
    <w:p w:rsidR="00C67BE5" w:rsidRPr="00C67BE5" w:rsidRDefault="00C67BE5" w:rsidP="00C67BE5">
      <w:pPr>
        <w:autoSpaceDE w:val="0"/>
        <w:autoSpaceDN w:val="0"/>
        <w:adjustRightInd w:val="0"/>
        <w:spacing w:after="0" w:line="240" w:lineRule="auto"/>
        <w:jc w:val="center"/>
        <w:outlineLvl w:val="1"/>
        <w:rPr>
          <w:rFonts w:ascii="Times New Roman" w:eastAsia="Times New Roman" w:hAnsi="Times New Roman"/>
          <w:b/>
          <w:bCs/>
          <w:sz w:val="24"/>
          <w:szCs w:val="24"/>
          <w:lang w:val="tt-RU"/>
        </w:rPr>
      </w:pPr>
      <w:r w:rsidRPr="00C67BE5">
        <w:rPr>
          <w:rFonts w:ascii="Times New Roman" w:eastAsia="Times New Roman" w:hAnsi="Times New Roman"/>
          <w:b/>
          <w:bCs/>
          <w:sz w:val="24"/>
          <w:szCs w:val="24"/>
          <w:lang w:val="tt-RU"/>
        </w:rPr>
        <w:t>II. Максатлар, бурычлар һәм төп көтелгән ахыргы нәтиҗәләр</w:t>
      </w:r>
    </w:p>
    <w:p w:rsidR="00C67BE5" w:rsidRPr="00C67BE5" w:rsidRDefault="00C67BE5" w:rsidP="00C67BE5">
      <w:pPr>
        <w:autoSpaceDE w:val="0"/>
        <w:autoSpaceDN w:val="0"/>
        <w:adjustRightInd w:val="0"/>
        <w:spacing w:after="0" w:line="240" w:lineRule="auto"/>
        <w:jc w:val="center"/>
        <w:outlineLvl w:val="1"/>
        <w:rPr>
          <w:rFonts w:ascii="Times New Roman" w:eastAsia="Times New Roman" w:hAnsi="Times New Roman"/>
          <w:sz w:val="24"/>
          <w:szCs w:val="24"/>
          <w:lang w:val="tt-RU"/>
        </w:rPr>
      </w:pPr>
      <w:r w:rsidRPr="00F137E8">
        <w:rPr>
          <w:rFonts w:ascii="Times New Roman" w:eastAsia="Times New Roman" w:hAnsi="Times New Roman"/>
          <w:b/>
          <w:bCs/>
          <w:sz w:val="24"/>
          <w:szCs w:val="24"/>
          <w:lang w:val="tt-RU"/>
        </w:rPr>
        <w:t>я</w:t>
      </w:r>
      <w:r w:rsidRPr="00C67BE5">
        <w:rPr>
          <w:rFonts w:ascii="Times New Roman" w:eastAsia="Times New Roman" w:hAnsi="Times New Roman"/>
          <w:b/>
          <w:bCs/>
          <w:sz w:val="24"/>
          <w:szCs w:val="24"/>
          <w:lang w:val="tt-RU"/>
        </w:rPr>
        <w:t>рдәмче программаны тормышка ашыру вакыты</w:t>
      </w:r>
    </w:p>
    <w:p w:rsidR="00C67BE5" w:rsidRPr="00F137E8" w:rsidRDefault="00C67BE5" w:rsidP="00984330">
      <w:pPr>
        <w:autoSpaceDE w:val="0"/>
        <w:autoSpaceDN w:val="0"/>
        <w:adjustRightInd w:val="0"/>
        <w:spacing w:after="0" w:line="240" w:lineRule="auto"/>
        <w:jc w:val="center"/>
        <w:outlineLvl w:val="1"/>
        <w:rPr>
          <w:rFonts w:ascii="Times New Roman" w:hAnsi="Times New Roman"/>
          <w:b/>
          <w:bCs/>
          <w:sz w:val="24"/>
          <w:szCs w:val="24"/>
          <w:lang w:val="tt-RU"/>
        </w:rPr>
      </w:pPr>
    </w:p>
    <w:p w:rsidR="00C67BE5" w:rsidRPr="00C67BE5" w:rsidRDefault="00C67BE5" w:rsidP="00C67BE5">
      <w:pPr>
        <w:autoSpaceDE w:val="0"/>
        <w:autoSpaceDN w:val="0"/>
        <w:adjustRightInd w:val="0"/>
        <w:spacing w:after="0" w:line="240" w:lineRule="auto"/>
        <w:jc w:val="both"/>
        <w:rPr>
          <w:rFonts w:ascii="Times New Roman" w:eastAsia="Times New Roman" w:hAnsi="Times New Roman"/>
          <w:sz w:val="24"/>
          <w:szCs w:val="24"/>
          <w:lang w:val="tt-RU"/>
        </w:rPr>
      </w:pPr>
      <w:r w:rsidRPr="00C67BE5">
        <w:rPr>
          <w:rFonts w:ascii="Times New Roman" w:eastAsia="Times New Roman" w:hAnsi="Times New Roman"/>
          <w:sz w:val="24"/>
          <w:szCs w:val="24"/>
          <w:lang w:val="tt-RU"/>
        </w:rPr>
        <w:t>Ярдәмче программаның максаты-авыл территорияләрендә яшәү өчен уңайлы шартлар тудыру, авылга һәм авыл тормыш рәвешенә уңай мөнәсәбәт формалаштыру.</w:t>
      </w:r>
    </w:p>
    <w:p w:rsidR="00C67BE5" w:rsidRPr="00C67BE5" w:rsidRDefault="00C67BE5" w:rsidP="00C67BE5">
      <w:pPr>
        <w:autoSpaceDE w:val="0"/>
        <w:autoSpaceDN w:val="0"/>
        <w:adjustRightInd w:val="0"/>
        <w:spacing w:after="0" w:line="240" w:lineRule="auto"/>
        <w:jc w:val="both"/>
        <w:rPr>
          <w:rFonts w:ascii="Times New Roman" w:eastAsia="Times New Roman" w:hAnsi="Times New Roman"/>
          <w:sz w:val="24"/>
          <w:szCs w:val="24"/>
          <w:lang w:val="tt-RU"/>
        </w:rPr>
      </w:pPr>
      <w:r w:rsidRPr="00C67BE5">
        <w:rPr>
          <w:rFonts w:ascii="Times New Roman" w:eastAsia="Times New Roman" w:hAnsi="Times New Roman"/>
          <w:sz w:val="24"/>
          <w:szCs w:val="24"/>
          <w:lang w:val="tt-RU"/>
        </w:rPr>
        <w:t>Максатларга ирешү өчен, авыл халкының уңайлы торакка булган ихтыяҗларын канәгатьләндерү, авылны социаль-инженерлык челтәре  белән тәэмин итү дәрәҗәсен күтәрү һәм автомобиль юллары белән тәэмин итү мәсьәләләрен хәл итәргә кирәк.</w:t>
      </w:r>
    </w:p>
    <w:p w:rsidR="00C67BE5" w:rsidRPr="00C67BE5" w:rsidRDefault="00C67BE5" w:rsidP="00C67BE5">
      <w:pPr>
        <w:autoSpaceDE w:val="0"/>
        <w:autoSpaceDN w:val="0"/>
        <w:adjustRightInd w:val="0"/>
        <w:spacing w:after="0" w:line="240" w:lineRule="auto"/>
        <w:jc w:val="both"/>
        <w:rPr>
          <w:rFonts w:ascii="Times New Roman" w:eastAsia="Times New Roman" w:hAnsi="Times New Roman"/>
          <w:sz w:val="24"/>
          <w:szCs w:val="24"/>
          <w:lang w:val="tt-RU"/>
        </w:rPr>
      </w:pPr>
      <w:r w:rsidRPr="00C67BE5">
        <w:rPr>
          <w:rFonts w:ascii="Times New Roman" w:eastAsia="Times New Roman" w:hAnsi="Times New Roman"/>
          <w:sz w:val="24"/>
          <w:szCs w:val="24"/>
          <w:lang w:val="tt-RU"/>
        </w:rPr>
        <w:t>Булган потенциалны нәтиҗәле файдалану, дәүләт ярдәме һәм бюджеттан тыш инвестицияләрне җәлеп итү куелган максатларга ирешергә мөмкинлек бирә.</w:t>
      </w:r>
    </w:p>
    <w:p w:rsidR="00C67BE5" w:rsidRPr="00C67BE5" w:rsidRDefault="00C67BE5" w:rsidP="00C67BE5">
      <w:pPr>
        <w:autoSpaceDE w:val="0"/>
        <w:autoSpaceDN w:val="0"/>
        <w:adjustRightInd w:val="0"/>
        <w:spacing w:after="0" w:line="240" w:lineRule="auto"/>
        <w:jc w:val="both"/>
        <w:rPr>
          <w:rFonts w:ascii="Times New Roman" w:eastAsia="Times New Roman" w:hAnsi="Times New Roman"/>
          <w:sz w:val="24"/>
          <w:szCs w:val="24"/>
          <w:lang w:val="tt-RU"/>
        </w:rPr>
      </w:pPr>
      <w:r w:rsidRPr="00C67BE5">
        <w:rPr>
          <w:rFonts w:ascii="Times New Roman" w:eastAsia="Times New Roman" w:hAnsi="Times New Roman"/>
          <w:sz w:val="24"/>
          <w:szCs w:val="24"/>
          <w:lang w:val="tt-RU"/>
        </w:rPr>
        <w:t>Куелган максатларга һәм бурычларга ирешүне  түбәндәгеләр тәэмин итәчәк:</w:t>
      </w:r>
    </w:p>
    <w:p w:rsidR="00C67BE5" w:rsidRPr="00F137E8" w:rsidRDefault="00C67BE5" w:rsidP="00C67BE5">
      <w:pPr>
        <w:pStyle w:val="FORMATTEXT"/>
        <w:jc w:val="both"/>
        <w:rPr>
          <w:rFonts w:ascii="Times New Roman" w:hAnsi="Times New Roman" w:cs="Times New Roman"/>
          <w:sz w:val="24"/>
          <w:szCs w:val="24"/>
          <w:lang w:val="tt-RU"/>
        </w:rPr>
      </w:pPr>
      <w:r w:rsidRPr="00F137E8">
        <w:rPr>
          <w:rFonts w:ascii="Times New Roman" w:hAnsi="Times New Roman" w:cs="Times New Roman"/>
          <w:sz w:val="24"/>
          <w:szCs w:val="24"/>
          <w:lang w:val="tt-RU"/>
        </w:rPr>
        <w:t>авыл территорияләрендә яшәүче гражданнар өчен гомуми мәйданы 1</w:t>
      </w:r>
      <w:r w:rsidRPr="00F137E8">
        <w:rPr>
          <w:rFonts w:ascii="Times New Roman" w:hAnsi="Times New Roman" w:cs="Times New Roman"/>
          <w:sz w:val="24"/>
          <w:szCs w:val="24"/>
          <w:lang w:val="tt-RU"/>
        </w:rPr>
        <w:t xml:space="preserve">,008 мең кв. метр булган торак; </w:t>
      </w:r>
      <w:r w:rsidRPr="00F137E8">
        <w:rPr>
          <w:rFonts w:ascii="Times New Roman" w:hAnsi="Times New Roman" w:cs="Times New Roman"/>
          <w:sz w:val="24"/>
          <w:szCs w:val="24"/>
          <w:lang w:val="tt-RU"/>
        </w:rPr>
        <w:t>24,109 километр озынлыктагы локаль суүткәргечләр;</w:t>
      </w:r>
    </w:p>
    <w:p w:rsidR="00C67BE5" w:rsidRPr="00F137E8" w:rsidRDefault="00C67BE5" w:rsidP="00C67BE5">
      <w:pPr>
        <w:pStyle w:val="FORMATTEXT"/>
        <w:jc w:val="both"/>
        <w:rPr>
          <w:rFonts w:ascii="Times New Roman" w:hAnsi="Times New Roman" w:cs="Times New Roman"/>
          <w:sz w:val="24"/>
          <w:szCs w:val="24"/>
          <w:lang w:val="tt-RU"/>
        </w:rPr>
      </w:pPr>
      <w:r w:rsidRPr="00F137E8">
        <w:rPr>
          <w:rFonts w:ascii="Times New Roman" w:hAnsi="Times New Roman" w:cs="Times New Roman"/>
          <w:sz w:val="24"/>
          <w:szCs w:val="24"/>
          <w:lang w:val="tt-RU"/>
        </w:rPr>
        <w:t>авыл территорияләрендә урнашкан торак пунктларның иҗтимагый әһәмиятле объектларына, җитештерү һәм продукцияне эшкәртү объектларына карата 8,4 километр озынлыктагы гомуми ф</w:t>
      </w:r>
      <w:r w:rsidRPr="00F137E8">
        <w:rPr>
          <w:rFonts w:ascii="Times New Roman" w:hAnsi="Times New Roman" w:cs="Times New Roman"/>
          <w:sz w:val="24"/>
          <w:szCs w:val="24"/>
          <w:lang w:val="tt-RU"/>
        </w:rPr>
        <w:t>айдаланудагы автомобиль юллары,</w:t>
      </w:r>
      <w:r w:rsidRPr="00F137E8">
        <w:rPr>
          <w:rFonts w:ascii="Times New Roman" w:hAnsi="Times New Roman" w:cs="Times New Roman"/>
          <w:sz w:val="24"/>
          <w:szCs w:val="24"/>
          <w:lang w:val="tt-RU"/>
        </w:rPr>
        <w:t>компакт торак төзелеше өчен мәйданчыкларны комплекслы төзекләндерү проектлары гамәлгә ашырылган авыл территорияләрендә урнашкан торак пунктлар саны 3 берәмлек тәшкил итәчәк;</w:t>
      </w:r>
      <w:r w:rsidRPr="00F137E8">
        <w:rPr>
          <w:rFonts w:ascii="Times New Roman" w:hAnsi="Times New Roman" w:cs="Times New Roman"/>
          <w:sz w:val="24"/>
          <w:szCs w:val="24"/>
          <w:lang w:val="tt-RU"/>
        </w:rPr>
        <w:t xml:space="preserve"> </w:t>
      </w:r>
      <w:r w:rsidRPr="00F137E8">
        <w:rPr>
          <w:rFonts w:ascii="Times New Roman" w:hAnsi="Times New Roman" w:cs="Times New Roman"/>
          <w:sz w:val="24"/>
          <w:szCs w:val="24"/>
          <w:lang w:val="tt-RU"/>
        </w:rPr>
        <w:t>инженерлык инфраструктурасы объектлары белән төзекләндерү һәм авыл территорияләрендә урнашкан мәйданчыкларны төзекләндерү буенча гамәлгә ашырылган проектлар саны компакт торак төзелеше</w:t>
      </w:r>
      <w:r w:rsidRPr="00F137E8">
        <w:rPr>
          <w:rFonts w:ascii="Times New Roman" w:hAnsi="Times New Roman" w:cs="Times New Roman"/>
          <w:sz w:val="24"/>
          <w:szCs w:val="24"/>
          <w:lang w:val="tt-RU"/>
        </w:rPr>
        <w:t xml:space="preserve"> өчен 3 берәмлек тәшкил итәчәк; </w:t>
      </w:r>
      <w:r w:rsidRPr="00F137E8">
        <w:rPr>
          <w:rFonts w:ascii="Times New Roman" w:hAnsi="Times New Roman" w:cs="Times New Roman"/>
          <w:sz w:val="24"/>
          <w:szCs w:val="24"/>
          <w:lang w:val="tt-RU"/>
        </w:rPr>
        <w:t>авыл территорияләрен төзекләндерү буенча гамәлгә ашырылган проектлар саны 120 б</w:t>
      </w:r>
      <w:r w:rsidRPr="00F137E8">
        <w:rPr>
          <w:rFonts w:ascii="Times New Roman" w:hAnsi="Times New Roman" w:cs="Times New Roman"/>
          <w:sz w:val="24"/>
          <w:szCs w:val="24"/>
          <w:lang w:val="tt-RU"/>
        </w:rPr>
        <w:t xml:space="preserve">ерәмлек тәшкил итәчәк; </w:t>
      </w:r>
      <w:r w:rsidRPr="00F137E8">
        <w:rPr>
          <w:rFonts w:ascii="Times New Roman" w:hAnsi="Times New Roman" w:cs="Times New Roman"/>
          <w:sz w:val="24"/>
          <w:szCs w:val="24"/>
          <w:lang w:val="tt-RU"/>
        </w:rPr>
        <w:t>социаль инфраструктураны үстерү буенча гамәлгә ашырылган проектлар</w:t>
      </w:r>
      <w:r w:rsidRPr="00F137E8">
        <w:rPr>
          <w:rFonts w:ascii="Times New Roman" w:hAnsi="Times New Roman" w:cs="Times New Roman"/>
          <w:sz w:val="24"/>
          <w:szCs w:val="24"/>
          <w:lang w:val="tt-RU"/>
        </w:rPr>
        <w:t xml:space="preserve"> саны 2 берәмлек тәшкил итәчәк; </w:t>
      </w:r>
      <w:r w:rsidRPr="00F137E8">
        <w:rPr>
          <w:rFonts w:ascii="Times New Roman" w:hAnsi="Times New Roman" w:cs="Times New Roman"/>
          <w:sz w:val="24"/>
          <w:szCs w:val="24"/>
          <w:lang w:val="tt-RU"/>
        </w:rPr>
        <w:t>югары белемнең федераль дәүләт мәгариф оешмаларында укыган студент</w:t>
      </w:r>
      <w:r w:rsidRPr="00F137E8">
        <w:rPr>
          <w:rFonts w:ascii="Times New Roman" w:hAnsi="Times New Roman" w:cs="Times New Roman"/>
          <w:sz w:val="24"/>
          <w:szCs w:val="24"/>
          <w:lang w:val="tt-RU"/>
        </w:rPr>
        <w:t xml:space="preserve">лар саны 77 кеше тәшкил итәчәк; </w:t>
      </w:r>
      <w:r w:rsidRPr="00F137E8">
        <w:rPr>
          <w:rFonts w:ascii="Times New Roman" w:hAnsi="Times New Roman" w:cs="Times New Roman"/>
          <w:sz w:val="24"/>
          <w:szCs w:val="24"/>
          <w:lang w:val="tt-RU"/>
        </w:rPr>
        <w:t xml:space="preserve">югары </w:t>
      </w:r>
      <w:r w:rsidRPr="00F137E8">
        <w:rPr>
          <w:rFonts w:ascii="Times New Roman" w:hAnsi="Times New Roman" w:cs="Times New Roman"/>
          <w:sz w:val="24"/>
          <w:szCs w:val="24"/>
          <w:lang w:val="tt-RU"/>
        </w:rPr>
        <w:t xml:space="preserve">белем </w:t>
      </w:r>
      <w:r w:rsidRPr="00F137E8">
        <w:rPr>
          <w:rFonts w:ascii="Times New Roman" w:hAnsi="Times New Roman" w:cs="Times New Roman"/>
          <w:sz w:val="24"/>
          <w:szCs w:val="24"/>
          <w:lang w:val="tt-RU"/>
        </w:rPr>
        <w:t xml:space="preserve">федераль дәүләт мәгариф </w:t>
      </w:r>
      <w:r w:rsidRPr="00F137E8">
        <w:rPr>
          <w:rFonts w:ascii="Times New Roman" w:hAnsi="Times New Roman" w:cs="Times New Roman"/>
          <w:sz w:val="24"/>
          <w:szCs w:val="24"/>
          <w:lang w:val="tt-RU"/>
        </w:rPr>
        <w:t>оешмаларында укучылар</w:t>
      </w:r>
      <w:r w:rsidRPr="00F137E8">
        <w:rPr>
          <w:rFonts w:ascii="Times New Roman" w:hAnsi="Times New Roman" w:cs="Times New Roman"/>
          <w:sz w:val="24"/>
          <w:szCs w:val="24"/>
          <w:lang w:val="tt-RU"/>
        </w:rPr>
        <w:t xml:space="preserve"> саны 10 кеше булачак</w:t>
      </w:r>
      <w:r w:rsidRPr="00F137E8">
        <w:rPr>
          <w:rFonts w:ascii="Times New Roman" w:hAnsi="Times New Roman" w:cs="Times New Roman"/>
          <w:sz w:val="24"/>
          <w:szCs w:val="24"/>
          <w:lang w:val="tt-RU"/>
        </w:rPr>
        <w:t>.</w:t>
      </w:r>
    </w:p>
    <w:p w:rsidR="00C67BE5" w:rsidRPr="00F137E8" w:rsidRDefault="00C67BE5" w:rsidP="00C67BE5">
      <w:pPr>
        <w:autoSpaceDE w:val="0"/>
        <w:autoSpaceDN w:val="0"/>
        <w:adjustRightInd w:val="0"/>
        <w:spacing w:after="0" w:line="240" w:lineRule="auto"/>
        <w:jc w:val="both"/>
        <w:rPr>
          <w:rFonts w:ascii="Times New Roman" w:eastAsia="Times New Roman" w:hAnsi="Times New Roman"/>
          <w:sz w:val="24"/>
          <w:szCs w:val="24"/>
          <w:lang w:val="tt-RU"/>
        </w:rPr>
      </w:pPr>
      <w:r w:rsidRPr="00F137E8">
        <w:rPr>
          <w:rFonts w:ascii="Times New Roman" w:eastAsia="Times New Roman" w:hAnsi="Times New Roman"/>
          <w:sz w:val="24"/>
          <w:szCs w:val="24"/>
          <w:lang w:val="tt-RU"/>
        </w:rPr>
        <w:lastRenderedPageBreak/>
        <w:t xml:space="preserve">Төп чаралар кысаларында ярдәмче программа нәтиҗәләрен бәяләүнең максатлары, бурычлары, индикаторлары </w:t>
      </w:r>
      <w:r w:rsidRPr="00F137E8">
        <w:rPr>
          <w:rFonts w:ascii="Times New Roman" w:eastAsia="Times New Roman" w:hAnsi="Times New Roman"/>
          <w:sz w:val="24"/>
          <w:szCs w:val="24"/>
          <w:lang w:val="tt-RU"/>
        </w:rPr>
        <w:t xml:space="preserve">ярдәмче  программа </w:t>
      </w:r>
      <w:r w:rsidRPr="00F137E8">
        <w:rPr>
          <w:rFonts w:ascii="Times New Roman" w:eastAsia="Times New Roman" w:hAnsi="Times New Roman"/>
          <w:sz w:val="24"/>
          <w:szCs w:val="24"/>
          <w:lang w:val="tt-RU"/>
        </w:rPr>
        <w:t>паспортына 1 нче кушымтада китерелгән.</w:t>
      </w:r>
    </w:p>
    <w:p w:rsidR="00C67BE5" w:rsidRPr="00F137E8" w:rsidRDefault="00C67BE5" w:rsidP="00C67BE5">
      <w:pPr>
        <w:autoSpaceDE w:val="0"/>
        <w:autoSpaceDN w:val="0"/>
        <w:adjustRightInd w:val="0"/>
        <w:spacing w:after="0" w:line="240" w:lineRule="auto"/>
        <w:jc w:val="both"/>
        <w:rPr>
          <w:rFonts w:ascii="Times New Roman" w:eastAsia="Times New Roman" w:hAnsi="Times New Roman"/>
          <w:sz w:val="24"/>
          <w:szCs w:val="24"/>
          <w:lang w:val="tt-RU"/>
        </w:rPr>
      </w:pPr>
      <w:r w:rsidRPr="00F137E8">
        <w:rPr>
          <w:rFonts w:ascii="Times New Roman" w:eastAsia="Times New Roman" w:hAnsi="Times New Roman"/>
          <w:sz w:val="24"/>
          <w:szCs w:val="24"/>
          <w:lang w:val="tt-RU"/>
        </w:rPr>
        <w:t xml:space="preserve">Ярдәмче программаны </w:t>
      </w:r>
      <w:r w:rsidRPr="00F137E8">
        <w:rPr>
          <w:rFonts w:ascii="Times New Roman" w:eastAsia="Times New Roman" w:hAnsi="Times New Roman"/>
          <w:sz w:val="24"/>
          <w:szCs w:val="24"/>
          <w:lang w:val="tt-RU"/>
        </w:rPr>
        <w:t>гамәлгә ашыру срогы: 2020 - 2025 еллар.</w:t>
      </w:r>
    </w:p>
    <w:p w:rsidR="00C67BE5" w:rsidRPr="00F137E8" w:rsidRDefault="00C67BE5" w:rsidP="00C67BE5">
      <w:pPr>
        <w:autoSpaceDE w:val="0"/>
        <w:autoSpaceDN w:val="0"/>
        <w:adjustRightInd w:val="0"/>
        <w:spacing w:after="0" w:line="240" w:lineRule="auto"/>
        <w:jc w:val="both"/>
        <w:rPr>
          <w:rFonts w:ascii="Times New Roman" w:eastAsia="Times New Roman" w:hAnsi="Times New Roman"/>
          <w:sz w:val="24"/>
          <w:szCs w:val="24"/>
          <w:lang w:val="tt-RU"/>
        </w:rPr>
      </w:pPr>
    </w:p>
    <w:p w:rsidR="00764C5A" w:rsidRPr="00F137E8" w:rsidRDefault="00764C5A" w:rsidP="00984330">
      <w:pPr>
        <w:autoSpaceDE w:val="0"/>
        <w:autoSpaceDN w:val="0"/>
        <w:adjustRightInd w:val="0"/>
        <w:spacing w:after="0" w:line="240" w:lineRule="auto"/>
        <w:jc w:val="both"/>
        <w:rPr>
          <w:rFonts w:ascii="Times New Roman" w:hAnsi="Times New Roman"/>
          <w:sz w:val="24"/>
          <w:szCs w:val="24"/>
        </w:rPr>
      </w:pPr>
    </w:p>
    <w:p w:rsidR="00C67BE5" w:rsidRPr="00C67BE5" w:rsidRDefault="00C67BE5" w:rsidP="00C67BE5">
      <w:pPr>
        <w:autoSpaceDE w:val="0"/>
        <w:autoSpaceDN w:val="0"/>
        <w:adjustRightInd w:val="0"/>
        <w:spacing w:after="0" w:line="240" w:lineRule="auto"/>
        <w:jc w:val="center"/>
        <w:outlineLvl w:val="1"/>
        <w:rPr>
          <w:rFonts w:ascii="Times New Roman" w:eastAsia="Times New Roman" w:hAnsi="Times New Roman"/>
          <w:b/>
          <w:bCs/>
          <w:sz w:val="24"/>
          <w:szCs w:val="24"/>
        </w:rPr>
      </w:pPr>
      <w:r w:rsidRPr="00C67BE5">
        <w:rPr>
          <w:rFonts w:ascii="Times New Roman" w:eastAsia="Times New Roman" w:hAnsi="Times New Roman"/>
          <w:b/>
          <w:bCs/>
          <w:sz w:val="24"/>
          <w:szCs w:val="24"/>
        </w:rPr>
        <w:t>III. Ярдәмче программаның тө</w:t>
      </w:r>
      <w:proofErr w:type="gramStart"/>
      <w:r w:rsidRPr="00C67BE5">
        <w:rPr>
          <w:rFonts w:ascii="Times New Roman" w:eastAsia="Times New Roman" w:hAnsi="Times New Roman"/>
          <w:b/>
          <w:bCs/>
          <w:sz w:val="24"/>
          <w:szCs w:val="24"/>
        </w:rPr>
        <w:t>п</w:t>
      </w:r>
      <w:proofErr w:type="gramEnd"/>
      <w:r w:rsidRPr="00C67BE5">
        <w:rPr>
          <w:rFonts w:ascii="Times New Roman" w:eastAsia="Times New Roman" w:hAnsi="Times New Roman"/>
          <w:b/>
          <w:bCs/>
          <w:sz w:val="24"/>
          <w:szCs w:val="24"/>
        </w:rPr>
        <w:t xml:space="preserve"> чаралары характеристикасы</w:t>
      </w:r>
    </w:p>
    <w:p w:rsidR="00764C5A" w:rsidRPr="00F137E8" w:rsidRDefault="00764C5A" w:rsidP="00984330">
      <w:pPr>
        <w:autoSpaceDE w:val="0"/>
        <w:autoSpaceDN w:val="0"/>
        <w:adjustRightInd w:val="0"/>
        <w:spacing w:after="0" w:line="240" w:lineRule="auto"/>
        <w:jc w:val="both"/>
        <w:rPr>
          <w:rFonts w:ascii="Times New Roman" w:hAnsi="Times New Roman"/>
          <w:sz w:val="24"/>
          <w:szCs w:val="24"/>
        </w:rPr>
      </w:pPr>
    </w:p>
    <w:p w:rsidR="00C67BE5" w:rsidRPr="00C67BE5" w:rsidRDefault="00C67BE5" w:rsidP="00C67BE5">
      <w:pPr>
        <w:autoSpaceDE w:val="0"/>
        <w:autoSpaceDN w:val="0"/>
        <w:adjustRightInd w:val="0"/>
        <w:spacing w:after="0" w:line="240" w:lineRule="auto"/>
        <w:jc w:val="both"/>
        <w:rPr>
          <w:rFonts w:ascii="Times New Roman" w:eastAsia="Times New Roman" w:hAnsi="Times New Roman"/>
          <w:sz w:val="24"/>
          <w:szCs w:val="24"/>
        </w:rPr>
      </w:pPr>
      <w:r w:rsidRPr="00C67BE5">
        <w:rPr>
          <w:rFonts w:ascii="Times New Roman" w:eastAsia="Times New Roman" w:hAnsi="Times New Roman"/>
          <w:sz w:val="24"/>
          <w:szCs w:val="24"/>
          <w:lang w:val="tt-RU"/>
        </w:rPr>
        <w:t xml:space="preserve">Ярдәмче </w:t>
      </w:r>
      <w:r w:rsidRPr="00C67BE5">
        <w:rPr>
          <w:rFonts w:ascii="Times New Roman" w:eastAsia="Times New Roman" w:hAnsi="Times New Roman"/>
          <w:sz w:val="24"/>
          <w:szCs w:val="24"/>
        </w:rPr>
        <w:t>программа түбәндәге чараларны үз эченә ала:</w:t>
      </w:r>
    </w:p>
    <w:p w:rsidR="00C67BE5" w:rsidRPr="00F137E8" w:rsidRDefault="00C67BE5" w:rsidP="00C67BE5">
      <w:pPr>
        <w:autoSpaceDE w:val="0"/>
        <w:autoSpaceDN w:val="0"/>
        <w:adjustRightInd w:val="0"/>
        <w:spacing w:after="0" w:line="240" w:lineRule="auto"/>
        <w:jc w:val="both"/>
        <w:rPr>
          <w:rFonts w:ascii="Times New Roman" w:eastAsia="Times New Roman" w:hAnsi="Times New Roman"/>
          <w:sz w:val="24"/>
          <w:szCs w:val="24"/>
          <w:lang w:val="tt-RU"/>
        </w:rPr>
      </w:pPr>
      <w:r w:rsidRPr="00C67BE5">
        <w:rPr>
          <w:rFonts w:ascii="Times New Roman" w:eastAsia="Times New Roman" w:hAnsi="Times New Roman"/>
          <w:sz w:val="24"/>
          <w:szCs w:val="24"/>
        </w:rPr>
        <w:t>авыл территорияләрендә яшәүче гражданнарның торак шартларын яхшырту һәм торак урыны наем шартнамәсе буенча бирелгән торак төзелеше;</w:t>
      </w:r>
      <w:r w:rsidRPr="00C67BE5">
        <w:rPr>
          <w:rFonts w:ascii="Times New Roman" w:eastAsia="Times New Roman" w:hAnsi="Times New Roman"/>
          <w:sz w:val="24"/>
          <w:szCs w:val="24"/>
          <w:lang w:val="tt-RU"/>
        </w:rPr>
        <w:t xml:space="preserve"> </w:t>
      </w:r>
      <w:r w:rsidRPr="00C67BE5">
        <w:rPr>
          <w:rFonts w:ascii="Times New Roman" w:eastAsia="Times New Roman" w:hAnsi="Times New Roman"/>
          <w:sz w:val="24"/>
          <w:szCs w:val="24"/>
        </w:rPr>
        <w:t xml:space="preserve">авыл җирендә урнашкан торак пунктларны, социаль һәм инженерлык инфраструктурасы объектларын комплекслы төзекләндерү, шул исәптән авыл территорияләрен төзекләндерү, авыл территорияләрендә газификация, су белән тәэмин </w:t>
      </w:r>
      <w:proofErr w:type="gramStart"/>
      <w:r w:rsidRPr="00C67BE5">
        <w:rPr>
          <w:rFonts w:ascii="Times New Roman" w:eastAsia="Times New Roman" w:hAnsi="Times New Roman"/>
          <w:sz w:val="24"/>
          <w:szCs w:val="24"/>
        </w:rPr>
        <w:t>ит</w:t>
      </w:r>
      <w:proofErr w:type="gramEnd"/>
      <w:r w:rsidRPr="00C67BE5">
        <w:rPr>
          <w:rFonts w:ascii="Times New Roman" w:eastAsia="Times New Roman" w:hAnsi="Times New Roman"/>
          <w:sz w:val="24"/>
          <w:szCs w:val="24"/>
        </w:rPr>
        <w:t>ү чараларын гамәлгә ашыру, авыл территорияләрендә компактлы торак төзелеше өчен мәйданчыкларны комплекслы төзекләндерү проектларын гамәлгә ашыру, инженерлык инфраструктурасы объектларын тө</w:t>
      </w:r>
      <w:proofErr w:type="gramStart"/>
      <w:r w:rsidRPr="00C67BE5">
        <w:rPr>
          <w:rFonts w:ascii="Times New Roman" w:eastAsia="Times New Roman" w:hAnsi="Times New Roman"/>
          <w:sz w:val="24"/>
          <w:szCs w:val="24"/>
        </w:rPr>
        <w:t>зекләндерү һәм авыл территорияләрендә урнашкан мәйданчыкларны төзекләндерү проектларын тормышка ашыру, гомуми файдаланудагы автомобиль юллары челтәреннән авыл территорияләрендә урнашкан авыл торак пунктларының иҗтимагый әһәмиятле объектларына, продукция җитештерү һәм эшкәртү объектларына алып баручы каты өслекле гомуми файдаланудагы автомобиль юллары челтәрен үстерү,</w:t>
      </w:r>
      <w:r w:rsidRPr="00C67BE5">
        <w:rPr>
          <w:rFonts w:ascii="Times New Roman" w:eastAsia="Calibri" w:hAnsi="Times New Roman"/>
          <w:sz w:val="24"/>
          <w:szCs w:val="24"/>
          <w:lang w:eastAsia="en-US"/>
        </w:rPr>
        <w:t xml:space="preserve"> </w:t>
      </w:r>
      <w:r w:rsidRPr="00C67BE5">
        <w:rPr>
          <w:rFonts w:ascii="Times New Roman" w:eastAsia="Times New Roman" w:hAnsi="Times New Roman"/>
          <w:sz w:val="24"/>
          <w:szCs w:val="24"/>
        </w:rPr>
        <w:t>авыл территорияләрен (авыл агломерацияләрен) комплекслы үстерү проектларын гам</w:t>
      </w:r>
      <w:proofErr w:type="gramEnd"/>
      <w:r w:rsidRPr="00C67BE5">
        <w:rPr>
          <w:rFonts w:ascii="Times New Roman" w:eastAsia="Times New Roman" w:hAnsi="Times New Roman"/>
          <w:sz w:val="24"/>
          <w:szCs w:val="24"/>
        </w:rPr>
        <w:t xml:space="preserve">әлгә ашыру, </w:t>
      </w:r>
      <w:r w:rsidRPr="00F137E8">
        <w:rPr>
          <w:rFonts w:ascii="Times New Roman" w:eastAsia="Times New Roman" w:hAnsi="Times New Roman"/>
          <w:sz w:val="24"/>
          <w:szCs w:val="24"/>
        </w:rPr>
        <w:t>авыл хуҗалыгы-товар җитештерүчеләренә югары белемнең федераль дәүләт мәгариф оешмаларында белем алучы өйрәнүче шартнамәлә</w:t>
      </w:r>
      <w:proofErr w:type="gramStart"/>
      <w:r w:rsidRPr="00F137E8">
        <w:rPr>
          <w:rFonts w:ascii="Times New Roman" w:eastAsia="Times New Roman" w:hAnsi="Times New Roman"/>
          <w:sz w:val="24"/>
          <w:szCs w:val="24"/>
        </w:rPr>
        <w:t>р</w:t>
      </w:r>
      <w:proofErr w:type="gramEnd"/>
      <w:r w:rsidRPr="00F137E8">
        <w:rPr>
          <w:rFonts w:ascii="Times New Roman" w:eastAsia="Times New Roman" w:hAnsi="Times New Roman"/>
          <w:sz w:val="24"/>
          <w:szCs w:val="24"/>
        </w:rPr>
        <w:t xml:space="preserve"> хезмәткәрләре белән төзелгән чыгымнарның 90 процентын каплау, авыл хуҗалыгы-товар җитештерүчеләре тарафыннан югары белемнең федераль дәүләт мәгариф оешмаларында белем алучы студентларның хезмәте һәм яшә</w:t>
      </w:r>
      <w:proofErr w:type="gramStart"/>
      <w:r w:rsidRPr="00F137E8">
        <w:rPr>
          <w:rFonts w:ascii="Times New Roman" w:eastAsia="Times New Roman" w:hAnsi="Times New Roman"/>
          <w:sz w:val="24"/>
          <w:szCs w:val="24"/>
        </w:rPr>
        <w:t>ве өчен</w:t>
      </w:r>
      <w:proofErr w:type="gramEnd"/>
      <w:r w:rsidRPr="00F137E8">
        <w:rPr>
          <w:rFonts w:ascii="Times New Roman" w:eastAsia="Times New Roman" w:hAnsi="Times New Roman"/>
          <w:sz w:val="24"/>
          <w:szCs w:val="24"/>
        </w:rPr>
        <w:t xml:space="preserve"> түләүгә бәйле чыгымнарның 90 процентын каплау.</w:t>
      </w:r>
    </w:p>
    <w:p w:rsidR="00C67BE5" w:rsidRPr="00F137E8" w:rsidRDefault="00C67BE5" w:rsidP="00C67BE5">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lang w:val="tt-RU"/>
        </w:rPr>
        <w:t>Авыл территорияләрендә яшәүче гражданнарның торак шартларын яхшырту чараларының максатлары - авыл халкын һәркем сатып алырлык уңайлы торак белән тәэмин итү, авыл җирлегендә яшь белгечләрне җәлеп итү һәм беркетү.</w:t>
      </w:r>
    </w:p>
    <w:p w:rsidR="00C67BE5" w:rsidRPr="00F137E8" w:rsidRDefault="00C67BE5" w:rsidP="00C67BE5">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rPr>
        <w:t xml:space="preserve">Авыл территорияләрендә яшәүче гражданнарның торак шартларын яхшырту мөмкинлеген арттыру </w:t>
      </w:r>
      <w:proofErr w:type="gramStart"/>
      <w:r w:rsidRPr="00F137E8">
        <w:rPr>
          <w:rFonts w:ascii="Times New Roman" w:hAnsi="Times New Roman"/>
          <w:sz w:val="24"/>
          <w:szCs w:val="24"/>
        </w:rPr>
        <w:t>түб</w:t>
      </w:r>
      <w:proofErr w:type="gramEnd"/>
      <w:r w:rsidRPr="00F137E8">
        <w:rPr>
          <w:rFonts w:ascii="Times New Roman" w:hAnsi="Times New Roman"/>
          <w:sz w:val="24"/>
          <w:szCs w:val="24"/>
        </w:rPr>
        <w:t>әндәге юллар белән гамәлгә ашыру күздә тотыла:</w:t>
      </w:r>
    </w:p>
    <w:p w:rsidR="00C67BE5" w:rsidRPr="00F137E8" w:rsidRDefault="00C67BE5" w:rsidP="00C67BE5">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lang w:val="tt-RU"/>
        </w:rPr>
        <w:t>авыл территорияләрендә торак төзүгә һәм сатып алуга федераль бюджет, Татарстан Республикасы бюджеты һәм муниципаль районнарның җирле бюджеты акчалары исәбеннән социаль түләүләр;</w:t>
      </w:r>
    </w:p>
    <w:p w:rsidR="00C67BE5" w:rsidRPr="00F137E8" w:rsidRDefault="00C67BE5" w:rsidP="00C67BE5">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lang w:val="tt-RU"/>
        </w:rPr>
        <w:t>наем шартнамәләре буенча бирелә торган торак төзелешен федераль бюджет, Татарстан Республикасы бюджеты һәм муниципаль районнарның җирле бюджеты акчалары исәбеннән алга таба сатып алу хокукы белән финанслашу;</w:t>
      </w:r>
    </w:p>
    <w:p w:rsidR="00C67BE5" w:rsidRPr="00F137E8" w:rsidRDefault="00C67BE5" w:rsidP="00C67BE5">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rPr>
        <w:t>торакны төзегәндә (сатып алганда) ташламалы ипотека торак кредитлавы һәм ана (гаилә) капиталы механизмнарын файдалану;</w:t>
      </w:r>
    </w:p>
    <w:p w:rsidR="00C67BE5" w:rsidRPr="00F137E8" w:rsidRDefault="00C67BE5" w:rsidP="00984330">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rPr>
        <w:t>торак өлкәсендә инвестиция активлыгын стимуллаштыру нигезендә авыл җирлегендә торак төзелеше күләмнәрен арттыру.</w:t>
      </w:r>
    </w:p>
    <w:p w:rsidR="00C67BE5" w:rsidRPr="00F137E8" w:rsidRDefault="00C67BE5" w:rsidP="00C67BE5">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lang w:val="tt-RU"/>
        </w:rPr>
        <w:t>Авыл территорияләрендә яшәүче гражданнарның торак шартларын яхшыртуга һәм торак урынны наем шартнамәсе буенча бирелгән торак төзелешенә муниципаль районнар бюджетларына субсидияләр бирү һәм бүлү Татарстан Республикасы Министрлар Кабинеты карары белән расланган кагыйдәләр нигезендә гамәлгә ашырыла.</w:t>
      </w:r>
    </w:p>
    <w:p w:rsidR="00C67BE5" w:rsidRPr="00F137E8" w:rsidRDefault="00C67BE5" w:rsidP="00C67BE5">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rPr>
        <w:t>Авыл җирендә урнашкан торак пунктларны комплекслы төзекләндерү чараларын гамәлгә ашыру түбәндәге юнәлешлә</w:t>
      </w:r>
      <w:proofErr w:type="gramStart"/>
      <w:r w:rsidRPr="00F137E8">
        <w:rPr>
          <w:rFonts w:ascii="Times New Roman" w:hAnsi="Times New Roman"/>
          <w:sz w:val="24"/>
          <w:szCs w:val="24"/>
        </w:rPr>
        <w:t>р</w:t>
      </w:r>
      <w:proofErr w:type="gramEnd"/>
      <w:r w:rsidRPr="00F137E8">
        <w:rPr>
          <w:rFonts w:ascii="Times New Roman" w:hAnsi="Times New Roman"/>
          <w:sz w:val="24"/>
          <w:szCs w:val="24"/>
        </w:rPr>
        <w:t xml:space="preserve"> буенча гамәлгә ашырыла:</w:t>
      </w:r>
    </w:p>
    <w:p w:rsidR="00C67BE5" w:rsidRPr="00F137E8" w:rsidRDefault="00C67BE5" w:rsidP="00C67BE5">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lang w:val="tt-RU"/>
        </w:rPr>
        <w:t>авыл территорияләрен төзекләндерү;</w:t>
      </w:r>
    </w:p>
    <w:p w:rsidR="00C67BE5" w:rsidRPr="00F137E8" w:rsidRDefault="00C67BE5" w:rsidP="00C67BE5">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lang w:val="tt-RU"/>
        </w:rPr>
        <w:t>авыл территорияләрендә газлаштыруны үстерү;</w:t>
      </w:r>
    </w:p>
    <w:p w:rsidR="00C67BE5" w:rsidRPr="00F137E8" w:rsidRDefault="00C67BE5" w:rsidP="00C67BE5">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lang w:val="tt-RU"/>
        </w:rPr>
        <w:t>авыл территорияләрендә су белән тәэмин итүне үстерү;</w:t>
      </w:r>
    </w:p>
    <w:p w:rsidR="00C67BE5" w:rsidRPr="00F137E8" w:rsidRDefault="00C67BE5" w:rsidP="00C67BE5">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lang w:val="tt-RU"/>
        </w:rPr>
        <w:t>авыл территорияләрендә компакт торак төзелешенә мәйданчыкларны комплекслы төзекләндерү проектларын гамәлгә ашыру;</w:t>
      </w:r>
    </w:p>
    <w:p w:rsidR="00C67BE5" w:rsidRPr="00F137E8" w:rsidRDefault="00C67BE5" w:rsidP="00C67BE5">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rPr>
        <w:lastRenderedPageBreak/>
        <w:t xml:space="preserve">инженерлык инфраструктурасы объектлары белән тәэмин </w:t>
      </w:r>
      <w:proofErr w:type="gramStart"/>
      <w:r w:rsidRPr="00F137E8">
        <w:rPr>
          <w:rFonts w:ascii="Times New Roman" w:hAnsi="Times New Roman"/>
          <w:sz w:val="24"/>
          <w:szCs w:val="24"/>
        </w:rPr>
        <w:t>ит</w:t>
      </w:r>
      <w:proofErr w:type="gramEnd"/>
      <w:r w:rsidRPr="00F137E8">
        <w:rPr>
          <w:rFonts w:ascii="Times New Roman" w:hAnsi="Times New Roman"/>
          <w:sz w:val="24"/>
          <w:szCs w:val="24"/>
        </w:rPr>
        <w:t>ү һәм авыл территорияләрендә урнашкан мәйданчыкларны компактлы торак төзелеше өчен төзекләндерү проектларын гамәлгә ашыру;</w:t>
      </w:r>
    </w:p>
    <w:p w:rsidR="00255877" w:rsidRPr="00F137E8" w:rsidRDefault="00255877" w:rsidP="00255877">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lang w:val="tt-RU"/>
        </w:rPr>
        <w:t>гомуми файдаланудагы автомобиль юллары челтәреннән авыл территорияләрендә урнашкан авыл торак пунктларының иҗтимагый әһәмиятле объектларына, продукция җитештерү һәм эшкәртү объектларына илтүче каты өслекле гомуми файдаланудагы автомобиль юллары челтәрен үстерү;</w:t>
      </w:r>
    </w:p>
    <w:p w:rsidR="00255877" w:rsidRPr="00F137E8" w:rsidRDefault="00255877" w:rsidP="00255877">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rPr>
        <w:t>авыл территорияләрен (авыл агломерацияләрен) комплекслы үстерү проектларын гамәлгә ашыру.</w:t>
      </w:r>
    </w:p>
    <w:p w:rsidR="00255877" w:rsidRPr="00F137E8" w:rsidRDefault="00255877" w:rsidP="00255877">
      <w:pPr>
        <w:autoSpaceDE w:val="0"/>
        <w:autoSpaceDN w:val="0"/>
        <w:adjustRightInd w:val="0"/>
        <w:spacing w:after="0" w:line="240" w:lineRule="auto"/>
        <w:jc w:val="both"/>
        <w:rPr>
          <w:rFonts w:ascii="Times New Roman" w:hAnsi="Times New Roman"/>
          <w:sz w:val="24"/>
          <w:szCs w:val="24"/>
          <w:lang w:val="tt-RU"/>
        </w:rPr>
      </w:pPr>
      <w:r w:rsidRPr="00F137E8">
        <w:rPr>
          <w:rFonts w:ascii="Times New Roman" w:hAnsi="Times New Roman"/>
          <w:sz w:val="24"/>
          <w:szCs w:val="24"/>
          <w:lang w:val="tt-RU"/>
        </w:rPr>
        <w:t xml:space="preserve">       </w:t>
      </w:r>
      <w:r w:rsidRPr="00F137E8">
        <w:rPr>
          <w:rFonts w:ascii="Times New Roman" w:hAnsi="Times New Roman"/>
          <w:sz w:val="24"/>
          <w:szCs w:val="24"/>
          <w:lang w:val="tt-RU"/>
        </w:rPr>
        <w:t>Комплекслы төзелеш проектлары агросәнәгать комплексының тизләтелгән үсеш урыннарында, шул исәптән гамәлгә ашырыла торган инвестиция проектлары территорияләрендә, агросәнәгать җитештерүенең заманча технологияләре өлкәсендә белемгә ия яшь белгечләрне җәлеп итеп гамәлгә ашырылырга тиеш.</w:t>
      </w:r>
    </w:p>
    <w:p w:rsidR="00764C5A" w:rsidRPr="00F137E8" w:rsidRDefault="00255877" w:rsidP="00255877">
      <w:pPr>
        <w:autoSpaceDE w:val="0"/>
        <w:autoSpaceDN w:val="0"/>
        <w:adjustRightInd w:val="0"/>
        <w:spacing w:after="0" w:line="240" w:lineRule="auto"/>
        <w:jc w:val="both"/>
        <w:rPr>
          <w:rFonts w:ascii="Times New Roman" w:hAnsi="Times New Roman"/>
          <w:sz w:val="24"/>
          <w:szCs w:val="24"/>
          <w:lang w:val="tt-RU"/>
        </w:rPr>
      </w:pPr>
      <w:r w:rsidRPr="00F137E8">
        <w:rPr>
          <w:rFonts w:ascii="Times New Roman" w:hAnsi="Times New Roman"/>
          <w:sz w:val="24"/>
          <w:szCs w:val="24"/>
          <w:lang w:val="tt-RU"/>
        </w:rPr>
        <w:t xml:space="preserve">      </w:t>
      </w:r>
      <w:r w:rsidRPr="00F137E8">
        <w:rPr>
          <w:rFonts w:ascii="Times New Roman" w:hAnsi="Times New Roman"/>
          <w:sz w:val="24"/>
          <w:szCs w:val="24"/>
          <w:lang w:val="tt-RU"/>
        </w:rPr>
        <w:t>Авыл территорияләрендә урнашкан торак пунктларның социаль һәм инженерлык инфраструктурасы объектлары белән комплекслы төзекләндерүгә Татарстан Республикасы бюджетыннан субсидияләр бирү һәм бүлү Татарстан Республикасы Министрлар Кабинеты карары белән расланган кагыйдәләр нигезендә гамәлгә ашырыла.</w:t>
      </w:r>
    </w:p>
    <w:p w:rsidR="00255877" w:rsidRPr="00F137E8" w:rsidRDefault="00255877" w:rsidP="00255877">
      <w:pPr>
        <w:autoSpaceDE w:val="0"/>
        <w:autoSpaceDN w:val="0"/>
        <w:adjustRightInd w:val="0"/>
        <w:spacing w:after="0" w:line="240" w:lineRule="auto"/>
        <w:jc w:val="both"/>
        <w:rPr>
          <w:rFonts w:ascii="Times New Roman" w:hAnsi="Times New Roman"/>
          <w:sz w:val="24"/>
          <w:szCs w:val="24"/>
          <w:lang w:val="tt-RU"/>
        </w:rPr>
      </w:pPr>
    </w:p>
    <w:p w:rsidR="00255877" w:rsidRPr="00255877" w:rsidRDefault="00255877" w:rsidP="00255877">
      <w:pPr>
        <w:autoSpaceDE w:val="0"/>
        <w:autoSpaceDN w:val="0"/>
        <w:adjustRightInd w:val="0"/>
        <w:spacing w:after="0" w:line="240" w:lineRule="auto"/>
        <w:jc w:val="center"/>
        <w:outlineLvl w:val="1"/>
        <w:rPr>
          <w:rFonts w:ascii="Times New Roman" w:eastAsia="Times New Roman" w:hAnsi="Times New Roman"/>
          <w:b/>
          <w:bCs/>
          <w:sz w:val="24"/>
          <w:szCs w:val="24"/>
          <w:lang w:val="tt-RU"/>
        </w:rPr>
      </w:pPr>
      <w:r w:rsidRPr="00255877">
        <w:rPr>
          <w:rFonts w:ascii="Times New Roman" w:eastAsia="Times New Roman" w:hAnsi="Times New Roman"/>
          <w:b/>
          <w:bCs/>
          <w:sz w:val="24"/>
          <w:szCs w:val="24"/>
          <w:lang w:val="tt-RU"/>
        </w:rPr>
        <w:t>IV. Ярдәмче программаны ресурс белән тәэмин итү һәм аны нигезләү</w:t>
      </w:r>
    </w:p>
    <w:p w:rsidR="00255877" w:rsidRPr="00F137E8" w:rsidRDefault="00255877" w:rsidP="00984330">
      <w:pPr>
        <w:autoSpaceDE w:val="0"/>
        <w:autoSpaceDN w:val="0"/>
        <w:adjustRightInd w:val="0"/>
        <w:spacing w:after="0" w:line="240" w:lineRule="auto"/>
        <w:ind w:firstLine="540"/>
        <w:jc w:val="both"/>
        <w:rPr>
          <w:rFonts w:ascii="Times New Roman" w:hAnsi="Times New Roman"/>
          <w:sz w:val="24"/>
          <w:szCs w:val="24"/>
          <w:lang w:val="tt-RU"/>
        </w:rPr>
      </w:pPr>
    </w:p>
    <w:p w:rsidR="00255877" w:rsidRPr="00F137E8" w:rsidRDefault="00255877" w:rsidP="00984330">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lang w:val="tt-RU"/>
        </w:rPr>
        <w:t>Ярдәмче программаны гамәлгә ашыруны финанслауның гомуми күләме 442 907,339 мең сум тәшкил итәчәк, шул исәптән федераль бюджет акчаларын җәлеп итүгә планлаштырыла торган акчалар исәбеннән - 255 137,79 мең сум, Татарстан Республикасы бюджеты акчалары исәбеннән - 99 076,029 мең сум, муниципаль районнарның җирле бюджетлары исәбеннән - 43 462,2 мең сум, бюджеттан тыш чыганаклар исәбеннән - 45 231,32 мең сум.</w:t>
      </w:r>
    </w:p>
    <w:p w:rsidR="00255877" w:rsidRPr="00255877" w:rsidRDefault="00255877" w:rsidP="00255877">
      <w:pPr>
        <w:autoSpaceDE w:val="0"/>
        <w:autoSpaceDN w:val="0"/>
        <w:adjustRightInd w:val="0"/>
        <w:spacing w:after="0" w:line="240" w:lineRule="auto"/>
        <w:jc w:val="both"/>
        <w:rPr>
          <w:rFonts w:ascii="Times New Roman" w:eastAsia="Times New Roman" w:hAnsi="Times New Roman"/>
          <w:sz w:val="24"/>
          <w:szCs w:val="24"/>
          <w:lang w:val="tt-RU"/>
        </w:rPr>
      </w:pPr>
      <w:r w:rsidRPr="00255877">
        <w:rPr>
          <w:rFonts w:ascii="Times New Roman" w:eastAsia="Times New Roman" w:hAnsi="Times New Roman"/>
          <w:sz w:val="24"/>
          <w:szCs w:val="24"/>
          <w:lang w:val="tt-RU"/>
        </w:rPr>
        <w:t>Ярдәмче программа кысаларында гражданнарны торак белән тәэмин итүдә дәүләт ярдәме күрсәтү, авыл җирендә социаль һәм инженерлык инфраструктурасының түбәндәге объектлары: бүлү газ челтәрләре, локаль суүткәргечләр, каты өслекле гомуми файдаланудагы автомобиль юллары челтәреннән авыл территорияләрендә урнашкан авыл торак пунктларының иҗтимагый әһәмиятле объектларына, продукция җитештерү һәм эшкәртү объектларына алып баручы гомуми файдаланудагы автомобиль юллары челтәрен үстерү күздә тотыла., шулай ук компактлы торак төзелеше өчен мәйданчыкларны комплекслы төзекләндерү проектларына, инженерлык инфраструктурасы объектларын төзекләндерү һәм компактлы торак төзелеше өчен мәйданчыкларны төзекләндерү проектларына, торак төзелешен гамәлгә ашыру һәм төзелеш территориясендә гражданнар тормышы өчен уңай шартлар тудыру максатларында җир кишәрлекләрен комплекслы үзләштерүне күздә тоткан авыл территорияләрен (авыл агломерацияләрен) комплекслы үстерү проектларына дәүләт ярдәме күрсәтү.</w:t>
      </w:r>
    </w:p>
    <w:p w:rsidR="00255877" w:rsidRPr="00255877" w:rsidRDefault="00255877" w:rsidP="00255877">
      <w:pPr>
        <w:autoSpaceDE w:val="0"/>
        <w:autoSpaceDN w:val="0"/>
        <w:adjustRightInd w:val="0"/>
        <w:spacing w:after="0" w:line="240" w:lineRule="auto"/>
        <w:jc w:val="both"/>
        <w:rPr>
          <w:rFonts w:ascii="Times New Roman" w:eastAsia="Times New Roman" w:hAnsi="Times New Roman"/>
          <w:sz w:val="24"/>
          <w:szCs w:val="24"/>
          <w:lang w:val="tt-RU"/>
        </w:rPr>
      </w:pPr>
      <w:r w:rsidRPr="00255877">
        <w:rPr>
          <w:rFonts w:ascii="Times New Roman" w:eastAsia="Times New Roman" w:hAnsi="Times New Roman"/>
          <w:sz w:val="24"/>
          <w:szCs w:val="24"/>
          <w:lang w:val="tt-RU"/>
        </w:rPr>
        <w:t>Дәүләт ярдәмен гамәлгә ашыру муниципаль районнарда кабул ителгән авыл территорияләрен комплекслы үстерү программалары нигезендә карала, алар территориаль планлаштыру документлары һәм агросәнәгать комплексын үстерүнең перспектив планнары нигезендә эшләнергә тиеш.</w:t>
      </w:r>
    </w:p>
    <w:p w:rsidR="00255877" w:rsidRPr="00255877" w:rsidRDefault="00255877" w:rsidP="00255877">
      <w:pPr>
        <w:autoSpaceDE w:val="0"/>
        <w:autoSpaceDN w:val="0"/>
        <w:adjustRightInd w:val="0"/>
        <w:spacing w:after="0" w:line="240" w:lineRule="auto"/>
        <w:jc w:val="both"/>
        <w:rPr>
          <w:rFonts w:ascii="Times New Roman" w:eastAsia="Times New Roman" w:hAnsi="Times New Roman"/>
          <w:sz w:val="24"/>
          <w:szCs w:val="24"/>
          <w:lang w:val="tt-RU"/>
        </w:rPr>
      </w:pPr>
      <w:r w:rsidRPr="00255877">
        <w:rPr>
          <w:rFonts w:ascii="Times New Roman" w:eastAsia="Times New Roman" w:hAnsi="Times New Roman"/>
          <w:sz w:val="24"/>
          <w:szCs w:val="24"/>
        </w:rPr>
        <w:t>Күрсәтелгән максатчан программалар үз эченә алырга тиеш:</w:t>
      </w:r>
    </w:p>
    <w:p w:rsidR="00255877" w:rsidRPr="00F137E8" w:rsidRDefault="00255877" w:rsidP="00255877">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lang w:val="tt-RU"/>
        </w:rPr>
        <w:t>агросәнәгать комплексы өлкәсендә инвестиция проектларын гамәлгә ашыру өчен авыл җирендә уңайлы инфраструктура шартлары булдыруга юнәлдерелгән чаралар;</w:t>
      </w:r>
    </w:p>
    <w:p w:rsidR="00255877" w:rsidRPr="00F137E8" w:rsidRDefault="00255877" w:rsidP="00255877">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lang w:val="tt-RU"/>
        </w:rPr>
        <w:t>авыл территорияләрендә урнашкан торак пунктларның социаль-инженерлык корылышы объектлары реестры һәм компакт торак төзелешенә мәйданчыкларны комплекслы төзекләндерү проектлары, территориаль планлаштыру документлары нигезендә, агросәнәгать комплексының төзелгән (төзелә торган) объектларына өстәмә рәвештә;</w:t>
      </w:r>
    </w:p>
    <w:p w:rsidR="00255877" w:rsidRPr="00F137E8" w:rsidRDefault="00255877" w:rsidP="00255877">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rPr>
        <w:t>чаралар гамәлгә ашырыла торган авыл җирендә агросәнәгать комплексы оешмаларында ө</w:t>
      </w:r>
      <w:proofErr w:type="gramStart"/>
      <w:r w:rsidRPr="00F137E8">
        <w:rPr>
          <w:rFonts w:ascii="Times New Roman" w:hAnsi="Times New Roman"/>
          <w:sz w:val="24"/>
          <w:szCs w:val="24"/>
        </w:rPr>
        <w:t>ст</w:t>
      </w:r>
      <w:proofErr w:type="gramEnd"/>
      <w:r w:rsidRPr="00F137E8">
        <w:rPr>
          <w:rFonts w:ascii="Times New Roman" w:hAnsi="Times New Roman"/>
          <w:sz w:val="24"/>
          <w:szCs w:val="24"/>
        </w:rPr>
        <w:t>әмә югары технологияле эш урыннары булдыру;</w:t>
      </w:r>
    </w:p>
    <w:p w:rsidR="00255877" w:rsidRPr="00F137E8" w:rsidRDefault="00255877" w:rsidP="00255877">
      <w:pPr>
        <w:autoSpaceDE w:val="0"/>
        <w:autoSpaceDN w:val="0"/>
        <w:adjustRightInd w:val="0"/>
        <w:spacing w:after="0" w:line="240" w:lineRule="auto"/>
        <w:ind w:firstLine="540"/>
        <w:jc w:val="both"/>
        <w:rPr>
          <w:rFonts w:ascii="Times New Roman" w:hAnsi="Times New Roman"/>
          <w:sz w:val="24"/>
          <w:szCs w:val="24"/>
        </w:rPr>
      </w:pPr>
      <w:r w:rsidRPr="00F137E8">
        <w:rPr>
          <w:rFonts w:ascii="Times New Roman" w:hAnsi="Times New Roman"/>
          <w:sz w:val="24"/>
          <w:szCs w:val="24"/>
        </w:rPr>
        <w:lastRenderedPageBreak/>
        <w:t>социаль һәм инженерлык инфраструктурасы объектларын төзегәндә заманча технологиялә</w:t>
      </w:r>
      <w:proofErr w:type="gramStart"/>
      <w:r w:rsidRPr="00F137E8">
        <w:rPr>
          <w:rFonts w:ascii="Times New Roman" w:hAnsi="Times New Roman"/>
          <w:sz w:val="24"/>
          <w:szCs w:val="24"/>
        </w:rPr>
        <w:t>р</w:t>
      </w:r>
      <w:proofErr w:type="gramEnd"/>
      <w:r w:rsidRPr="00F137E8">
        <w:rPr>
          <w:rFonts w:ascii="Times New Roman" w:hAnsi="Times New Roman"/>
          <w:sz w:val="24"/>
          <w:szCs w:val="24"/>
        </w:rPr>
        <w:t xml:space="preserve"> куллану;</w:t>
      </w:r>
    </w:p>
    <w:p w:rsidR="00255877" w:rsidRPr="00F137E8" w:rsidRDefault="00255877" w:rsidP="00255877">
      <w:pPr>
        <w:autoSpaceDE w:val="0"/>
        <w:autoSpaceDN w:val="0"/>
        <w:adjustRightInd w:val="0"/>
        <w:spacing w:after="0" w:line="240" w:lineRule="auto"/>
        <w:ind w:firstLine="540"/>
        <w:jc w:val="both"/>
        <w:rPr>
          <w:rFonts w:ascii="Times New Roman" w:hAnsi="Times New Roman"/>
          <w:sz w:val="24"/>
          <w:szCs w:val="24"/>
        </w:rPr>
      </w:pPr>
      <w:r w:rsidRPr="00F137E8">
        <w:rPr>
          <w:rFonts w:ascii="Times New Roman" w:hAnsi="Times New Roman"/>
          <w:sz w:val="24"/>
          <w:szCs w:val="24"/>
        </w:rPr>
        <w:t>инфраструктура потенциалын һәм инвестиция проектларын гамәлгә ашыру үзенчәлекләрен исәпкә алып, авыл территорияләрендә урнашкан торак пунктларның социаль-инженерлык төзелеше комплекслылыгын;</w:t>
      </w:r>
    </w:p>
    <w:p w:rsidR="00255877" w:rsidRPr="00F137E8" w:rsidRDefault="00255877" w:rsidP="00255877">
      <w:pPr>
        <w:autoSpaceDE w:val="0"/>
        <w:autoSpaceDN w:val="0"/>
        <w:adjustRightInd w:val="0"/>
        <w:spacing w:after="0" w:line="240" w:lineRule="auto"/>
        <w:ind w:firstLine="540"/>
        <w:jc w:val="both"/>
        <w:rPr>
          <w:rFonts w:ascii="Times New Roman" w:hAnsi="Times New Roman"/>
          <w:sz w:val="24"/>
          <w:szCs w:val="24"/>
        </w:rPr>
      </w:pPr>
      <w:r w:rsidRPr="00F137E8">
        <w:rPr>
          <w:rFonts w:ascii="Times New Roman" w:hAnsi="Times New Roman"/>
          <w:sz w:val="24"/>
          <w:szCs w:val="24"/>
        </w:rPr>
        <w:t>ярдәмче программаны гамәлгә ашыруга Татарстан Республикасы бюджетында һәм муниципаль районнарның җирле бюджетларында бюджет ассигнованиеләре булу;</w:t>
      </w:r>
    </w:p>
    <w:p w:rsidR="00255877" w:rsidRPr="00F137E8" w:rsidRDefault="00255877" w:rsidP="00255877">
      <w:pPr>
        <w:autoSpaceDE w:val="0"/>
        <w:autoSpaceDN w:val="0"/>
        <w:adjustRightInd w:val="0"/>
        <w:spacing w:after="0" w:line="240" w:lineRule="auto"/>
        <w:ind w:firstLine="540"/>
        <w:jc w:val="both"/>
        <w:rPr>
          <w:rFonts w:ascii="Times New Roman" w:hAnsi="Times New Roman"/>
          <w:sz w:val="24"/>
          <w:szCs w:val="24"/>
        </w:rPr>
      </w:pPr>
      <w:r w:rsidRPr="00F137E8">
        <w:rPr>
          <w:rFonts w:ascii="Times New Roman" w:hAnsi="Times New Roman"/>
          <w:sz w:val="24"/>
          <w:szCs w:val="24"/>
        </w:rPr>
        <w:t>ярдәмче программаны финанслау һәм гамәлгә ашыру өчен кирәкле норматив хокукый база булу;</w:t>
      </w:r>
    </w:p>
    <w:p w:rsidR="00255877" w:rsidRPr="00F137E8" w:rsidRDefault="00255877" w:rsidP="00255877">
      <w:pPr>
        <w:autoSpaceDE w:val="0"/>
        <w:autoSpaceDN w:val="0"/>
        <w:adjustRightInd w:val="0"/>
        <w:spacing w:after="0" w:line="240" w:lineRule="auto"/>
        <w:ind w:firstLine="540"/>
        <w:jc w:val="both"/>
        <w:rPr>
          <w:rFonts w:ascii="Times New Roman" w:hAnsi="Times New Roman"/>
          <w:sz w:val="24"/>
          <w:szCs w:val="24"/>
          <w:lang w:val="tt-RU"/>
        </w:rPr>
      </w:pPr>
      <w:r w:rsidRPr="00F137E8">
        <w:rPr>
          <w:rFonts w:ascii="Times New Roman" w:hAnsi="Times New Roman"/>
          <w:sz w:val="24"/>
          <w:szCs w:val="24"/>
        </w:rPr>
        <w:t xml:space="preserve">социаль һәм инженерлык инфраструктурасын комплекслы үстерү һәм авыл җирлегендә торак шартларын яхшырту максатларында бюджеттан тыш акчалар җәлеп </w:t>
      </w:r>
      <w:proofErr w:type="gramStart"/>
      <w:r w:rsidRPr="00F137E8">
        <w:rPr>
          <w:rFonts w:ascii="Times New Roman" w:hAnsi="Times New Roman"/>
          <w:sz w:val="24"/>
          <w:szCs w:val="24"/>
        </w:rPr>
        <w:t>ит</w:t>
      </w:r>
      <w:proofErr w:type="gramEnd"/>
      <w:r w:rsidRPr="00F137E8">
        <w:rPr>
          <w:rFonts w:ascii="Times New Roman" w:hAnsi="Times New Roman"/>
          <w:sz w:val="24"/>
          <w:szCs w:val="24"/>
        </w:rPr>
        <w:t>үне стимуллаштыру чаралары булу.</w:t>
      </w:r>
    </w:p>
    <w:p w:rsidR="00255877" w:rsidRPr="00F137E8" w:rsidRDefault="00255877" w:rsidP="00255877">
      <w:pPr>
        <w:autoSpaceDE w:val="0"/>
        <w:autoSpaceDN w:val="0"/>
        <w:adjustRightInd w:val="0"/>
        <w:spacing w:after="0" w:line="240" w:lineRule="auto"/>
        <w:jc w:val="both"/>
        <w:rPr>
          <w:rFonts w:ascii="Times New Roman" w:hAnsi="Times New Roman"/>
          <w:sz w:val="24"/>
          <w:szCs w:val="24"/>
          <w:lang w:val="tt-RU"/>
        </w:rPr>
      </w:pPr>
      <w:r w:rsidRPr="00F137E8">
        <w:rPr>
          <w:rFonts w:ascii="Times New Roman" w:hAnsi="Times New Roman"/>
          <w:sz w:val="24"/>
          <w:szCs w:val="24"/>
          <w:lang w:val="tt-RU"/>
        </w:rPr>
        <w:t>Төп чаралар кысаларында ярдәмче программаны гамәлгә ашыру өчен кирәкле финанс ресурслары күләме ярдәмче программа паспортына 2 нче кушымтада китерелгән.</w:t>
      </w:r>
    </w:p>
    <w:p w:rsidR="00764C5A" w:rsidRPr="00F137E8" w:rsidRDefault="00255877" w:rsidP="00255877">
      <w:pPr>
        <w:autoSpaceDE w:val="0"/>
        <w:autoSpaceDN w:val="0"/>
        <w:adjustRightInd w:val="0"/>
        <w:spacing w:after="0" w:line="240" w:lineRule="auto"/>
        <w:jc w:val="both"/>
        <w:rPr>
          <w:rFonts w:ascii="Times New Roman" w:hAnsi="Times New Roman"/>
          <w:sz w:val="24"/>
          <w:szCs w:val="24"/>
          <w:lang w:val="tt-RU"/>
        </w:rPr>
      </w:pPr>
      <w:r w:rsidRPr="00F137E8">
        <w:rPr>
          <w:rFonts w:ascii="Times New Roman" w:hAnsi="Times New Roman"/>
          <w:sz w:val="24"/>
          <w:szCs w:val="24"/>
        </w:rPr>
        <w:t>Татарстан Республикасы бюджетыннан субсидияләрне муниципаль районнар арасында бирү һәм бүлү кагыйдәләре һәм ярдәмче программаны гамәлгә ашыру максатларында бирелә торган субсидиялә</w:t>
      </w:r>
      <w:proofErr w:type="gramStart"/>
      <w:r w:rsidRPr="00F137E8">
        <w:rPr>
          <w:rFonts w:ascii="Times New Roman" w:hAnsi="Times New Roman"/>
          <w:sz w:val="24"/>
          <w:szCs w:val="24"/>
        </w:rPr>
        <w:t>р</w:t>
      </w:r>
      <w:proofErr w:type="gramEnd"/>
      <w:r w:rsidRPr="00F137E8">
        <w:rPr>
          <w:rFonts w:ascii="Times New Roman" w:hAnsi="Times New Roman"/>
          <w:sz w:val="24"/>
          <w:szCs w:val="24"/>
        </w:rPr>
        <w:t xml:space="preserve"> күләме Татарстан Республикасы Министрлар Кабинеты тарафыннан билгеләнә.</w:t>
      </w:r>
    </w:p>
    <w:p w:rsidR="00255877" w:rsidRPr="00F137E8" w:rsidRDefault="00255877" w:rsidP="00255877">
      <w:pPr>
        <w:autoSpaceDE w:val="0"/>
        <w:autoSpaceDN w:val="0"/>
        <w:adjustRightInd w:val="0"/>
        <w:spacing w:after="0" w:line="240" w:lineRule="auto"/>
        <w:jc w:val="both"/>
        <w:rPr>
          <w:rFonts w:ascii="Times New Roman" w:hAnsi="Times New Roman"/>
          <w:sz w:val="24"/>
          <w:szCs w:val="24"/>
          <w:lang w:val="tt-RU"/>
        </w:rPr>
      </w:pPr>
    </w:p>
    <w:p w:rsidR="00255877" w:rsidRPr="00F137E8" w:rsidRDefault="00255877" w:rsidP="00255877">
      <w:pPr>
        <w:autoSpaceDE w:val="0"/>
        <w:autoSpaceDN w:val="0"/>
        <w:adjustRightInd w:val="0"/>
        <w:spacing w:after="0" w:line="240" w:lineRule="auto"/>
        <w:jc w:val="both"/>
        <w:rPr>
          <w:rFonts w:ascii="Times New Roman" w:hAnsi="Times New Roman"/>
          <w:sz w:val="24"/>
          <w:szCs w:val="24"/>
          <w:lang w:val="tt-RU"/>
        </w:rPr>
      </w:pPr>
    </w:p>
    <w:p w:rsidR="00255877" w:rsidRPr="00255877" w:rsidRDefault="00255877" w:rsidP="00255877">
      <w:pPr>
        <w:autoSpaceDE w:val="0"/>
        <w:autoSpaceDN w:val="0"/>
        <w:adjustRightInd w:val="0"/>
        <w:spacing w:after="0" w:line="240" w:lineRule="auto"/>
        <w:jc w:val="center"/>
        <w:outlineLvl w:val="1"/>
        <w:rPr>
          <w:rFonts w:ascii="Times New Roman" w:eastAsia="Times New Roman" w:hAnsi="Times New Roman"/>
          <w:b/>
          <w:bCs/>
          <w:sz w:val="24"/>
          <w:szCs w:val="24"/>
          <w:lang w:val="tt-RU"/>
        </w:rPr>
      </w:pPr>
      <w:r w:rsidRPr="00255877">
        <w:rPr>
          <w:rFonts w:ascii="Times New Roman" w:eastAsia="Times New Roman" w:hAnsi="Times New Roman"/>
          <w:b/>
          <w:bCs/>
          <w:sz w:val="24"/>
          <w:szCs w:val="24"/>
          <w:lang w:val="tt-RU"/>
        </w:rPr>
        <w:t>V. Ярдәмче программаны гамәлгә ашыру рискларын анализлау һәм әлеге куркынычларга идарә итү чараларын тасвирлау</w:t>
      </w:r>
    </w:p>
    <w:p w:rsidR="00255877" w:rsidRPr="00255877" w:rsidRDefault="00255877" w:rsidP="00255877">
      <w:pPr>
        <w:autoSpaceDE w:val="0"/>
        <w:autoSpaceDN w:val="0"/>
        <w:adjustRightInd w:val="0"/>
        <w:spacing w:after="0" w:line="240" w:lineRule="auto"/>
        <w:jc w:val="both"/>
        <w:rPr>
          <w:rFonts w:ascii="Times New Roman" w:eastAsia="Times New Roman" w:hAnsi="Times New Roman"/>
          <w:sz w:val="24"/>
          <w:szCs w:val="24"/>
          <w:lang w:val="tt-RU"/>
        </w:rPr>
      </w:pPr>
    </w:p>
    <w:p w:rsidR="00255877" w:rsidRPr="00F137E8" w:rsidRDefault="00255877" w:rsidP="00984330">
      <w:pPr>
        <w:autoSpaceDE w:val="0"/>
        <w:autoSpaceDN w:val="0"/>
        <w:adjustRightInd w:val="0"/>
        <w:spacing w:after="0" w:line="240" w:lineRule="auto"/>
        <w:jc w:val="center"/>
        <w:outlineLvl w:val="1"/>
        <w:rPr>
          <w:rFonts w:ascii="Times New Roman" w:hAnsi="Times New Roman"/>
          <w:b/>
          <w:bCs/>
          <w:sz w:val="24"/>
          <w:szCs w:val="24"/>
          <w:lang w:val="tt-RU"/>
        </w:rPr>
      </w:pPr>
    </w:p>
    <w:p w:rsidR="00255877" w:rsidRPr="00F137E8" w:rsidRDefault="00255877" w:rsidP="00255877">
      <w:pPr>
        <w:autoSpaceDE w:val="0"/>
        <w:autoSpaceDN w:val="0"/>
        <w:adjustRightInd w:val="0"/>
        <w:spacing w:after="0" w:line="240" w:lineRule="auto"/>
        <w:jc w:val="both"/>
        <w:rPr>
          <w:rFonts w:ascii="Times New Roman" w:hAnsi="Times New Roman"/>
          <w:sz w:val="24"/>
          <w:szCs w:val="24"/>
          <w:lang w:val="tt-RU"/>
        </w:rPr>
      </w:pPr>
      <w:r w:rsidRPr="00F137E8">
        <w:rPr>
          <w:rFonts w:ascii="Times New Roman" w:hAnsi="Times New Roman"/>
          <w:sz w:val="24"/>
          <w:szCs w:val="24"/>
          <w:lang w:val="tt-RU"/>
        </w:rPr>
        <w:t xml:space="preserve">Ярдәмче программаны </w:t>
      </w:r>
      <w:r w:rsidRPr="00F137E8">
        <w:rPr>
          <w:rFonts w:ascii="Times New Roman" w:hAnsi="Times New Roman"/>
          <w:sz w:val="24"/>
          <w:szCs w:val="24"/>
          <w:lang w:val="tt-RU"/>
        </w:rPr>
        <w:t>гамәлгә ашыру төп куркынычлар белән бәйле:</w:t>
      </w:r>
    </w:p>
    <w:p w:rsidR="00255877" w:rsidRPr="00F137E8" w:rsidRDefault="00255877" w:rsidP="00255877">
      <w:pPr>
        <w:autoSpaceDE w:val="0"/>
        <w:autoSpaceDN w:val="0"/>
        <w:adjustRightInd w:val="0"/>
        <w:spacing w:after="0" w:line="240" w:lineRule="auto"/>
        <w:jc w:val="both"/>
        <w:rPr>
          <w:rFonts w:ascii="Times New Roman" w:hAnsi="Times New Roman"/>
          <w:sz w:val="24"/>
          <w:szCs w:val="24"/>
          <w:lang w:val="tt-RU"/>
        </w:rPr>
      </w:pPr>
      <w:r w:rsidRPr="00F137E8">
        <w:rPr>
          <w:rFonts w:ascii="Times New Roman" w:hAnsi="Times New Roman"/>
          <w:sz w:val="24"/>
          <w:szCs w:val="24"/>
          <w:lang w:val="tt-RU"/>
        </w:rPr>
        <w:t>федераль законнарны үзгәртү;</w:t>
      </w:r>
    </w:p>
    <w:p w:rsidR="00255877" w:rsidRPr="00F137E8" w:rsidRDefault="00255877" w:rsidP="00255877">
      <w:pPr>
        <w:autoSpaceDE w:val="0"/>
        <w:autoSpaceDN w:val="0"/>
        <w:adjustRightInd w:val="0"/>
        <w:spacing w:after="0" w:line="240" w:lineRule="auto"/>
        <w:jc w:val="both"/>
        <w:rPr>
          <w:rFonts w:ascii="Times New Roman" w:hAnsi="Times New Roman"/>
          <w:sz w:val="24"/>
          <w:szCs w:val="24"/>
          <w:lang w:val="tt-RU"/>
        </w:rPr>
      </w:pPr>
      <w:r w:rsidRPr="00F137E8">
        <w:rPr>
          <w:rFonts w:ascii="Times New Roman" w:hAnsi="Times New Roman"/>
          <w:sz w:val="24"/>
          <w:szCs w:val="24"/>
          <w:lang w:val="tt-RU"/>
        </w:rPr>
        <w:t xml:space="preserve">ярдәмче программаны </w:t>
      </w:r>
      <w:r w:rsidRPr="00F137E8">
        <w:rPr>
          <w:rFonts w:ascii="Times New Roman" w:hAnsi="Times New Roman"/>
          <w:sz w:val="24"/>
          <w:szCs w:val="24"/>
          <w:lang w:val="tt-RU"/>
        </w:rPr>
        <w:t>финанс белән тәэмин итүнең төрле чыганакларыннан финанслауның булмавы яисә тулысынча финансланмавы.</w:t>
      </w:r>
    </w:p>
    <w:p w:rsidR="00764C5A" w:rsidRPr="00F137E8" w:rsidRDefault="00255877" w:rsidP="00255877">
      <w:pPr>
        <w:autoSpaceDE w:val="0"/>
        <w:autoSpaceDN w:val="0"/>
        <w:adjustRightInd w:val="0"/>
        <w:spacing w:after="0" w:line="240" w:lineRule="auto"/>
        <w:jc w:val="both"/>
        <w:rPr>
          <w:rFonts w:ascii="Times New Roman" w:hAnsi="Times New Roman"/>
          <w:sz w:val="24"/>
          <w:szCs w:val="24"/>
          <w:lang w:val="tt-RU"/>
        </w:rPr>
      </w:pPr>
      <w:r w:rsidRPr="00F137E8">
        <w:rPr>
          <w:rFonts w:ascii="Times New Roman" w:hAnsi="Times New Roman"/>
          <w:sz w:val="24"/>
          <w:szCs w:val="24"/>
          <w:lang w:val="tt-RU"/>
        </w:rPr>
        <w:t>«Авыл территорияләрен комплекслы үстерү» Россия Федерациясе Хөкүмәтенең «Авыл территорияләрен комплекслы үстерү» Россия Федерациясе дәүләт программасын раслау һәм Россия Федерациясе Хөкүмәтенең кайбер актларына үзгәрешләр кертү турында» 2019 елның 31 маендагы 696 номерлы карары белән расланган «Авыл территорияләрен комплекслы үстерү» Россия Федерациясе дәүләт программасында каралган чараларны куллану нигезендә подпрограмманы гамәлгә ашыру гамәлгә ашырылачак.</w:t>
      </w:r>
    </w:p>
    <w:p w:rsidR="00764C5A" w:rsidRPr="00F137E8" w:rsidRDefault="00764C5A" w:rsidP="00984330">
      <w:pPr>
        <w:autoSpaceDE w:val="0"/>
        <w:autoSpaceDN w:val="0"/>
        <w:adjustRightInd w:val="0"/>
        <w:spacing w:after="0" w:line="240" w:lineRule="auto"/>
        <w:jc w:val="both"/>
        <w:rPr>
          <w:rFonts w:ascii="Times New Roman" w:hAnsi="Times New Roman"/>
          <w:sz w:val="24"/>
          <w:szCs w:val="24"/>
        </w:rPr>
      </w:pPr>
    </w:p>
    <w:p w:rsidR="00C82467" w:rsidRPr="00F137E8" w:rsidRDefault="00C82467" w:rsidP="00984330">
      <w:pPr>
        <w:autoSpaceDE w:val="0"/>
        <w:autoSpaceDN w:val="0"/>
        <w:adjustRightInd w:val="0"/>
        <w:spacing w:after="0" w:line="240" w:lineRule="auto"/>
        <w:jc w:val="both"/>
        <w:rPr>
          <w:rFonts w:ascii="Times New Roman" w:hAnsi="Times New Roman"/>
          <w:sz w:val="24"/>
          <w:szCs w:val="24"/>
        </w:rPr>
      </w:pPr>
    </w:p>
    <w:p w:rsidR="00C82467" w:rsidRPr="00F137E8" w:rsidRDefault="00C82467" w:rsidP="00984330">
      <w:pPr>
        <w:autoSpaceDE w:val="0"/>
        <w:autoSpaceDN w:val="0"/>
        <w:adjustRightInd w:val="0"/>
        <w:spacing w:after="0" w:line="240" w:lineRule="auto"/>
        <w:jc w:val="both"/>
        <w:rPr>
          <w:rFonts w:ascii="Times New Roman" w:hAnsi="Times New Roman"/>
          <w:sz w:val="24"/>
          <w:szCs w:val="24"/>
        </w:rPr>
      </w:pPr>
    </w:p>
    <w:p w:rsidR="00C82467" w:rsidRPr="00F137E8" w:rsidRDefault="00C82467" w:rsidP="00984330">
      <w:pPr>
        <w:autoSpaceDE w:val="0"/>
        <w:autoSpaceDN w:val="0"/>
        <w:adjustRightInd w:val="0"/>
        <w:spacing w:after="0" w:line="240" w:lineRule="auto"/>
        <w:jc w:val="both"/>
        <w:rPr>
          <w:rFonts w:ascii="Times New Roman" w:hAnsi="Times New Roman"/>
          <w:sz w:val="24"/>
          <w:szCs w:val="24"/>
        </w:rPr>
      </w:pPr>
    </w:p>
    <w:p w:rsidR="00C82467" w:rsidRPr="00F137E8" w:rsidRDefault="00C82467" w:rsidP="00984330">
      <w:pPr>
        <w:autoSpaceDE w:val="0"/>
        <w:autoSpaceDN w:val="0"/>
        <w:adjustRightInd w:val="0"/>
        <w:spacing w:after="0" w:line="240" w:lineRule="auto"/>
        <w:jc w:val="both"/>
        <w:rPr>
          <w:rFonts w:ascii="Times New Roman" w:hAnsi="Times New Roman"/>
          <w:sz w:val="24"/>
          <w:szCs w:val="24"/>
        </w:rPr>
      </w:pPr>
    </w:p>
    <w:p w:rsidR="00C82467" w:rsidRPr="00F137E8" w:rsidRDefault="00C82467" w:rsidP="00984330">
      <w:pPr>
        <w:autoSpaceDE w:val="0"/>
        <w:autoSpaceDN w:val="0"/>
        <w:adjustRightInd w:val="0"/>
        <w:spacing w:after="0" w:line="240" w:lineRule="auto"/>
        <w:jc w:val="both"/>
        <w:rPr>
          <w:rFonts w:ascii="Times New Roman" w:hAnsi="Times New Roman"/>
          <w:sz w:val="24"/>
          <w:szCs w:val="24"/>
        </w:rPr>
      </w:pPr>
    </w:p>
    <w:p w:rsidR="00C82467" w:rsidRPr="00F137E8" w:rsidRDefault="00C82467" w:rsidP="00984330">
      <w:pPr>
        <w:autoSpaceDE w:val="0"/>
        <w:autoSpaceDN w:val="0"/>
        <w:adjustRightInd w:val="0"/>
        <w:spacing w:after="0" w:line="240" w:lineRule="auto"/>
        <w:jc w:val="both"/>
        <w:rPr>
          <w:rFonts w:ascii="Times New Roman" w:hAnsi="Times New Roman"/>
          <w:sz w:val="24"/>
          <w:szCs w:val="24"/>
        </w:rPr>
      </w:pPr>
    </w:p>
    <w:p w:rsidR="00C82467" w:rsidRPr="00F137E8" w:rsidRDefault="00C82467" w:rsidP="00984330">
      <w:pPr>
        <w:autoSpaceDE w:val="0"/>
        <w:autoSpaceDN w:val="0"/>
        <w:adjustRightInd w:val="0"/>
        <w:spacing w:after="0" w:line="240" w:lineRule="auto"/>
        <w:jc w:val="both"/>
        <w:rPr>
          <w:rFonts w:ascii="Times New Roman" w:hAnsi="Times New Roman"/>
          <w:sz w:val="24"/>
          <w:szCs w:val="24"/>
        </w:rPr>
      </w:pPr>
    </w:p>
    <w:p w:rsidR="00C82467" w:rsidRPr="00F137E8" w:rsidRDefault="00C82467" w:rsidP="00984330">
      <w:pPr>
        <w:autoSpaceDE w:val="0"/>
        <w:autoSpaceDN w:val="0"/>
        <w:adjustRightInd w:val="0"/>
        <w:spacing w:after="0" w:line="240" w:lineRule="auto"/>
        <w:jc w:val="both"/>
        <w:rPr>
          <w:rFonts w:ascii="Times New Roman" w:hAnsi="Times New Roman"/>
          <w:sz w:val="24"/>
          <w:szCs w:val="24"/>
        </w:rPr>
      </w:pPr>
    </w:p>
    <w:p w:rsidR="00C82467" w:rsidRPr="00F137E8" w:rsidRDefault="00C82467" w:rsidP="00984330">
      <w:pPr>
        <w:autoSpaceDE w:val="0"/>
        <w:autoSpaceDN w:val="0"/>
        <w:adjustRightInd w:val="0"/>
        <w:spacing w:after="0" w:line="240" w:lineRule="auto"/>
        <w:jc w:val="both"/>
        <w:rPr>
          <w:rFonts w:ascii="Times New Roman" w:hAnsi="Times New Roman"/>
          <w:sz w:val="24"/>
          <w:szCs w:val="24"/>
        </w:rPr>
      </w:pPr>
    </w:p>
    <w:p w:rsidR="00C82467" w:rsidRPr="00F137E8" w:rsidRDefault="00C82467" w:rsidP="00984330">
      <w:pPr>
        <w:autoSpaceDE w:val="0"/>
        <w:autoSpaceDN w:val="0"/>
        <w:adjustRightInd w:val="0"/>
        <w:spacing w:after="0" w:line="240" w:lineRule="auto"/>
        <w:jc w:val="both"/>
        <w:rPr>
          <w:rFonts w:ascii="Times New Roman" w:hAnsi="Times New Roman"/>
          <w:sz w:val="24"/>
          <w:szCs w:val="24"/>
        </w:rPr>
      </w:pPr>
    </w:p>
    <w:p w:rsidR="007665B7" w:rsidRPr="00F137E8" w:rsidRDefault="007665B7" w:rsidP="00984330">
      <w:pPr>
        <w:autoSpaceDE w:val="0"/>
        <w:autoSpaceDN w:val="0"/>
        <w:adjustRightInd w:val="0"/>
        <w:spacing w:after="0" w:line="240" w:lineRule="auto"/>
        <w:jc w:val="both"/>
        <w:rPr>
          <w:rFonts w:ascii="Times New Roman" w:hAnsi="Times New Roman"/>
          <w:sz w:val="24"/>
          <w:szCs w:val="24"/>
        </w:rPr>
      </w:pPr>
    </w:p>
    <w:p w:rsidR="007665B7" w:rsidRPr="00F137E8" w:rsidRDefault="007665B7" w:rsidP="007665B7">
      <w:pPr>
        <w:rPr>
          <w:rFonts w:ascii="Times New Roman" w:hAnsi="Times New Roman"/>
          <w:sz w:val="24"/>
          <w:szCs w:val="24"/>
        </w:rPr>
      </w:pPr>
    </w:p>
    <w:p w:rsidR="007665B7" w:rsidRPr="00F137E8" w:rsidRDefault="007665B7" w:rsidP="007665B7">
      <w:pPr>
        <w:rPr>
          <w:rFonts w:ascii="Times New Roman" w:hAnsi="Times New Roman"/>
          <w:sz w:val="24"/>
          <w:szCs w:val="24"/>
        </w:rPr>
      </w:pPr>
    </w:p>
    <w:p w:rsidR="007665B7" w:rsidRPr="00F137E8" w:rsidRDefault="007665B7" w:rsidP="007665B7">
      <w:pPr>
        <w:rPr>
          <w:rFonts w:ascii="Times New Roman" w:hAnsi="Times New Roman"/>
          <w:sz w:val="24"/>
          <w:szCs w:val="24"/>
        </w:rPr>
      </w:pPr>
    </w:p>
    <w:p w:rsidR="007665B7" w:rsidRPr="00F137E8" w:rsidRDefault="007665B7" w:rsidP="007665B7">
      <w:pPr>
        <w:rPr>
          <w:rFonts w:ascii="Times New Roman" w:hAnsi="Times New Roman"/>
          <w:sz w:val="24"/>
          <w:szCs w:val="24"/>
        </w:rPr>
      </w:pPr>
    </w:p>
    <w:p w:rsidR="007665B7" w:rsidRPr="00F137E8" w:rsidRDefault="007665B7" w:rsidP="007665B7">
      <w:pPr>
        <w:rPr>
          <w:rFonts w:ascii="Times New Roman" w:hAnsi="Times New Roman"/>
          <w:sz w:val="24"/>
          <w:szCs w:val="24"/>
        </w:rPr>
      </w:pPr>
    </w:p>
    <w:p w:rsidR="007665B7" w:rsidRPr="00F137E8" w:rsidRDefault="007665B7" w:rsidP="007665B7">
      <w:pPr>
        <w:rPr>
          <w:rFonts w:ascii="Times New Roman" w:hAnsi="Times New Roman"/>
          <w:sz w:val="24"/>
          <w:szCs w:val="24"/>
        </w:rPr>
      </w:pPr>
    </w:p>
    <w:p w:rsidR="007665B7" w:rsidRPr="00F137E8" w:rsidRDefault="007665B7" w:rsidP="007665B7">
      <w:pPr>
        <w:rPr>
          <w:rFonts w:ascii="Times New Roman" w:hAnsi="Times New Roman"/>
          <w:sz w:val="24"/>
          <w:szCs w:val="24"/>
        </w:rPr>
      </w:pPr>
    </w:p>
    <w:p w:rsidR="007665B7" w:rsidRPr="00F137E8" w:rsidRDefault="007665B7" w:rsidP="007665B7">
      <w:pPr>
        <w:rPr>
          <w:rFonts w:ascii="Times New Roman" w:hAnsi="Times New Roman"/>
          <w:sz w:val="24"/>
          <w:szCs w:val="24"/>
        </w:rPr>
      </w:pPr>
    </w:p>
    <w:p w:rsidR="007665B7" w:rsidRPr="00F137E8" w:rsidRDefault="007665B7" w:rsidP="007665B7">
      <w:pPr>
        <w:rPr>
          <w:rFonts w:ascii="Times New Roman" w:hAnsi="Times New Roman"/>
          <w:sz w:val="24"/>
          <w:szCs w:val="24"/>
        </w:rPr>
      </w:pPr>
    </w:p>
    <w:p w:rsidR="007665B7" w:rsidRPr="00F137E8" w:rsidRDefault="007665B7" w:rsidP="007665B7">
      <w:pPr>
        <w:rPr>
          <w:rFonts w:ascii="Times New Roman" w:hAnsi="Times New Roman"/>
          <w:sz w:val="24"/>
          <w:szCs w:val="24"/>
        </w:rPr>
      </w:pPr>
    </w:p>
    <w:p w:rsidR="007665B7" w:rsidRPr="00F137E8" w:rsidRDefault="007665B7" w:rsidP="007665B7">
      <w:pPr>
        <w:rPr>
          <w:rFonts w:ascii="Times New Roman" w:hAnsi="Times New Roman"/>
          <w:sz w:val="24"/>
          <w:szCs w:val="24"/>
        </w:rPr>
      </w:pPr>
    </w:p>
    <w:p w:rsidR="007665B7" w:rsidRPr="00F137E8" w:rsidRDefault="007665B7" w:rsidP="007665B7">
      <w:pPr>
        <w:rPr>
          <w:rFonts w:ascii="Times New Roman" w:hAnsi="Times New Roman"/>
          <w:sz w:val="24"/>
          <w:szCs w:val="24"/>
        </w:rPr>
      </w:pPr>
    </w:p>
    <w:p w:rsidR="007665B7" w:rsidRPr="00F137E8" w:rsidRDefault="007665B7" w:rsidP="007665B7">
      <w:pPr>
        <w:rPr>
          <w:rFonts w:ascii="Times New Roman" w:hAnsi="Times New Roman"/>
          <w:sz w:val="24"/>
          <w:szCs w:val="24"/>
        </w:rPr>
      </w:pPr>
    </w:p>
    <w:p w:rsidR="007665B7" w:rsidRPr="00F137E8" w:rsidRDefault="007665B7" w:rsidP="007665B7">
      <w:pPr>
        <w:rPr>
          <w:rFonts w:ascii="Times New Roman" w:hAnsi="Times New Roman"/>
          <w:sz w:val="24"/>
          <w:szCs w:val="24"/>
        </w:rPr>
      </w:pPr>
    </w:p>
    <w:p w:rsidR="007665B7" w:rsidRPr="00F137E8" w:rsidRDefault="007665B7" w:rsidP="007665B7">
      <w:pPr>
        <w:rPr>
          <w:rFonts w:ascii="Times New Roman" w:hAnsi="Times New Roman"/>
          <w:sz w:val="24"/>
          <w:szCs w:val="24"/>
        </w:rPr>
      </w:pPr>
    </w:p>
    <w:p w:rsidR="00C82467" w:rsidRPr="00F137E8" w:rsidRDefault="00C82467" w:rsidP="007665B7">
      <w:pPr>
        <w:tabs>
          <w:tab w:val="center" w:pos="4819"/>
        </w:tabs>
        <w:rPr>
          <w:rFonts w:ascii="Times New Roman" w:hAnsi="Times New Roman"/>
          <w:sz w:val="24"/>
          <w:szCs w:val="24"/>
        </w:rPr>
        <w:sectPr w:rsidR="00C82467" w:rsidRPr="00F137E8" w:rsidSect="00B270B7">
          <w:headerReference w:type="default" r:id="rId11"/>
          <w:footerReference w:type="default" r:id="rId12"/>
          <w:pgSz w:w="11906" w:h="16838"/>
          <w:pgMar w:top="851" w:right="1134" w:bottom="1134" w:left="1134" w:header="709" w:footer="709" w:gutter="0"/>
          <w:cols w:space="708"/>
          <w:titlePg/>
          <w:docGrid w:linePitch="360"/>
        </w:sectPr>
      </w:pPr>
    </w:p>
    <w:p w:rsidR="00764C5A" w:rsidRPr="00F137E8" w:rsidRDefault="00764C5A" w:rsidP="007665B7">
      <w:pPr>
        <w:autoSpaceDE w:val="0"/>
        <w:autoSpaceDN w:val="0"/>
        <w:adjustRightInd w:val="0"/>
        <w:spacing w:after="0" w:line="240" w:lineRule="auto"/>
        <w:jc w:val="both"/>
        <w:rPr>
          <w:rFonts w:ascii="Times New Roman" w:hAnsi="Times New Roman"/>
          <w:sz w:val="24"/>
          <w:szCs w:val="24"/>
        </w:rPr>
      </w:pPr>
    </w:p>
    <w:p w:rsidR="00255877" w:rsidRPr="00F137E8" w:rsidRDefault="00255877" w:rsidP="00255877">
      <w:pPr>
        <w:widowControl w:val="0"/>
        <w:autoSpaceDE w:val="0"/>
        <w:autoSpaceDN w:val="0"/>
        <w:adjustRightInd w:val="0"/>
        <w:spacing w:after="0" w:line="240" w:lineRule="auto"/>
        <w:jc w:val="right"/>
        <w:rPr>
          <w:rFonts w:ascii="Times New Roman" w:hAnsi="Times New Roman"/>
          <w:sz w:val="24"/>
          <w:szCs w:val="24"/>
          <w:lang w:val="tt-RU"/>
        </w:rPr>
      </w:pPr>
      <w:r w:rsidRPr="00F137E8">
        <w:rPr>
          <w:rFonts w:ascii="Times New Roman" w:hAnsi="Times New Roman"/>
          <w:sz w:val="24"/>
          <w:szCs w:val="24"/>
          <w:lang w:val="tt-RU"/>
        </w:rPr>
        <w:t xml:space="preserve">Ярдәмче программа </w:t>
      </w:r>
      <w:r w:rsidRPr="00F137E8">
        <w:rPr>
          <w:rFonts w:ascii="Times New Roman" w:hAnsi="Times New Roman"/>
          <w:sz w:val="24"/>
          <w:szCs w:val="24"/>
        </w:rPr>
        <w:t xml:space="preserve">паспортына </w:t>
      </w:r>
    </w:p>
    <w:p w:rsidR="00C82467" w:rsidRPr="00F137E8" w:rsidRDefault="00255877" w:rsidP="00255877">
      <w:pPr>
        <w:widowControl w:val="0"/>
        <w:autoSpaceDE w:val="0"/>
        <w:autoSpaceDN w:val="0"/>
        <w:adjustRightInd w:val="0"/>
        <w:spacing w:after="0" w:line="240" w:lineRule="auto"/>
        <w:jc w:val="right"/>
        <w:rPr>
          <w:rFonts w:ascii="Times New Roman" w:hAnsi="Times New Roman"/>
          <w:b/>
          <w:bCs/>
          <w:sz w:val="24"/>
          <w:szCs w:val="24"/>
        </w:rPr>
      </w:pPr>
      <w:r w:rsidRPr="00F137E8">
        <w:rPr>
          <w:rFonts w:ascii="Times New Roman" w:hAnsi="Times New Roman"/>
          <w:sz w:val="24"/>
          <w:szCs w:val="24"/>
        </w:rPr>
        <w:t>1 нче кушымта</w:t>
      </w:r>
    </w:p>
    <w:p w:rsidR="00E74929" w:rsidRPr="00F137E8" w:rsidRDefault="00255877" w:rsidP="00DE33DC">
      <w:pPr>
        <w:autoSpaceDE w:val="0"/>
        <w:autoSpaceDN w:val="0"/>
        <w:adjustRightInd w:val="0"/>
        <w:spacing w:after="0" w:line="240" w:lineRule="auto"/>
        <w:jc w:val="center"/>
        <w:rPr>
          <w:rFonts w:ascii="Times New Roman" w:hAnsi="Times New Roman"/>
          <w:b/>
          <w:bCs/>
          <w:sz w:val="24"/>
          <w:szCs w:val="24"/>
        </w:rPr>
      </w:pPr>
      <w:r w:rsidRPr="00F137E8">
        <w:rPr>
          <w:rFonts w:ascii="Times New Roman" w:hAnsi="Times New Roman"/>
          <w:b/>
          <w:bCs/>
          <w:sz w:val="24"/>
          <w:szCs w:val="24"/>
        </w:rPr>
        <w:t>«Буа муниципаль районы территориясендә авыл территорияләрен комплекслы үстерү» ярдәмче программасы нәтиҗәләрен бәяләүнең максаты, бурычлары, индикаторлары</w:t>
      </w:r>
    </w:p>
    <w:tbl>
      <w:tblPr>
        <w:tblStyle w:val="a3"/>
        <w:tblW w:w="0" w:type="auto"/>
        <w:tblLook w:val="04A0" w:firstRow="1" w:lastRow="0" w:firstColumn="1" w:lastColumn="0" w:noHBand="0" w:noVBand="1"/>
      </w:tblPr>
      <w:tblGrid>
        <w:gridCol w:w="1278"/>
        <w:gridCol w:w="1907"/>
        <w:gridCol w:w="1711"/>
        <w:gridCol w:w="1976"/>
        <w:gridCol w:w="1520"/>
        <w:gridCol w:w="1150"/>
        <w:gridCol w:w="2091"/>
        <w:gridCol w:w="465"/>
        <w:gridCol w:w="465"/>
        <w:gridCol w:w="465"/>
        <w:gridCol w:w="465"/>
        <w:gridCol w:w="465"/>
        <w:gridCol w:w="465"/>
        <w:gridCol w:w="465"/>
        <w:gridCol w:w="465"/>
      </w:tblGrid>
      <w:tr w:rsidR="00FF5FEF" w:rsidRPr="00F137E8" w:rsidTr="00365D48">
        <w:tc>
          <w:tcPr>
            <w:tcW w:w="1743" w:type="dxa"/>
            <w:vMerge w:val="restart"/>
          </w:tcPr>
          <w:p w:rsidR="00E74929" w:rsidRPr="00F137E8" w:rsidRDefault="00255877" w:rsidP="00DE33DC">
            <w:pPr>
              <w:autoSpaceDE w:val="0"/>
              <w:autoSpaceDN w:val="0"/>
              <w:adjustRightInd w:val="0"/>
              <w:jc w:val="center"/>
              <w:rPr>
                <w:rFonts w:ascii="Times New Roman" w:hAnsi="Times New Roman"/>
                <w:b/>
                <w:bCs/>
                <w:sz w:val="24"/>
                <w:szCs w:val="24"/>
                <w:lang w:val="tt-RU"/>
              </w:rPr>
            </w:pPr>
            <w:r w:rsidRPr="00F137E8">
              <w:rPr>
                <w:rFonts w:ascii="Times New Roman" w:hAnsi="Times New Roman"/>
                <w:sz w:val="24"/>
                <w:szCs w:val="24"/>
                <w:lang w:val="tt-RU"/>
              </w:rPr>
              <w:t>Максат</w:t>
            </w:r>
          </w:p>
        </w:tc>
        <w:tc>
          <w:tcPr>
            <w:tcW w:w="1571" w:type="dxa"/>
            <w:vMerge w:val="restart"/>
          </w:tcPr>
          <w:p w:rsidR="00E74929" w:rsidRPr="00F137E8" w:rsidRDefault="00255877" w:rsidP="00DE33DC">
            <w:pPr>
              <w:autoSpaceDE w:val="0"/>
              <w:autoSpaceDN w:val="0"/>
              <w:adjustRightInd w:val="0"/>
              <w:jc w:val="center"/>
              <w:rPr>
                <w:rFonts w:ascii="Times New Roman" w:hAnsi="Times New Roman"/>
                <w:b/>
                <w:bCs/>
                <w:sz w:val="24"/>
                <w:szCs w:val="24"/>
                <w:lang w:val="tt-RU"/>
              </w:rPr>
            </w:pPr>
            <w:r w:rsidRPr="00F137E8">
              <w:rPr>
                <w:rFonts w:ascii="Times New Roman" w:hAnsi="Times New Roman"/>
                <w:sz w:val="24"/>
                <w:szCs w:val="24"/>
                <w:lang w:val="tt-RU"/>
              </w:rPr>
              <w:t>Бурыч</w:t>
            </w:r>
          </w:p>
        </w:tc>
        <w:tc>
          <w:tcPr>
            <w:tcW w:w="1365" w:type="dxa"/>
            <w:vMerge w:val="restart"/>
          </w:tcPr>
          <w:p w:rsidR="00E74929" w:rsidRPr="00F137E8" w:rsidRDefault="00255877" w:rsidP="00DE33DC">
            <w:pPr>
              <w:autoSpaceDE w:val="0"/>
              <w:autoSpaceDN w:val="0"/>
              <w:adjustRightInd w:val="0"/>
              <w:jc w:val="center"/>
              <w:rPr>
                <w:rFonts w:ascii="Times New Roman" w:hAnsi="Times New Roman"/>
                <w:b/>
                <w:bCs/>
                <w:sz w:val="24"/>
                <w:szCs w:val="24"/>
                <w:lang w:val="tt-RU"/>
              </w:rPr>
            </w:pPr>
            <w:r w:rsidRPr="00F137E8">
              <w:rPr>
                <w:rFonts w:ascii="Times New Roman" w:hAnsi="Times New Roman"/>
                <w:sz w:val="24"/>
                <w:szCs w:val="24"/>
                <w:lang w:val="tt-RU"/>
              </w:rPr>
              <w:t>Ярдәмче программа исеме</w:t>
            </w:r>
          </w:p>
        </w:tc>
        <w:tc>
          <w:tcPr>
            <w:tcW w:w="1966" w:type="dxa"/>
            <w:vMerge w:val="restart"/>
          </w:tcPr>
          <w:p w:rsidR="00E74929" w:rsidRPr="00F137E8" w:rsidRDefault="00255877" w:rsidP="00DE33DC">
            <w:pPr>
              <w:autoSpaceDE w:val="0"/>
              <w:autoSpaceDN w:val="0"/>
              <w:adjustRightInd w:val="0"/>
              <w:jc w:val="center"/>
              <w:rPr>
                <w:rFonts w:ascii="Times New Roman" w:hAnsi="Times New Roman"/>
                <w:b/>
                <w:bCs/>
                <w:sz w:val="24"/>
                <w:szCs w:val="24"/>
                <w:lang w:val="tt-RU"/>
              </w:rPr>
            </w:pPr>
            <w:r w:rsidRPr="00F137E8">
              <w:rPr>
                <w:rFonts w:ascii="Times New Roman" w:hAnsi="Times New Roman"/>
                <w:sz w:val="24"/>
                <w:szCs w:val="24"/>
                <w:lang w:val="tt-RU"/>
              </w:rPr>
              <w:t>Төп чаралар исемлеге</w:t>
            </w:r>
          </w:p>
        </w:tc>
        <w:tc>
          <w:tcPr>
            <w:tcW w:w="1605" w:type="dxa"/>
            <w:vMerge w:val="restart"/>
          </w:tcPr>
          <w:p w:rsidR="00E74929" w:rsidRPr="00F137E8" w:rsidRDefault="00255877" w:rsidP="00DE33DC">
            <w:pPr>
              <w:autoSpaceDE w:val="0"/>
              <w:autoSpaceDN w:val="0"/>
              <w:adjustRightInd w:val="0"/>
              <w:jc w:val="center"/>
              <w:rPr>
                <w:rFonts w:ascii="Times New Roman" w:hAnsi="Times New Roman"/>
                <w:b/>
                <w:bCs/>
                <w:sz w:val="24"/>
                <w:szCs w:val="24"/>
                <w:lang w:val="tt-RU"/>
              </w:rPr>
            </w:pPr>
            <w:r w:rsidRPr="00F137E8">
              <w:rPr>
                <w:rFonts w:ascii="Times New Roman" w:hAnsi="Times New Roman"/>
                <w:sz w:val="24"/>
                <w:szCs w:val="24"/>
                <w:lang w:val="tt-RU"/>
              </w:rPr>
              <w:t>Башкаручылар</w:t>
            </w:r>
          </w:p>
        </w:tc>
        <w:tc>
          <w:tcPr>
            <w:tcW w:w="1249" w:type="dxa"/>
            <w:vMerge w:val="restart"/>
          </w:tcPr>
          <w:p w:rsidR="00E74929" w:rsidRPr="00F137E8" w:rsidRDefault="00255877" w:rsidP="00DE33DC">
            <w:pPr>
              <w:autoSpaceDE w:val="0"/>
              <w:autoSpaceDN w:val="0"/>
              <w:adjustRightInd w:val="0"/>
              <w:jc w:val="center"/>
              <w:rPr>
                <w:rFonts w:ascii="Times New Roman" w:hAnsi="Times New Roman"/>
                <w:b/>
                <w:bCs/>
                <w:sz w:val="24"/>
                <w:szCs w:val="24"/>
              </w:rPr>
            </w:pPr>
            <w:r w:rsidRPr="00F137E8">
              <w:rPr>
                <w:rFonts w:ascii="Times New Roman" w:eastAsia="Times New Roman" w:hAnsi="Times New Roman"/>
                <w:sz w:val="24"/>
                <w:szCs w:val="24"/>
                <w:lang w:val="tt-RU" w:eastAsia="en-US"/>
              </w:rPr>
              <w:t>Төп чараларны үтәү срогы</w:t>
            </w:r>
          </w:p>
        </w:tc>
        <w:tc>
          <w:tcPr>
            <w:tcW w:w="2118" w:type="dxa"/>
            <w:vMerge w:val="restart"/>
          </w:tcPr>
          <w:p w:rsidR="00E74929" w:rsidRPr="00F137E8" w:rsidRDefault="007C39B2" w:rsidP="00DE33DC">
            <w:pPr>
              <w:autoSpaceDE w:val="0"/>
              <w:autoSpaceDN w:val="0"/>
              <w:adjustRightInd w:val="0"/>
              <w:jc w:val="center"/>
              <w:rPr>
                <w:rFonts w:ascii="Times New Roman" w:hAnsi="Times New Roman"/>
                <w:b/>
                <w:bCs/>
                <w:sz w:val="24"/>
                <w:szCs w:val="24"/>
              </w:rPr>
            </w:pPr>
            <w:r w:rsidRPr="00F137E8">
              <w:rPr>
                <w:rFonts w:ascii="Times New Roman" w:eastAsia="Times New Roman" w:hAnsi="Times New Roman"/>
                <w:sz w:val="24"/>
                <w:szCs w:val="24"/>
                <w:lang w:val="tt-RU" w:eastAsia="en-US"/>
              </w:rPr>
              <w:t>Ахыргы нәтиҗәләрне бәяләү индикаторлары, үлчәү берәмлекләре</w:t>
            </w:r>
          </w:p>
        </w:tc>
        <w:tc>
          <w:tcPr>
            <w:tcW w:w="3736" w:type="dxa"/>
            <w:gridSpan w:val="8"/>
          </w:tcPr>
          <w:p w:rsidR="00E74929" w:rsidRPr="00F137E8" w:rsidRDefault="007C39B2" w:rsidP="00DE33DC">
            <w:pPr>
              <w:autoSpaceDE w:val="0"/>
              <w:autoSpaceDN w:val="0"/>
              <w:adjustRightInd w:val="0"/>
              <w:jc w:val="center"/>
              <w:rPr>
                <w:rFonts w:ascii="Times New Roman" w:hAnsi="Times New Roman"/>
                <w:b/>
                <w:bCs/>
                <w:sz w:val="24"/>
                <w:szCs w:val="24"/>
              </w:rPr>
            </w:pPr>
            <w:r w:rsidRPr="00F137E8">
              <w:rPr>
                <w:rFonts w:ascii="Times New Roman" w:eastAsia="Times New Roman" w:hAnsi="Times New Roman"/>
                <w:sz w:val="24"/>
                <w:szCs w:val="24"/>
                <w:lang w:eastAsia="en-US"/>
              </w:rPr>
              <w:t>индикатор</w:t>
            </w:r>
            <w:r w:rsidRPr="00F137E8">
              <w:rPr>
                <w:rFonts w:ascii="Times New Roman" w:eastAsia="Times New Roman" w:hAnsi="Times New Roman"/>
                <w:sz w:val="24"/>
                <w:szCs w:val="24"/>
                <w:lang w:val="tt-RU" w:eastAsia="en-US"/>
              </w:rPr>
              <w:t>лар билгеләнеше</w:t>
            </w:r>
          </w:p>
        </w:tc>
      </w:tr>
      <w:tr w:rsidR="00FF5FEF" w:rsidRPr="00F137E8" w:rsidTr="00365D48">
        <w:trPr>
          <w:cantSplit/>
          <w:trHeight w:val="1134"/>
        </w:trPr>
        <w:tc>
          <w:tcPr>
            <w:tcW w:w="1743" w:type="dxa"/>
            <w:vMerge/>
          </w:tcPr>
          <w:p w:rsidR="00E74929" w:rsidRPr="00F137E8" w:rsidRDefault="00E74929" w:rsidP="00DE33DC">
            <w:pPr>
              <w:autoSpaceDE w:val="0"/>
              <w:autoSpaceDN w:val="0"/>
              <w:adjustRightInd w:val="0"/>
              <w:jc w:val="center"/>
              <w:rPr>
                <w:rFonts w:ascii="Times New Roman" w:hAnsi="Times New Roman"/>
                <w:b/>
                <w:bCs/>
                <w:sz w:val="24"/>
                <w:szCs w:val="24"/>
              </w:rPr>
            </w:pPr>
          </w:p>
        </w:tc>
        <w:tc>
          <w:tcPr>
            <w:tcW w:w="1571" w:type="dxa"/>
            <w:vMerge/>
          </w:tcPr>
          <w:p w:rsidR="00E74929" w:rsidRPr="00F137E8" w:rsidRDefault="00E74929" w:rsidP="00DE33DC">
            <w:pPr>
              <w:autoSpaceDE w:val="0"/>
              <w:autoSpaceDN w:val="0"/>
              <w:adjustRightInd w:val="0"/>
              <w:jc w:val="center"/>
              <w:rPr>
                <w:rFonts w:ascii="Times New Roman" w:hAnsi="Times New Roman"/>
                <w:b/>
                <w:bCs/>
                <w:sz w:val="24"/>
                <w:szCs w:val="24"/>
              </w:rPr>
            </w:pPr>
          </w:p>
        </w:tc>
        <w:tc>
          <w:tcPr>
            <w:tcW w:w="1365" w:type="dxa"/>
            <w:vMerge/>
          </w:tcPr>
          <w:p w:rsidR="00E74929" w:rsidRPr="00F137E8" w:rsidRDefault="00E74929" w:rsidP="00DE33DC">
            <w:pPr>
              <w:autoSpaceDE w:val="0"/>
              <w:autoSpaceDN w:val="0"/>
              <w:adjustRightInd w:val="0"/>
              <w:jc w:val="center"/>
              <w:rPr>
                <w:rFonts w:ascii="Times New Roman" w:hAnsi="Times New Roman"/>
                <w:b/>
                <w:bCs/>
                <w:sz w:val="24"/>
                <w:szCs w:val="24"/>
              </w:rPr>
            </w:pPr>
          </w:p>
        </w:tc>
        <w:tc>
          <w:tcPr>
            <w:tcW w:w="1966" w:type="dxa"/>
            <w:vMerge/>
          </w:tcPr>
          <w:p w:rsidR="00E74929" w:rsidRPr="00F137E8" w:rsidRDefault="00E74929" w:rsidP="00DE33DC">
            <w:pPr>
              <w:autoSpaceDE w:val="0"/>
              <w:autoSpaceDN w:val="0"/>
              <w:adjustRightInd w:val="0"/>
              <w:jc w:val="center"/>
              <w:rPr>
                <w:rFonts w:ascii="Times New Roman" w:hAnsi="Times New Roman"/>
                <w:b/>
                <w:bCs/>
                <w:sz w:val="24"/>
                <w:szCs w:val="24"/>
              </w:rPr>
            </w:pPr>
          </w:p>
        </w:tc>
        <w:tc>
          <w:tcPr>
            <w:tcW w:w="1605" w:type="dxa"/>
            <w:vMerge/>
          </w:tcPr>
          <w:p w:rsidR="00E74929" w:rsidRPr="00F137E8" w:rsidRDefault="00E74929" w:rsidP="00DE33DC">
            <w:pPr>
              <w:autoSpaceDE w:val="0"/>
              <w:autoSpaceDN w:val="0"/>
              <w:adjustRightInd w:val="0"/>
              <w:jc w:val="center"/>
              <w:rPr>
                <w:rFonts w:ascii="Times New Roman" w:hAnsi="Times New Roman"/>
                <w:b/>
                <w:bCs/>
                <w:sz w:val="24"/>
                <w:szCs w:val="24"/>
              </w:rPr>
            </w:pPr>
          </w:p>
        </w:tc>
        <w:tc>
          <w:tcPr>
            <w:tcW w:w="1249" w:type="dxa"/>
            <w:vMerge/>
          </w:tcPr>
          <w:p w:rsidR="00E74929" w:rsidRPr="00F137E8" w:rsidRDefault="00E74929" w:rsidP="00DE33DC">
            <w:pPr>
              <w:autoSpaceDE w:val="0"/>
              <w:autoSpaceDN w:val="0"/>
              <w:adjustRightInd w:val="0"/>
              <w:jc w:val="center"/>
              <w:rPr>
                <w:rFonts w:ascii="Times New Roman" w:hAnsi="Times New Roman"/>
                <w:b/>
                <w:bCs/>
                <w:sz w:val="24"/>
                <w:szCs w:val="24"/>
              </w:rPr>
            </w:pPr>
          </w:p>
        </w:tc>
        <w:tc>
          <w:tcPr>
            <w:tcW w:w="2118" w:type="dxa"/>
            <w:vMerge/>
          </w:tcPr>
          <w:p w:rsidR="00E74929" w:rsidRPr="00F137E8" w:rsidRDefault="00E74929" w:rsidP="00DE33DC">
            <w:pPr>
              <w:autoSpaceDE w:val="0"/>
              <w:autoSpaceDN w:val="0"/>
              <w:adjustRightInd w:val="0"/>
              <w:jc w:val="center"/>
              <w:rPr>
                <w:rFonts w:ascii="Times New Roman" w:hAnsi="Times New Roman"/>
                <w:b/>
                <w:bCs/>
                <w:sz w:val="24"/>
                <w:szCs w:val="24"/>
              </w:rPr>
            </w:pPr>
          </w:p>
        </w:tc>
        <w:tc>
          <w:tcPr>
            <w:tcW w:w="467" w:type="dxa"/>
            <w:textDirection w:val="btLr"/>
          </w:tcPr>
          <w:p w:rsidR="00E74929" w:rsidRPr="00F137E8" w:rsidRDefault="007C39B2" w:rsidP="007C39B2">
            <w:pPr>
              <w:autoSpaceDE w:val="0"/>
              <w:autoSpaceDN w:val="0"/>
              <w:adjustRightInd w:val="0"/>
              <w:ind w:left="113" w:right="113"/>
              <w:rPr>
                <w:rFonts w:ascii="Times New Roman" w:hAnsi="Times New Roman"/>
                <w:b/>
                <w:bCs/>
                <w:sz w:val="24"/>
                <w:szCs w:val="24"/>
              </w:rPr>
            </w:pPr>
            <w:r w:rsidRPr="00F137E8">
              <w:rPr>
                <w:rFonts w:ascii="Times New Roman" w:hAnsi="Times New Roman"/>
                <w:sz w:val="24"/>
                <w:szCs w:val="24"/>
              </w:rPr>
              <w:t>Баз</w:t>
            </w:r>
            <w:r w:rsidRPr="00F137E8">
              <w:rPr>
                <w:rFonts w:ascii="Times New Roman" w:hAnsi="Times New Roman"/>
                <w:sz w:val="24"/>
                <w:szCs w:val="24"/>
                <w:lang w:val="tt-RU"/>
              </w:rPr>
              <w:t xml:space="preserve">а елы </w:t>
            </w:r>
            <w:r w:rsidR="00E74929" w:rsidRPr="00F137E8">
              <w:rPr>
                <w:rFonts w:ascii="Times New Roman" w:hAnsi="Times New Roman"/>
                <w:sz w:val="24"/>
                <w:szCs w:val="24"/>
              </w:rPr>
              <w:t>год</w:t>
            </w:r>
          </w:p>
        </w:tc>
        <w:tc>
          <w:tcPr>
            <w:tcW w:w="467" w:type="dxa"/>
            <w:textDirection w:val="btLr"/>
          </w:tcPr>
          <w:p w:rsidR="00E74929" w:rsidRPr="00F137E8" w:rsidRDefault="00E74929" w:rsidP="00E74929">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2020</w:t>
            </w:r>
          </w:p>
        </w:tc>
        <w:tc>
          <w:tcPr>
            <w:tcW w:w="467" w:type="dxa"/>
            <w:textDirection w:val="btLr"/>
          </w:tcPr>
          <w:p w:rsidR="00E74929" w:rsidRPr="00F137E8" w:rsidRDefault="00E74929" w:rsidP="00E74929">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2021</w:t>
            </w:r>
          </w:p>
        </w:tc>
        <w:tc>
          <w:tcPr>
            <w:tcW w:w="467" w:type="dxa"/>
            <w:textDirection w:val="btLr"/>
          </w:tcPr>
          <w:p w:rsidR="00E74929" w:rsidRPr="00F137E8" w:rsidRDefault="00E74929" w:rsidP="00E74929">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2022</w:t>
            </w:r>
          </w:p>
        </w:tc>
        <w:tc>
          <w:tcPr>
            <w:tcW w:w="467" w:type="dxa"/>
            <w:textDirection w:val="btLr"/>
          </w:tcPr>
          <w:p w:rsidR="00E74929" w:rsidRPr="00F137E8" w:rsidRDefault="00E74929" w:rsidP="00E74929">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2023</w:t>
            </w:r>
          </w:p>
        </w:tc>
        <w:tc>
          <w:tcPr>
            <w:tcW w:w="467" w:type="dxa"/>
            <w:textDirection w:val="btLr"/>
          </w:tcPr>
          <w:p w:rsidR="00E74929" w:rsidRPr="00F137E8" w:rsidRDefault="00E74929" w:rsidP="00E74929">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2024</w:t>
            </w:r>
          </w:p>
        </w:tc>
        <w:tc>
          <w:tcPr>
            <w:tcW w:w="467" w:type="dxa"/>
            <w:textDirection w:val="btLr"/>
          </w:tcPr>
          <w:p w:rsidR="00E74929" w:rsidRPr="00F137E8" w:rsidRDefault="00E74929" w:rsidP="00E74929">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2025</w:t>
            </w:r>
          </w:p>
        </w:tc>
        <w:tc>
          <w:tcPr>
            <w:tcW w:w="467" w:type="dxa"/>
            <w:textDirection w:val="btLr"/>
          </w:tcPr>
          <w:p w:rsidR="00E74929" w:rsidRPr="00F137E8" w:rsidRDefault="00E74929" w:rsidP="00E74929">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Итого</w:t>
            </w:r>
          </w:p>
        </w:tc>
      </w:tr>
      <w:tr w:rsidR="00FF5FEF" w:rsidRPr="00F137E8" w:rsidTr="00365D48">
        <w:trPr>
          <w:cantSplit/>
          <w:trHeight w:val="1134"/>
        </w:trPr>
        <w:tc>
          <w:tcPr>
            <w:tcW w:w="1743" w:type="dxa"/>
            <w:vMerge w:val="restart"/>
          </w:tcPr>
          <w:p w:rsidR="00C3412C" w:rsidRPr="00F137E8" w:rsidRDefault="00FF5FEF" w:rsidP="000538D1">
            <w:pPr>
              <w:autoSpaceDE w:val="0"/>
              <w:autoSpaceDN w:val="0"/>
              <w:adjustRightInd w:val="0"/>
              <w:rPr>
                <w:rFonts w:ascii="Times New Roman" w:hAnsi="Times New Roman"/>
                <w:b/>
                <w:bCs/>
                <w:sz w:val="24"/>
                <w:szCs w:val="24"/>
              </w:rPr>
            </w:pPr>
            <w:r w:rsidRPr="00F137E8">
              <w:rPr>
                <w:rFonts w:ascii="Times New Roman" w:hAnsi="Times New Roman"/>
                <w:sz w:val="24"/>
                <w:szCs w:val="24"/>
              </w:rPr>
              <w:t>Авыл җирендә яшәү өчен уңайлы шартлар тудыру һәм авыл тормышына уң</w:t>
            </w:r>
            <w:proofErr w:type="gramStart"/>
            <w:r w:rsidRPr="00F137E8">
              <w:rPr>
                <w:rFonts w:ascii="Times New Roman" w:hAnsi="Times New Roman"/>
                <w:sz w:val="24"/>
                <w:szCs w:val="24"/>
              </w:rPr>
              <w:t>ай</w:t>
            </w:r>
            <w:proofErr w:type="gramEnd"/>
            <w:r w:rsidRPr="00F137E8">
              <w:rPr>
                <w:rFonts w:ascii="Times New Roman" w:hAnsi="Times New Roman"/>
                <w:sz w:val="24"/>
                <w:szCs w:val="24"/>
              </w:rPr>
              <w:t xml:space="preserve"> караш тәрбияләү</w:t>
            </w:r>
          </w:p>
        </w:tc>
        <w:tc>
          <w:tcPr>
            <w:tcW w:w="1571" w:type="dxa"/>
            <w:vMerge w:val="restart"/>
          </w:tcPr>
          <w:p w:rsidR="00C3412C" w:rsidRPr="00F137E8" w:rsidRDefault="00FF5FEF" w:rsidP="000538D1">
            <w:pPr>
              <w:autoSpaceDE w:val="0"/>
              <w:autoSpaceDN w:val="0"/>
              <w:adjustRightInd w:val="0"/>
              <w:rPr>
                <w:rFonts w:ascii="Times New Roman" w:hAnsi="Times New Roman"/>
                <w:b/>
                <w:bCs/>
                <w:sz w:val="24"/>
                <w:szCs w:val="24"/>
              </w:rPr>
            </w:pPr>
            <w:r w:rsidRPr="00F137E8">
              <w:rPr>
                <w:rFonts w:ascii="Times New Roman" w:hAnsi="Times New Roman"/>
                <w:sz w:val="24"/>
                <w:szCs w:val="24"/>
              </w:rPr>
              <w:t xml:space="preserve">Авыл халкын һәркем сатып ала алырлык һәм уңайлы торак белән тәэмин </w:t>
            </w:r>
            <w:proofErr w:type="gramStart"/>
            <w:r w:rsidRPr="00F137E8">
              <w:rPr>
                <w:rFonts w:ascii="Times New Roman" w:hAnsi="Times New Roman"/>
                <w:sz w:val="24"/>
                <w:szCs w:val="24"/>
              </w:rPr>
              <w:t>ит</w:t>
            </w:r>
            <w:proofErr w:type="gramEnd"/>
            <w:r w:rsidRPr="00F137E8">
              <w:rPr>
                <w:rFonts w:ascii="Times New Roman" w:hAnsi="Times New Roman"/>
                <w:sz w:val="24"/>
                <w:szCs w:val="24"/>
              </w:rPr>
              <w:t>ү</w:t>
            </w:r>
          </w:p>
        </w:tc>
        <w:tc>
          <w:tcPr>
            <w:tcW w:w="1365" w:type="dxa"/>
            <w:vMerge w:val="restart"/>
          </w:tcPr>
          <w:p w:rsidR="00C3412C" w:rsidRPr="00F137E8" w:rsidRDefault="00FF5FEF" w:rsidP="000538D1">
            <w:pPr>
              <w:autoSpaceDE w:val="0"/>
              <w:autoSpaceDN w:val="0"/>
              <w:adjustRightInd w:val="0"/>
              <w:rPr>
                <w:rFonts w:ascii="Times New Roman" w:hAnsi="Times New Roman"/>
                <w:b/>
                <w:bCs/>
                <w:sz w:val="24"/>
                <w:szCs w:val="24"/>
              </w:rPr>
            </w:pPr>
            <w:r w:rsidRPr="00F137E8">
              <w:rPr>
                <w:rFonts w:ascii="Times New Roman" w:hAnsi="Times New Roman"/>
                <w:sz w:val="24"/>
                <w:szCs w:val="24"/>
              </w:rPr>
              <w:t>Авыл территорияләрен комплекслы үстерү</w:t>
            </w:r>
          </w:p>
        </w:tc>
        <w:tc>
          <w:tcPr>
            <w:tcW w:w="1966" w:type="dxa"/>
            <w:vMerge w:val="restart"/>
          </w:tcPr>
          <w:p w:rsidR="00C3412C" w:rsidRPr="00F137E8" w:rsidRDefault="00FF5FEF" w:rsidP="000538D1">
            <w:pPr>
              <w:autoSpaceDE w:val="0"/>
              <w:autoSpaceDN w:val="0"/>
              <w:adjustRightInd w:val="0"/>
              <w:rPr>
                <w:rFonts w:ascii="Times New Roman" w:hAnsi="Times New Roman"/>
                <w:b/>
                <w:bCs/>
                <w:sz w:val="24"/>
                <w:szCs w:val="24"/>
              </w:rPr>
            </w:pPr>
            <w:r w:rsidRPr="00F137E8">
              <w:rPr>
                <w:rFonts w:ascii="Times New Roman" w:hAnsi="Times New Roman"/>
                <w:sz w:val="24"/>
                <w:szCs w:val="24"/>
              </w:rPr>
              <w:t>Авыл территорияләрендә яшәүче гражданнарның торак шартларын яхшырту</w:t>
            </w:r>
          </w:p>
        </w:tc>
        <w:tc>
          <w:tcPr>
            <w:tcW w:w="1605" w:type="dxa"/>
            <w:vMerge w:val="restart"/>
          </w:tcPr>
          <w:p w:rsidR="00C3412C" w:rsidRPr="00F137E8" w:rsidRDefault="00FF5FEF" w:rsidP="000538D1">
            <w:pPr>
              <w:autoSpaceDE w:val="0"/>
              <w:autoSpaceDN w:val="0"/>
              <w:adjustRightInd w:val="0"/>
              <w:rPr>
                <w:rFonts w:ascii="Times New Roman" w:hAnsi="Times New Roman"/>
                <w:b/>
                <w:bCs/>
                <w:sz w:val="24"/>
                <w:szCs w:val="24"/>
              </w:rPr>
            </w:pPr>
            <w:r w:rsidRPr="00F137E8">
              <w:rPr>
                <w:rFonts w:ascii="Times New Roman" w:hAnsi="Times New Roman"/>
                <w:sz w:val="24"/>
                <w:szCs w:val="24"/>
              </w:rPr>
              <w:t xml:space="preserve">Буа муниципаль районы Башкарма комитетының </w:t>
            </w:r>
            <w:proofErr w:type="gramStart"/>
            <w:r w:rsidRPr="00F137E8">
              <w:rPr>
                <w:rFonts w:ascii="Times New Roman" w:hAnsi="Times New Roman"/>
                <w:sz w:val="24"/>
                <w:szCs w:val="24"/>
              </w:rPr>
              <w:t>торак с</w:t>
            </w:r>
            <w:proofErr w:type="gramEnd"/>
            <w:r w:rsidRPr="00F137E8">
              <w:rPr>
                <w:rFonts w:ascii="Times New Roman" w:hAnsi="Times New Roman"/>
                <w:sz w:val="24"/>
                <w:szCs w:val="24"/>
              </w:rPr>
              <w:t>әясәте бүлеге</w:t>
            </w:r>
          </w:p>
        </w:tc>
        <w:tc>
          <w:tcPr>
            <w:tcW w:w="1249" w:type="dxa"/>
            <w:vMerge w:val="restart"/>
          </w:tcPr>
          <w:p w:rsidR="00C3412C" w:rsidRPr="00F137E8" w:rsidRDefault="00C3412C" w:rsidP="000538D1">
            <w:pPr>
              <w:autoSpaceDE w:val="0"/>
              <w:autoSpaceDN w:val="0"/>
              <w:adjustRightInd w:val="0"/>
              <w:rPr>
                <w:rFonts w:ascii="Times New Roman" w:hAnsi="Times New Roman"/>
                <w:b/>
                <w:bCs/>
                <w:sz w:val="24"/>
                <w:szCs w:val="24"/>
              </w:rPr>
            </w:pPr>
            <w:r w:rsidRPr="00F137E8">
              <w:rPr>
                <w:rFonts w:ascii="Times New Roman" w:hAnsi="Times New Roman"/>
                <w:sz w:val="24"/>
                <w:szCs w:val="24"/>
              </w:rPr>
              <w:t>2020-2025</w:t>
            </w:r>
          </w:p>
        </w:tc>
        <w:tc>
          <w:tcPr>
            <w:tcW w:w="2118" w:type="dxa"/>
          </w:tcPr>
          <w:p w:rsidR="00C3412C" w:rsidRPr="00F137E8" w:rsidRDefault="00FF5FEF" w:rsidP="000538D1">
            <w:pPr>
              <w:autoSpaceDE w:val="0"/>
              <w:autoSpaceDN w:val="0"/>
              <w:adjustRightInd w:val="0"/>
              <w:rPr>
                <w:rFonts w:ascii="Times New Roman" w:hAnsi="Times New Roman"/>
                <w:b/>
                <w:bCs/>
                <w:sz w:val="24"/>
                <w:szCs w:val="24"/>
              </w:rPr>
            </w:pPr>
            <w:r w:rsidRPr="00F137E8">
              <w:rPr>
                <w:rFonts w:ascii="Times New Roman" w:hAnsi="Times New Roman"/>
                <w:sz w:val="24"/>
                <w:szCs w:val="24"/>
              </w:rPr>
              <w:t>Авыл территорияләрендә (авыл агломерацияләрендә) яшәүче гражданнар өчен торак кертү - барлыгы, кв. метр, шул исәптә</w:t>
            </w:r>
            <w:proofErr w:type="gramStart"/>
            <w:r w:rsidRPr="00F137E8">
              <w:rPr>
                <w:rFonts w:ascii="Times New Roman" w:hAnsi="Times New Roman"/>
                <w:sz w:val="24"/>
                <w:szCs w:val="24"/>
              </w:rPr>
              <w:t>н</w:t>
            </w:r>
            <w:proofErr w:type="gramEnd"/>
            <w:r w:rsidRPr="00F137E8">
              <w:rPr>
                <w:rFonts w:ascii="Times New Roman" w:hAnsi="Times New Roman"/>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507896" w:rsidP="000538D1">
            <w:pPr>
              <w:autoSpaceDE w:val="0"/>
              <w:autoSpaceDN w:val="0"/>
              <w:adjustRightInd w:val="0"/>
              <w:ind w:left="113" w:right="113"/>
              <w:jc w:val="center"/>
              <w:rPr>
                <w:rFonts w:ascii="Times New Roman" w:hAnsi="Times New Roman"/>
                <w:b/>
                <w:bCs/>
                <w:sz w:val="24"/>
                <w:szCs w:val="24"/>
              </w:rPr>
            </w:pPr>
            <w:r w:rsidRPr="00F137E8">
              <w:rPr>
                <w:rFonts w:ascii="Times New Roman" w:hAnsi="Times New Roman"/>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
                <w:bCs/>
                <w:sz w:val="24"/>
                <w:szCs w:val="24"/>
              </w:rPr>
            </w:pPr>
            <w:r w:rsidRPr="00F137E8">
              <w:rPr>
                <w:rFonts w:ascii="Times New Roman" w:hAnsi="Times New Roman"/>
                <w:sz w:val="24"/>
                <w:szCs w:val="24"/>
              </w:rPr>
              <w:t>144</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
                <w:bCs/>
                <w:sz w:val="24"/>
                <w:szCs w:val="24"/>
              </w:rPr>
            </w:pPr>
            <w:r w:rsidRPr="00F137E8">
              <w:rPr>
                <w:rFonts w:ascii="Times New Roman" w:hAnsi="Times New Roman"/>
                <w:sz w:val="24"/>
                <w:szCs w:val="24"/>
              </w:rPr>
              <w:t>216</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
                <w:bCs/>
                <w:sz w:val="24"/>
                <w:szCs w:val="24"/>
              </w:rPr>
            </w:pPr>
            <w:r w:rsidRPr="00F137E8">
              <w:rPr>
                <w:rFonts w:ascii="Times New Roman" w:hAnsi="Times New Roman"/>
                <w:sz w:val="24"/>
                <w:szCs w:val="24"/>
              </w:rPr>
              <w:t>288</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
                <w:bCs/>
                <w:sz w:val="24"/>
                <w:szCs w:val="24"/>
              </w:rPr>
            </w:pPr>
            <w:r w:rsidRPr="00F137E8">
              <w:rPr>
                <w:rFonts w:ascii="Times New Roman" w:hAnsi="Times New Roman"/>
                <w:sz w:val="24"/>
                <w:szCs w:val="24"/>
              </w:rPr>
              <w:t>360</w:t>
            </w:r>
          </w:p>
        </w:tc>
        <w:tc>
          <w:tcPr>
            <w:tcW w:w="467" w:type="dxa"/>
            <w:textDirection w:val="btLr"/>
          </w:tcPr>
          <w:p w:rsidR="00C3412C" w:rsidRPr="00F137E8" w:rsidRDefault="001D3595" w:rsidP="000538D1">
            <w:pPr>
              <w:autoSpaceDE w:val="0"/>
              <w:autoSpaceDN w:val="0"/>
              <w:adjustRightInd w:val="0"/>
              <w:ind w:left="113" w:right="113"/>
              <w:jc w:val="center"/>
              <w:rPr>
                <w:rFonts w:ascii="Times New Roman" w:hAnsi="Times New Roman"/>
                <w:b/>
                <w:bCs/>
                <w:sz w:val="24"/>
                <w:szCs w:val="24"/>
              </w:rPr>
            </w:pPr>
            <w:r w:rsidRPr="00F137E8">
              <w:rPr>
                <w:rFonts w:ascii="Times New Roman" w:hAnsi="Times New Roman"/>
                <w:bCs/>
                <w:sz w:val="24"/>
                <w:szCs w:val="24"/>
              </w:rPr>
              <w:t>1008</w:t>
            </w:r>
          </w:p>
        </w:tc>
      </w:tr>
      <w:tr w:rsidR="00FF5FEF" w:rsidRPr="00F137E8" w:rsidTr="00365D48">
        <w:trPr>
          <w:cantSplit/>
          <w:trHeight w:val="1134"/>
        </w:trPr>
        <w:tc>
          <w:tcPr>
            <w:tcW w:w="1743" w:type="dxa"/>
            <w:vMerge/>
          </w:tcPr>
          <w:p w:rsidR="00C3412C" w:rsidRPr="00F137E8" w:rsidRDefault="00C3412C" w:rsidP="000538D1">
            <w:pPr>
              <w:autoSpaceDE w:val="0"/>
              <w:autoSpaceDN w:val="0"/>
              <w:adjustRightInd w:val="0"/>
              <w:rPr>
                <w:rFonts w:ascii="Times New Roman" w:hAnsi="Times New Roman"/>
                <w:b/>
                <w:bCs/>
                <w:sz w:val="24"/>
                <w:szCs w:val="24"/>
              </w:rPr>
            </w:pPr>
          </w:p>
        </w:tc>
        <w:tc>
          <w:tcPr>
            <w:tcW w:w="1571" w:type="dxa"/>
            <w:vMerge/>
          </w:tcPr>
          <w:p w:rsidR="00C3412C" w:rsidRPr="00F137E8" w:rsidRDefault="00C3412C" w:rsidP="000538D1">
            <w:pPr>
              <w:autoSpaceDE w:val="0"/>
              <w:autoSpaceDN w:val="0"/>
              <w:adjustRightInd w:val="0"/>
              <w:rPr>
                <w:rFonts w:ascii="Times New Roman" w:hAnsi="Times New Roman"/>
                <w:b/>
                <w:bCs/>
                <w:sz w:val="24"/>
                <w:szCs w:val="24"/>
              </w:rPr>
            </w:pPr>
          </w:p>
        </w:tc>
        <w:tc>
          <w:tcPr>
            <w:tcW w:w="1365" w:type="dxa"/>
            <w:vMerge/>
          </w:tcPr>
          <w:p w:rsidR="00C3412C" w:rsidRPr="00F137E8" w:rsidRDefault="00C3412C" w:rsidP="000538D1">
            <w:pPr>
              <w:autoSpaceDE w:val="0"/>
              <w:autoSpaceDN w:val="0"/>
              <w:adjustRightInd w:val="0"/>
              <w:rPr>
                <w:rFonts w:ascii="Times New Roman" w:hAnsi="Times New Roman"/>
                <w:b/>
                <w:bCs/>
                <w:sz w:val="24"/>
                <w:szCs w:val="24"/>
              </w:rPr>
            </w:pPr>
          </w:p>
        </w:tc>
        <w:tc>
          <w:tcPr>
            <w:tcW w:w="1966" w:type="dxa"/>
            <w:vMerge/>
          </w:tcPr>
          <w:p w:rsidR="00C3412C" w:rsidRPr="00F137E8" w:rsidRDefault="00C3412C" w:rsidP="000538D1">
            <w:pPr>
              <w:autoSpaceDE w:val="0"/>
              <w:autoSpaceDN w:val="0"/>
              <w:adjustRightInd w:val="0"/>
              <w:rPr>
                <w:rFonts w:ascii="Times New Roman" w:hAnsi="Times New Roman"/>
                <w:b/>
                <w:bCs/>
                <w:sz w:val="24"/>
                <w:szCs w:val="24"/>
              </w:rPr>
            </w:pPr>
          </w:p>
        </w:tc>
        <w:tc>
          <w:tcPr>
            <w:tcW w:w="1605" w:type="dxa"/>
            <w:vMerge/>
          </w:tcPr>
          <w:p w:rsidR="00C3412C" w:rsidRPr="00F137E8" w:rsidRDefault="00C3412C" w:rsidP="000538D1">
            <w:pPr>
              <w:autoSpaceDE w:val="0"/>
              <w:autoSpaceDN w:val="0"/>
              <w:adjustRightInd w:val="0"/>
              <w:rPr>
                <w:rFonts w:ascii="Times New Roman" w:hAnsi="Times New Roman"/>
                <w:b/>
                <w:bCs/>
                <w:sz w:val="24"/>
                <w:szCs w:val="24"/>
              </w:rPr>
            </w:pPr>
          </w:p>
        </w:tc>
        <w:tc>
          <w:tcPr>
            <w:tcW w:w="1249" w:type="dxa"/>
            <w:vMerge/>
          </w:tcPr>
          <w:p w:rsidR="00C3412C" w:rsidRPr="00F137E8" w:rsidRDefault="00C3412C" w:rsidP="000538D1">
            <w:pPr>
              <w:autoSpaceDE w:val="0"/>
              <w:autoSpaceDN w:val="0"/>
              <w:adjustRightInd w:val="0"/>
              <w:rPr>
                <w:rFonts w:ascii="Times New Roman" w:hAnsi="Times New Roman"/>
                <w:b/>
                <w:bCs/>
                <w:sz w:val="24"/>
                <w:szCs w:val="24"/>
              </w:rPr>
            </w:pPr>
          </w:p>
        </w:tc>
        <w:tc>
          <w:tcPr>
            <w:tcW w:w="2118" w:type="dxa"/>
          </w:tcPr>
          <w:p w:rsidR="00C3412C" w:rsidRPr="00F137E8" w:rsidRDefault="00FF5FEF" w:rsidP="000538D1">
            <w:pPr>
              <w:autoSpaceDE w:val="0"/>
              <w:autoSpaceDN w:val="0"/>
              <w:adjustRightInd w:val="0"/>
              <w:rPr>
                <w:rFonts w:ascii="Times New Roman" w:hAnsi="Times New Roman"/>
                <w:sz w:val="24"/>
                <w:szCs w:val="24"/>
              </w:rPr>
            </w:pPr>
            <w:r w:rsidRPr="00F137E8">
              <w:rPr>
                <w:rFonts w:ascii="Times New Roman" w:hAnsi="Times New Roman"/>
                <w:sz w:val="24"/>
                <w:szCs w:val="24"/>
              </w:rPr>
              <w:t>Авыл территорияләрендә яшәүче гражданнарның торак шартларын яхшырту</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507896"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sz w:val="24"/>
                <w:szCs w:val="24"/>
              </w:rPr>
              <w:t>144</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sz w:val="24"/>
                <w:szCs w:val="24"/>
              </w:rPr>
              <w:t>216</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288</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360</w:t>
            </w:r>
          </w:p>
        </w:tc>
        <w:tc>
          <w:tcPr>
            <w:tcW w:w="467" w:type="dxa"/>
            <w:textDirection w:val="btLr"/>
          </w:tcPr>
          <w:p w:rsidR="00C3412C" w:rsidRPr="00F137E8" w:rsidRDefault="001D3595"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1008</w:t>
            </w:r>
          </w:p>
        </w:tc>
      </w:tr>
      <w:tr w:rsidR="00FF5FEF" w:rsidRPr="00F137E8" w:rsidTr="00365D48">
        <w:trPr>
          <w:cantSplit/>
          <w:trHeight w:val="1134"/>
        </w:trPr>
        <w:tc>
          <w:tcPr>
            <w:tcW w:w="1743" w:type="dxa"/>
            <w:vMerge/>
          </w:tcPr>
          <w:p w:rsidR="00C3412C" w:rsidRPr="00F137E8" w:rsidRDefault="00C3412C" w:rsidP="000538D1">
            <w:pPr>
              <w:autoSpaceDE w:val="0"/>
              <w:autoSpaceDN w:val="0"/>
              <w:adjustRightInd w:val="0"/>
              <w:rPr>
                <w:rFonts w:ascii="Times New Roman" w:hAnsi="Times New Roman"/>
                <w:b/>
                <w:bCs/>
                <w:sz w:val="24"/>
                <w:szCs w:val="24"/>
              </w:rPr>
            </w:pPr>
          </w:p>
        </w:tc>
        <w:tc>
          <w:tcPr>
            <w:tcW w:w="1571" w:type="dxa"/>
            <w:vMerge/>
          </w:tcPr>
          <w:p w:rsidR="00C3412C" w:rsidRPr="00F137E8" w:rsidRDefault="00C3412C" w:rsidP="000538D1">
            <w:pPr>
              <w:autoSpaceDE w:val="0"/>
              <w:autoSpaceDN w:val="0"/>
              <w:adjustRightInd w:val="0"/>
              <w:rPr>
                <w:rFonts w:ascii="Times New Roman" w:hAnsi="Times New Roman"/>
                <w:b/>
                <w:bCs/>
                <w:sz w:val="24"/>
                <w:szCs w:val="24"/>
              </w:rPr>
            </w:pPr>
          </w:p>
        </w:tc>
        <w:tc>
          <w:tcPr>
            <w:tcW w:w="1365" w:type="dxa"/>
            <w:vMerge/>
          </w:tcPr>
          <w:p w:rsidR="00C3412C" w:rsidRPr="00F137E8" w:rsidRDefault="00C3412C" w:rsidP="000538D1">
            <w:pPr>
              <w:autoSpaceDE w:val="0"/>
              <w:autoSpaceDN w:val="0"/>
              <w:adjustRightInd w:val="0"/>
              <w:rPr>
                <w:rFonts w:ascii="Times New Roman" w:hAnsi="Times New Roman"/>
                <w:b/>
                <w:bCs/>
                <w:sz w:val="24"/>
                <w:szCs w:val="24"/>
              </w:rPr>
            </w:pPr>
          </w:p>
        </w:tc>
        <w:tc>
          <w:tcPr>
            <w:tcW w:w="1966" w:type="dxa"/>
            <w:vMerge/>
          </w:tcPr>
          <w:p w:rsidR="00C3412C" w:rsidRPr="00F137E8" w:rsidRDefault="00C3412C" w:rsidP="000538D1">
            <w:pPr>
              <w:autoSpaceDE w:val="0"/>
              <w:autoSpaceDN w:val="0"/>
              <w:adjustRightInd w:val="0"/>
              <w:rPr>
                <w:rFonts w:ascii="Times New Roman" w:hAnsi="Times New Roman"/>
                <w:b/>
                <w:bCs/>
                <w:sz w:val="24"/>
                <w:szCs w:val="24"/>
              </w:rPr>
            </w:pPr>
          </w:p>
        </w:tc>
        <w:tc>
          <w:tcPr>
            <w:tcW w:w="1605" w:type="dxa"/>
            <w:vMerge/>
          </w:tcPr>
          <w:p w:rsidR="00C3412C" w:rsidRPr="00F137E8" w:rsidRDefault="00C3412C" w:rsidP="000538D1">
            <w:pPr>
              <w:autoSpaceDE w:val="0"/>
              <w:autoSpaceDN w:val="0"/>
              <w:adjustRightInd w:val="0"/>
              <w:rPr>
                <w:rFonts w:ascii="Times New Roman" w:hAnsi="Times New Roman"/>
                <w:b/>
                <w:bCs/>
                <w:sz w:val="24"/>
                <w:szCs w:val="24"/>
              </w:rPr>
            </w:pPr>
          </w:p>
        </w:tc>
        <w:tc>
          <w:tcPr>
            <w:tcW w:w="1249" w:type="dxa"/>
            <w:vMerge/>
          </w:tcPr>
          <w:p w:rsidR="00C3412C" w:rsidRPr="00F137E8" w:rsidRDefault="00C3412C" w:rsidP="000538D1">
            <w:pPr>
              <w:autoSpaceDE w:val="0"/>
              <w:autoSpaceDN w:val="0"/>
              <w:adjustRightInd w:val="0"/>
              <w:rPr>
                <w:rFonts w:ascii="Times New Roman" w:hAnsi="Times New Roman"/>
                <w:b/>
                <w:bCs/>
                <w:sz w:val="24"/>
                <w:szCs w:val="24"/>
              </w:rPr>
            </w:pPr>
          </w:p>
        </w:tc>
        <w:tc>
          <w:tcPr>
            <w:tcW w:w="2118" w:type="dxa"/>
          </w:tcPr>
          <w:p w:rsidR="00C3412C" w:rsidRPr="00F137E8" w:rsidRDefault="00FF5FEF" w:rsidP="000538D1">
            <w:pPr>
              <w:autoSpaceDE w:val="0"/>
              <w:autoSpaceDN w:val="0"/>
              <w:adjustRightInd w:val="0"/>
              <w:rPr>
                <w:rFonts w:ascii="Times New Roman" w:hAnsi="Times New Roman"/>
                <w:b/>
                <w:bCs/>
                <w:sz w:val="24"/>
                <w:szCs w:val="24"/>
              </w:rPr>
            </w:pPr>
            <w:r w:rsidRPr="00F137E8">
              <w:rPr>
                <w:rFonts w:ascii="Times New Roman" w:hAnsi="Times New Roman"/>
                <w:sz w:val="24"/>
                <w:szCs w:val="24"/>
              </w:rPr>
              <w:t>Торак урынын наем шартнамәсе буенча бирелә торган торак төзелеше</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r>
      <w:tr w:rsidR="00FF5FEF" w:rsidRPr="00F137E8" w:rsidTr="00365D48">
        <w:trPr>
          <w:cantSplit/>
          <w:trHeight w:val="1134"/>
        </w:trPr>
        <w:tc>
          <w:tcPr>
            <w:tcW w:w="1743"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571" w:type="dxa"/>
            <w:vMerge w:val="restart"/>
          </w:tcPr>
          <w:p w:rsidR="00C3412C" w:rsidRPr="00F137E8" w:rsidRDefault="00FF5FEF" w:rsidP="000538D1">
            <w:pPr>
              <w:autoSpaceDE w:val="0"/>
              <w:autoSpaceDN w:val="0"/>
              <w:adjustRightInd w:val="0"/>
              <w:rPr>
                <w:rFonts w:ascii="Times New Roman" w:hAnsi="Times New Roman"/>
                <w:b/>
                <w:bCs/>
                <w:sz w:val="24"/>
                <w:szCs w:val="24"/>
              </w:rPr>
            </w:pPr>
            <w:r w:rsidRPr="00F137E8">
              <w:rPr>
                <w:rFonts w:ascii="Times New Roman" w:hAnsi="Times New Roman"/>
                <w:bCs/>
                <w:sz w:val="24"/>
                <w:szCs w:val="24"/>
              </w:rPr>
              <w:t xml:space="preserve">Авыл җирендә яшәү өчен уңайлы шартлар тудыру һәм </w:t>
            </w:r>
            <w:r w:rsidRPr="00F137E8">
              <w:rPr>
                <w:rFonts w:ascii="Times New Roman" w:hAnsi="Times New Roman"/>
                <w:bCs/>
                <w:sz w:val="24"/>
                <w:szCs w:val="24"/>
              </w:rPr>
              <w:lastRenderedPageBreak/>
              <w:t>авыл тормышына уң</w:t>
            </w:r>
            <w:proofErr w:type="gramStart"/>
            <w:r w:rsidRPr="00F137E8">
              <w:rPr>
                <w:rFonts w:ascii="Times New Roman" w:hAnsi="Times New Roman"/>
                <w:bCs/>
                <w:sz w:val="24"/>
                <w:szCs w:val="24"/>
              </w:rPr>
              <w:t>ай</w:t>
            </w:r>
            <w:proofErr w:type="gramEnd"/>
            <w:r w:rsidRPr="00F137E8">
              <w:rPr>
                <w:rFonts w:ascii="Times New Roman" w:hAnsi="Times New Roman"/>
                <w:bCs/>
                <w:sz w:val="24"/>
                <w:szCs w:val="24"/>
              </w:rPr>
              <w:t xml:space="preserve"> караш тәрбияләү</w:t>
            </w:r>
          </w:p>
        </w:tc>
        <w:tc>
          <w:tcPr>
            <w:tcW w:w="1365" w:type="dxa"/>
            <w:vMerge w:val="restart"/>
          </w:tcPr>
          <w:p w:rsidR="00C3412C" w:rsidRPr="00F137E8" w:rsidRDefault="00FF5FEF" w:rsidP="000538D1">
            <w:pPr>
              <w:autoSpaceDE w:val="0"/>
              <w:autoSpaceDN w:val="0"/>
              <w:adjustRightInd w:val="0"/>
              <w:rPr>
                <w:rFonts w:ascii="Times New Roman" w:hAnsi="Times New Roman"/>
                <w:b/>
                <w:bCs/>
                <w:sz w:val="24"/>
                <w:szCs w:val="24"/>
              </w:rPr>
            </w:pPr>
            <w:r w:rsidRPr="00F137E8">
              <w:rPr>
                <w:rFonts w:ascii="Times New Roman" w:hAnsi="Times New Roman"/>
                <w:bCs/>
                <w:sz w:val="24"/>
                <w:szCs w:val="24"/>
              </w:rPr>
              <w:lastRenderedPageBreak/>
              <w:t xml:space="preserve">Авыл территорияләрен комплекслы </w:t>
            </w:r>
            <w:r w:rsidRPr="00F137E8">
              <w:rPr>
                <w:rFonts w:ascii="Times New Roman" w:hAnsi="Times New Roman"/>
                <w:bCs/>
                <w:sz w:val="24"/>
                <w:szCs w:val="24"/>
              </w:rPr>
              <w:lastRenderedPageBreak/>
              <w:t>үстерү</w:t>
            </w:r>
          </w:p>
        </w:tc>
        <w:tc>
          <w:tcPr>
            <w:tcW w:w="1966" w:type="dxa"/>
            <w:vMerge w:val="restart"/>
          </w:tcPr>
          <w:p w:rsidR="00C3412C" w:rsidRPr="00F137E8" w:rsidRDefault="00FF5FEF" w:rsidP="000538D1">
            <w:pPr>
              <w:autoSpaceDE w:val="0"/>
              <w:autoSpaceDN w:val="0"/>
              <w:adjustRightInd w:val="0"/>
              <w:rPr>
                <w:rFonts w:ascii="Times New Roman" w:hAnsi="Times New Roman"/>
                <w:b/>
                <w:bCs/>
                <w:sz w:val="24"/>
                <w:szCs w:val="24"/>
              </w:rPr>
            </w:pPr>
            <w:r w:rsidRPr="00F137E8">
              <w:rPr>
                <w:rFonts w:ascii="Times New Roman" w:hAnsi="Times New Roman"/>
                <w:bCs/>
                <w:sz w:val="24"/>
                <w:szCs w:val="24"/>
              </w:rPr>
              <w:lastRenderedPageBreak/>
              <w:t>Авыл җирендә социаль һәм инженерлык инфраструктура</w:t>
            </w:r>
            <w:r w:rsidRPr="00F137E8">
              <w:rPr>
                <w:rFonts w:ascii="Times New Roman" w:hAnsi="Times New Roman"/>
                <w:bCs/>
                <w:sz w:val="24"/>
                <w:szCs w:val="24"/>
              </w:rPr>
              <w:lastRenderedPageBreak/>
              <w:t xml:space="preserve">сын үстерү һәм автомобиль юллары белән тәэмин </w:t>
            </w:r>
            <w:proofErr w:type="gramStart"/>
            <w:r w:rsidRPr="00F137E8">
              <w:rPr>
                <w:rFonts w:ascii="Times New Roman" w:hAnsi="Times New Roman"/>
                <w:bCs/>
                <w:sz w:val="24"/>
                <w:szCs w:val="24"/>
              </w:rPr>
              <w:t>ит</w:t>
            </w:r>
            <w:proofErr w:type="gramEnd"/>
            <w:r w:rsidRPr="00F137E8">
              <w:rPr>
                <w:rFonts w:ascii="Times New Roman" w:hAnsi="Times New Roman"/>
                <w:bCs/>
                <w:sz w:val="24"/>
                <w:szCs w:val="24"/>
              </w:rPr>
              <w:t>ү</w:t>
            </w:r>
          </w:p>
        </w:tc>
        <w:tc>
          <w:tcPr>
            <w:tcW w:w="1605" w:type="dxa"/>
            <w:vMerge w:val="restart"/>
          </w:tcPr>
          <w:p w:rsidR="00FF5FEF" w:rsidRPr="00F137E8" w:rsidRDefault="00FF5FEF" w:rsidP="00FF5FEF">
            <w:pPr>
              <w:autoSpaceDE w:val="0"/>
              <w:autoSpaceDN w:val="0"/>
              <w:adjustRightInd w:val="0"/>
              <w:rPr>
                <w:rFonts w:ascii="Times New Roman" w:hAnsi="Times New Roman"/>
                <w:bCs/>
                <w:sz w:val="24"/>
                <w:szCs w:val="24"/>
              </w:rPr>
            </w:pPr>
            <w:r w:rsidRPr="00F137E8">
              <w:rPr>
                <w:rFonts w:ascii="Times New Roman" w:hAnsi="Times New Roman"/>
                <w:bCs/>
                <w:sz w:val="24"/>
                <w:szCs w:val="24"/>
              </w:rPr>
              <w:lastRenderedPageBreak/>
              <w:t xml:space="preserve">Буа муниципаль районы Башкарма </w:t>
            </w:r>
            <w:r w:rsidRPr="00F137E8">
              <w:rPr>
                <w:rFonts w:ascii="Times New Roman" w:hAnsi="Times New Roman"/>
                <w:bCs/>
                <w:sz w:val="24"/>
                <w:szCs w:val="24"/>
              </w:rPr>
              <w:lastRenderedPageBreak/>
              <w:t>комитетының төзелеш, транспорт, торак-коммуналь һәм юл хуҗалыгы бүлеге,</w:t>
            </w:r>
          </w:p>
          <w:p w:rsidR="00C3412C" w:rsidRPr="00F137E8" w:rsidRDefault="00FF5FEF" w:rsidP="00FF5FEF">
            <w:pPr>
              <w:autoSpaceDE w:val="0"/>
              <w:autoSpaceDN w:val="0"/>
              <w:adjustRightInd w:val="0"/>
              <w:rPr>
                <w:rFonts w:ascii="Times New Roman" w:hAnsi="Times New Roman"/>
                <w:b/>
                <w:bCs/>
                <w:sz w:val="24"/>
                <w:szCs w:val="24"/>
              </w:rPr>
            </w:pPr>
            <w:r w:rsidRPr="00F137E8">
              <w:rPr>
                <w:rFonts w:ascii="Times New Roman" w:hAnsi="Times New Roman"/>
                <w:bCs/>
                <w:sz w:val="24"/>
                <w:szCs w:val="24"/>
              </w:rPr>
              <w:t>Буа муниципаль районы Башкарма комитетының архитектура бүлеге (килешү буенча)</w:t>
            </w:r>
          </w:p>
        </w:tc>
        <w:tc>
          <w:tcPr>
            <w:tcW w:w="1249" w:type="dxa"/>
            <w:vMerge w:val="restart"/>
          </w:tcPr>
          <w:p w:rsidR="00C3412C" w:rsidRPr="00F137E8" w:rsidRDefault="00C3412C" w:rsidP="000538D1">
            <w:pPr>
              <w:autoSpaceDE w:val="0"/>
              <w:autoSpaceDN w:val="0"/>
              <w:adjustRightInd w:val="0"/>
              <w:rPr>
                <w:rFonts w:ascii="Times New Roman" w:hAnsi="Times New Roman"/>
                <w:b/>
                <w:bCs/>
                <w:sz w:val="24"/>
                <w:szCs w:val="24"/>
              </w:rPr>
            </w:pPr>
            <w:r w:rsidRPr="00F137E8">
              <w:rPr>
                <w:rFonts w:ascii="Times New Roman" w:hAnsi="Times New Roman"/>
                <w:bCs/>
                <w:sz w:val="24"/>
                <w:szCs w:val="24"/>
              </w:rPr>
              <w:lastRenderedPageBreak/>
              <w:t>2020-2025</w:t>
            </w:r>
          </w:p>
        </w:tc>
        <w:tc>
          <w:tcPr>
            <w:tcW w:w="2118" w:type="dxa"/>
          </w:tcPr>
          <w:p w:rsidR="00C3412C" w:rsidRPr="00F137E8" w:rsidRDefault="00FF5FEF" w:rsidP="000538D1">
            <w:pPr>
              <w:autoSpaceDE w:val="0"/>
              <w:autoSpaceDN w:val="0"/>
              <w:adjustRightInd w:val="0"/>
              <w:rPr>
                <w:rFonts w:ascii="Times New Roman" w:hAnsi="Times New Roman"/>
                <w:b/>
                <w:bCs/>
                <w:sz w:val="24"/>
                <w:szCs w:val="24"/>
              </w:rPr>
            </w:pPr>
            <w:r w:rsidRPr="00F137E8">
              <w:rPr>
                <w:rFonts w:ascii="Times New Roman" w:hAnsi="Times New Roman"/>
                <w:sz w:val="24"/>
                <w:szCs w:val="24"/>
              </w:rPr>
              <w:t>Локаль суүткәргечләрне гамәлгә кертү, км</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1D3595"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24,109</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1D3595"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24,109</w:t>
            </w:r>
          </w:p>
        </w:tc>
      </w:tr>
      <w:tr w:rsidR="00FF5FEF" w:rsidRPr="00F137E8" w:rsidTr="00365D48">
        <w:trPr>
          <w:cantSplit/>
          <w:trHeight w:val="1134"/>
        </w:trPr>
        <w:tc>
          <w:tcPr>
            <w:tcW w:w="1743"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571"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365"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966"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605"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249"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2118" w:type="dxa"/>
          </w:tcPr>
          <w:p w:rsidR="00C3412C" w:rsidRPr="00F137E8" w:rsidRDefault="00FF5FEF" w:rsidP="000538D1">
            <w:pPr>
              <w:autoSpaceDE w:val="0"/>
              <w:autoSpaceDN w:val="0"/>
              <w:adjustRightInd w:val="0"/>
              <w:rPr>
                <w:rFonts w:ascii="Times New Roman" w:hAnsi="Times New Roman"/>
                <w:b/>
                <w:bCs/>
                <w:sz w:val="24"/>
                <w:szCs w:val="24"/>
              </w:rPr>
            </w:pPr>
            <w:r w:rsidRPr="00F137E8">
              <w:rPr>
                <w:rFonts w:ascii="Times New Roman" w:hAnsi="Times New Roman"/>
                <w:sz w:val="24"/>
                <w:szCs w:val="24"/>
              </w:rPr>
              <w:t>Авыл торак пунктларының иҗтимагый әһәмиятле объектларына, авыл хуҗалыгы продукциясен җитештерү һәм эшкәртү объектларына илтүче автомобиль юлларын</w:t>
            </w:r>
            <w:r w:rsidRPr="00F137E8">
              <w:rPr>
                <w:rFonts w:ascii="Times New Roman" w:hAnsi="Times New Roman"/>
                <w:sz w:val="24"/>
                <w:szCs w:val="24"/>
                <w:lang w:val="tt-RU"/>
              </w:rPr>
              <w:t xml:space="preserve"> гамәлгә кертү</w:t>
            </w:r>
            <w:r w:rsidRPr="00F137E8">
              <w:rPr>
                <w:rFonts w:ascii="Times New Roman" w:hAnsi="Times New Roman"/>
                <w:sz w:val="24"/>
                <w:szCs w:val="24"/>
              </w:rPr>
              <w:t>, км</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4</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2,6</w:t>
            </w:r>
          </w:p>
        </w:tc>
        <w:tc>
          <w:tcPr>
            <w:tcW w:w="467" w:type="dxa"/>
            <w:textDirection w:val="btLr"/>
          </w:tcPr>
          <w:p w:rsidR="00C3412C" w:rsidRPr="00F137E8" w:rsidRDefault="00085717"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1,8</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085717"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8,4</w:t>
            </w:r>
          </w:p>
        </w:tc>
      </w:tr>
      <w:tr w:rsidR="00FF5FEF" w:rsidRPr="00F137E8" w:rsidTr="00365D48">
        <w:trPr>
          <w:cantSplit/>
          <w:trHeight w:val="1134"/>
        </w:trPr>
        <w:tc>
          <w:tcPr>
            <w:tcW w:w="1743"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571"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365"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966"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605"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249"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2118" w:type="dxa"/>
          </w:tcPr>
          <w:p w:rsidR="00C3412C" w:rsidRPr="00F137E8" w:rsidRDefault="00FF5FEF" w:rsidP="000538D1">
            <w:pPr>
              <w:autoSpaceDE w:val="0"/>
              <w:autoSpaceDN w:val="0"/>
              <w:adjustRightInd w:val="0"/>
              <w:rPr>
                <w:rFonts w:ascii="Times New Roman" w:hAnsi="Times New Roman"/>
                <w:b/>
                <w:bCs/>
                <w:sz w:val="24"/>
                <w:szCs w:val="24"/>
              </w:rPr>
            </w:pPr>
            <w:r w:rsidRPr="00F137E8">
              <w:rPr>
                <w:rFonts w:ascii="Times New Roman" w:hAnsi="Times New Roman"/>
                <w:sz w:val="24"/>
                <w:szCs w:val="24"/>
              </w:rPr>
              <w:t>Торак төзелеше өчен мәйданчыкларны, берәмлекләрне комплекслы төзекләндерү проектлары гамәлгә ашырылган авыл җирлегендә урнашкан торак пунктлар саны</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1</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1</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1</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3</w:t>
            </w:r>
          </w:p>
        </w:tc>
      </w:tr>
      <w:tr w:rsidR="00FF5FEF" w:rsidRPr="00F137E8" w:rsidTr="00365D48">
        <w:trPr>
          <w:cantSplit/>
          <w:trHeight w:val="1134"/>
        </w:trPr>
        <w:tc>
          <w:tcPr>
            <w:tcW w:w="1743"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571"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365"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966"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605"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249"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2118" w:type="dxa"/>
          </w:tcPr>
          <w:p w:rsidR="00C3412C" w:rsidRPr="00F137E8" w:rsidRDefault="00FF5FEF" w:rsidP="000538D1">
            <w:pPr>
              <w:autoSpaceDE w:val="0"/>
              <w:autoSpaceDN w:val="0"/>
              <w:adjustRightInd w:val="0"/>
              <w:rPr>
                <w:rFonts w:ascii="Times New Roman" w:hAnsi="Times New Roman"/>
                <w:sz w:val="24"/>
                <w:szCs w:val="24"/>
                <w:lang w:val="tt-RU"/>
              </w:rPr>
            </w:pPr>
            <w:r w:rsidRPr="00F137E8">
              <w:rPr>
                <w:rFonts w:ascii="Times New Roman" w:hAnsi="Times New Roman"/>
                <w:sz w:val="24"/>
                <w:szCs w:val="24"/>
              </w:rPr>
              <w:t xml:space="preserve">Авыл территорияләрендә урнашкан инженерлык инфраструктурасы объектлары белән тәэмин итү һәм </w:t>
            </w:r>
            <w:proofErr w:type="gramStart"/>
            <w:r w:rsidRPr="00F137E8">
              <w:rPr>
                <w:rFonts w:ascii="Times New Roman" w:hAnsi="Times New Roman"/>
                <w:sz w:val="24"/>
                <w:szCs w:val="24"/>
              </w:rPr>
              <w:t>м</w:t>
            </w:r>
            <w:proofErr w:type="gramEnd"/>
            <w:r w:rsidRPr="00F137E8">
              <w:rPr>
                <w:rFonts w:ascii="Times New Roman" w:hAnsi="Times New Roman"/>
                <w:sz w:val="24"/>
                <w:szCs w:val="24"/>
              </w:rPr>
              <w:t>әйданчыкларны төзекләндерү буенча гамәлгә ашырылган проектлар саны компакт торак төзелешенә, берәмлек</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3</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3</w:t>
            </w:r>
          </w:p>
        </w:tc>
      </w:tr>
      <w:tr w:rsidR="00FF5FEF" w:rsidRPr="00F137E8" w:rsidTr="00F5493B">
        <w:trPr>
          <w:cantSplit/>
          <w:trHeight w:val="2089"/>
        </w:trPr>
        <w:tc>
          <w:tcPr>
            <w:tcW w:w="1743"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571"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365"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966"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605"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249"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2118" w:type="dxa"/>
          </w:tcPr>
          <w:p w:rsidR="00C3412C" w:rsidRPr="00F137E8" w:rsidRDefault="00FF5FEF" w:rsidP="00FF5FEF">
            <w:pPr>
              <w:autoSpaceDE w:val="0"/>
              <w:autoSpaceDN w:val="0"/>
              <w:adjustRightInd w:val="0"/>
              <w:rPr>
                <w:rFonts w:ascii="Times New Roman" w:hAnsi="Times New Roman"/>
                <w:sz w:val="24"/>
                <w:szCs w:val="24"/>
                <w:lang w:val="tt-RU"/>
              </w:rPr>
            </w:pPr>
            <w:r w:rsidRPr="00F137E8">
              <w:rPr>
                <w:rFonts w:ascii="Times New Roman" w:hAnsi="Times New Roman"/>
                <w:sz w:val="24"/>
                <w:szCs w:val="24"/>
              </w:rPr>
              <w:t>Авыл территориялә</w:t>
            </w:r>
            <w:proofErr w:type="gramStart"/>
            <w:r w:rsidRPr="00F137E8">
              <w:rPr>
                <w:rFonts w:ascii="Times New Roman" w:hAnsi="Times New Roman"/>
                <w:sz w:val="24"/>
                <w:szCs w:val="24"/>
              </w:rPr>
              <w:t>рен т</w:t>
            </w:r>
            <w:proofErr w:type="gramEnd"/>
            <w:r w:rsidRPr="00F137E8">
              <w:rPr>
                <w:rFonts w:ascii="Times New Roman" w:hAnsi="Times New Roman"/>
                <w:sz w:val="24"/>
                <w:szCs w:val="24"/>
              </w:rPr>
              <w:t>өзекләндерү буенча гамәлгә ашырылган проектлар саны, берәмлек</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0</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74</w:t>
            </w:r>
          </w:p>
        </w:tc>
        <w:tc>
          <w:tcPr>
            <w:tcW w:w="467" w:type="dxa"/>
            <w:textDirection w:val="btLr"/>
          </w:tcPr>
          <w:p w:rsidR="00C3412C" w:rsidRPr="00F137E8" w:rsidRDefault="00507896" w:rsidP="001D3595">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3</w:t>
            </w:r>
            <w:r w:rsidR="001D3595" w:rsidRPr="00F137E8">
              <w:rPr>
                <w:rFonts w:ascii="Times New Roman" w:hAnsi="Times New Roman"/>
                <w:bCs/>
                <w:sz w:val="24"/>
                <w:szCs w:val="24"/>
              </w:rPr>
              <w:t>7</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5</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4</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0</w:t>
            </w:r>
          </w:p>
        </w:tc>
        <w:tc>
          <w:tcPr>
            <w:tcW w:w="467" w:type="dxa"/>
            <w:textDirection w:val="btLr"/>
          </w:tcPr>
          <w:p w:rsidR="00C3412C" w:rsidRPr="00F137E8" w:rsidRDefault="00C3412C"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0</w:t>
            </w:r>
          </w:p>
        </w:tc>
        <w:tc>
          <w:tcPr>
            <w:tcW w:w="467" w:type="dxa"/>
            <w:textDirection w:val="btLr"/>
          </w:tcPr>
          <w:p w:rsidR="00C3412C" w:rsidRPr="00F137E8" w:rsidRDefault="001D3595"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120</w:t>
            </w:r>
          </w:p>
        </w:tc>
      </w:tr>
      <w:tr w:rsidR="00FF5FEF" w:rsidRPr="00F137E8" w:rsidTr="00365D48">
        <w:trPr>
          <w:cantSplit/>
          <w:trHeight w:val="1134"/>
        </w:trPr>
        <w:tc>
          <w:tcPr>
            <w:tcW w:w="1743" w:type="dxa"/>
            <w:vMerge/>
          </w:tcPr>
          <w:p w:rsidR="001D3595" w:rsidRPr="00F137E8" w:rsidRDefault="001D3595" w:rsidP="00DE33DC">
            <w:pPr>
              <w:autoSpaceDE w:val="0"/>
              <w:autoSpaceDN w:val="0"/>
              <w:adjustRightInd w:val="0"/>
              <w:jc w:val="center"/>
              <w:rPr>
                <w:rFonts w:ascii="Times New Roman" w:hAnsi="Times New Roman"/>
                <w:b/>
                <w:bCs/>
                <w:sz w:val="24"/>
                <w:szCs w:val="24"/>
              </w:rPr>
            </w:pPr>
          </w:p>
        </w:tc>
        <w:tc>
          <w:tcPr>
            <w:tcW w:w="1571" w:type="dxa"/>
          </w:tcPr>
          <w:p w:rsidR="001D3595" w:rsidRPr="00F137E8" w:rsidRDefault="001D3595" w:rsidP="00DE33DC">
            <w:pPr>
              <w:autoSpaceDE w:val="0"/>
              <w:autoSpaceDN w:val="0"/>
              <w:adjustRightInd w:val="0"/>
              <w:jc w:val="center"/>
              <w:rPr>
                <w:rFonts w:ascii="Times New Roman" w:hAnsi="Times New Roman"/>
                <w:b/>
                <w:bCs/>
                <w:sz w:val="24"/>
                <w:szCs w:val="24"/>
              </w:rPr>
            </w:pPr>
          </w:p>
        </w:tc>
        <w:tc>
          <w:tcPr>
            <w:tcW w:w="1365" w:type="dxa"/>
          </w:tcPr>
          <w:p w:rsidR="001D3595" w:rsidRPr="00F137E8" w:rsidRDefault="001D3595" w:rsidP="00DE33DC">
            <w:pPr>
              <w:autoSpaceDE w:val="0"/>
              <w:autoSpaceDN w:val="0"/>
              <w:adjustRightInd w:val="0"/>
              <w:jc w:val="center"/>
              <w:rPr>
                <w:rFonts w:ascii="Times New Roman" w:hAnsi="Times New Roman"/>
                <w:b/>
                <w:bCs/>
                <w:sz w:val="24"/>
                <w:szCs w:val="24"/>
              </w:rPr>
            </w:pPr>
          </w:p>
        </w:tc>
        <w:tc>
          <w:tcPr>
            <w:tcW w:w="1966" w:type="dxa"/>
          </w:tcPr>
          <w:p w:rsidR="001D3595" w:rsidRPr="00F137E8" w:rsidRDefault="001D3595" w:rsidP="00DE33DC">
            <w:pPr>
              <w:autoSpaceDE w:val="0"/>
              <w:autoSpaceDN w:val="0"/>
              <w:adjustRightInd w:val="0"/>
              <w:jc w:val="center"/>
              <w:rPr>
                <w:rFonts w:ascii="Times New Roman" w:hAnsi="Times New Roman"/>
                <w:b/>
                <w:bCs/>
                <w:sz w:val="24"/>
                <w:szCs w:val="24"/>
              </w:rPr>
            </w:pPr>
          </w:p>
        </w:tc>
        <w:tc>
          <w:tcPr>
            <w:tcW w:w="1605" w:type="dxa"/>
          </w:tcPr>
          <w:p w:rsidR="001D3595" w:rsidRPr="00F137E8" w:rsidRDefault="001D3595" w:rsidP="00DE33DC">
            <w:pPr>
              <w:autoSpaceDE w:val="0"/>
              <w:autoSpaceDN w:val="0"/>
              <w:adjustRightInd w:val="0"/>
              <w:jc w:val="center"/>
              <w:rPr>
                <w:rFonts w:ascii="Times New Roman" w:hAnsi="Times New Roman"/>
                <w:b/>
                <w:bCs/>
                <w:sz w:val="24"/>
                <w:szCs w:val="24"/>
              </w:rPr>
            </w:pPr>
          </w:p>
        </w:tc>
        <w:tc>
          <w:tcPr>
            <w:tcW w:w="1249" w:type="dxa"/>
          </w:tcPr>
          <w:p w:rsidR="001D3595" w:rsidRPr="00F137E8" w:rsidRDefault="001D3595" w:rsidP="00DE33DC">
            <w:pPr>
              <w:autoSpaceDE w:val="0"/>
              <w:autoSpaceDN w:val="0"/>
              <w:adjustRightInd w:val="0"/>
              <w:jc w:val="center"/>
              <w:rPr>
                <w:rFonts w:ascii="Times New Roman" w:hAnsi="Times New Roman"/>
                <w:b/>
                <w:bCs/>
                <w:sz w:val="24"/>
                <w:szCs w:val="24"/>
              </w:rPr>
            </w:pPr>
          </w:p>
        </w:tc>
        <w:tc>
          <w:tcPr>
            <w:tcW w:w="2118" w:type="dxa"/>
          </w:tcPr>
          <w:p w:rsidR="001D3595" w:rsidRPr="00F137E8" w:rsidRDefault="00FF5FEF" w:rsidP="007A400E">
            <w:pPr>
              <w:autoSpaceDE w:val="0"/>
              <w:autoSpaceDN w:val="0"/>
              <w:adjustRightInd w:val="0"/>
              <w:rPr>
                <w:rFonts w:ascii="Times New Roman" w:hAnsi="Times New Roman"/>
                <w:sz w:val="24"/>
                <w:szCs w:val="24"/>
              </w:rPr>
            </w:pPr>
            <w:r w:rsidRPr="00F137E8">
              <w:rPr>
                <w:rFonts w:ascii="Times New Roman" w:hAnsi="Times New Roman"/>
                <w:sz w:val="24"/>
                <w:szCs w:val="24"/>
                <w:lang w:val="tt-RU"/>
              </w:rPr>
              <w:t>Б</w:t>
            </w:r>
            <w:r w:rsidRPr="00F137E8">
              <w:rPr>
                <w:rFonts w:ascii="Times New Roman" w:hAnsi="Times New Roman"/>
                <w:sz w:val="24"/>
                <w:szCs w:val="24"/>
              </w:rPr>
              <w:t>ерәмлекләр социаль инфраструктурасын үстерү буенча гамәлгә ашырылган проектлар саны</w:t>
            </w:r>
          </w:p>
        </w:tc>
        <w:tc>
          <w:tcPr>
            <w:tcW w:w="467" w:type="dxa"/>
            <w:textDirection w:val="btLr"/>
          </w:tcPr>
          <w:p w:rsidR="001D3595" w:rsidRPr="00F137E8" w:rsidRDefault="007A400E"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1D3595" w:rsidRPr="00F137E8" w:rsidRDefault="007A400E"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1D3595" w:rsidRPr="00F137E8" w:rsidRDefault="007A400E" w:rsidP="001D3595">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2</w:t>
            </w:r>
          </w:p>
        </w:tc>
        <w:tc>
          <w:tcPr>
            <w:tcW w:w="467" w:type="dxa"/>
            <w:textDirection w:val="btLr"/>
          </w:tcPr>
          <w:p w:rsidR="001D3595" w:rsidRPr="00F137E8" w:rsidRDefault="007A400E"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1D3595" w:rsidRPr="00F137E8" w:rsidRDefault="007A400E"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1D3595" w:rsidRPr="00F137E8" w:rsidRDefault="007A400E"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1D3595" w:rsidRPr="00F137E8" w:rsidRDefault="007A400E"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1D3595" w:rsidRPr="00F137E8" w:rsidRDefault="007A400E"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2</w:t>
            </w:r>
          </w:p>
        </w:tc>
      </w:tr>
      <w:tr w:rsidR="00FF5FEF" w:rsidRPr="00F137E8" w:rsidTr="00365D48">
        <w:trPr>
          <w:cantSplit/>
          <w:trHeight w:val="1134"/>
        </w:trPr>
        <w:tc>
          <w:tcPr>
            <w:tcW w:w="1743"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571" w:type="dxa"/>
            <w:vMerge w:val="restart"/>
          </w:tcPr>
          <w:p w:rsidR="00C3412C" w:rsidRPr="00F137E8" w:rsidRDefault="00E30D33" w:rsidP="00C3412C">
            <w:pPr>
              <w:autoSpaceDE w:val="0"/>
              <w:autoSpaceDN w:val="0"/>
              <w:adjustRightInd w:val="0"/>
              <w:rPr>
                <w:rFonts w:ascii="Times New Roman" w:hAnsi="Times New Roman"/>
                <w:b/>
                <w:bCs/>
                <w:sz w:val="24"/>
                <w:szCs w:val="24"/>
              </w:rPr>
            </w:pPr>
            <w:r w:rsidRPr="00F137E8">
              <w:rPr>
                <w:rFonts w:ascii="Times New Roman" w:hAnsi="Times New Roman"/>
                <w:bCs/>
                <w:sz w:val="24"/>
                <w:szCs w:val="24"/>
              </w:rPr>
              <w:t>Авыл территорияләрендә хезмәт (кадрлар потенциалы) базарын үстерү</w:t>
            </w:r>
          </w:p>
        </w:tc>
        <w:tc>
          <w:tcPr>
            <w:tcW w:w="1365" w:type="dxa"/>
            <w:vMerge w:val="restart"/>
          </w:tcPr>
          <w:p w:rsidR="00C3412C" w:rsidRPr="00F137E8" w:rsidRDefault="00E30D33" w:rsidP="00C3412C">
            <w:pPr>
              <w:autoSpaceDE w:val="0"/>
              <w:autoSpaceDN w:val="0"/>
              <w:adjustRightInd w:val="0"/>
              <w:rPr>
                <w:rFonts w:ascii="Times New Roman" w:hAnsi="Times New Roman"/>
                <w:b/>
                <w:bCs/>
                <w:sz w:val="24"/>
                <w:szCs w:val="24"/>
              </w:rPr>
            </w:pPr>
            <w:r w:rsidRPr="00F137E8">
              <w:rPr>
                <w:rFonts w:ascii="Times New Roman" w:hAnsi="Times New Roman"/>
                <w:bCs/>
                <w:sz w:val="24"/>
                <w:szCs w:val="24"/>
              </w:rPr>
              <w:t>Авыл территорияләрен комплекслы үстерү</w:t>
            </w:r>
          </w:p>
        </w:tc>
        <w:tc>
          <w:tcPr>
            <w:tcW w:w="1966" w:type="dxa"/>
            <w:vMerge w:val="restart"/>
          </w:tcPr>
          <w:p w:rsidR="00C3412C" w:rsidRPr="00F137E8" w:rsidRDefault="00E30D33" w:rsidP="00C3412C">
            <w:pPr>
              <w:autoSpaceDE w:val="0"/>
              <w:autoSpaceDN w:val="0"/>
              <w:adjustRightInd w:val="0"/>
              <w:rPr>
                <w:rFonts w:ascii="Times New Roman" w:hAnsi="Times New Roman"/>
                <w:b/>
                <w:bCs/>
                <w:sz w:val="24"/>
                <w:szCs w:val="24"/>
              </w:rPr>
            </w:pPr>
            <w:r w:rsidRPr="00F137E8">
              <w:rPr>
                <w:rFonts w:ascii="Times New Roman" w:hAnsi="Times New Roman"/>
                <w:bCs/>
                <w:sz w:val="24"/>
                <w:szCs w:val="24"/>
              </w:rPr>
              <w:t>Квалификацияле белгечлә</w:t>
            </w:r>
            <w:proofErr w:type="gramStart"/>
            <w:r w:rsidRPr="00F137E8">
              <w:rPr>
                <w:rFonts w:ascii="Times New Roman" w:hAnsi="Times New Roman"/>
                <w:bCs/>
                <w:sz w:val="24"/>
                <w:szCs w:val="24"/>
              </w:rPr>
              <w:t>р</w:t>
            </w:r>
            <w:proofErr w:type="gramEnd"/>
            <w:r w:rsidRPr="00F137E8">
              <w:rPr>
                <w:rFonts w:ascii="Times New Roman" w:hAnsi="Times New Roman"/>
                <w:bCs/>
                <w:sz w:val="24"/>
                <w:szCs w:val="24"/>
              </w:rPr>
              <w:t xml:space="preserve"> белән тәэмин итү</w:t>
            </w:r>
          </w:p>
        </w:tc>
        <w:tc>
          <w:tcPr>
            <w:tcW w:w="1605" w:type="dxa"/>
            <w:vMerge w:val="restart"/>
          </w:tcPr>
          <w:p w:rsidR="00C3412C" w:rsidRPr="00F137E8" w:rsidRDefault="00E30D33" w:rsidP="00C3412C">
            <w:pPr>
              <w:autoSpaceDE w:val="0"/>
              <w:autoSpaceDN w:val="0"/>
              <w:adjustRightInd w:val="0"/>
              <w:rPr>
                <w:rFonts w:ascii="Times New Roman" w:hAnsi="Times New Roman"/>
                <w:b/>
                <w:bCs/>
                <w:sz w:val="24"/>
                <w:szCs w:val="24"/>
              </w:rPr>
            </w:pPr>
            <w:r w:rsidRPr="00F137E8">
              <w:rPr>
                <w:rFonts w:ascii="Times New Roman" w:hAnsi="Times New Roman"/>
                <w:bCs/>
                <w:sz w:val="24"/>
                <w:szCs w:val="24"/>
              </w:rPr>
              <w:t xml:space="preserve">Татарстан Республикасы Буа муниципаль районында авыл хуҗалыгы </w:t>
            </w:r>
            <w:r w:rsidRPr="00F137E8">
              <w:rPr>
                <w:rFonts w:ascii="Times New Roman" w:hAnsi="Times New Roman"/>
                <w:bCs/>
                <w:sz w:val="24"/>
                <w:szCs w:val="24"/>
              </w:rPr>
              <w:lastRenderedPageBreak/>
              <w:t>һәм азык-төлек идарәсе</w:t>
            </w:r>
          </w:p>
        </w:tc>
        <w:tc>
          <w:tcPr>
            <w:tcW w:w="1249" w:type="dxa"/>
            <w:vMerge w:val="restart"/>
          </w:tcPr>
          <w:p w:rsidR="00C3412C" w:rsidRPr="00F137E8" w:rsidRDefault="00C3412C" w:rsidP="00C3412C">
            <w:pPr>
              <w:autoSpaceDE w:val="0"/>
              <w:autoSpaceDN w:val="0"/>
              <w:adjustRightInd w:val="0"/>
              <w:rPr>
                <w:rFonts w:ascii="Times New Roman" w:hAnsi="Times New Roman"/>
                <w:bCs/>
                <w:sz w:val="24"/>
                <w:szCs w:val="24"/>
              </w:rPr>
            </w:pPr>
            <w:r w:rsidRPr="00F137E8">
              <w:rPr>
                <w:rFonts w:ascii="Times New Roman" w:hAnsi="Times New Roman"/>
                <w:bCs/>
                <w:sz w:val="24"/>
                <w:szCs w:val="24"/>
              </w:rPr>
              <w:lastRenderedPageBreak/>
              <w:t>2020-2025</w:t>
            </w:r>
          </w:p>
          <w:p w:rsidR="00C3412C" w:rsidRPr="00F137E8" w:rsidRDefault="00C3412C" w:rsidP="00C3412C">
            <w:pPr>
              <w:autoSpaceDE w:val="0"/>
              <w:autoSpaceDN w:val="0"/>
              <w:adjustRightInd w:val="0"/>
              <w:rPr>
                <w:rFonts w:ascii="Times New Roman" w:hAnsi="Times New Roman"/>
                <w:b/>
                <w:bCs/>
                <w:sz w:val="24"/>
                <w:szCs w:val="24"/>
              </w:rPr>
            </w:pPr>
          </w:p>
        </w:tc>
        <w:tc>
          <w:tcPr>
            <w:tcW w:w="2118" w:type="dxa"/>
          </w:tcPr>
          <w:p w:rsidR="00C3412C" w:rsidRPr="00F137E8" w:rsidRDefault="00FF5FEF" w:rsidP="00C3412C">
            <w:pPr>
              <w:autoSpaceDE w:val="0"/>
              <w:autoSpaceDN w:val="0"/>
              <w:adjustRightInd w:val="0"/>
              <w:rPr>
                <w:rFonts w:ascii="Times New Roman" w:hAnsi="Times New Roman"/>
                <w:sz w:val="24"/>
                <w:szCs w:val="24"/>
              </w:rPr>
            </w:pPr>
            <w:r w:rsidRPr="00F137E8">
              <w:rPr>
                <w:rFonts w:ascii="Times New Roman" w:hAnsi="Times New Roman"/>
                <w:sz w:val="24"/>
                <w:szCs w:val="24"/>
              </w:rPr>
              <w:t>Федераль югары белем бирү мәгариф оешмаларында укыган студентлар саны, кеше</w:t>
            </w:r>
          </w:p>
        </w:tc>
        <w:tc>
          <w:tcPr>
            <w:tcW w:w="467" w:type="dxa"/>
            <w:textDirection w:val="btLr"/>
          </w:tcPr>
          <w:p w:rsidR="00C3412C" w:rsidRPr="00F137E8" w:rsidRDefault="00D422E1"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D422E1"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D422E1"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36</w:t>
            </w:r>
          </w:p>
        </w:tc>
        <w:tc>
          <w:tcPr>
            <w:tcW w:w="467" w:type="dxa"/>
            <w:textDirection w:val="btLr"/>
          </w:tcPr>
          <w:p w:rsidR="00C3412C" w:rsidRPr="00F137E8" w:rsidRDefault="00D422E1"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26</w:t>
            </w:r>
          </w:p>
        </w:tc>
        <w:tc>
          <w:tcPr>
            <w:tcW w:w="467" w:type="dxa"/>
            <w:textDirection w:val="btLr"/>
          </w:tcPr>
          <w:p w:rsidR="00C3412C" w:rsidRPr="00F137E8" w:rsidRDefault="00D422E1"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12</w:t>
            </w:r>
          </w:p>
        </w:tc>
        <w:tc>
          <w:tcPr>
            <w:tcW w:w="467" w:type="dxa"/>
            <w:textDirection w:val="btLr"/>
          </w:tcPr>
          <w:p w:rsidR="00C3412C" w:rsidRPr="00F137E8" w:rsidRDefault="00D422E1"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3</w:t>
            </w:r>
          </w:p>
        </w:tc>
        <w:tc>
          <w:tcPr>
            <w:tcW w:w="467" w:type="dxa"/>
            <w:textDirection w:val="btLr"/>
          </w:tcPr>
          <w:p w:rsidR="00C3412C" w:rsidRPr="00F137E8" w:rsidRDefault="00D422E1"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A82B24"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77</w:t>
            </w:r>
          </w:p>
        </w:tc>
      </w:tr>
      <w:tr w:rsidR="00FF5FEF" w:rsidRPr="00F137E8" w:rsidTr="00365D48">
        <w:trPr>
          <w:cantSplit/>
          <w:trHeight w:val="1134"/>
        </w:trPr>
        <w:tc>
          <w:tcPr>
            <w:tcW w:w="1743" w:type="dxa"/>
            <w:vMerge/>
          </w:tcPr>
          <w:p w:rsidR="00C3412C" w:rsidRPr="00F137E8" w:rsidRDefault="00C3412C" w:rsidP="00DE33DC">
            <w:pPr>
              <w:autoSpaceDE w:val="0"/>
              <w:autoSpaceDN w:val="0"/>
              <w:adjustRightInd w:val="0"/>
              <w:jc w:val="center"/>
              <w:rPr>
                <w:rFonts w:ascii="Times New Roman" w:hAnsi="Times New Roman"/>
                <w:b/>
                <w:bCs/>
                <w:sz w:val="24"/>
                <w:szCs w:val="24"/>
              </w:rPr>
            </w:pPr>
          </w:p>
        </w:tc>
        <w:tc>
          <w:tcPr>
            <w:tcW w:w="1571" w:type="dxa"/>
            <w:vMerge/>
          </w:tcPr>
          <w:p w:rsidR="00C3412C" w:rsidRPr="00F137E8" w:rsidRDefault="00C3412C" w:rsidP="00C3412C">
            <w:pPr>
              <w:autoSpaceDE w:val="0"/>
              <w:autoSpaceDN w:val="0"/>
              <w:adjustRightInd w:val="0"/>
              <w:rPr>
                <w:rFonts w:ascii="Times New Roman" w:hAnsi="Times New Roman"/>
                <w:bCs/>
                <w:sz w:val="24"/>
                <w:szCs w:val="24"/>
              </w:rPr>
            </w:pPr>
          </w:p>
        </w:tc>
        <w:tc>
          <w:tcPr>
            <w:tcW w:w="1365" w:type="dxa"/>
            <w:vMerge/>
          </w:tcPr>
          <w:p w:rsidR="00C3412C" w:rsidRPr="00F137E8" w:rsidRDefault="00C3412C" w:rsidP="00C3412C">
            <w:pPr>
              <w:autoSpaceDE w:val="0"/>
              <w:autoSpaceDN w:val="0"/>
              <w:adjustRightInd w:val="0"/>
              <w:rPr>
                <w:rFonts w:ascii="Times New Roman" w:hAnsi="Times New Roman"/>
                <w:bCs/>
                <w:sz w:val="24"/>
                <w:szCs w:val="24"/>
              </w:rPr>
            </w:pPr>
          </w:p>
        </w:tc>
        <w:tc>
          <w:tcPr>
            <w:tcW w:w="1966" w:type="dxa"/>
            <w:vMerge/>
          </w:tcPr>
          <w:p w:rsidR="00C3412C" w:rsidRPr="00F137E8" w:rsidRDefault="00C3412C" w:rsidP="00C3412C">
            <w:pPr>
              <w:autoSpaceDE w:val="0"/>
              <w:autoSpaceDN w:val="0"/>
              <w:adjustRightInd w:val="0"/>
              <w:rPr>
                <w:rFonts w:ascii="Times New Roman" w:hAnsi="Times New Roman"/>
                <w:bCs/>
                <w:sz w:val="24"/>
                <w:szCs w:val="24"/>
              </w:rPr>
            </w:pPr>
          </w:p>
        </w:tc>
        <w:tc>
          <w:tcPr>
            <w:tcW w:w="1605" w:type="dxa"/>
            <w:vMerge/>
          </w:tcPr>
          <w:p w:rsidR="00C3412C" w:rsidRPr="00F137E8" w:rsidRDefault="00C3412C" w:rsidP="00C3412C">
            <w:pPr>
              <w:autoSpaceDE w:val="0"/>
              <w:autoSpaceDN w:val="0"/>
              <w:adjustRightInd w:val="0"/>
              <w:rPr>
                <w:rFonts w:ascii="Times New Roman" w:hAnsi="Times New Roman"/>
                <w:bCs/>
                <w:sz w:val="24"/>
                <w:szCs w:val="24"/>
              </w:rPr>
            </w:pPr>
          </w:p>
        </w:tc>
        <w:tc>
          <w:tcPr>
            <w:tcW w:w="1249" w:type="dxa"/>
            <w:vMerge/>
          </w:tcPr>
          <w:p w:rsidR="00C3412C" w:rsidRPr="00F137E8" w:rsidRDefault="00C3412C" w:rsidP="00C3412C">
            <w:pPr>
              <w:autoSpaceDE w:val="0"/>
              <w:autoSpaceDN w:val="0"/>
              <w:adjustRightInd w:val="0"/>
              <w:rPr>
                <w:rFonts w:ascii="Times New Roman" w:hAnsi="Times New Roman"/>
                <w:bCs/>
                <w:sz w:val="24"/>
                <w:szCs w:val="24"/>
              </w:rPr>
            </w:pPr>
          </w:p>
        </w:tc>
        <w:tc>
          <w:tcPr>
            <w:tcW w:w="2118" w:type="dxa"/>
          </w:tcPr>
          <w:p w:rsidR="00C3412C" w:rsidRPr="00F137E8" w:rsidRDefault="007C39B2" w:rsidP="00C3412C">
            <w:pPr>
              <w:autoSpaceDE w:val="0"/>
              <w:autoSpaceDN w:val="0"/>
              <w:adjustRightInd w:val="0"/>
              <w:rPr>
                <w:rFonts w:ascii="Times New Roman" w:hAnsi="Times New Roman"/>
                <w:sz w:val="24"/>
                <w:szCs w:val="24"/>
              </w:rPr>
            </w:pPr>
            <w:r w:rsidRPr="00F137E8">
              <w:rPr>
                <w:rFonts w:ascii="Times New Roman" w:hAnsi="Times New Roman"/>
                <w:sz w:val="24"/>
                <w:szCs w:val="24"/>
              </w:rPr>
              <w:t>Югары белемнең федераль дәүләт мәгариф оешмаларында укыган хезмәткәрлә</w:t>
            </w:r>
            <w:proofErr w:type="gramStart"/>
            <w:r w:rsidRPr="00F137E8">
              <w:rPr>
                <w:rFonts w:ascii="Times New Roman" w:hAnsi="Times New Roman"/>
                <w:sz w:val="24"/>
                <w:szCs w:val="24"/>
              </w:rPr>
              <w:t>р</w:t>
            </w:r>
            <w:proofErr w:type="gramEnd"/>
            <w:r w:rsidRPr="00F137E8">
              <w:rPr>
                <w:rFonts w:ascii="Times New Roman" w:hAnsi="Times New Roman"/>
                <w:sz w:val="24"/>
                <w:szCs w:val="24"/>
              </w:rPr>
              <w:t xml:space="preserve"> саны, кеше</w:t>
            </w:r>
          </w:p>
        </w:tc>
        <w:tc>
          <w:tcPr>
            <w:tcW w:w="467" w:type="dxa"/>
            <w:textDirection w:val="btLr"/>
          </w:tcPr>
          <w:p w:rsidR="00C3412C" w:rsidRPr="00F137E8" w:rsidRDefault="00D422E1"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D422E1"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1</w:t>
            </w:r>
          </w:p>
        </w:tc>
        <w:tc>
          <w:tcPr>
            <w:tcW w:w="467" w:type="dxa"/>
            <w:textDirection w:val="btLr"/>
          </w:tcPr>
          <w:p w:rsidR="00C3412C" w:rsidRPr="00F137E8" w:rsidRDefault="00085717"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4</w:t>
            </w:r>
          </w:p>
        </w:tc>
        <w:tc>
          <w:tcPr>
            <w:tcW w:w="467" w:type="dxa"/>
            <w:textDirection w:val="btLr"/>
          </w:tcPr>
          <w:p w:rsidR="00C3412C" w:rsidRPr="00F137E8" w:rsidRDefault="00D422E1"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3</w:t>
            </w:r>
          </w:p>
        </w:tc>
        <w:tc>
          <w:tcPr>
            <w:tcW w:w="467" w:type="dxa"/>
            <w:textDirection w:val="btLr"/>
          </w:tcPr>
          <w:p w:rsidR="00C3412C" w:rsidRPr="00F137E8" w:rsidRDefault="00D422E1"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1</w:t>
            </w:r>
          </w:p>
        </w:tc>
        <w:tc>
          <w:tcPr>
            <w:tcW w:w="467" w:type="dxa"/>
            <w:textDirection w:val="btLr"/>
          </w:tcPr>
          <w:p w:rsidR="00C3412C" w:rsidRPr="00F137E8" w:rsidRDefault="00D422E1"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1</w:t>
            </w:r>
          </w:p>
        </w:tc>
        <w:tc>
          <w:tcPr>
            <w:tcW w:w="467" w:type="dxa"/>
            <w:textDirection w:val="btLr"/>
          </w:tcPr>
          <w:p w:rsidR="00C3412C" w:rsidRPr="00F137E8" w:rsidRDefault="00D422E1"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w:t>
            </w:r>
          </w:p>
        </w:tc>
        <w:tc>
          <w:tcPr>
            <w:tcW w:w="467" w:type="dxa"/>
            <w:textDirection w:val="btLr"/>
          </w:tcPr>
          <w:p w:rsidR="00C3412C" w:rsidRPr="00F137E8" w:rsidRDefault="00085717" w:rsidP="000538D1">
            <w:pPr>
              <w:autoSpaceDE w:val="0"/>
              <w:autoSpaceDN w:val="0"/>
              <w:adjustRightInd w:val="0"/>
              <w:ind w:left="113" w:right="113"/>
              <w:jc w:val="center"/>
              <w:rPr>
                <w:rFonts w:ascii="Times New Roman" w:hAnsi="Times New Roman"/>
                <w:bCs/>
                <w:sz w:val="24"/>
                <w:szCs w:val="24"/>
              </w:rPr>
            </w:pPr>
            <w:r w:rsidRPr="00F137E8">
              <w:rPr>
                <w:rFonts w:ascii="Times New Roman" w:hAnsi="Times New Roman"/>
                <w:bCs/>
                <w:sz w:val="24"/>
                <w:szCs w:val="24"/>
              </w:rPr>
              <w:t>10</w:t>
            </w:r>
          </w:p>
        </w:tc>
      </w:tr>
    </w:tbl>
    <w:p w:rsidR="00E74929" w:rsidRPr="00F137E8" w:rsidRDefault="00E74929" w:rsidP="00DE33DC">
      <w:pPr>
        <w:autoSpaceDE w:val="0"/>
        <w:autoSpaceDN w:val="0"/>
        <w:adjustRightInd w:val="0"/>
        <w:spacing w:after="0" w:line="240" w:lineRule="auto"/>
        <w:jc w:val="center"/>
        <w:rPr>
          <w:rFonts w:ascii="Times New Roman" w:hAnsi="Times New Roman"/>
          <w:b/>
          <w:bCs/>
          <w:sz w:val="24"/>
          <w:szCs w:val="24"/>
        </w:rPr>
      </w:pPr>
    </w:p>
    <w:p w:rsidR="00DF540C" w:rsidRPr="00F137E8" w:rsidRDefault="00DF540C" w:rsidP="00DE33DC">
      <w:pPr>
        <w:autoSpaceDE w:val="0"/>
        <w:autoSpaceDN w:val="0"/>
        <w:adjustRightInd w:val="0"/>
        <w:spacing w:after="0" w:line="240" w:lineRule="auto"/>
        <w:jc w:val="center"/>
        <w:rPr>
          <w:rFonts w:ascii="Times New Roman" w:hAnsi="Times New Roman"/>
          <w:b/>
          <w:bCs/>
          <w:sz w:val="24"/>
          <w:szCs w:val="24"/>
        </w:rPr>
      </w:pPr>
    </w:p>
    <w:p w:rsidR="00DF540C" w:rsidRPr="00F137E8" w:rsidRDefault="00DF540C" w:rsidP="00DE33DC">
      <w:pPr>
        <w:autoSpaceDE w:val="0"/>
        <w:autoSpaceDN w:val="0"/>
        <w:adjustRightInd w:val="0"/>
        <w:spacing w:after="0" w:line="240" w:lineRule="auto"/>
        <w:jc w:val="center"/>
        <w:rPr>
          <w:rFonts w:ascii="Times New Roman" w:hAnsi="Times New Roman"/>
          <w:b/>
          <w:bCs/>
          <w:sz w:val="24"/>
          <w:szCs w:val="24"/>
        </w:rPr>
      </w:pPr>
    </w:p>
    <w:p w:rsidR="00C3412C" w:rsidRPr="00F137E8" w:rsidRDefault="00C3412C">
      <w:pPr>
        <w:rPr>
          <w:rFonts w:ascii="Times New Roman" w:hAnsi="Times New Roman"/>
          <w:sz w:val="24"/>
          <w:szCs w:val="24"/>
        </w:rPr>
      </w:pPr>
      <w:r w:rsidRPr="00F137E8">
        <w:rPr>
          <w:rFonts w:ascii="Times New Roman" w:hAnsi="Times New Roman"/>
          <w:sz w:val="24"/>
          <w:szCs w:val="24"/>
        </w:rPr>
        <w:br w:type="page"/>
      </w:r>
    </w:p>
    <w:p w:rsidR="00E30D33" w:rsidRPr="00F137E8" w:rsidRDefault="00E30D33" w:rsidP="00E30D33">
      <w:pPr>
        <w:autoSpaceDE w:val="0"/>
        <w:autoSpaceDN w:val="0"/>
        <w:adjustRightInd w:val="0"/>
        <w:spacing w:after="0" w:line="240" w:lineRule="auto"/>
        <w:jc w:val="right"/>
        <w:rPr>
          <w:rFonts w:ascii="Times New Roman" w:hAnsi="Times New Roman"/>
          <w:sz w:val="24"/>
          <w:szCs w:val="24"/>
        </w:rPr>
      </w:pPr>
      <w:r w:rsidRPr="00F137E8">
        <w:rPr>
          <w:rFonts w:ascii="Times New Roman" w:hAnsi="Times New Roman"/>
          <w:sz w:val="24"/>
          <w:szCs w:val="24"/>
        </w:rPr>
        <w:lastRenderedPageBreak/>
        <w:t xml:space="preserve">Ярдәмче программа паспортына </w:t>
      </w:r>
    </w:p>
    <w:p w:rsidR="008F6DF6" w:rsidRPr="00F137E8" w:rsidRDefault="00E30D33" w:rsidP="00E30D33">
      <w:pPr>
        <w:autoSpaceDE w:val="0"/>
        <w:autoSpaceDN w:val="0"/>
        <w:adjustRightInd w:val="0"/>
        <w:spacing w:after="0" w:line="240" w:lineRule="auto"/>
        <w:jc w:val="right"/>
        <w:rPr>
          <w:rFonts w:ascii="Times New Roman" w:eastAsia="Calibri" w:hAnsi="Times New Roman"/>
          <w:b/>
          <w:bCs/>
          <w:sz w:val="24"/>
          <w:szCs w:val="24"/>
          <w:lang w:eastAsia="en-US"/>
        </w:rPr>
      </w:pPr>
      <w:r w:rsidRPr="00F137E8">
        <w:rPr>
          <w:rFonts w:ascii="Times New Roman" w:hAnsi="Times New Roman"/>
          <w:sz w:val="24"/>
          <w:szCs w:val="24"/>
          <w:lang w:val="tt-RU"/>
        </w:rPr>
        <w:t>2</w:t>
      </w:r>
      <w:r w:rsidRPr="00F137E8">
        <w:rPr>
          <w:rFonts w:ascii="Times New Roman" w:hAnsi="Times New Roman"/>
          <w:sz w:val="24"/>
          <w:szCs w:val="24"/>
        </w:rPr>
        <w:t xml:space="preserve"> нче кушымта</w:t>
      </w:r>
    </w:p>
    <w:p w:rsidR="00F137E8" w:rsidRPr="00F137E8" w:rsidRDefault="00F137E8" w:rsidP="00F137E8">
      <w:pPr>
        <w:autoSpaceDE w:val="0"/>
        <w:autoSpaceDN w:val="0"/>
        <w:adjustRightInd w:val="0"/>
        <w:spacing w:after="0" w:line="240" w:lineRule="auto"/>
        <w:jc w:val="center"/>
        <w:rPr>
          <w:rFonts w:ascii="Times New Roman" w:eastAsia="Calibri" w:hAnsi="Times New Roman"/>
          <w:b/>
          <w:bCs/>
          <w:sz w:val="24"/>
          <w:szCs w:val="24"/>
          <w:lang w:val="tt-RU" w:eastAsia="en-US"/>
        </w:rPr>
      </w:pPr>
      <w:r w:rsidRPr="00F137E8">
        <w:rPr>
          <w:rFonts w:ascii="Times New Roman" w:eastAsia="Calibri" w:hAnsi="Times New Roman"/>
          <w:b/>
          <w:bCs/>
          <w:sz w:val="24"/>
          <w:szCs w:val="24"/>
          <w:lang w:eastAsia="en-US"/>
        </w:rPr>
        <w:t xml:space="preserve">«Буа муниципаль районы территориясендә авыл территорияләрен комплекслы үстерү» ярдәмче программасын гамәлгә ашыруны ресурслар белән тәэмин </w:t>
      </w:r>
      <w:proofErr w:type="gramStart"/>
      <w:r w:rsidRPr="00F137E8">
        <w:rPr>
          <w:rFonts w:ascii="Times New Roman" w:eastAsia="Calibri" w:hAnsi="Times New Roman"/>
          <w:b/>
          <w:bCs/>
          <w:sz w:val="24"/>
          <w:szCs w:val="24"/>
          <w:lang w:eastAsia="en-US"/>
        </w:rPr>
        <w:t>ит</w:t>
      </w:r>
      <w:proofErr w:type="gramEnd"/>
      <w:r w:rsidRPr="00F137E8">
        <w:rPr>
          <w:rFonts w:ascii="Times New Roman" w:eastAsia="Calibri" w:hAnsi="Times New Roman"/>
          <w:b/>
          <w:bCs/>
          <w:sz w:val="24"/>
          <w:szCs w:val="24"/>
          <w:lang w:eastAsia="en-US"/>
        </w:rPr>
        <w:t>ү</w:t>
      </w:r>
    </w:p>
    <w:p w:rsidR="00071EAF" w:rsidRPr="00F137E8" w:rsidRDefault="008E28EE" w:rsidP="00071EAF">
      <w:pPr>
        <w:autoSpaceDE w:val="0"/>
        <w:autoSpaceDN w:val="0"/>
        <w:adjustRightInd w:val="0"/>
        <w:spacing w:after="0" w:line="240" w:lineRule="auto"/>
        <w:ind w:left="12036" w:firstLine="708"/>
        <w:rPr>
          <w:rFonts w:ascii="Times New Roman" w:hAnsi="Times New Roman"/>
          <w:bCs/>
          <w:sz w:val="24"/>
          <w:szCs w:val="24"/>
        </w:rPr>
      </w:pPr>
      <w:r w:rsidRPr="00F137E8">
        <w:rPr>
          <w:rFonts w:ascii="Times New Roman" w:hAnsi="Times New Roman"/>
          <w:b/>
          <w:bCs/>
          <w:sz w:val="24"/>
          <w:szCs w:val="24"/>
        </w:rPr>
        <w:t xml:space="preserve">                (</w:t>
      </w:r>
      <w:r w:rsidR="00E30D33" w:rsidRPr="00F137E8">
        <w:rPr>
          <w:rFonts w:ascii="Times New Roman" w:hAnsi="Times New Roman"/>
          <w:bCs/>
          <w:sz w:val="24"/>
          <w:szCs w:val="24"/>
          <w:lang w:val="tt-RU"/>
        </w:rPr>
        <w:t>мең сум</w:t>
      </w:r>
      <w:r w:rsidRPr="00F137E8">
        <w:rPr>
          <w:rFonts w:ascii="Times New Roman" w:hAnsi="Times New Roman"/>
          <w:bCs/>
          <w:sz w:val="24"/>
          <w:szCs w:val="24"/>
        </w:rPr>
        <w:t>)</w:t>
      </w:r>
    </w:p>
    <w:tbl>
      <w:tblPr>
        <w:tblStyle w:val="a3"/>
        <w:tblpPr w:leftFromText="180" w:rightFromText="180" w:vertAnchor="text" w:tblpY="1"/>
        <w:tblOverlap w:val="never"/>
        <w:tblW w:w="0" w:type="auto"/>
        <w:tblLook w:val="04A0" w:firstRow="1" w:lastRow="0" w:firstColumn="1" w:lastColumn="0" w:noHBand="0" w:noVBand="1"/>
      </w:tblPr>
      <w:tblGrid>
        <w:gridCol w:w="1983"/>
        <w:gridCol w:w="2699"/>
        <w:gridCol w:w="2072"/>
        <w:gridCol w:w="1385"/>
        <w:gridCol w:w="1460"/>
        <w:gridCol w:w="1466"/>
        <w:gridCol w:w="1460"/>
        <w:gridCol w:w="1455"/>
        <w:gridCol w:w="1373"/>
      </w:tblGrid>
      <w:tr w:rsidR="00E30D33" w:rsidRPr="00F137E8" w:rsidTr="002B21D3">
        <w:tc>
          <w:tcPr>
            <w:tcW w:w="1983" w:type="dxa"/>
          </w:tcPr>
          <w:p w:rsidR="000023D1" w:rsidRPr="00F137E8" w:rsidRDefault="00E30D33" w:rsidP="00BD4FE5">
            <w:pPr>
              <w:autoSpaceDE w:val="0"/>
              <w:autoSpaceDN w:val="0"/>
              <w:adjustRightInd w:val="0"/>
              <w:rPr>
                <w:rFonts w:ascii="Times New Roman" w:hAnsi="Times New Roman"/>
                <w:b/>
                <w:bCs/>
                <w:sz w:val="24"/>
                <w:szCs w:val="24"/>
                <w:lang w:val="tt-RU"/>
              </w:rPr>
            </w:pPr>
            <w:r w:rsidRPr="00F137E8">
              <w:rPr>
                <w:rFonts w:ascii="Times New Roman" w:eastAsia="Calibri" w:hAnsi="Times New Roman"/>
                <w:b/>
                <w:sz w:val="24"/>
                <w:szCs w:val="24"/>
                <w:lang w:val="tt-RU" w:eastAsia="en-US"/>
              </w:rPr>
              <w:t>Бурычлар</w:t>
            </w:r>
          </w:p>
        </w:tc>
        <w:tc>
          <w:tcPr>
            <w:tcW w:w="2699" w:type="dxa"/>
          </w:tcPr>
          <w:p w:rsidR="000023D1" w:rsidRPr="00F137E8" w:rsidRDefault="00E30D33" w:rsidP="00BD4FE5">
            <w:pPr>
              <w:autoSpaceDE w:val="0"/>
              <w:autoSpaceDN w:val="0"/>
              <w:adjustRightInd w:val="0"/>
              <w:rPr>
                <w:rFonts w:ascii="Times New Roman" w:hAnsi="Times New Roman"/>
                <w:b/>
                <w:bCs/>
                <w:sz w:val="24"/>
                <w:szCs w:val="24"/>
                <w:lang w:val="tt-RU"/>
              </w:rPr>
            </w:pPr>
            <w:r w:rsidRPr="00F137E8">
              <w:rPr>
                <w:rFonts w:ascii="Times New Roman" w:eastAsia="Calibri" w:hAnsi="Times New Roman"/>
                <w:b/>
                <w:sz w:val="24"/>
                <w:szCs w:val="24"/>
                <w:lang w:val="tt-RU" w:eastAsia="en-US"/>
              </w:rPr>
              <w:t>Чара исеме</w:t>
            </w:r>
          </w:p>
        </w:tc>
        <w:tc>
          <w:tcPr>
            <w:tcW w:w="2072" w:type="dxa"/>
          </w:tcPr>
          <w:p w:rsidR="000023D1" w:rsidRPr="00F137E8" w:rsidRDefault="00E30D33" w:rsidP="00BD4FE5">
            <w:pPr>
              <w:autoSpaceDE w:val="0"/>
              <w:autoSpaceDN w:val="0"/>
              <w:adjustRightInd w:val="0"/>
              <w:rPr>
                <w:rFonts w:ascii="Times New Roman" w:hAnsi="Times New Roman"/>
                <w:b/>
                <w:bCs/>
                <w:sz w:val="24"/>
                <w:szCs w:val="24"/>
                <w:lang w:val="tt-RU"/>
              </w:rPr>
            </w:pPr>
            <w:r w:rsidRPr="00F137E8">
              <w:rPr>
                <w:rFonts w:ascii="Times New Roman" w:eastAsia="Calibri" w:hAnsi="Times New Roman"/>
                <w:b/>
                <w:sz w:val="24"/>
                <w:szCs w:val="24"/>
                <w:lang w:val="tt-RU" w:eastAsia="en-US"/>
              </w:rPr>
              <w:t>Финанслау чыганагы</w:t>
            </w:r>
          </w:p>
        </w:tc>
        <w:tc>
          <w:tcPr>
            <w:tcW w:w="1385" w:type="dxa"/>
          </w:tcPr>
          <w:p w:rsidR="000023D1" w:rsidRPr="00F137E8" w:rsidRDefault="000023D1" w:rsidP="00E30D33">
            <w:pPr>
              <w:autoSpaceDE w:val="0"/>
              <w:autoSpaceDN w:val="0"/>
              <w:adjustRightInd w:val="0"/>
              <w:rPr>
                <w:rFonts w:ascii="Times New Roman" w:hAnsi="Times New Roman"/>
                <w:b/>
                <w:bCs/>
                <w:sz w:val="24"/>
                <w:szCs w:val="24"/>
                <w:lang w:val="tt-RU"/>
              </w:rPr>
            </w:pPr>
            <w:r w:rsidRPr="00F137E8">
              <w:rPr>
                <w:rFonts w:ascii="Times New Roman" w:eastAsia="Calibri" w:hAnsi="Times New Roman"/>
                <w:b/>
                <w:sz w:val="24"/>
                <w:szCs w:val="24"/>
                <w:lang w:eastAsia="en-US"/>
              </w:rPr>
              <w:t xml:space="preserve">2020 </w:t>
            </w:r>
            <w:r w:rsidR="00E30D33" w:rsidRPr="00F137E8">
              <w:rPr>
                <w:rFonts w:ascii="Times New Roman" w:eastAsia="Calibri" w:hAnsi="Times New Roman"/>
                <w:b/>
                <w:sz w:val="24"/>
                <w:szCs w:val="24"/>
                <w:lang w:val="tt-RU" w:eastAsia="en-US"/>
              </w:rPr>
              <w:t>ел</w:t>
            </w:r>
          </w:p>
        </w:tc>
        <w:tc>
          <w:tcPr>
            <w:tcW w:w="1460" w:type="dxa"/>
          </w:tcPr>
          <w:p w:rsidR="000023D1" w:rsidRPr="00F137E8" w:rsidRDefault="000023D1" w:rsidP="00E30D33">
            <w:pPr>
              <w:autoSpaceDE w:val="0"/>
              <w:autoSpaceDN w:val="0"/>
              <w:adjustRightInd w:val="0"/>
              <w:rPr>
                <w:rFonts w:ascii="Times New Roman" w:hAnsi="Times New Roman"/>
                <w:b/>
                <w:bCs/>
                <w:sz w:val="24"/>
                <w:szCs w:val="24"/>
                <w:lang w:val="tt-RU"/>
              </w:rPr>
            </w:pPr>
            <w:r w:rsidRPr="00F137E8">
              <w:rPr>
                <w:rFonts w:ascii="Times New Roman" w:eastAsia="Calibri" w:hAnsi="Times New Roman"/>
                <w:b/>
                <w:sz w:val="24"/>
                <w:szCs w:val="24"/>
                <w:lang w:eastAsia="en-US"/>
              </w:rPr>
              <w:t xml:space="preserve">2021 </w:t>
            </w:r>
            <w:r w:rsidR="00E30D33" w:rsidRPr="00F137E8">
              <w:rPr>
                <w:rFonts w:ascii="Times New Roman" w:eastAsia="Calibri" w:hAnsi="Times New Roman"/>
                <w:b/>
                <w:sz w:val="24"/>
                <w:szCs w:val="24"/>
                <w:lang w:val="tt-RU" w:eastAsia="en-US"/>
              </w:rPr>
              <w:t>ел</w:t>
            </w:r>
          </w:p>
        </w:tc>
        <w:tc>
          <w:tcPr>
            <w:tcW w:w="1466" w:type="dxa"/>
          </w:tcPr>
          <w:p w:rsidR="000023D1" w:rsidRPr="00F137E8" w:rsidRDefault="000023D1" w:rsidP="00E30D33">
            <w:pPr>
              <w:autoSpaceDE w:val="0"/>
              <w:autoSpaceDN w:val="0"/>
              <w:adjustRightInd w:val="0"/>
              <w:rPr>
                <w:rFonts w:ascii="Times New Roman" w:hAnsi="Times New Roman"/>
                <w:b/>
                <w:bCs/>
                <w:sz w:val="24"/>
                <w:szCs w:val="24"/>
                <w:lang w:val="tt-RU"/>
              </w:rPr>
            </w:pPr>
            <w:r w:rsidRPr="00F137E8">
              <w:rPr>
                <w:rFonts w:ascii="Times New Roman" w:eastAsia="Calibri" w:hAnsi="Times New Roman"/>
                <w:b/>
                <w:sz w:val="24"/>
                <w:szCs w:val="24"/>
                <w:lang w:eastAsia="en-US"/>
              </w:rPr>
              <w:t xml:space="preserve">2022 </w:t>
            </w:r>
            <w:r w:rsidR="00E30D33" w:rsidRPr="00F137E8">
              <w:rPr>
                <w:rFonts w:ascii="Times New Roman" w:eastAsia="Calibri" w:hAnsi="Times New Roman"/>
                <w:b/>
                <w:sz w:val="24"/>
                <w:szCs w:val="24"/>
                <w:lang w:val="tt-RU" w:eastAsia="en-US"/>
              </w:rPr>
              <w:t>ел</w:t>
            </w:r>
          </w:p>
        </w:tc>
        <w:tc>
          <w:tcPr>
            <w:tcW w:w="1460" w:type="dxa"/>
          </w:tcPr>
          <w:p w:rsidR="000023D1" w:rsidRPr="00F137E8" w:rsidRDefault="00E30D33" w:rsidP="00BD4FE5">
            <w:pPr>
              <w:autoSpaceDE w:val="0"/>
              <w:autoSpaceDN w:val="0"/>
              <w:adjustRightInd w:val="0"/>
              <w:rPr>
                <w:rFonts w:ascii="Times New Roman" w:hAnsi="Times New Roman"/>
                <w:b/>
                <w:bCs/>
                <w:sz w:val="24"/>
                <w:szCs w:val="24"/>
                <w:lang w:val="tt-RU"/>
              </w:rPr>
            </w:pPr>
            <w:r w:rsidRPr="00F137E8">
              <w:rPr>
                <w:rFonts w:ascii="Times New Roman" w:eastAsia="Calibri" w:hAnsi="Times New Roman"/>
                <w:b/>
                <w:sz w:val="24"/>
                <w:szCs w:val="24"/>
                <w:lang w:eastAsia="en-US"/>
              </w:rPr>
              <w:t xml:space="preserve">2023 </w:t>
            </w:r>
            <w:r w:rsidRPr="00F137E8">
              <w:rPr>
                <w:rFonts w:ascii="Times New Roman" w:eastAsia="Calibri" w:hAnsi="Times New Roman"/>
                <w:b/>
                <w:sz w:val="24"/>
                <w:szCs w:val="24"/>
                <w:lang w:val="tt-RU" w:eastAsia="en-US"/>
              </w:rPr>
              <w:t>ел</w:t>
            </w:r>
          </w:p>
        </w:tc>
        <w:tc>
          <w:tcPr>
            <w:tcW w:w="1455" w:type="dxa"/>
          </w:tcPr>
          <w:p w:rsidR="000023D1" w:rsidRPr="00F137E8" w:rsidRDefault="00E30D33" w:rsidP="00BD4FE5">
            <w:pPr>
              <w:autoSpaceDE w:val="0"/>
              <w:autoSpaceDN w:val="0"/>
              <w:adjustRightInd w:val="0"/>
              <w:rPr>
                <w:rFonts w:ascii="Times New Roman" w:hAnsi="Times New Roman"/>
                <w:b/>
                <w:bCs/>
                <w:sz w:val="24"/>
                <w:szCs w:val="24"/>
                <w:lang w:val="tt-RU"/>
              </w:rPr>
            </w:pPr>
            <w:r w:rsidRPr="00F137E8">
              <w:rPr>
                <w:rFonts w:ascii="Times New Roman" w:eastAsia="Calibri" w:hAnsi="Times New Roman"/>
                <w:b/>
                <w:sz w:val="24"/>
                <w:szCs w:val="24"/>
                <w:lang w:eastAsia="en-US"/>
              </w:rPr>
              <w:t xml:space="preserve">2024 </w:t>
            </w:r>
            <w:r w:rsidRPr="00F137E8">
              <w:rPr>
                <w:rFonts w:ascii="Times New Roman" w:eastAsia="Calibri" w:hAnsi="Times New Roman"/>
                <w:b/>
                <w:sz w:val="24"/>
                <w:szCs w:val="24"/>
                <w:lang w:val="tt-RU" w:eastAsia="en-US"/>
              </w:rPr>
              <w:t>ел</w:t>
            </w:r>
          </w:p>
        </w:tc>
        <w:tc>
          <w:tcPr>
            <w:tcW w:w="1373" w:type="dxa"/>
          </w:tcPr>
          <w:p w:rsidR="000023D1" w:rsidRPr="00F137E8" w:rsidRDefault="00E30D33" w:rsidP="00BD4FE5">
            <w:pPr>
              <w:autoSpaceDE w:val="0"/>
              <w:autoSpaceDN w:val="0"/>
              <w:adjustRightInd w:val="0"/>
              <w:rPr>
                <w:rFonts w:ascii="Times New Roman" w:hAnsi="Times New Roman"/>
                <w:b/>
                <w:bCs/>
                <w:sz w:val="24"/>
                <w:szCs w:val="24"/>
                <w:lang w:val="tt-RU"/>
              </w:rPr>
            </w:pPr>
            <w:r w:rsidRPr="00F137E8">
              <w:rPr>
                <w:rFonts w:ascii="Times New Roman" w:eastAsia="Calibri" w:hAnsi="Times New Roman"/>
                <w:b/>
                <w:sz w:val="24"/>
                <w:szCs w:val="24"/>
                <w:lang w:eastAsia="en-US"/>
              </w:rPr>
              <w:t xml:space="preserve">2025 </w:t>
            </w:r>
            <w:r w:rsidRPr="00F137E8">
              <w:rPr>
                <w:rFonts w:ascii="Times New Roman" w:eastAsia="Calibri" w:hAnsi="Times New Roman"/>
                <w:b/>
                <w:sz w:val="24"/>
                <w:szCs w:val="24"/>
                <w:lang w:val="tt-RU" w:eastAsia="en-US"/>
              </w:rPr>
              <w:t>ел</w:t>
            </w:r>
          </w:p>
        </w:tc>
      </w:tr>
      <w:tr w:rsidR="00E30D33" w:rsidRPr="00F137E8" w:rsidTr="002B21D3">
        <w:tc>
          <w:tcPr>
            <w:tcW w:w="1983" w:type="dxa"/>
            <w:vMerge w:val="restart"/>
          </w:tcPr>
          <w:p w:rsidR="000023D1" w:rsidRPr="00F137E8" w:rsidRDefault="000023D1" w:rsidP="00BD4FE5">
            <w:pPr>
              <w:autoSpaceDE w:val="0"/>
              <w:autoSpaceDN w:val="0"/>
              <w:adjustRightInd w:val="0"/>
              <w:rPr>
                <w:rFonts w:ascii="Times New Roman" w:hAnsi="Times New Roman"/>
                <w:b/>
                <w:bCs/>
                <w:sz w:val="24"/>
                <w:szCs w:val="24"/>
              </w:rPr>
            </w:pPr>
          </w:p>
        </w:tc>
        <w:tc>
          <w:tcPr>
            <w:tcW w:w="2699" w:type="dxa"/>
            <w:vMerge w:val="restart"/>
          </w:tcPr>
          <w:p w:rsidR="000023D1" w:rsidRPr="00F137E8" w:rsidRDefault="00E30D33" w:rsidP="00BD4FE5">
            <w:pPr>
              <w:autoSpaceDE w:val="0"/>
              <w:autoSpaceDN w:val="0"/>
              <w:adjustRightInd w:val="0"/>
              <w:rPr>
                <w:rFonts w:ascii="Times New Roman" w:hAnsi="Times New Roman"/>
                <w:b/>
                <w:bCs/>
                <w:sz w:val="24"/>
                <w:szCs w:val="24"/>
                <w:lang w:val="tt-RU"/>
              </w:rPr>
            </w:pPr>
            <w:r w:rsidRPr="00F137E8">
              <w:rPr>
                <w:rFonts w:ascii="Times New Roman" w:eastAsia="Calibri" w:hAnsi="Times New Roman"/>
                <w:sz w:val="24"/>
                <w:szCs w:val="24"/>
                <w:lang w:val="tt-RU" w:eastAsia="en-US"/>
              </w:rPr>
              <w:t>Ярдәмче программа буенча барлыгы</w:t>
            </w:r>
          </w:p>
        </w:tc>
        <w:tc>
          <w:tcPr>
            <w:tcW w:w="2072" w:type="dxa"/>
          </w:tcPr>
          <w:p w:rsidR="000023D1" w:rsidRPr="00F137E8" w:rsidRDefault="00E30D33" w:rsidP="002D3514">
            <w:pPr>
              <w:autoSpaceDE w:val="0"/>
              <w:autoSpaceDN w:val="0"/>
              <w:adjustRightInd w:val="0"/>
              <w:rPr>
                <w:rFonts w:ascii="Times New Roman" w:hAnsi="Times New Roman"/>
                <w:b/>
                <w:bCs/>
                <w:sz w:val="24"/>
                <w:szCs w:val="24"/>
                <w:lang w:val="tt-RU"/>
              </w:rPr>
            </w:pPr>
            <w:r w:rsidRPr="00F137E8">
              <w:rPr>
                <w:rFonts w:ascii="Times New Roman" w:eastAsia="Calibri" w:hAnsi="Times New Roman"/>
                <w:b/>
                <w:sz w:val="24"/>
                <w:szCs w:val="24"/>
                <w:lang w:val="tt-RU" w:eastAsia="en-US"/>
              </w:rPr>
              <w:t>барлыгы</w:t>
            </w:r>
          </w:p>
        </w:tc>
        <w:tc>
          <w:tcPr>
            <w:tcW w:w="1385" w:type="dxa"/>
          </w:tcPr>
          <w:p w:rsidR="000023D1" w:rsidRPr="00F137E8" w:rsidRDefault="00720AE7" w:rsidP="00BD4FE5">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160 035,78</w:t>
            </w:r>
          </w:p>
        </w:tc>
        <w:tc>
          <w:tcPr>
            <w:tcW w:w="1460" w:type="dxa"/>
          </w:tcPr>
          <w:p w:rsidR="00507896" w:rsidRPr="00F137E8" w:rsidRDefault="007A400E" w:rsidP="0008571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231 195,509</w:t>
            </w:r>
          </w:p>
        </w:tc>
        <w:tc>
          <w:tcPr>
            <w:tcW w:w="1466" w:type="dxa"/>
          </w:tcPr>
          <w:p w:rsidR="000023D1" w:rsidRPr="00F137E8" w:rsidRDefault="007A400E" w:rsidP="0008571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17 926,19</w:t>
            </w:r>
          </w:p>
        </w:tc>
        <w:tc>
          <w:tcPr>
            <w:tcW w:w="1460" w:type="dxa"/>
          </w:tcPr>
          <w:p w:rsidR="000023D1" w:rsidRPr="00F137E8" w:rsidRDefault="002D3514" w:rsidP="00BD4FE5">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14 957,86</w:t>
            </w:r>
          </w:p>
        </w:tc>
        <w:tc>
          <w:tcPr>
            <w:tcW w:w="1455" w:type="dxa"/>
          </w:tcPr>
          <w:p w:rsidR="000023D1" w:rsidRPr="00F137E8" w:rsidRDefault="002D3514" w:rsidP="00BD4FE5">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8 352</w:t>
            </w:r>
          </w:p>
        </w:tc>
        <w:tc>
          <w:tcPr>
            <w:tcW w:w="1373" w:type="dxa"/>
          </w:tcPr>
          <w:p w:rsidR="000023D1" w:rsidRPr="00F137E8" w:rsidRDefault="002D3514" w:rsidP="00BD4FE5">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10 440</w:t>
            </w:r>
          </w:p>
        </w:tc>
      </w:tr>
      <w:tr w:rsidR="00E30D33" w:rsidRPr="00F137E8" w:rsidTr="002B21D3">
        <w:tc>
          <w:tcPr>
            <w:tcW w:w="1983" w:type="dxa"/>
            <w:vMerge/>
          </w:tcPr>
          <w:p w:rsidR="000023D1" w:rsidRPr="00F137E8" w:rsidRDefault="000023D1" w:rsidP="00BD4FE5">
            <w:pPr>
              <w:autoSpaceDE w:val="0"/>
              <w:autoSpaceDN w:val="0"/>
              <w:adjustRightInd w:val="0"/>
              <w:rPr>
                <w:rFonts w:ascii="Times New Roman" w:hAnsi="Times New Roman"/>
                <w:b/>
                <w:bCs/>
                <w:sz w:val="24"/>
                <w:szCs w:val="24"/>
              </w:rPr>
            </w:pPr>
          </w:p>
        </w:tc>
        <w:tc>
          <w:tcPr>
            <w:tcW w:w="2699" w:type="dxa"/>
            <w:vMerge/>
          </w:tcPr>
          <w:p w:rsidR="000023D1" w:rsidRPr="00F137E8" w:rsidRDefault="000023D1" w:rsidP="00BD4FE5">
            <w:pPr>
              <w:autoSpaceDE w:val="0"/>
              <w:autoSpaceDN w:val="0"/>
              <w:adjustRightInd w:val="0"/>
              <w:rPr>
                <w:rFonts w:ascii="Times New Roman" w:hAnsi="Times New Roman"/>
                <w:b/>
                <w:bCs/>
                <w:sz w:val="24"/>
                <w:szCs w:val="24"/>
              </w:rPr>
            </w:pPr>
          </w:p>
        </w:tc>
        <w:tc>
          <w:tcPr>
            <w:tcW w:w="2072" w:type="dxa"/>
          </w:tcPr>
          <w:p w:rsidR="000023D1" w:rsidRPr="00F137E8" w:rsidRDefault="00E30D33" w:rsidP="00BD4FE5">
            <w:pPr>
              <w:autoSpaceDE w:val="0"/>
              <w:autoSpaceDN w:val="0"/>
              <w:adjustRightInd w:val="0"/>
              <w:rPr>
                <w:rFonts w:ascii="Times New Roman" w:hAnsi="Times New Roman"/>
                <w:b/>
                <w:bCs/>
                <w:sz w:val="24"/>
                <w:szCs w:val="24"/>
              </w:rPr>
            </w:pPr>
            <w:r w:rsidRPr="00F137E8">
              <w:rPr>
                <w:rFonts w:ascii="Times New Roman" w:eastAsia="Calibri" w:hAnsi="Times New Roman"/>
                <w:sz w:val="24"/>
                <w:szCs w:val="24"/>
                <w:lang w:eastAsia="en-US"/>
              </w:rPr>
              <w:t>федераль</w:t>
            </w:r>
            <w:r w:rsidR="000023D1" w:rsidRPr="00F137E8">
              <w:rPr>
                <w:rFonts w:ascii="Times New Roman" w:eastAsia="Calibri" w:hAnsi="Times New Roman"/>
                <w:sz w:val="24"/>
                <w:szCs w:val="24"/>
                <w:lang w:eastAsia="en-US"/>
              </w:rPr>
              <w:t xml:space="preserve"> бюджет </w:t>
            </w:r>
            <w:hyperlink w:anchor="Par735" w:history="1">
              <w:r w:rsidR="000023D1" w:rsidRPr="00F137E8">
                <w:rPr>
                  <w:rFonts w:ascii="Times New Roman" w:eastAsia="Calibri" w:hAnsi="Times New Roman"/>
                  <w:sz w:val="24"/>
                  <w:szCs w:val="24"/>
                  <w:lang w:eastAsia="en-US"/>
                </w:rPr>
                <w:t>&lt;*&gt;</w:t>
              </w:r>
            </w:hyperlink>
          </w:p>
        </w:tc>
        <w:tc>
          <w:tcPr>
            <w:tcW w:w="1385" w:type="dxa"/>
            <w:vAlign w:val="center"/>
          </w:tcPr>
          <w:p w:rsidR="000023D1" w:rsidRPr="00F137E8" w:rsidRDefault="00A82B24" w:rsidP="00BD4FE5">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70 276,95</w:t>
            </w:r>
          </w:p>
        </w:tc>
        <w:tc>
          <w:tcPr>
            <w:tcW w:w="1460" w:type="dxa"/>
            <w:vAlign w:val="center"/>
          </w:tcPr>
          <w:p w:rsidR="000023D1" w:rsidRPr="00F137E8" w:rsidRDefault="00507896" w:rsidP="00BD4FE5">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159 237,13</w:t>
            </w:r>
          </w:p>
        </w:tc>
        <w:tc>
          <w:tcPr>
            <w:tcW w:w="1466" w:type="dxa"/>
            <w:vAlign w:val="center"/>
          </w:tcPr>
          <w:p w:rsidR="000023D1" w:rsidRPr="00F137E8" w:rsidRDefault="007A400E" w:rsidP="00BD4FE5">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7 895,14</w:t>
            </w:r>
          </w:p>
        </w:tc>
        <w:tc>
          <w:tcPr>
            <w:tcW w:w="1460" w:type="dxa"/>
            <w:vAlign w:val="center"/>
          </w:tcPr>
          <w:p w:rsidR="000023D1" w:rsidRPr="00F137E8" w:rsidRDefault="00FE166E" w:rsidP="00BD4FE5">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7 073,51</w:t>
            </w:r>
          </w:p>
        </w:tc>
        <w:tc>
          <w:tcPr>
            <w:tcW w:w="1455" w:type="dxa"/>
            <w:vAlign w:val="center"/>
          </w:tcPr>
          <w:p w:rsidR="000023D1" w:rsidRPr="00F137E8" w:rsidRDefault="00720AE7" w:rsidP="00BD4FE5">
            <w:pPr>
              <w:autoSpaceDE w:val="0"/>
              <w:autoSpaceDN w:val="0"/>
              <w:adjustRightInd w:val="0"/>
              <w:jc w:val="center"/>
              <w:rPr>
                <w:rFonts w:ascii="Times New Roman" w:hAnsi="Times New Roman"/>
                <w:b/>
                <w:bCs/>
                <w:sz w:val="24"/>
                <w:szCs w:val="24"/>
              </w:rPr>
            </w:pPr>
            <w:r w:rsidRPr="00F137E8">
              <w:rPr>
                <w:rFonts w:ascii="Times New Roman" w:hAnsi="Times New Roman"/>
                <w:bCs/>
                <w:sz w:val="24"/>
                <w:szCs w:val="24"/>
              </w:rPr>
              <w:t>4 735,58</w:t>
            </w:r>
          </w:p>
        </w:tc>
        <w:tc>
          <w:tcPr>
            <w:tcW w:w="1373" w:type="dxa"/>
            <w:vAlign w:val="center"/>
          </w:tcPr>
          <w:p w:rsidR="000023D1" w:rsidRPr="00F137E8" w:rsidRDefault="00720AE7" w:rsidP="00BD4FE5">
            <w:pPr>
              <w:autoSpaceDE w:val="0"/>
              <w:autoSpaceDN w:val="0"/>
              <w:adjustRightInd w:val="0"/>
              <w:jc w:val="center"/>
              <w:rPr>
                <w:rFonts w:ascii="Times New Roman" w:hAnsi="Times New Roman"/>
                <w:b/>
                <w:bCs/>
                <w:sz w:val="24"/>
                <w:szCs w:val="24"/>
              </w:rPr>
            </w:pPr>
            <w:r w:rsidRPr="00F137E8">
              <w:rPr>
                <w:rFonts w:ascii="Times New Roman" w:hAnsi="Times New Roman"/>
                <w:bCs/>
                <w:sz w:val="24"/>
                <w:szCs w:val="24"/>
              </w:rPr>
              <w:t>5 919,48</w:t>
            </w:r>
          </w:p>
        </w:tc>
      </w:tr>
      <w:tr w:rsidR="00E30D33" w:rsidRPr="00F137E8" w:rsidTr="002B21D3">
        <w:tc>
          <w:tcPr>
            <w:tcW w:w="1983" w:type="dxa"/>
            <w:vMerge/>
          </w:tcPr>
          <w:p w:rsidR="000023D1" w:rsidRPr="00F137E8" w:rsidRDefault="000023D1" w:rsidP="00BD4FE5">
            <w:pPr>
              <w:autoSpaceDE w:val="0"/>
              <w:autoSpaceDN w:val="0"/>
              <w:adjustRightInd w:val="0"/>
              <w:rPr>
                <w:rFonts w:ascii="Times New Roman" w:hAnsi="Times New Roman"/>
                <w:b/>
                <w:bCs/>
                <w:sz w:val="24"/>
                <w:szCs w:val="24"/>
              </w:rPr>
            </w:pPr>
          </w:p>
        </w:tc>
        <w:tc>
          <w:tcPr>
            <w:tcW w:w="2699" w:type="dxa"/>
            <w:vMerge/>
          </w:tcPr>
          <w:p w:rsidR="000023D1" w:rsidRPr="00F137E8" w:rsidRDefault="000023D1" w:rsidP="00BD4FE5">
            <w:pPr>
              <w:autoSpaceDE w:val="0"/>
              <w:autoSpaceDN w:val="0"/>
              <w:adjustRightInd w:val="0"/>
              <w:rPr>
                <w:rFonts w:ascii="Times New Roman" w:hAnsi="Times New Roman"/>
                <w:b/>
                <w:bCs/>
                <w:sz w:val="24"/>
                <w:szCs w:val="24"/>
              </w:rPr>
            </w:pPr>
          </w:p>
        </w:tc>
        <w:tc>
          <w:tcPr>
            <w:tcW w:w="2072" w:type="dxa"/>
          </w:tcPr>
          <w:p w:rsidR="000023D1" w:rsidRPr="00F137E8" w:rsidRDefault="000023D1" w:rsidP="00BD4FE5">
            <w:pPr>
              <w:autoSpaceDE w:val="0"/>
              <w:autoSpaceDN w:val="0"/>
              <w:adjustRightInd w:val="0"/>
              <w:rPr>
                <w:rFonts w:ascii="Times New Roman" w:hAnsi="Times New Roman"/>
                <w:b/>
                <w:bCs/>
                <w:sz w:val="24"/>
                <w:szCs w:val="24"/>
                <w:lang w:val="tt-RU"/>
              </w:rPr>
            </w:pPr>
            <w:r w:rsidRPr="00F137E8">
              <w:rPr>
                <w:rFonts w:ascii="Times New Roman" w:eastAsia="Calibri" w:hAnsi="Times New Roman"/>
                <w:sz w:val="24"/>
                <w:szCs w:val="24"/>
                <w:lang w:eastAsia="en-US"/>
              </w:rPr>
              <w:t>Татарстан</w:t>
            </w:r>
            <w:r w:rsidR="00E30D33" w:rsidRPr="00F137E8">
              <w:rPr>
                <w:rFonts w:ascii="Times New Roman" w:eastAsia="Calibri" w:hAnsi="Times New Roman"/>
                <w:sz w:val="24"/>
                <w:szCs w:val="24"/>
                <w:lang w:val="tt-RU" w:eastAsia="en-US"/>
              </w:rPr>
              <w:t xml:space="preserve"> Республикасы бюджеты</w:t>
            </w:r>
          </w:p>
        </w:tc>
        <w:tc>
          <w:tcPr>
            <w:tcW w:w="1385" w:type="dxa"/>
            <w:vAlign w:val="center"/>
          </w:tcPr>
          <w:p w:rsidR="000023D1" w:rsidRPr="00F137E8" w:rsidRDefault="00A82B24" w:rsidP="00BD4FE5">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50 950,21</w:t>
            </w:r>
          </w:p>
        </w:tc>
        <w:tc>
          <w:tcPr>
            <w:tcW w:w="1460" w:type="dxa"/>
            <w:vAlign w:val="center"/>
          </w:tcPr>
          <w:p w:rsidR="000023D1" w:rsidRPr="00F137E8" w:rsidRDefault="00507896" w:rsidP="0008571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37 4</w:t>
            </w:r>
            <w:r w:rsidR="00085717" w:rsidRPr="00F137E8">
              <w:rPr>
                <w:rFonts w:ascii="Times New Roman" w:hAnsi="Times New Roman"/>
                <w:bCs/>
                <w:sz w:val="24"/>
                <w:szCs w:val="24"/>
              </w:rPr>
              <w:t>59</w:t>
            </w:r>
            <w:r w:rsidRPr="00F137E8">
              <w:rPr>
                <w:rFonts w:ascii="Times New Roman" w:hAnsi="Times New Roman"/>
                <w:bCs/>
                <w:sz w:val="24"/>
                <w:szCs w:val="24"/>
              </w:rPr>
              <w:t>,929</w:t>
            </w:r>
          </w:p>
        </w:tc>
        <w:tc>
          <w:tcPr>
            <w:tcW w:w="1466" w:type="dxa"/>
            <w:vAlign w:val="center"/>
          </w:tcPr>
          <w:p w:rsidR="00720AE7" w:rsidRPr="00F137E8" w:rsidRDefault="007A400E" w:rsidP="0008571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4 737,16</w:t>
            </w:r>
          </w:p>
        </w:tc>
        <w:tc>
          <w:tcPr>
            <w:tcW w:w="1460" w:type="dxa"/>
            <w:vAlign w:val="center"/>
          </w:tcPr>
          <w:p w:rsidR="000023D1" w:rsidRPr="00F137E8" w:rsidRDefault="00FE166E" w:rsidP="00BD4FE5">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3 429</w:t>
            </w:r>
            <w:r w:rsidR="00720AE7" w:rsidRPr="00F137E8">
              <w:rPr>
                <w:rFonts w:ascii="Times New Roman" w:hAnsi="Times New Roman"/>
                <w:bCs/>
                <w:sz w:val="24"/>
                <w:szCs w:val="24"/>
              </w:rPr>
              <w:t>,</w:t>
            </w:r>
            <w:r w:rsidRPr="00F137E8">
              <w:rPr>
                <w:rFonts w:ascii="Times New Roman" w:hAnsi="Times New Roman"/>
                <w:bCs/>
                <w:sz w:val="24"/>
                <w:szCs w:val="24"/>
              </w:rPr>
              <w:t>3</w:t>
            </w:r>
            <w:r w:rsidR="00720AE7" w:rsidRPr="00F137E8">
              <w:rPr>
                <w:rFonts w:ascii="Times New Roman" w:hAnsi="Times New Roman"/>
                <w:bCs/>
                <w:sz w:val="24"/>
                <w:szCs w:val="24"/>
              </w:rPr>
              <w:t>9</w:t>
            </w:r>
          </w:p>
        </w:tc>
        <w:tc>
          <w:tcPr>
            <w:tcW w:w="1455" w:type="dxa"/>
            <w:vAlign w:val="center"/>
          </w:tcPr>
          <w:p w:rsidR="000023D1" w:rsidRPr="00F137E8" w:rsidRDefault="00720AE7" w:rsidP="00BD4FE5">
            <w:pPr>
              <w:autoSpaceDE w:val="0"/>
              <w:autoSpaceDN w:val="0"/>
              <w:adjustRightInd w:val="0"/>
              <w:jc w:val="center"/>
              <w:rPr>
                <w:rFonts w:ascii="Times New Roman" w:hAnsi="Times New Roman"/>
                <w:b/>
                <w:bCs/>
                <w:sz w:val="24"/>
                <w:szCs w:val="24"/>
              </w:rPr>
            </w:pPr>
            <w:r w:rsidRPr="00F137E8">
              <w:rPr>
                <w:rFonts w:ascii="Times New Roman" w:hAnsi="Times New Roman"/>
                <w:bCs/>
                <w:sz w:val="24"/>
                <w:szCs w:val="24"/>
              </w:rPr>
              <w:t>1 110,82</w:t>
            </w:r>
          </w:p>
        </w:tc>
        <w:tc>
          <w:tcPr>
            <w:tcW w:w="1373" w:type="dxa"/>
            <w:vAlign w:val="center"/>
          </w:tcPr>
          <w:p w:rsidR="000023D1" w:rsidRPr="00F137E8" w:rsidRDefault="00720AE7" w:rsidP="00BD4FE5">
            <w:pPr>
              <w:autoSpaceDE w:val="0"/>
              <w:autoSpaceDN w:val="0"/>
              <w:adjustRightInd w:val="0"/>
              <w:jc w:val="center"/>
              <w:rPr>
                <w:rFonts w:ascii="Times New Roman" w:hAnsi="Times New Roman"/>
                <w:b/>
                <w:bCs/>
                <w:sz w:val="24"/>
                <w:szCs w:val="24"/>
              </w:rPr>
            </w:pPr>
            <w:r w:rsidRPr="00F137E8">
              <w:rPr>
                <w:rFonts w:ascii="Times New Roman" w:hAnsi="Times New Roman"/>
                <w:bCs/>
                <w:sz w:val="24"/>
                <w:szCs w:val="24"/>
              </w:rPr>
              <w:t>1 388,52</w:t>
            </w:r>
          </w:p>
        </w:tc>
      </w:tr>
      <w:tr w:rsidR="00E30D33" w:rsidRPr="00F137E8" w:rsidTr="002B21D3">
        <w:tc>
          <w:tcPr>
            <w:tcW w:w="1983" w:type="dxa"/>
            <w:vMerge/>
          </w:tcPr>
          <w:p w:rsidR="00720AE7" w:rsidRPr="00F137E8" w:rsidRDefault="00720AE7" w:rsidP="00720AE7">
            <w:pPr>
              <w:autoSpaceDE w:val="0"/>
              <w:autoSpaceDN w:val="0"/>
              <w:adjustRightInd w:val="0"/>
              <w:rPr>
                <w:rFonts w:ascii="Times New Roman" w:hAnsi="Times New Roman"/>
                <w:b/>
                <w:bCs/>
                <w:sz w:val="24"/>
                <w:szCs w:val="24"/>
              </w:rPr>
            </w:pPr>
          </w:p>
        </w:tc>
        <w:tc>
          <w:tcPr>
            <w:tcW w:w="2699" w:type="dxa"/>
            <w:vMerge/>
          </w:tcPr>
          <w:p w:rsidR="00720AE7" w:rsidRPr="00F137E8" w:rsidRDefault="00720AE7" w:rsidP="00720AE7">
            <w:pPr>
              <w:autoSpaceDE w:val="0"/>
              <w:autoSpaceDN w:val="0"/>
              <w:adjustRightInd w:val="0"/>
              <w:rPr>
                <w:rFonts w:ascii="Times New Roman" w:hAnsi="Times New Roman"/>
                <w:b/>
                <w:bCs/>
                <w:sz w:val="24"/>
                <w:szCs w:val="24"/>
              </w:rPr>
            </w:pPr>
          </w:p>
        </w:tc>
        <w:tc>
          <w:tcPr>
            <w:tcW w:w="2072" w:type="dxa"/>
          </w:tcPr>
          <w:p w:rsidR="00720AE7" w:rsidRPr="00F137E8" w:rsidRDefault="00E30D33" w:rsidP="00720AE7">
            <w:pPr>
              <w:autoSpaceDE w:val="0"/>
              <w:autoSpaceDN w:val="0"/>
              <w:adjustRightInd w:val="0"/>
              <w:rPr>
                <w:rFonts w:ascii="Times New Roman" w:hAnsi="Times New Roman"/>
                <w:b/>
                <w:bCs/>
                <w:sz w:val="24"/>
                <w:szCs w:val="24"/>
              </w:rPr>
            </w:pPr>
            <w:r w:rsidRPr="00F137E8">
              <w:rPr>
                <w:rFonts w:ascii="Times New Roman" w:eastAsia="Calibri" w:hAnsi="Times New Roman"/>
                <w:sz w:val="24"/>
                <w:szCs w:val="24"/>
                <w:lang w:eastAsia="en-US"/>
              </w:rPr>
              <w:t>муниципаль районнарның җирле бюджеты</w:t>
            </w:r>
          </w:p>
        </w:tc>
        <w:tc>
          <w:tcPr>
            <w:tcW w:w="1385" w:type="dxa"/>
            <w:vAlign w:val="center"/>
          </w:tcPr>
          <w:p w:rsidR="00720AE7" w:rsidRPr="00F137E8" w:rsidRDefault="00720AE7"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23 050,94</w:t>
            </w:r>
          </w:p>
        </w:tc>
        <w:tc>
          <w:tcPr>
            <w:tcW w:w="1460" w:type="dxa"/>
            <w:vAlign w:val="center"/>
          </w:tcPr>
          <w:p w:rsidR="00720AE7" w:rsidRPr="00F137E8" w:rsidRDefault="00507896" w:rsidP="00720AE7">
            <w:pPr>
              <w:autoSpaceDE w:val="0"/>
              <w:autoSpaceDN w:val="0"/>
              <w:adjustRightInd w:val="0"/>
              <w:jc w:val="center"/>
              <w:rPr>
                <w:rFonts w:ascii="Times New Roman" w:hAnsi="Times New Roman"/>
                <w:bCs/>
                <w:sz w:val="24"/>
                <w:szCs w:val="24"/>
              </w:rPr>
            </w:pPr>
            <w:r w:rsidRPr="00F137E8">
              <w:rPr>
                <w:rFonts w:ascii="Times New Roman" w:eastAsia="Calibri" w:hAnsi="Times New Roman"/>
                <w:sz w:val="24"/>
                <w:szCs w:val="24"/>
                <w:lang w:eastAsia="en-US"/>
              </w:rPr>
              <w:t>16 000,03</w:t>
            </w:r>
          </w:p>
        </w:tc>
        <w:tc>
          <w:tcPr>
            <w:tcW w:w="1466" w:type="dxa"/>
            <w:vAlign w:val="center"/>
          </w:tcPr>
          <w:p w:rsidR="00720AE7" w:rsidRPr="00F137E8" w:rsidRDefault="00CD57A2"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2 694,06</w:t>
            </w:r>
          </w:p>
        </w:tc>
        <w:tc>
          <w:tcPr>
            <w:tcW w:w="1460" w:type="dxa"/>
            <w:vAlign w:val="center"/>
          </w:tcPr>
          <w:p w:rsidR="00720AE7" w:rsidRPr="00F137E8" w:rsidRDefault="00FE166E" w:rsidP="00720AE7">
            <w:pPr>
              <w:autoSpaceDE w:val="0"/>
              <w:autoSpaceDN w:val="0"/>
              <w:adjustRightInd w:val="0"/>
              <w:jc w:val="center"/>
              <w:rPr>
                <w:rFonts w:ascii="Times New Roman" w:hAnsi="Times New Roman"/>
                <w:bCs/>
                <w:sz w:val="24"/>
                <w:szCs w:val="24"/>
              </w:rPr>
            </w:pPr>
            <w:r w:rsidRPr="00F137E8">
              <w:rPr>
                <w:rFonts w:ascii="Times New Roman" w:eastAsia="Calibri" w:hAnsi="Times New Roman"/>
                <w:sz w:val="24"/>
                <w:szCs w:val="24"/>
                <w:lang w:eastAsia="en-US"/>
              </w:rPr>
              <w:t>1 717,17</w:t>
            </w:r>
          </w:p>
        </w:tc>
        <w:tc>
          <w:tcPr>
            <w:tcW w:w="1455" w:type="dxa"/>
            <w:vAlign w:val="center"/>
          </w:tcPr>
          <w:p w:rsidR="00720AE7" w:rsidRPr="00F137E8" w:rsidRDefault="00720AE7"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vAlign w:val="center"/>
          </w:tcPr>
          <w:p w:rsidR="00720AE7" w:rsidRPr="00F137E8" w:rsidRDefault="00720AE7"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720AE7" w:rsidRPr="00F137E8" w:rsidRDefault="00720AE7" w:rsidP="00720AE7">
            <w:pPr>
              <w:autoSpaceDE w:val="0"/>
              <w:autoSpaceDN w:val="0"/>
              <w:adjustRightInd w:val="0"/>
              <w:rPr>
                <w:rFonts w:ascii="Times New Roman" w:hAnsi="Times New Roman"/>
                <w:b/>
                <w:bCs/>
                <w:sz w:val="24"/>
                <w:szCs w:val="24"/>
              </w:rPr>
            </w:pPr>
          </w:p>
        </w:tc>
        <w:tc>
          <w:tcPr>
            <w:tcW w:w="2699" w:type="dxa"/>
            <w:vMerge/>
          </w:tcPr>
          <w:p w:rsidR="00720AE7" w:rsidRPr="00F137E8" w:rsidRDefault="00720AE7" w:rsidP="00720AE7">
            <w:pPr>
              <w:autoSpaceDE w:val="0"/>
              <w:autoSpaceDN w:val="0"/>
              <w:adjustRightInd w:val="0"/>
              <w:rPr>
                <w:rFonts w:ascii="Times New Roman" w:hAnsi="Times New Roman"/>
                <w:b/>
                <w:bCs/>
                <w:sz w:val="24"/>
                <w:szCs w:val="24"/>
              </w:rPr>
            </w:pPr>
          </w:p>
        </w:tc>
        <w:tc>
          <w:tcPr>
            <w:tcW w:w="2072" w:type="dxa"/>
          </w:tcPr>
          <w:p w:rsidR="00720AE7" w:rsidRPr="00F137E8" w:rsidRDefault="00E30D33" w:rsidP="00720AE7">
            <w:pPr>
              <w:autoSpaceDE w:val="0"/>
              <w:autoSpaceDN w:val="0"/>
              <w:adjustRightInd w:val="0"/>
              <w:rPr>
                <w:rFonts w:ascii="Times New Roman" w:eastAsia="Calibri" w:hAnsi="Times New Roman"/>
                <w:sz w:val="24"/>
                <w:szCs w:val="24"/>
                <w:lang w:val="tt-RU" w:eastAsia="en-US"/>
              </w:rPr>
            </w:pPr>
            <w:r w:rsidRPr="00F137E8">
              <w:rPr>
                <w:rFonts w:ascii="Times New Roman" w:eastAsia="Calibri" w:hAnsi="Times New Roman"/>
                <w:sz w:val="24"/>
                <w:szCs w:val="24"/>
                <w:lang w:val="tt-RU" w:eastAsia="en-US"/>
              </w:rPr>
              <w:t>бюджеттан тыш чыганаклар</w:t>
            </w:r>
          </w:p>
        </w:tc>
        <w:tc>
          <w:tcPr>
            <w:tcW w:w="1385" w:type="dxa"/>
            <w:vAlign w:val="center"/>
          </w:tcPr>
          <w:p w:rsidR="00720AE7" w:rsidRPr="00F137E8" w:rsidRDefault="00720AE7"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15 757,68</w:t>
            </w:r>
          </w:p>
        </w:tc>
        <w:tc>
          <w:tcPr>
            <w:tcW w:w="1460" w:type="dxa"/>
            <w:vAlign w:val="center"/>
          </w:tcPr>
          <w:p w:rsidR="00720AE7" w:rsidRPr="00F137E8" w:rsidRDefault="00507896"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18 498,42</w:t>
            </w:r>
          </w:p>
        </w:tc>
        <w:tc>
          <w:tcPr>
            <w:tcW w:w="1466" w:type="dxa"/>
            <w:vAlign w:val="center"/>
          </w:tcPr>
          <w:p w:rsidR="00720AE7" w:rsidRPr="00F137E8" w:rsidRDefault="007A400E"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2 599,83</w:t>
            </w:r>
          </w:p>
        </w:tc>
        <w:tc>
          <w:tcPr>
            <w:tcW w:w="1460" w:type="dxa"/>
            <w:vAlign w:val="center"/>
          </w:tcPr>
          <w:p w:rsidR="00720AE7" w:rsidRPr="00F137E8" w:rsidRDefault="00FE166E"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2 737,79</w:t>
            </w:r>
          </w:p>
        </w:tc>
        <w:tc>
          <w:tcPr>
            <w:tcW w:w="1455" w:type="dxa"/>
            <w:vAlign w:val="center"/>
          </w:tcPr>
          <w:p w:rsidR="00720AE7" w:rsidRPr="00F137E8" w:rsidRDefault="00720AE7" w:rsidP="00720AE7">
            <w:pPr>
              <w:autoSpaceDE w:val="0"/>
              <w:autoSpaceDN w:val="0"/>
              <w:adjustRightInd w:val="0"/>
              <w:jc w:val="center"/>
              <w:rPr>
                <w:rFonts w:ascii="Times New Roman" w:hAnsi="Times New Roman"/>
                <w:b/>
                <w:bCs/>
                <w:sz w:val="24"/>
                <w:szCs w:val="24"/>
              </w:rPr>
            </w:pPr>
            <w:r w:rsidRPr="00F137E8">
              <w:rPr>
                <w:rFonts w:ascii="Times New Roman" w:hAnsi="Times New Roman"/>
                <w:bCs/>
                <w:sz w:val="24"/>
                <w:szCs w:val="24"/>
              </w:rPr>
              <w:t>2 505,60</w:t>
            </w:r>
          </w:p>
        </w:tc>
        <w:tc>
          <w:tcPr>
            <w:tcW w:w="1373" w:type="dxa"/>
            <w:vAlign w:val="center"/>
          </w:tcPr>
          <w:p w:rsidR="00720AE7" w:rsidRPr="00F137E8" w:rsidRDefault="00720AE7" w:rsidP="00720AE7">
            <w:pPr>
              <w:autoSpaceDE w:val="0"/>
              <w:autoSpaceDN w:val="0"/>
              <w:adjustRightInd w:val="0"/>
              <w:jc w:val="center"/>
              <w:rPr>
                <w:rFonts w:ascii="Times New Roman" w:hAnsi="Times New Roman"/>
                <w:b/>
                <w:bCs/>
                <w:sz w:val="24"/>
                <w:szCs w:val="24"/>
              </w:rPr>
            </w:pPr>
            <w:r w:rsidRPr="00F137E8">
              <w:rPr>
                <w:rFonts w:ascii="Times New Roman" w:hAnsi="Times New Roman"/>
                <w:bCs/>
                <w:sz w:val="24"/>
                <w:szCs w:val="24"/>
              </w:rPr>
              <w:t>3 132,00</w:t>
            </w:r>
          </w:p>
        </w:tc>
      </w:tr>
      <w:tr w:rsidR="00E30D33" w:rsidRPr="00F137E8" w:rsidTr="002B21D3">
        <w:tc>
          <w:tcPr>
            <w:tcW w:w="1983" w:type="dxa"/>
            <w:vMerge w:val="restart"/>
          </w:tcPr>
          <w:p w:rsidR="00E30D33" w:rsidRPr="00F137E8" w:rsidRDefault="00E30D33" w:rsidP="00720AE7">
            <w:pPr>
              <w:autoSpaceDE w:val="0"/>
              <w:autoSpaceDN w:val="0"/>
              <w:adjustRightInd w:val="0"/>
              <w:rPr>
                <w:rFonts w:ascii="Times New Roman" w:hAnsi="Times New Roman"/>
                <w:b/>
                <w:bCs/>
                <w:sz w:val="24"/>
                <w:szCs w:val="24"/>
              </w:rPr>
            </w:pPr>
            <w:r w:rsidRPr="00F137E8">
              <w:rPr>
                <w:rFonts w:ascii="Times New Roman" w:eastAsia="Calibri" w:hAnsi="Times New Roman"/>
                <w:sz w:val="24"/>
                <w:szCs w:val="24"/>
                <w:lang w:eastAsia="en-US"/>
              </w:rPr>
              <w:t xml:space="preserve">Авыл халкын үтемле һәм уңайлы торак белән тәэмин </w:t>
            </w:r>
            <w:proofErr w:type="gramStart"/>
            <w:r w:rsidRPr="00F137E8">
              <w:rPr>
                <w:rFonts w:ascii="Times New Roman" w:eastAsia="Calibri" w:hAnsi="Times New Roman"/>
                <w:sz w:val="24"/>
                <w:szCs w:val="24"/>
                <w:lang w:eastAsia="en-US"/>
              </w:rPr>
              <w:t>ит</w:t>
            </w:r>
            <w:proofErr w:type="gramEnd"/>
            <w:r w:rsidRPr="00F137E8">
              <w:rPr>
                <w:rFonts w:ascii="Times New Roman" w:eastAsia="Calibri" w:hAnsi="Times New Roman"/>
                <w:sz w:val="24"/>
                <w:szCs w:val="24"/>
                <w:lang w:eastAsia="en-US"/>
              </w:rPr>
              <w:t>ү</w:t>
            </w:r>
          </w:p>
        </w:tc>
        <w:tc>
          <w:tcPr>
            <w:tcW w:w="2699" w:type="dxa"/>
            <w:vMerge w:val="restart"/>
          </w:tcPr>
          <w:p w:rsidR="00E30D33" w:rsidRPr="00F137E8" w:rsidRDefault="00E30D33" w:rsidP="00720AE7">
            <w:pPr>
              <w:autoSpaceDE w:val="0"/>
              <w:autoSpaceDN w:val="0"/>
              <w:adjustRightInd w:val="0"/>
              <w:rPr>
                <w:rFonts w:ascii="Times New Roman" w:hAnsi="Times New Roman"/>
                <w:b/>
                <w:bCs/>
                <w:sz w:val="24"/>
                <w:szCs w:val="24"/>
              </w:rPr>
            </w:pPr>
            <w:r w:rsidRPr="00F137E8">
              <w:rPr>
                <w:rFonts w:ascii="Times New Roman" w:eastAsia="Calibri" w:hAnsi="Times New Roman"/>
                <w:sz w:val="24"/>
                <w:szCs w:val="24"/>
                <w:lang w:eastAsia="en-US"/>
              </w:rPr>
              <w:t>Авыл территорияләрендә яшәүче гражданнарның торак шартларын яхшырту</w:t>
            </w:r>
          </w:p>
        </w:tc>
        <w:tc>
          <w:tcPr>
            <w:tcW w:w="2072" w:type="dxa"/>
          </w:tcPr>
          <w:p w:rsidR="00E30D33" w:rsidRPr="00F137E8" w:rsidRDefault="00E30D33" w:rsidP="006A1FC3">
            <w:pPr>
              <w:rPr>
                <w:rFonts w:ascii="Times New Roman" w:hAnsi="Times New Roman"/>
                <w:sz w:val="24"/>
                <w:szCs w:val="24"/>
              </w:rPr>
            </w:pPr>
            <w:r w:rsidRPr="00F137E8">
              <w:rPr>
                <w:rFonts w:ascii="Times New Roman" w:hAnsi="Times New Roman"/>
                <w:sz w:val="24"/>
                <w:szCs w:val="24"/>
              </w:rPr>
              <w:t>федераль бюджет &lt;*&gt;</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2 367,79</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3 551,69</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4 735,58</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5 919,48</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6A1FC3">
            <w:pPr>
              <w:rPr>
                <w:rFonts w:ascii="Times New Roman" w:hAnsi="Times New Roman"/>
                <w:sz w:val="24"/>
                <w:szCs w:val="24"/>
              </w:rPr>
            </w:pPr>
            <w:r w:rsidRPr="00F137E8">
              <w:rPr>
                <w:rFonts w:ascii="Times New Roman" w:hAnsi="Times New Roman"/>
                <w:sz w:val="24"/>
                <w:szCs w:val="24"/>
              </w:rPr>
              <w:t>Татарстан Республикасы бюджеты</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555,41</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833,11</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1 110,82</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1 388,52</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6A1FC3">
            <w:pPr>
              <w:rPr>
                <w:rFonts w:ascii="Times New Roman" w:hAnsi="Times New Roman"/>
                <w:sz w:val="24"/>
                <w:szCs w:val="24"/>
              </w:rPr>
            </w:pPr>
            <w:r w:rsidRPr="00F137E8">
              <w:rPr>
                <w:rFonts w:ascii="Times New Roman" w:hAnsi="Times New Roman"/>
                <w:sz w:val="24"/>
                <w:szCs w:val="24"/>
              </w:rPr>
              <w:t>муниципаль районнарның җирле бюджеты</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6A1FC3">
            <w:pPr>
              <w:rPr>
                <w:rFonts w:ascii="Times New Roman" w:hAnsi="Times New Roman"/>
                <w:sz w:val="24"/>
                <w:szCs w:val="24"/>
              </w:rPr>
            </w:pPr>
            <w:r w:rsidRPr="00F137E8">
              <w:rPr>
                <w:rFonts w:ascii="Times New Roman" w:hAnsi="Times New Roman"/>
                <w:sz w:val="24"/>
                <w:szCs w:val="24"/>
              </w:rPr>
              <w:t>бюджеттан тыш чыганаклар</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1 252,80</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1 879,20</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2 505,60</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3 132,00</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val="restart"/>
          </w:tcPr>
          <w:p w:rsidR="00E30D33" w:rsidRPr="00F137E8" w:rsidRDefault="00E30D33" w:rsidP="00720AE7">
            <w:pPr>
              <w:autoSpaceDE w:val="0"/>
              <w:autoSpaceDN w:val="0"/>
              <w:adjustRightInd w:val="0"/>
              <w:rPr>
                <w:rFonts w:ascii="Times New Roman" w:eastAsia="Calibri" w:hAnsi="Times New Roman"/>
                <w:sz w:val="24"/>
                <w:szCs w:val="24"/>
                <w:lang w:eastAsia="en-US"/>
              </w:rPr>
            </w:pPr>
            <w:r w:rsidRPr="00F137E8">
              <w:rPr>
                <w:rFonts w:ascii="Times New Roman" w:eastAsia="Calibri" w:hAnsi="Times New Roman"/>
                <w:sz w:val="24"/>
                <w:szCs w:val="24"/>
                <w:lang w:eastAsia="en-US"/>
              </w:rPr>
              <w:t>Торак урыны найм шартнамәсе буенча бирелгән торак төзелеше</w:t>
            </w:r>
          </w:p>
        </w:tc>
        <w:tc>
          <w:tcPr>
            <w:tcW w:w="2072" w:type="dxa"/>
          </w:tcPr>
          <w:p w:rsidR="00E30D33" w:rsidRPr="00F137E8" w:rsidRDefault="00E30D33" w:rsidP="00ED2B2C">
            <w:pPr>
              <w:rPr>
                <w:rFonts w:ascii="Times New Roman" w:hAnsi="Times New Roman"/>
                <w:sz w:val="24"/>
                <w:szCs w:val="24"/>
              </w:rPr>
            </w:pPr>
            <w:r w:rsidRPr="00F137E8">
              <w:rPr>
                <w:rFonts w:ascii="Times New Roman" w:hAnsi="Times New Roman"/>
                <w:sz w:val="24"/>
                <w:szCs w:val="24"/>
              </w:rPr>
              <w:t>федераль бюджет &lt;*&gt;</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ED2B2C">
            <w:pPr>
              <w:rPr>
                <w:rFonts w:ascii="Times New Roman" w:hAnsi="Times New Roman"/>
                <w:sz w:val="24"/>
                <w:szCs w:val="24"/>
              </w:rPr>
            </w:pPr>
            <w:r w:rsidRPr="00F137E8">
              <w:rPr>
                <w:rFonts w:ascii="Times New Roman" w:hAnsi="Times New Roman"/>
                <w:sz w:val="24"/>
                <w:szCs w:val="24"/>
              </w:rPr>
              <w:t>Татарстан Республикасы бюджеты</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ED2B2C">
            <w:pPr>
              <w:rPr>
                <w:rFonts w:ascii="Times New Roman" w:hAnsi="Times New Roman"/>
                <w:sz w:val="24"/>
                <w:szCs w:val="24"/>
              </w:rPr>
            </w:pPr>
            <w:r w:rsidRPr="00F137E8">
              <w:rPr>
                <w:rFonts w:ascii="Times New Roman" w:hAnsi="Times New Roman"/>
                <w:sz w:val="24"/>
                <w:szCs w:val="24"/>
              </w:rPr>
              <w:t>муниципаль районнарның җирле бюджеты</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ED2B2C">
            <w:pPr>
              <w:rPr>
                <w:rFonts w:ascii="Times New Roman" w:hAnsi="Times New Roman"/>
                <w:sz w:val="24"/>
                <w:szCs w:val="24"/>
              </w:rPr>
            </w:pPr>
            <w:r w:rsidRPr="00F137E8">
              <w:rPr>
                <w:rFonts w:ascii="Times New Roman" w:hAnsi="Times New Roman"/>
                <w:sz w:val="24"/>
                <w:szCs w:val="24"/>
              </w:rPr>
              <w:t xml:space="preserve">бюджеттан тыш </w:t>
            </w:r>
            <w:r w:rsidRPr="00F137E8">
              <w:rPr>
                <w:rFonts w:ascii="Times New Roman" w:hAnsi="Times New Roman"/>
                <w:sz w:val="24"/>
                <w:szCs w:val="24"/>
              </w:rPr>
              <w:lastRenderedPageBreak/>
              <w:t>чыганаклар</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lastRenderedPageBreak/>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r>
      <w:tr w:rsidR="00E30D33" w:rsidRPr="00F137E8" w:rsidTr="002B21D3">
        <w:tc>
          <w:tcPr>
            <w:tcW w:w="1983" w:type="dxa"/>
            <w:vMerge w:val="restart"/>
          </w:tcPr>
          <w:p w:rsidR="00E30D33" w:rsidRPr="00F137E8" w:rsidRDefault="00E30D33" w:rsidP="00720AE7">
            <w:pPr>
              <w:autoSpaceDE w:val="0"/>
              <w:autoSpaceDN w:val="0"/>
              <w:adjustRightInd w:val="0"/>
              <w:rPr>
                <w:rFonts w:ascii="Times New Roman" w:eastAsia="Calibri" w:hAnsi="Times New Roman"/>
                <w:sz w:val="24"/>
                <w:szCs w:val="24"/>
                <w:lang w:eastAsia="en-US"/>
              </w:rPr>
            </w:pPr>
            <w:r w:rsidRPr="00F137E8">
              <w:rPr>
                <w:rFonts w:ascii="Times New Roman" w:eastAsia="Calibri" w:hAnsi="Times New Roman"/>
                <w:sz w:val="24"/>
                <w:szCs w:val="24"/>
                <w:lang w:eastAsia="en-US"/>
              </w:rPr>
              <w:lastRenderedPageBreak/>
              <w:t>Авыл территорияләрен социаль һәм инженерлык яктан төзекләндерү дә</w:t>
            </w:r>
            <w:proofErr w:type="gramStart"/>
            <w:r w:rsidRPr="00F137E8">
              <w:rPr>
                <w:rFonts w:ascii="Times New Roman" w:eastAsia="Calibri" w:hAnsi="Times New Roman"/>
                <w:sz w:val="24"/>
                <w:szCs w:val="24"/>
                <w:lang w:eastAsia="en-US"/>
              </w:rPr>
              <w:t>р</w:t>
            </w:r>
            <w:proofErr w:type="gramEnd"/>
            <w:r w:rsidRPr="00F137E8">
              <w:rPr>
                <w:rFonts w:ascii="Times New Roman" w:eastAsia="Calibri" w:hAnsi="Times New Roman"/>
                <w:sz w:val="24"/>
                <w:szCs w:val="24"/>
                <w:lang w:eastAsia="en-US"/>
              </w:rPr>
              <w:t>әҗәсен күтәрү һәм автомобиль юллары белән тәэмин итү</w:t>
            </w:r>
          </w:p>
          <w:p w:rsidR="00E30D33" w:rsidRPr="00F137E8" w:rsidRDefault="00E30D33" w:rsidP="00720AE7">
            <w:pPr>
              <w:autoSpaceDE w:val="0"/>
              <w:autoSpaceDN w:val="0"/>
              <w:adjustRightInd w:val="0"/>
              <w:rPr>
                <w:rFonts w:ascii="Times New Roman" w:eastAsia="Calibri" w:hAnsi="Times New Roman"/>
                <w:sz w:val="24"/>
                <w:szCs w:val="24"/>
                <w:lang w:eastAsia="en-US"/>
              </w:rPr>
            </w:pPr>
          </w:p>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val="restart"/>
          </w:tcPr>
          <w:p w:rsidR="00E30D33" w:rsidRPr="00F137E8" w:rsidRDefault="00E30D33" w:rsidP="00720AE7">
            <w:pPr>
              <w:autoSpaceDE w:val="0"/>
              <w:autoSpaceDN w:val="0"/>
              <w:adjustRightInd w:val="0"/>
              <w:rPr>
                <w:rFonts w:ascii="Times New Roman" w:eastAsia="Calibri" w:hAnsi="Times New Roman"/>
                <w:sz w:val="24"/>
                <w:szCs w:val="24"/>
                <w:lang w:eastAsia="en-US"/>
              </w:rPr>
            </w:pPr>
            <w:r w:rsidRPr="00F137E8">
              <w:rPr>
                <w:rFonts w:ascii="Times New Roman" w:eastAsia="Calibri" w:hAnsi="Times New Roman"/>
                <w:sz w:val="24"/>
                <w:szCs w:val="24"/>
                <w:lang w:val="tt-RU" w:eastAsia="en-US"/>
              </w:rPr>
              <w:t>а</w:t>
            </w:r>
            <w:r w:rsidRPr="00F137E8">
              <w:rPr>
                <w:rFonts w:ascii="Times New Roman" w:eastAsia="Calibri" w:hAnsi="Times New Roman"/>
                <w:sz w:val="24"/>
                <w:szCs w:val="24"/>
                <w:lang w:eastAsia="en-US"/>
              </w:rPr>
              <w:t>выл җирендә социаль һәм инженерлык инфраструктурасын үстерү һәм автомобиль юллары белән тәэмин итү</w:t>
            </w:r>
          </w:p>
        </w:tc>
        <w:tc>
          <w:tcPr>
            <w:tcW w:w="2072" w:type="dxa"/>
          </w:tcPr>
          <w:p w:rsidR="00E30D33" w:rsidRPr="00F137E8" w:rsidRDefault="00E30D33" w:rsidP="00CC60AC">
            <w:pPr>
              <w:rPr>
                <w:rFonts w:ascii="Times New Roman" w:hAnsi="Times New Roman"/>
                <w:sz w:val="24"/>
                <w:szCs w:val="24"/>
              </w:rPr>
            </w:pPr>
            <w:r w:rsidRPr="00F137E8">
              <w:rPr>
                <w:rFonts w:ascii="Times New Roman" w:hAnsi="Times New Roman"/>
                <w:sz w:val="24"/>
                <w:szCs w:val="24"/>
              </w:rPr>
              <w:t>федераль бюджет &lt;*&gt;</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25 969,50</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eastAsia="Calibri" w:hAnsi="Times New Roman"/>
                <w:sz w:val="24"/>
                <w:szCs w:val="24"/>
                <w:lang w:eastAsia="en-US"/>
              </w:rPr>
              <w:t>37 226,71</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CC60AC">
            <w:pPr>
              <w:rPr>
                <w:rFonts w:ascii="Times New Roman" w:hAnsi="Times New Roman"/>
                <w:sz w:val="24"/>
                <w:szCs w:val="24"/>
              </w:rPr>
            </w:pPr>
            <w:r w:rsidRPr="00F137E8">
              <w:rPr>
                <w:rFonts w:ascii="Times New Roman" w:hAnsi="Times New Roman"/>
                <w:sz w:val="24"/>
                <w:szCs w:val="24"/>
              </w:rPr>
              <w:t>Татарстан Республикасы бюджеты</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eastAsia="Calibri" w:hAnsi="Times New Roman"/>
                <w:sz w:val="24"/>
                <w:szCs w:val="24"/>
                <w:lang w:eastAsia="en-US"/>
              </w:rPr>
              <w:t>18 805,50</w:t>
            </w:r>
          </w:p>
        </w:tc>
        <w:tc>
          <w:tcPr>
            <w:tcW w:w="1460" w:type="dxa"/>
            <w:vAlign w:val="center"/>
          </w:tcPr>
          <w:p w:rsidR="00E30D33" w:rsidRPr="00F137E8" w:rsidRDefault="00E30D33" w:rsidP="00720AE7">
            <w:pPr>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8 732,19</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CC60AC">
            <w:pPr>
              <w:rPr>
                <w:rFonts w:ascii="Times New Roman" w:hAnsi="Times New Roman"/>
                <w:sz w:val="24"/>
                <w:szCs w:val="24"/>
              </w:rPr>
            </w:pPr>
            <w:r w:rsidRPr="00F137E8">
              <w:rPr>
                <w:rFonts w:ascii="Times New Roman" w:hAnsi="Times New Roman"/>
                <w:sz w:val="24"/>
                <w:szCs w:val="24"/>
              </w:rPr>
              <w:t>муниципаль районнарның җирле бюджеты</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CC60AC">
            <w:pPr>
              <w:rPr>
                <w:rFonts w:ascii="Times New Roman" w:hAnsi="Times New Roman"/>
                <w:sz w:val="24"/>
                <w:szCs w:val="24"/>
              </w:rPr>
            </w:pPr>
            <w:r w:rsidRPr="00F137E8">
              <w:rPr>
                <w:rFonts w:ascii="Times New Roman" w:hAnsi="Times New Roman"/>
                <w:sz w:val="24"/>
                <w:szCs w:val="24"/>
              </w:rPr>
              <w:t>бюджеттан тыш чыганаклар</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Cs/>
                <w:sz w:val="24"/>
                <w:szCs w:val="24"/>
              </w:rPr>
            </w:pPr>
            <w:r w:rsidRPr="00F137E8">
              <w:rPr>
                <w:rFonts w:ascii="Times New Roman" w:hAnsi="Times New Roman"/>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val="restart"/>
          </w:tcPr>
          <w:p w:rsidR="00E30D33" w:rsidRPr="00F137E8" w:rsidRDefault="00E30D33" w:rsidP="00720AE7">
            <w:pPr>
              <w:autoSpaceDE w:val="0"/>
              <w:autoSpaceDN w:val="0"/>
              <w:adjustRightInd w:val="0"/>
              <w:rPr>
                <w:rFonts w:ascii="Times New Roman" w:eastAsia="Calibri" w:hAnsi="Times New Roman"/>
                <w:sz w:val="24"/>
                <w:szCs w:val="24"/>
                <w:lang w:val="tt-RU" w:eastAsia="en-US"/>
              </w:rPr>
            </w:pPr>
            <w:r w:rsidRPr="00F137E8">
              <w:rPr>
                <w:rFonts w:ascii="Times New Roman" w:eastAsia="Calibri" w:hAnsi="Times New Roman"/>
                <w:sz w:val="24"/>
                <w:szCs w:val="24"/>
                <w:lang w:val="tt-RU" w:eastAsia="en-US"/>
              </w:rPr>
              <w:t>авыл территорияләрендә</w:t>
            </w:r>
          </w:p>
          <w:p w:rsidR="00E30D33" w:rsidRPr="00F137E8" w:rsidRDefault="00E30D33" w:rsidP="00720AE7">
            <w:pPr>
              <w:autoSpaceDE w:val="0"/>
              <w:autoSpaceDN w:val="0"/>
              <w:adjustRightInd w:val="0"/>
              <w:rPr>
                <w:rFonts w:ascii="Times New Roman" w:eastAsia="Calibri" w:hAnsi="Times New Roman"/>
                <w:sz w:val="24"/>
                <w:szCs w:val="24"/>
                <w:lang w:val="tt-RU" w:eastAsia="en-US"/>
              </w:rPr>
            </w:pPr>
            <w:r w:rsidRPr="00F137E8">
              <w:rPr>
                <w:rFonts w:ascii="Times New Roman" w:eastAsia="Calibri" w:hAnsi="Times New Roman"/>
                <w:sz w:val="24"/>
                <w:szCs w:val="24"/>
                <w:lang w:val="tt-RU" w:eastAsia="en-US"/>
              </w:rPr>
              <w:t>төзекләндерү чараларын гамәлгә аштыру</w:t>
            </w:r>
          </w:p>
        </w:tc>
        <w:tc>
          <w:tcPr>
            <w:tcW w:w="2072" w:type="dxa"/>
          </w:tcPr>
          <w:p w:rsidR="00E30D33" w:rsidRPr="00F137E8" w:rsidRDefault="00E30D33" w:rsidP="001C5ABC">
            <w:pPr>
              <w:rPr>
                <w:rFonts w:ascii="Times New Roman" w:hAnsi="Times New Roman"/>
                <w:sz w:val="24"/>
                <w:szCs w:val="24"/>
              </w:rPr>
            </w:pPr>
            <w:r w:rsidRPr="00F137E8">
              <w:rPr>
                <w:rFonts w:ascii="Times New Roman" w:hAnsi="Times New Roman"/>
                <w:sz w:val="24"/>
                <w:szCs w:val="24"/>
              </w:rPr>
              <w:t>федераль бюджет &lt;*&gt;</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44 307,45</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45 360,00</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5 388,11</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3 434,34</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1C5ABC">
            <w:pPr>
              <w:rPr>
                <w:rFonts w:ascii="Times New Roman" w:hAnsi="Times New Roman"/>
                <w:sz w:val="24"/>
                <w:szCs w:val="24"/>
              </w:rPr>
            </w:pPr>
            <w:r w:rsidRPr="00F137E8">
              <w:rPr>
                <w:rFonts w:ascii="Times New Roman" w:hAnsi="Times New Roman"/>
                <w:sz w:val="24"/>
                <w:szCs w:val="24"/>
              </w:rPr>
              <w:t>Татарстан Республикасы бюджеты</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32 084,71</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10 639,99</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4 041,09</w:t>
            </w:r>
          </w:p>
        </w:tc>
        <w:tc>
          <w:tcPr>
            <w:tcW w:w="1460" w:type="dxa"/>
            <w:vAlign w:val="center"/>
          </w:tcPr>
          <w:p w:rsidR="00E30D33" w:rsidRPr="00F137E8" w:rsidRDefault="00E30D33" w:rsidP="00C44CB4">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2 575,76</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1C5ABC">
            <w:pPr>
              <w:rPr>
                <w:rFonts w:ascii="Times New Roman" w:hAnsi="Times New Roman"/>
                <w:sz w:val="24"/>
                <w:szCs w:val="24"/>
              </w:rPr>
            </w:pPr>
            <w:r w:rsidRPr="00F137E8">
              <w:rPr>
                <w:rFonts w:ascii="Times New Roman" w:hAnsi="Times New Roman"/>
                <w:sz w:val="24"/>
                <w:szCs w:val="24"/>
              </w:rPr>
              <w:t>муниципаль районнарның җирле бюджеты</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23 050,94</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16 000,03</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2 694,06</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1 717,37</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1C5ABC">
            <w:pPr>
              <w:rPr>
                <w:rFonts w:ascii="Times New Roman" w:hAnsi="Times New Roman"/>
                <w:sz w:val="24"/>
                <w:szCs w:val="24"/>
              </w:rPr>
            </w:pPr>
            <w:r w:rsidRPr="00F137E8">
              <w:rPr>
                <w:rFonts w:ascii="Times New Roman" w:hAnsi="Times New Roman"/>
                <w:sz w:val="24"/>
                <w:szCs w:val="24"/>
              </w:rPr>
              <w:t>бюджеттан тыш чыганаклар</w:t>
            </w:r>
          </w:p>
        </w:tc>
        <w:tc>
          <w:tcPr>
            <w:tcW w:w="1385"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15 757,68</w:t>
            </w:r>
          </w:p>
        </w:tc>
        <w:tc>
          <w:tcPr>
            <w:tcW w:w="1460" w:type="dxa"/>
            <w:vAlign w:val="center"/>
          </w:tcPr>
          <w:p w:rsidR="00E30D33" w:rsidRPr="00F137E8" w:rsidRDefault="00E30D33" w:rsidP="00C44CB4">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7 999,93</w:t>
            </w:r>
          </w:p>
        </w:tc>
        <w:tc>
          <w:tcPr>
            <w:tcW w:w="1466"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1 347,03</w:t>
            </w:r>
          </w:p>
        </w:tc>
        <w:tc>
          <w:tcPr>
            <w:tcW w:w="1460"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858,59</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val="restart"/>
          </w:tcPr>
          <w:p w:rsidR="00E30D33" w:rsidRPr="00F137E8" w:rsidRDefault="00E30D33" w:rsidP="00720AE7">
            <w:pPr>
              <w:autoSpaceDE w:val="0"/>
              <w:autoSpaceDN w:val="0"/>
              <w:adjustRightInd w:val="0"/>
              <w:rPr>
                <w:rFonts w:ascii="Times New Roman" w:eastAsia="Calibri" w:hAnsi="Times New Roman"/>
                <w:sz w:val="24"/>
                <w:szCs w:val="24"/>
                <w:lang w:eastAsia="en-US"/>
              </w:rPr>
            </w:pPr>
            <w:r w:rsidRPr="00F137E8">
              <w:rPr>
                <w:rFonts w:ascii="Times New Roman" w:eastAsia="Calibri" w:hAnsi="Times New Roman"/>
                <w:sz w:val="24"/>
                <w:szCs w:val="24"/>
                <w:lang w:eastAsia="en-US"/>
              </w:rPr>
              <w:t xml:space="preserve">авыл территорияләрендә су белән тәэмин </w:t>
            </w:r>
            <w:proofErr w:type="gramStart"/>
            <w:r w:rsidRPr="00F137E8">
              <w:rPr>
                <w:rFonts w:ascii="Times New Roman" w:eastAsia="Calibri" w:hAnsi="Times New Roman"/>
                <w:sz w:val="24"/>
                <w:szCs w:val="24"/>
                <w:lang w:eastAsia="en-US"/>
              </w:rPr>
              <w:t>ит</w:t>
            </w:r>
            <w:proofErr w:type="gramEnd"/>
            <w:r w:rsidRPr="00F137E8">
              <w:rPr>
                <w:rFonts w:ascii="Times New Roman" w:eastAsia="Calibri" w:hAnsi="Times New Roman"/>
                <w:sz w:val="24"/>
                <w:szCs w:val="24"/>
                <w:lang w:eastAsia="en-US"/>
              </w:rPr>
              <w:t>үне үстерү</w:t>
            </w:r>
          </w:p>
        </w:tc>
        <w:tc>
          <w:tcPr>
            <w:tcW w:w="2072" w:type="dxa"/>
          </w:tcPr>
          <w:p w:rsidR="00E30D33" w:rsidRPr="00F137E8" w:rsidRDefault="00E30D33" w:rsidP="00502479">
            <w:pPr>
              <w:rPr>
                <w:rFonts w:ascii="Times New Roman" w:hAnsi="Times New Roman"/>
                <w:sz w:val="24"/>
                <w:szCs w:val="24"/>
              </w:rPr>
            </w:pPr>
            <w:r w:rsidRPr="00F137E8">
              <w:rPr>
                <w:rFonts w:ascii="Times New Roman" w:hAnsi="Times New Roman"/>
                <w:sz w:val="24"/>
                <w:szCs w:val="24"/>
              </w:rPr>
              <w:t>федераль бюджет &lt;*&gt;</w:t>
            </w:r>
          </w:p>
        </w:tc>
        <w:tc>
          <w:tcPr>
            <w:tcW w:w="1385"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69 866,76</w:t>
            </w:r>
          </w:p>
        </w:tc>
        <w:tc>
          <w:tcPr>
            <w:tcW w:w="1466"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&lt;*&gt;</w:t>
            </w:r>
          </w:p>
        </w:tc>
        <w:tc>
          <w:tcPr>
            <w:tcW w:w="1460"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&lt;*&gt;</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&lt;*&gt;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eastAsia="Calibri" w:hAnsi="Times New Roman"/>
                <w:sz w:val="24"/>
                <w:szCs w:val="24"/>
                <w:lang w:eastAsia="en-US"/>
              </w:rPr>
              <w:t>&lt;*&gt;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502479">
            <w:pPr>
              <w:rPr>
                <w:rFonts w:ascii="Times New Roman" w:hAnsi="Times New Roman"/>
                <w:sz w:val="24"/>
                <w:szCs w:val="24"/>
              </w:rPr>
            </w:pPr>
            <w:r w:rsidRPr="00F137E8">
              <w:rPr>
                <w:rFonts w:ascii="Times New Roman" w:hAnsi="Times New Roman"/>
                <w:sz w:val="24"/>
                <w:szCs w:val="24"/>
              </w:rPr>
              <w:t>Татарстан Республикасы бюджеты</w:t>
            </w:r>
          </w:p>
        </w:tc>
        <w:tc>
          <w:tcPr>
            <w:tcW w:w="1385"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16 388,499</w:t>
            </w:r>
          </w:p>
        </w:tc>
        <w:tc>
          <w:tcPr>
            <w:tcW w:w="1466"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502479">
            <w:pPr>
              <w:rPr>
                <w:rFonts w:ascii="Times New Roman" w:hAnsi="Times New Roman"/>
                <w:sz w:val="24"/>
                <w:szCs w:val="24"/>
              </w:rPr>
            </w:pPr>
            <w:r w:rsidRPr="00F137E8">
              <w:rPr>
                <w:rFonts w:ascii="Times New Roman" w:hAnsi="Times New Roman"/>
                <w:sz w:val="24"/>
                <w:szCs w:val="24"/>
              </w:rPr>
              <w:t>муниципаль районнарның җирле бюджеты</w:t>
            </w:r>
          </w:p>
        </w:tc>
        <w:tc>
          <w:tcPr>
            <w:tcW w:w="1385"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6"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502479">
            <w:pPr>
              <w:rPr>
                <w:rFonts w:ascii="Times New Roman" w:hAnsi="Times New Roman"/>
                <w:sz w:val="24"/>
                <w:szCs w:val="24"/>
              </w:rPr>
            </w:pPr>
            <w:r w:rsidRPr="00F137E8">
              <w:rPr>
                <w:rFonts w:ascii="Times New Roman" w:hAnsi="Times New Roman"/>
                <w:sz w:val="24"/>
                <w:szCs w:val="24"/>
              </w:rPr>
              <w:t>бюджеттан тыш чыганаклар</w:t>
            </w:r>
          </w:p>
        </w:tc>
        <w:tc>
          <w:tcPr>
            <w:tcW w:w="1385"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9 583,94</w:t>
            </w:r>
          </w:p>
        </w:tc>
        <w:tc>
          <w:tcPr>
            <w:tcW w:w="1466"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55"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2B21D3">
            <w:pPr>
              <w:autoSpaceDE w:val="0"/>
              <w:autoSpaceDN w:val="0"/>
              <w:adjustRightInd w:val="0"/>
              <w:rPr>
                <w:rFonts w:ascii="Times New Roman" w:eastAsia="Calibri" w:hAnsi="Times New Roman"/>
                <w:sz w:val="24"/>
                <w:szCs w:val="24"/>
                <w:lang w:eastAsia="en-US"/>
              </w:rPr>
            </w:pPr>
          </w:p>
        </w:tc>
        <w:tc>
          <w:tcPr>
            <w:tcW w:w="2699" w:type="dxa"/>
            <w:vMerge w:val="restart"/>
          </w:tcPr>
          <w:p w:rsidR="00E30D33" w:rsidRPr="00F137E8" w:rsidRDefault="00E30D33" w:rsidP="002B21D3">
            <w:pPr>
              <w:autoSpaceDE w:val="0"/>
              <w:autoSpaceDN w:val="0"/>
              <w:adjustRightInd w:val="0"/>
              <w:rPr>
                <w:rFonts w:ascii="Times New Roman" w:eastAsia="Calibri" w:hAnsi="Times New Roman"/>
                <w:sz w:val="24"/>
                <w:szCs w:val="24"/>
                <w:lang w:eastAsia="en-US"/>
              </w:rPr>
            </w:pPr>
            <w:r w:rsidRPr="00F137E8">
              <w:rPr>
                <w:rFonts w:ascii="Times New Roman" w:eastAsia="Calibri" w:hAnsi="Times New Roman"/>
                <w:sz w:val="24"/>
                <w:szCs w:val="24"/>
                <w:lang w:eastAsia="en-US"/>
              </w:rPr>
              <w:t>Социаль инфраструктураны үстерү</w:t>
            </w:r>
          </w:p>
        </w:tc>
        <w:tc>
          <w:tcPr>
            <w:tcW w:w="2072" w:type="dxa"/>
          </w:tcPr>
          <w:p w:rsidR="00E30D33" w:rsidRPr="00F137E8" w:rsidRDefault="00E30D33" w:rsidP="000D5EA3">
            <w:pPr>
              <w:rPr>
                <w:rFonts w:ascii="Times New Roman" w:hAnsi="Times New Roman"/>
                <w:sz w:val="24"/>
                <w:szCs w:val="24"/>
              </w:rPr>
            </w:pPr>
            <w:r w:rsidRPr="00F137E8">
              <w:rPr>
                <w:rFonts w:ascii="Times New Roman" w:hAnsi="Times New Roman"/>
                <w:sz w:val="24"/>
                <w:szCs w:val="24"/>
              </w:rPr>
              <w:t>федераль бюджет &lt;*&gt;</w:t>
            </w:r>
          </w:p>
        </w:tc>
        <w:tc>
          <w:tcPr>
            <w:tcW w:w="1385"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6 667,02</w:t>
            </w:r>
          </w:p>
        </w:tc>
        <w:tc>
          <w:tcPr>
            <w:tcW w:w="1466"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55" w:type="dxa"/>
            <w:vAlign w:val="center"/>
          </w:tcPr>
          <w:p w:rsidR="00E30D33" w:rsidRPr="00F137E8" w:rsidRDefault="00E30D33" w:rsidP="002B21D3">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vAlign w:val="center"/>
          </w:tcPr>
          <w:p w:rsidR="00E30D33" w:rsidRPr="00F137E8" w:rsidRDefault="00E30D33" w:rsidP="002B21D3">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2B21D3">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2B21D3">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0D5EA3">
            <w:pPr>
              <w:rPr>
                <w:rFonts w:ascii="Times New Roman" w:hAnsi="Times New Roman"/>
                <w:sz w:val="24"/>
                <w:szCs w:val="24"/>
              </w:rPr>
            </w:pPr>
            <w:r w:rsidRPr="00F137E8">
              <w:rPr>
                <w:rFonts w:ascii="Times New Roman" w:hAnsi="Times New Roman"/>
                <w:sz w:val="24"/>
                <w:szCs w:val="24"/>
              </w:rPr>
              <w:t>Татарстан Республикасы бюджеты</w:t>
            </w:r>
          </w:p>
        </w:tc>
        <w:tc>
          <w:tcPr>
            <w:tcW w:w="1385"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1 563,89</w:t>
            </w:r>
          </w:p>
        </w:tc>
        <w:tc>
          <w:tcPr>
            <w:tcW w:w="1466"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55" w:type="dxa"/>
            <w:vAlign w:val="center"/>
          </w:tcPr>
          <w:p w:rsidR="00E30D33" w:rsidRPr="00F137E8" w:rsidRDefault="00E30D33" w:rsidP="002B21D3">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vAlign w:val="center"/>
          </w:tcPr>
          <w:p w:rsidR="00E30D33" w:rsidRPr="00F137E8" w:rsidRDefault="00E30D33" w:rsidP="002B21D3">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2B21D3">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2B21D3">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0D5EA3">
            <w:pPr>
              <w:rPr>
                <w:rFonts w:ascii="Times New Roman" w:hAnsi="Times New Roman"/>
                <w:sz w:val="24"/>
                <w:szCs w:val="24"/>
              </w:rPr>
            </w:pPr>
            <w:r w:rsidRPr="00F137E8">
              <w:rPr>
                <w:rFonts w:ascii="Times New Roman" w:hAnsi="Times New Roman"/>
                <w:sz w:val="24"/>
                <w:szCs w:val="24"/>
              </w:rPr>
              <w:t xml:space="preserve">муниципаль </w:t>
            </w:r>
            <w:r w:rsidRPr="00F137E8">
              <w:rPr>
                <w:rFonts w:ascii="Times New Roman" w:hAnsi="Times New Roman"/>
                <w:sz w:val="24"/>
                <w:szCs w:val="24"/>
              </w:rPr>
              <w:lastRenderedPageBreak/>
              <w:t>районнарның җирле бюджеты</w:t>
            </w:r>
          </w:p>
        </w:tc>
        <w:tc>
          <w:tcPr>
            <w:tcW w:w="1385"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lastRenderedPageBreak/>
              <w:t>-</w:t>
            </w:r>
          </w:p>
        </w:tc>
        <w:tc>
          <w:tcPr>
            <w:tcW w:w="1460"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6"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55" w:type="dxa"/>
            <w:vAlign w:val="center"/>
          </w:tcPr>
          <w:p w:rsidR="00E30D33" w:rsidRPr="00F137E8" w:rsidRDefault="00E30D33" w:rsidP="002B21D3">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vAlign w:val="center"/>
          </w:tcPr>
          <w:p w:rsidR="00E30D33" w:rsidRPr="00F137E8" w:rsidRDefault="00E30D33" w:rsidP="002B21D3">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2B21D3">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2B21D3">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0D5EA3">
            <w:pPr>
              <w:rPr>
                <w:rFonts w:ascii="Times New Roman" w:hAnsi="Times New Roman"/>
                <w:sz w:val="24"/>
                <w:szCs w:val="24"/>
              </w:rPr>
            </w:pPr>
            <w:r w:rsidRPr="00F137E8">
              <w:rPr>
                <w:rFonts w:ascii="Times New Roman" w:hAnsi="Times New Roman"/>
                <w:sz w:val="24"/>
                <w:szCs w:val="24"/>
              </w:rPr>
              <w:t>бюджеттан тыш чыганаклар</w:t>
            </w:r>
          </w:p>
        </w:tc>
        <w:tc>
          <w:tcPr>
            <w:tcW w:w="1385"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914,55</w:t>
            </w:r>
          </w:p>
        </w:tc>
        <w:tc>
          <w:tcPr>
            <w:tcW w:w="1466"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vAlign w:val="center"/>
          </w:tcPr>
          <w:p w:rsidR="00E30D33" w:rsidRPr="00F137E8" w:rsidRDefault="00E30D33" w:rsidP="002B21D3">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55" w:type="dxa"/>
            <w:vAlign w:val="center"/>
          </w:tcPr>
          <w:p w:rsidR="00E30D33" w:rsidRPr="00F137E8" w:rsidRDefault="00E30D33" w:rsidP="002B21D3">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vAlign w:val="center"/>
          </w:tcPr>
          <w:p w:rsidR="00E30D33" w:rsidRPr="00F137E8" w:rsidRDefault="00E30D33" w:rsidP="002B21D3">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val="restart"/>
          </w:tcPr>
          <w:p w:rsidR="00E30D33" w:rsidRPr="00F137E8" w:rsidRDefault="00E30D33" w:rsidP="00720AE7">
            <w:pPr>
              <w:autoSpaceDE w:val="0"/>
              <w:autoSpaceDN w:val="0"/>
              <w:adjustRightInd w:val="0"/>
              <w:rPr>
                <w:rFonts w:ascii="Times New Roman" w:eastAsia="Calibri" w:hAnsi="Times New Roman"/>
                <w:sz w:val="24"/>
                <w:szCs w:val="24"/>
                <w:lang w:eastAsia="en-US"/>
              </w:rPr>
            </w:pPr>
            <w:r w:rsidRPr="00F137E8">
              <w:rPr>
                <w:rFonts w:ascii="Times New Roman" w:eastAsia="Calibri" w:hAnsi="Times New Roman"/>
                <w:sz w:val="24"/>
                <w:szCs w:val="24"/>
                <w:lang w:eastAsia="en-US"/>
              </w:rPr>
              <w:t>авыл хуҗалыгы-товар җитештерүчелә</w:t>
            </w:r>
            <w:proofErr w:type="gramStart"/>
            <w:r w:rsidRPr="00F137E8">
              <w:rPr>
                <w:rFonts w:ascii="Times New Roman" w:eastAsia="Calibri" w:hAnsi="Times New Roman"/>
                <w:sz w:val="24"/>
                <w:szCs w:val="24"/>
                <w:lang w:eastAsia="en-US"/>
              </w:rPr>
              <w:t>р</w:t>
            </w:r>
            <w:proofErr w:type="gramEnd"/>
            <w:r w:rsidRPr="00F137E8">
              <w:rPr>
                <w:rFonts w:ascii="Times New Roman" w:eastAsia="Calibri" w:hAnsi="Times New Roman"/>
                <w:sz w:val="24"/>
                <w:szCs w:val="24"/>
                <w:lang w:eastAsia="en-US"/>
              </w:rPr>
              <w:t xml:space="preserve"> тарафыннан югары белемнең федераль дәүләт мәгариф оешмаларында белем алучы студентларның хезмәте һәм яшәве өчен түләүгә бәйле чыгымнарның 30 процентын каплау</w:t>
            </w:r>
          </w:p>
        </w:tc>
        <w:tc>
          <w:tcPr>
            <w:tcW w:w="2072" w:type="dxa"/>
          </w:tcPr>
          <w:p w:rsidR="00E30D33" w:rsidRPr="00F137E8" w:rsidRDefault="00E30D33" w:rsidP="00237538">
            <w:pPr>
              <w:rPr>
                <w:rFonts w:ascii="Times New Roman" w:hAnsi="Times New Roman"/>
                <w:sz w:val="24"/>
                <w:szCs w:val="24"/>
              </w:rPr>
            </w:pPr>
            <w:r w:rsidRPr="00F137E8">
              <w:rPr>
                <w:rFonts w:ascii="Times New Roman" w:hAnsi="Times New Roman"/>
                <w:sz w:val="24"/>
                <w:szCs w:val="24"/>
              </w:rPr>
              <w:t>федераль бюджет &lt;*&gt;</w:t>
            </w:r>
          </w:p>
        </w:tc>
        <w:tc>
          <w:tcPr>
            <w:tcW w:w="1385"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116,64</w:t>
            </w:r>
          </w:p>
        </w:tc>
        <w:tc>
          <w:tcPr>
            <w:tcW w:w="1466"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139,24</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87,48</w:t>
            </w:r>
          </w:p>
        </w:tc>
        <w:tc>
          <w:tcPr>
            <w:tcW w:w="1455"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237538">
            <w:pPr>
              <w:rPr>
                <w:rFonts w:ascii="Times New Roman" w:hAnsi="Times New Roman"/>
                <w:sz w:val="24"/>
                <w:szCs w:val="24"/>
              </w:rPr>
            </w:pPr>
            <w:r w:rsidRPr="00F137E8">
              <w:rPr>
                <w:rFonts w:ascii="Times New Roman" w:hAnsi="Times New Roman"/>
                <w:sz w:val="24"/>
                <w:szCs w:val="24"/>
              </w:rPr>
              <w:t>Татарстан Республикасы бюджеты</w:t>
            </w:r>
          </w:p>
        </w:tc>
        <w:tc>
          <w:tcPr>
            <w:tcW w:w="1385"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27,36</w:t>
            </w:r>
          </w:p>
        </w:tc>
        <w:tc>
          <w:tcPr>
            <w:tcW w:w="1466"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32,66</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20,52</w:t>
            </w:r>
          </w:p>
        </w:tc>
        <w:tc>
          <w:tcPr>
            <w:tcW w:w="1455"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237538">
            <w:pPr>
              <w:rPr>
                <w:rFonts w:ascii="Times New Roman" w:hAnsi="Times New Roman"/>
                <w:sz w:val="24"/>
                <w:szCs w:val="24"/>
              </w:rPr>
            </w:pPr>
            <w:r w:rsidRPr="00F137E8">
              <w:rPr>
                <w:rFonts w:ascii="Times New Roman" w:hAnsi="Times New Roman"/>
                <w:sz w:val="24"/>
                <w:szCs w:val="24"/>
              </w:rPr>
              <w:t>муниципаль районнарның җирле бюджеты</w:t>
            </w:r>
          </w:p>
        </w:tc>
        <w:tc>
          <w:tcPr>
            <w:tcW w:w="1385"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6"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55"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237538">
            <w:pPr>
              <w:rPr>
                <w:rFonts w:ascii="Times New Roman" w:hAnsi="Times New Roman"/>
                <w:sz w:val="24"/>
                <w:szCs w:val="24"/>
              </w:rPr>
            </w:pPr>
            <w:r w:rsidRPr="00F137E8">
              <w:rPr>
                <w:rFonts w:ascii="Times New Roman" w:hAnsi="Times New Roman"/>
                <w:sz w:val="24"/>
                <w:szCs w:val="24"/>
              </w:rPr>
              <w:t>бюджеттан тыш чыганаклар</w:t>
            </w:r>
          </w:p>
        </w:tc>
        <w:tc>
          <w:tcPr>
            <w:tcW w:w="1385"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6"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55"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val="restart"/>
          </w:tcPr>
          <w:p w:rsidR="00E30D33" w:rsidRPr="00F137E8" w:rsidRDefault="00E30D33" w:rsidP="00085717">
            <w:pPr>
              <w:autoSpaceDE w:val="0"/>
              <w:autoSpaceDN w:val="0"/>
              <w:adjustRightInd w:val="0"/>
              <w:rPr>
                <w:rFonts w:ascii="Times New Roman" w:eastAsia="Calibri" w:hAnsi="Times New Roman"/>
                <w:sz w:val="24"/>
                <w:szCs w:val="24"/>
                <w:highlight w:val="green"/>
                <w:lang w:eastAsia="en-US"/>
              </w:rPr>
            </w:pPr>
            <w:r w:rsidRPr="00F137E8">
              <w:rPr>
                <w:rFonts w:ascii="Times New Roman" w:eastAsia="Calibri" w:hAnsi="Times New Roman"/>
                <w:sz w:val="24"/>
                <w:szCs w:val="24"/>
                <w:lang w:val="tt-RU" w:eastAsia="en-US"/>
              </w:rPr>
              <w:t>а</w:t>
            </w:r>
            <w:r w:rsidRPr="00F137E8">
              <w:rPr>
                <w:rFonts w:ascii="Times New Roman" w:eastAsia="Calibri" w:hAnsi="Times New Roman"/>
                <w:sz w:val="24"/>
                <w:szCs w:val="24"/>
                <w:lang w:eastAsia="en-US"/>
              </w:rPr>
              <w:t>выл хуҗалыгы-товар җитештерүчеләренә югары белемнең федераль дәүләт мәгариф оешмаларында белем алучы өйрәнүләр шартнамәләре хезмәткәрләре белән төзелгән чыгымнарның 90 процентын каплау</w:t>
            </w:r>
          </w:p>
        </w:tc>
        <w:tc>
          <w:tcPr>
            <w:tcW w:w="2072" w:type="dxa"/>
          </w:tcPr>
          <w:p w:rsidR="00E30D33" w:rsidRPr="00F137E8" w:rsidRDefault="00E30D33" w:rsidP="00E253A4">
            <w:pPr>
              <w:rPr>
                <w:rFonts w:ascii="Times New Roman" w:hAnsi="Times New Roman"/>
                <w:sz w:val="24"/>
                <w:szCs w:val="24"/>
              </w:rPr>
            </w:pPr>
            <w:r w:rsidRPr="00F137E8">
              <w:rPr>
                <w:rFonts w:ascii="Times New Roman" w:hAnsi="Times New Roman"/>
                <w:sz w:val="24"/>
                <w:szCs w:val="24"/>
              </w:rPr>
              <w:t>федераль бюджет &lt;*&gt;</w:t>
            </w:r>
          </w:p>
        </w:tc>
        <w:tc>
          <w:tcPr>
            <w:tcW w:w="1385"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6"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55"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E253A4">
            <w:pPr>
              <w:rPr>
                <w:rFonts w:ascii="Times New Roman" w:hAnsi="Times New Roman"/>
                <w:sz w:val="24"/>
                <w:szCs w:val="24"/>
              </w:rPr>
            </w:pPr>
            <w:r w:rsidRPr="00F137E8">
              <w:rPr>
                <w:rFonts w:ascii="Times New Roman" w:hAnsi="Times New Roman"/>
                <w:sz w:val="24"/>
                <w:szCs w:val="24"/>
              </w:rPr>
              <w:t>Татарстан Республикасы бюджеты</w:t>
            </w:r>
          </w:p>
        </w:tc>
        <w:tc>
          <w:tcPr>
            <w:tcW w:w="1385"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60,0</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108,0</w:t>
            </w:r>
          </w:p>
        </w:tc>
        <w:tc>
          <w:tcPr>
            <w:tcW w:w="1466"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108,0</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55"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E253A4">
            <w:pPr>
              <w:rPr>
                <w:rFonts w:ascii="Times New Roman" w:hAnsi="Times New Roman"/>
                <w:sz w:val="24"/>
                <w:szCs w:val="24"/>
              </w:rPr>
            </w:pPr>
            <w:r w:rsidRPr="00F137E8">
              <w:rPr>
                <w:rFonts w:ascii="Times New Roman" w:hAnsi="Times New Roman"/>
                <w:sz w:val="24"/>
                <w:szCs w:val="24"/>
              </w:rPr>
              <w:t>муниципаль районнарның җирле бюджеты</w:t>
            </w:r>
          </w:p>
        </w:tc>
        <w:tc>
          <w:tcPr>
            <w:tcW w:w="1385"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6"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55"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r w:rsidR="00E30D33" w:rsidRPr="00F137E8" w:rsidTr="002B21D3">
        <w:tc>
          <w:tcPr>
            <w:tcW w:w="1983"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699" w:type="dxa"/>
            <w:vMerge/>
          </w:tcPr>
          <w:p w:rsidR="00E30D33" w:rsidRPr="00F137E8" w:rsidRDefault="00E30D33" w:rsidP="00720AE7">
            <w:pPr>
              <w:autoSpaceDE w:val="0"/>
              <w:autoSpaceDN w:val="0"/>
              <w:adjustRightInd w:val="0"/>
              <w:rPr>
                <w:rFonts w:ascii="Times New Roman" w:eastAsia="Calibri" w:hAnsi="Times New Roman"/>
                <w:sz w:val="24"/>
                <w:szCs w:val="24"/>
                <w:lang w:eastAsia="en-US"/>
              </w:rPr>
            </w:pPr>
          </w:p>
        </w:tc>
        <w:tc>
          <w:tcPr>
            <w:tcW w:w="2072" w:type="dxa"/>
          </w:tcPr>
          <w:p w:rsidR="00E30D33" w:rsidRPr="00F137E8" w:rsidRDefault="00E30D33" w:rsidP="00E253A4">
            <w:pPr>
              <w:rPr>
                <w:rFonts w:ascii="Times New Roman" w:hAnsi="Times New Roman"/>
                <w:sz w:val="24"/>
                <w:szCs w:val="24"/>
              </w:rPr>
            </w:pPr>
            <w:r w:rsidRPr="00F137E8">
              <w:rPr>
                <w:rFonts w:ascii="Times New Roman" w:hAnsi="Times New Roman"/>
                <w:sz w:val="24"/>
                <w:szCs w:val="24"/>
              </w:rPr>
              <w:t>бюджеттан тыш чыганаклар</w:t>
            </w:r>
          </w:p>
        </w:tc>
        <w:tc>
          <w:tcPr>
            <w:tcW w:w="1385"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6"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60" w:type="dxa"/>
            <w:shd w:val="clear" w:color="auto" w:fill="auto"/>
            <w:vAlign w:val="center"/>
          </w:tcPr>
          <w:p w:rsidR="00E30D33" w:rsidRPr="00F137E8" w:rsidRDefault="00E30D33" w:rsidP="00720AE7">
            <w:pPr>
              <w:autoSpaceDE w:val="0"/>
              <w:autoSpaceDN w:val="0"/>
              <w:adjustRightInd w:val="0"/>
              <w:jc w:val="center"/>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tc>
        <w:tc>
          <w:tcPr>
            <w:tcW w:w="1455"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c>
          <w:tcPr>
            <w:tcW w:w="1373" w:type="dxa"/>
            <w:shd w:val="clear" w:color="auto" w:fill="auto"/>
            <w:vAlign w:val="center"/>
          </w:tcPr>
          <w:p w:rsidR="00E30D33" w:rsidRPr="00F137E8" w:rsidRDefault="00E30D33" w:rsidP="00720AE7">
            <w:pPr>
              <w:autoSpaceDE w:val="0"/>
              <w:autoSpaceDN w:val="0"/>
              <w:adjustRightInd w:val="0"/>
              <w:jc w:val="center"/>
              <w:rPr>
                <w:rFonts w:ascii="Times New Roman" w:hAnsi="Times New Roman"/>
                <w:b/>
                <w:bCs/>
                <w:sz w:val="24"/>
                <w:szCs w:val="24"/>
              </w:rPr>
            </w:pPr>
            <w:r w:rsidRPr="00F137E8">
              <w:rPr>
                <w:rFonts w:ascii="Times New Roman" w:hAnsi="Times New Roman"/>
                <w:b/>
                <w:bCs/>
                <w:sz w:val="24"/>
                <w:szCs w:val="24"/>
              </w:rPr>
              <w:t>-</w:t>
            </w:r>
          </w:p>
        </w:tc>
      </w:tr>
    </w:tbl>
    <w:p w:rsidR="00BF4DDA" w:rsidRPr="00F137E8" w:rsidRDefault="00BF4DDA" w:rsidP="00BF4DDA">
      <w:pPr>
        <w:autoSpaceDE w:val="0"/>
        <w:autoSpaceDN w:val="0"/>
        <w:adjustRightInd w:val="0"/>
        <w:spacing w:after="0" w:line="240" w:lineRule="auto"/>
        <w:jc w:val="both"/>
        <w:rPr>
          <w:rFonts w:ascii="Times New Roman" w:eastAsia="Calibri" w:hAnsi="Times New Roman"/>
          <w:sz w:val="24"/>
          <w:szCs w:val="24"/>
          <w:lang w:eastAsia="en-US"/>
        </w:rPr>
        <w:sectPr w:rsidR="00BF4DDA" w:rsidRPr="00F137E8" w:rsidSect="007665B7">
          <w:pgSz w:w="16838" w:h="11905" w:orient="landscape"/>
          <w:pgMar w:top="862" w:right="567" w:bottom="567" w:left="1134" w:header="0" w:footer="0" w:gutter="0"/>
          <w:cols w:space="720"/>
          <w:noEndnote/>
          <w:titlePg/>
          <w:docGrid w:linePitch="299"/>
        </w:sectPr>
      </w:pPr>
    </w:p>
    <w:p w:rsidR="00BF4DDA" w:rsidRPr="00F137E8" w:rsidRDefault="00BF4DDA" w:rsidP="00BF4DDA">
      <w:pPr>
        <w:autoSpaceDE w:val="0"/>
        <w:autoSpaceDN w:val="0"/>
        <w:adjustRightInd w:val="0"/>
        <w:spacing w:after="0" w:line="240" w:lineRule="auto"/>
        <w:jc w:val="both"/>
        <w:rPr>
          <w:rFonts w:ascii="Times New Roman" w:eastAsia="Calibri" w:hAnsi="Times New Roman"/>
          <w:sz w:val="24"/>
          <w:szCs w:val="24"/>
          <w:lang w:eastAsia="en-US"/>
        </w:rPr>
      </w:pPr>
    </w:p>
    <w:p w:rsidR="00BF4DDA" w:rsidRPr="00F137E8" w:rsidRDefault="00BF4DDA" w:rsidP="00BF4DDA">
      <w:pPr>
        <w:autoSpaceDE w:val="0"/>
        <w:autoSpaceDN w:val="0"/>
        <w:adjustRightInd w:val="0"/>
        <w:spacing w:after="0" w:line="240" w:lineRule="auto"/>
        <w:ind w:firstLine="540"/>
        <w:jc w:val="both"/>
        <w:rPr>
          <w:rFonts w:ascii="Times New Roman" w:eastAsia="Calibri" w:hAnsi="Times New Roman"/>
          <w:sz w:val="24"/>
          <w:szCs w:val="24"/>
          <w:lang w:eastAsia="en-US"/>
        </w:rPr>
      </w:pPr>
      <w:r w:rsidRPr="00F137E8">
        <w:rPr>
          <w:rFonts w:ascii="Times New Roman" w:eastAsia="Calibri" w:hAnsi="Times New Roman"/>
          <w:sz w:val="24"/>
          <w:szCs w:val="24"/>
          <w:lang w:eastAsia="en-US"/>
        </w:rPr>
        <w:t>--------------------------------</w:t>
      </w:r>
    </w:p>
    <w:p w:rsidR="00FC23F0" w:rsidRDefault="00BF4DDA" w:rsidP="00E30D33">
      <w:pPr>
        <w:autoSpaceDE w:val="0"/>
        <w:autoSpaceDN w:val="0"/>
        <w:adjustRightInd w:val="0"/>
        <w:spacing w:before="280" w:after="0" w:line="240" w:lineRule="auto"/>
        <w:ind w:firstLine="540"/>
        <w:jc w:val="both"/>
      </w:pPr>
      <w:bookmarkStart w:id="0" w:name="Par735"/>
      <w:bookmarkEnd w:id="0"/>
      <w:r w:rsidRPr="00F137E8">
        <w:rPr>
          <w:rFonts w:ascii="Times New Roman" w:eastAsia="Calibri" w:hAnsi="Times New Roman"/>
          <w:sz w:val="24"/>
          <w:szCs w:val="24"/>
          <w:lang w:eastAsia="en-US"/>
        </w:rPr>
        <w:t xml:space="preserve">&lt;*&gt; </w:t>
      </w:r>
      <w:r w:rsidR="00E30D33" w:rsidRPr="00F137E8">
        <w:rPr>
          <w:rFonts w:ascii="Times New Roman" w:eastAsia="Calibri" w:hAnsi="Times New Roman"/>
          <w:sz w:val="24"/>
          <w:szCs w:val="24"/>
          <w:lang w:eastAsia="en-US"/>
        </w:rPr>
        <w:t xml:space="preserve">Федераль бюджет акчалары Татарстан Республикасы бюджеты чыгымнарын финанслашу шартларында Татарстан Республикасы бюджетына җәлеп </w:t>
      </w:r>
      <w:proofErr w:type="gramStart"/>
      <w:r w:rsidR="00E30D33" w:rsidRPr="00F137E8">
        <w:rPr>
          <w:rFonts w:ascii="Times New Roman" w:eastAsia="Calibri" w:hAnsi="Times New Roman"/>
          <w:sz w:val="24"/>
          <w:szCs w:val="24"/>
          <w:lang w:eastAsia="en-US"/>
        </w:rPr>
        <w:t>ит</w:t>
      </w:r>
      <w:proofErr w:type="gramEnd"/>
      <w:r w:rsidR="00E30D33" w:rsidRPr="00F137E8">
        <w:rPr>
          <w:rFonts w:ascii="Times New Roman" w:eastAsia="Calibri" w:hAnsi="Times New Roman"/>
          <w:sz w:val="24"/>
          <w:szCs w:val="24"/>
          <w:lang w:eastAsia="en-US"/>
        </w:rPr>
        <w:t>ү планлаштырыла һәм биреләчәк, аларның күләме Россия Федерациясе Авыл хуҗалыгы министрлыгы һәм Татарстан Республикасы дәүләт хакимиятенең ба</w:t>
      </w:r>
      <w:bookmarkStart w:id="1" w:name="_GoBack"/>
      <w:bookmarkEnd w:id="1"/>
      <w:r w:rsidR="00E30D33" w:rsidRPr="00F137E8">
        <w:rPr>
          <w:rFonts w:ascii="Times New Roman" w:eastAsia="Calibri" w:hAnsi="Times New Roman"/>
          <w:sz w:val="24"/>
          <w:szCs w:val="24"/>
          <w:lang w:eastAsia="en-US"/>
        </w:rPr>
        <w:t>шкарма органнары тараф</w:t>
      </w:r>
      <w:r w:rsidR="00E30D33" w:rsidRPr="00E30D33">
        <w:rPr>
          <w:rFonts w:ascii="Times New Roman" w:eastAsia="Calibri" w:hAnsi="Times New Roman"/>
          <w:sz w:val="24"/>
          <w:szCs w:val="28"/>
          <w:lang w:eastAsia="en-US"/>
        </w:rPr>
        <w:t>ыннан ел саен төзелә торган килешүләр нигезендә билгеләнәчәк.</w:t>
      </w:r>
    </w:p>
    <w:sectPr w:rsidR="00FC23F0" w:rsidSect="00D31E5F">
      <w:pgSz w:w="16838" w:h="11906" w:orient="landscape"/>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C9" w:rsidRDefault="00D214C9" w:rsidP="007F58D8">
      <w:pPr>
        <w:spacing w:after="0" w:line="240" w:lineRule="auto"/>
      </w:pPr>
      <w:r>
        <w:separator/>
      </w:r>
    </w:p>
  </w:endnote>
  <w:endnote w:type="continuationSeparator" w:id="0">
    <w:p w:rsidR="00D214C9" w:rsidRDefault="00D214C9" w:rsidP="007F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1AE" w:rsidRPr="00486653" w:rsidRDefault="000A31AE">
    <w:pPr>
      <w:pStyle w:val="a9"/>
      <w:jc w:val="center"/>
      <w:rPr>
        <w:rFonts w:ascii="Times New Roman" w:hAnsi="Times New Roman"/>
        <w:szCs w:val="24"/>
      </w:rPr>
    </w:pPr>
  </w:p>
  <w:p w:rsidR="000A31AE" w:rsidRDefault="000A31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C9" w:rsidRDefault="00D214C9" w:rsidP="007F58D8">
      <w:pPr>
        <w:spacing w:after="0" w:line="240" w:lineRule="auto"/>
      </w:pPr>
      <w:r>
        <w:separator/>
      </w:r>
    </w:p>
  </w:footnote>
  <w:footnote w:type="continuationSeparator" w:id="0">
    <w:p w:rsidR="00D214C9" w:rsidRDefault="00D214C9" w:rsidP="007F58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1AE" w:rsidRPr="00B270B7" w:rsidRDefault="000A31AE" w:rsidP="00B270B7">
    <w:pPr>
      <w:pStyle w:val="a7"/>
      <w:contextualSpacing/>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22A"/>
    <w:rsid w:val="000023D1"/>
    <w:rsid w:val="00015121"/>
    <w:rsid w:val="00041DE8"/>
    <w:rsid w:val="000422D3"/>
    <w:rsid w:val="0005101D"/>
    <w:rsid w:val="000538D1"/>
    <w:rsid w:val="00071EAF"/>
    <w:rsid w:val="00076A21"/>
    <w:rsid w:val="00080E6F"/>
    <w:rsid w:val="00085717"/>
    <w:rsid w:val="00086B1D"/>
    <w:rsid w:val="00090F4A"/>
    <w:rsid w:val="000A31AE"/>
    <w:rsid w:val="000B674C"/>
    <w:rsid w:val="000C6645"/>
    <w:rsid w:val="00105457"/>
    <w:rsid w:val="0012252C"/>
    <w:rsid w:val="0012795E"/>
    <w:rsid w:val="00131351"/>
    <w:rsid w:val="00163F9D"/>
    <w:rsid w:val="001729F7"/>
    <w:rsid w:val="00191A81"/>
    <w:rsid w:val="001D3595"/>
    <w:rsid w:val="001E3B54"/>
    <w:rsid w:val="002025B5"/>
    <w:rsid w:val="002137E8"/>
    <w:rsid w:val="002212B1"/>
    <w:rsid w:val="002327A9"/>
    <w:rsid w:val="00241CA2"/>
    <w:rsid w:val="00251C5B"/>
    <w:rsid w:val="00255877"/>
    <w:rsid w:val="0026694F"/>
    <w:rsid w:val="00280491"/>
    <w:rsid w:val="002B21D3"/>
    <w:rsid w:val="002B2A6D"/>
    <w:rsid w:val="002D3514"/>
    <w:rsid w:val="002E2DDF"/>
    <w:rsid w:val="00306807"/>
    <w:rsid w:val="0031109A"/>
    <w:rsid w:val="0032545B"/>
    <w:rsid w:val="00365D48"/>
    <w:rsid w:val="00384870"/>
    <w:rsid w:val="00391E88"/>
    <w:rsid w:val="00393F5B"/>
    <w:rsid w:val="003B36D9"/>
    <w:rsid w:val="003B7BCF"/>
    <w:rsid w:val="003C1585"/>
    <w:rsid w:val="003E5F9A"/>
    <w:rsid w:val="003F3C0D"/>
    <w:rsid w:val="0043437A"/>
    <w:rsid w:val="00462483"/>
    <w:rsid w:val="0048119E"/>
    <w:rsid w:val="00486653"/>
    <w:rsid w:val="00497B56"/>
    <w:rsid w:val="004A321A"/>
    <w:rsid w:val="004B50AA"/>
    <w:rsid w:val="004D4353"/>
    <w:rsid w:val="00502C37"/>
    <w:rsid w:val="00507896"/>
    <w:rsid w:val="00510120"/>
    <w:rsid w:val="00510A39"/>
    <w:rsid w:val="005E1BED"/>
    <w:rsid w:val="005E5830"/>
    <w:rsid w:val="00606218"/>
    <w:rsid w:val="006314F3"/>
    <w:rsid w:val="0063668A"/>
    <w:rsid w:val="0066758E"/>
    <w:rsid w:val="006C1C21"/>
    <w:rsid w:val="006F62AB"/>
    <w:rsid w:val="006F6C2C"/>
    <w:rsid w:val="0071091C"/>
    <w:rsid w:val="0071118B"/>
    <w:rsid w:val="00720AE7"/>
    <w:rsid w:val="00732856"/>
    <w:rsid w:val="007346F5"/>
    <w:rsid w:val="00740F29"/>
    <w:rsid w:val="00764C5A"/>
    <w:rsid w:val="007665B7"/>
    <w:rsid w:val="0077093A"/>
    <w:rsid w:val="00784390"/>
    <w:rsid w:val="007A400E"/>
    <w:rsid w:val="007C39B2"/>
    <w:rsid w:val="007D21EB"/>
    <w:rsid w:val="007E0FB8"/>
    <w:rsid w:val="007F06F4"/>
    <w:rsid w:val="007F58D8"/>
    <w:rsid w:val="008103C0"/>
    <w:rsid w:val="00842167"/>
    <w:rsid w:val="00856AEC"/>
    <w:rsid w:val="008D73B5"/>
    <w:rsid w:val="008E28EE"/>
    <w:rsid w:val="008F6DF6"/>
    <w:rsid w:val="00902F05"/>
    <w:rsid w:val="00905F4C"/>
    <w:rsid w:val="00940E4D"/>
    <w:rsid w:val="00957DBA"/>
    <w:rsid w:val="009671B6"/>
    <w:rsid w:val="00984330"/>
    <w:rsid w:val="00994961"/>
    <w:rsid w:val="009A008D"/>
    <w:rsid w:val="009C5309"/>
    <w:rsid w:val="00A36528"/>
    <w:rsid w:val="00A5113C"/>
    <w:rsid w:val="00A60ABD"/>
    <w:rsid w:val="00A67256"/>
    <w:rsid w:val="00A82B24"/>
    <w:rsid w:val="00AA5FE2"/>
    <w:rsid w:val="00AB2544"/>
    <w:rsid w:val="00AC0A8F"/>
    <w:rsid w:val="00B22ABF"/>
    <w:rsid w:val="00B270B7"/>
    <w:rsid w:val="00B365EE"/>
    <w:rsid w:val="00B40B06"/>
    <w:rsid w:val="00B4111B"/>
    <w:rsid w:val="00B4464B"/>
    <w:rsid w:val="00B45C81"/>
    <w:rsid w:val="00B50395"/>
    <w:rsid w:val="00B51731"/>
    <w:rsid w:val="00B6290A"/>
    <w:rsid w:val="00B809E9"/>
    <w:rsid w:val="00B90CE0"/>
    <w:rsid w:val="00BD4FE5"/>
    <w:rsid w:val="00BF1B01"/>
    <w:rsid w:val="00BF49BB"/>
    <w:rsid w:val="00BF4DDA"/>
    <w:rsid w:val="00C0576F"/>
    <w:rsid w:val="00C3412C"/>
    <w:rsid w:val="00C44CB4"/>
    <w:rsid w:val="00C67BE5"/>
    <w:rsid w:val="00C802C1"/>
    <w:rsid w:val="00C82467"/>
    <w:rsid w:val="00C9398E"/>
    <w:rsid w:val="00CC6306"/>
    <w:rsid w:val="00CD3BC4"/>
    <w:rsid w:val="00CD57A2"/>
    <w:rsid w:val="00D07401"/>
    <w:rsid w:val="00D13E59"/>
    <w:rsid w:val="00D169F1"/>
    <w:rsid w:val="00D214C9"/>
    <w:rsid w:val="00D253DE"/>
    <w:rsid w:val="00D31E5F"/>
    <w:rsid w:val="00D422E1"/>
    <w:rsid w:val="00D42639"/>
    <w:rsid w:val="00D57DD2"/>
    <w:rsid w:val="00D73AA6"/>
    <w:rsid w:val="00D92FA4"/>
    <w:rsid w:val="00DB4898"/>
    <w:rsid w:val="00DC4960"/>
    <w:rsid w:val="00DE33DC"/>
    <w:rsid w:val="00DF540C"/>
    <w:rsid w:val="00DF7CD7"/>
    <w:rsid w:val="00E02E01"/>
    <w:rsid w:val="00E24B54"/>
    <w:rsid w:val="00E30D33"/>
    <w:rsid w:val="00E3422A"/>
    <w:rsid w:val="00E47AAC"/>
    <w:rsid w:val="00E51E2C"/>
    <w:rsid w:val="00E7256B"/>
    <w:rsid w:val="00E747AC"/>
    <w:rsid w:val="00E74929"/>
    <w:rsid w:val="00E94E0D"/>
    <w:rsid w:val="00EF1E51"/>
    <w:rsid w:val="00F137E8"/>
    <w:rsid w:val="00F5493B"/>
    <w:rsid w:val="00F570DA"/>
    <w:rsid w:val="00FB2052"/>
    <w:rsid w:val="00FB42CC"/>
    <w:rsid w:val="00FC1CC3"/>
    <w:rsid w:val="00FC23F0"/>
    <w:rsid w:val="00FC4750"/>
    <w:rsid w:val="00FE166E"/>
    <w:rsid w:val="00FF5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22A"/>
    <w:rPr>
      <w:rFonts w:eastAsiaTheme="minorEastAsia" w:cs="Times New Roman"/>
      <w:lang w:eastAsia="ru-RU"/>
    </w:rPr>
  </w:style>
  <w:style w:type="paragraph" w:styleId="1">
    <w:name w:val="heading 1"/>
    <w:basedOn w:val="a"/>
    <w:next w:val="a"/>
    <w:link w:val="10"/>
    <w:uiPriority w:val="9"/>
    <w:qFormat/>
    <w:rsid w:val="00E342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C1CC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E3422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E3422A"/>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10">
    <w:name w:val="Заголовок 1 Знак"/>
    <w:basedOn w:val="a0"/>
    <w:link w:val="1"/>
    <w:rsid w:val="00E3422A"/>
    <w:rPr>
      <w:rFonts w:asciiTheme="majorHAnsi" w:eastAsiaTheme="majorEastAsia" w:hAnsiTheme="majorHAnsi" w:cstheme="majorBidi"/>
      <w:color w:val="2E74B5" w:themeColor="accent1" w:themeShade="BF"/>
      <w:sz w:val="32"/>
      <w:szCs w:val="32"/>
      <w:lang w:eastAsia="ru-RU"/>
    </w:rPr>
  </w:style>
  <w:style w:type="table" w:styleId="a3">
    <w:name w:val="Table Grid"/>
    <w:basedOn w:val="a1"/>
    <w:uiPriority w:val="39"/>
    <w:rsid w:val="00DF5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E33D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E33DC"/>
    <w:rPr>
      <w:rFonts w:ascii="Segoe UI" w:eastAsiaTheme="minorEastAsia" w:hAnsi="Segoe UI" w:cs="Segoe UI"/>
      <w:sz w:val="18"/>
      <w:szCs w:val="18"/>
      <w:lang w:eastAsia="ru-RU"/>
    </w:rPr>
  </w:style>
  <w:style w:type="character" w:customStyle="1" w:styleId="20">
    <w:name w:val="Заголовок 2 Знак"/>
    <w:basedOn w:val="a0"/>
    <w:link w:val="2"/>
    <w:uiPriority w:val="9"/>
    <w:rsid w:val="00FC1CC3"/>
    <w:rPr>
      <w:rFonts w:asciiTheme="majorHAnsi" w:eastAsiaTheme="majorEastAsia" w:hAnsiTheme="majorHAnsi" w:cstheme="majorBidi"/>
      <w:b/>
      <w:bCs/>
      <w:color w:val="5B9BD5" w:themeColor="accent1"/>
      <w:sz w:val="26"/>
      <w:szCs w:val="26"/>
      <w:lang w:eastAsia="ru-RU"/>
    </w:rPr>
  </w:style>
  <w:style w:type="paragraph" w:styleId="a6">
    <w:name w:val="No Spacing"/>
    <w:uiPriority w:val="1"/>
    <w:qFormat/>
    <w:rsid w:val="007F58D8"/>
    <w:pPr>
      <w:spacing w:after="0" w:line="240" w:lineRule="auto"/>
    </w:pPr>
    <w:rPr>
      <w:rFonts w:eastAsiaTheme="minorEastAsia" w:cs="Times New Roman"/>
      <w:lang w:eastAsia="ru-RU"/>
    </w:rPr>
  </w:style>
  <w:style w:type="paragraph" w:styleId="a7">
    <w:name w:val="header"/>
    <w:basedOn w:val="a"/>
    <w:link w:val="a8"/>
    <w:uiPriority w:val="99"/>
    <w:unhideWhenUsed/>
    <w:rsid w:val="007F58D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F58D8"/>
    <w:rPr>
      <w:rFonts w:eastAsiaTheme="minorEastAsia" w:cs="Times New Roman"/>
      <w:lang w:eastAsia="ru-RU"/>
    </w:rPr>
  </w:style>
  <w:style w:type="paragraph" w:styleId="a9">
    <w:name w:val="footer"/>
    <w:basedOn w:val="a"/>
    <w:link w:val="aa"/>
    <w:uiPriority w:val="99"/>
    <w:unhideWhenUsed/>
    <w:rsid w:val="007F58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F58D8"/>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22A"/>
    <w:rPr>
      <w:rFonts w:eastAsiaTheme="minorEastAsia" w:cs="Times New Roman"/>
      <w:lang w:eastAsia="ru-RU"/>
    </w:rPr>
  </w:style>
  <w:style w:type="paragraph" w:styleId="1">
    <w:name w:val="heading 1"/>
    <w:basedOn w:val="a"/>
    <w:next w:val="a"/>
    <w:link w:val="10"/>
    <w:uiPriority w:val="9"/>
    <w:qFormat/>
    <w:rsid w:val="00E342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C1CC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E3422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E3422A"/>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10">
    <w:name w:val="Заголовок 1 Знак"/>
    <w:basedOn w:val="a0"/>
    <w:link w:val="1"/>
    <w:rsid w:val="00E3422A"/>
    <w:rPr>
      <w:rFonts w:asciiTheme="majorHAnsi" w:eastAsiaTheme="majorEastAsia" w:hAnsiTheme="majorHAnsi" w:cstheme="majorBidi"/>
      <w:color w:val="2E74B5" w:themeColor="accent1" w:themeShade="BF"/>
      <w:sz w:val="32"/>
      <w:szCs w:val="32"/>
      <w:lang w:eastAsia="ru-RU"/>
    </w:rPr>
  </w:style>
  <w:style w:type="table" w:styleId="a3">
    <w:name w:val="Table Grid"/>
    <w:basedOn w:val="a1"/>
    <w:uiPriority w:val="39"/>
    <w:rsid w:val="00DF5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E33D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E33DC"/>
    <w:rPr>
      <w:rFonts w:ascii="Segoe UI" w:eastAsiaTheme="minorEastAsia" w:hAnsi="Segoe UI" w:cs="Segoe UI"/>
      <w:sz w:val="18"/>
      <w:szCs w:val="18"/>
      <w:lang w:eastAsia="ru-RU"/>
    </w:rPr>
  </w:style>
  <w:style w:type="character" w:customStyle="1" w:styleId="20">
    <w:name w:val="Заголовок 2 Знак"/>
    <w:basedOn w:val="a0"/>
    <w:link w:val="2"/>
    <w:uiPriority w:val="9"/>
    <w:rsid w:val="00FC1CC3"/>
    <w:rPr>
      <w:rFonts w:asciiTheme="majorHAnsi" w:eastAsiaTheme="majorEastAsia" w:hAnsiTheme="majorHAnsi" w:cstheme="majorBidi"/>
      <w:b/>
      <w:bCs/>
      <w:color w:val="5B9BD5" w:themeColor="accent1"/>
      <w:sz w:val="26"/>
      <w:szCs w:val="26"/>
      <w:lang w:eastAsia="ru-RU"/>
    </w:rPr>
  </w:style>
  <w:style w:type="paragraph" w:styleId="a6">
    <w:name w:val="No Spacing"/>
    <w:uiPriority w:val="1"/>
    <w:qFormat/>
    <w:rsid w:val="007F58D8"/>
    <w:pPr>
      <w:spacing w:after="0" w:line="240" w:lineRule="auto"/>
    </w:pPr>
    <w:rPr>
      <w:rFonts w:eastAsiaTheme="minorEastAsia" w:cs="Times New Roman"/>
      <w:lang w:eastAsia="ru-RU"/>
    </w:rPr>
  </w:style>
  <w:style w:type="paragraph" w:styleId="a7">
    <w:name w:val="header"/>
    <w:basedOn w:val="a"/>
    <w:link w:val="a8"/>
    <w:uiPriority w:val="99"/>
    <w:unhideWhenUsed/>
    <w:rsid w:val="007F58D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F58D8"/>
    <w:rPr>
      <w:rFonts w:eastAsiaTheme="minorEastAsia" w:cs="Times New Roman"/>
      <w:lang w:eastAsia="ru-RU"/>
    </w:rPr>
  </w:style>
  <w:style w:type="paragraph" w:styleId="a9">
    <w:name w:val="footer"/>
    <w:basedOn w:val="a"/>
    <w:link w:val="aa"/>
    <w:uiPriority w:val="99"/>
    <w:unhideWhenUsed/>
    <w:rsid w:val="007F58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F58D8"/>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uinsk.tatarstan.ru"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F44E2-384F-4DE5-80EB-CBF086C0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3963</Words>
  <Characters>22595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РИК</cp:lastModifiedBy>
  <cp:revision>4</cp:revision>
  <cp:lastPrinted>2021-10-15T10:38:00Z</cp:lastPrinted>
  <dcterms:created xsi:type="dcterms:W3CDTF">2021-10-15T10:48:00Z</dcterms:created>
  <dcterms:modified xsi:type="dcterms:W3CDTF">2021-11-26T11:33:00Z</dcterms:modified>
</cp:coreProperties>
</file>