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594"/>
        <w:gridCol w:w="692"/>
        <w:gridCol w:w="4158"/>
        <w:gridCol w:w="81"/>
      </w:tblGrid>
      <w:tr w:rsidR="00115F11" w:rsidTr="00D84480">
        <w:trPr>
          <w:trHeight w:val="1560"/>
        </w:trPr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15F11" w:rsidRDefault="00115F11" w:rsidP="00D844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РЕСПУБЛИКА ТАТАРСТАН</w:t>
            </w:r>
          </w:p>
          <w:p w:rsidR="00115F11" w:rsidRDefault="00115F11" w:rsidP="00D844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ИСПОЛНИТЕЛЬНЫЙ КОМИТЕТ</w:t>
            </w:r>
          </w:p>
          <w:p w:rsidR="00115F11" w:rsidRDefault="00115F11" w:rsidP="00D844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БУИНСКОГО</w:t>
            </w:r>
          </w:p>
          <w:p w:rsidR="00115F11" w:rsidRDefault="00115F11" w:rsidP="00D844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МУНИЦИПАЛЬНОГО РАЙОНА</w:t>
            </w:r>
          </w:p>
          <w:p w:rsidR="00115F11" w:rsidRDefault="00115F11" w:rsidP="00D84480">
            <w:pPr>
              <w:jc w:val="center"/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15F11" w:rsidRDefault="00115F11" w:rsidP="00D8448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1FD4032" wp14:editId="4B949AA0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15F11" w:rsidRDefault="00115F11" w:rsidP="00D844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ТАТАРСТАН РЕСПУБЛИКАСЫ</w:t>
            </w:r>
          </w:p>
          <w:p w:rsidR="00115F11" w:rsidRDefault="00115F11" w:rsidP="00D844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БУА</w:t>
            </w:r>
          </w:p>
          <w:p w:rsidR="00115F11" w:rsidRDefault="00115F11" w:rsidP="00D8448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МУНИЦИПАЛЬ РАЙОНЫ</w:t>
            </w:r>
          </w:p>
          <w:p w:rsidR="00115F11" w:rsidRDefault="00115F11" w:rsidP="00D84480">
            <w:pPr>
              <w:jc w:val="center"/>
            </w:pPr>
            <w:r>
              <w:rPr>
                <w:sz w:val="28"/>
              </w:rPr>
              <w:t xml:space="preserve"> БАШКАРМА КОМИТЕТЫ</w:t>
            </w:r>
            <w:r>
              <w:br/>
            </w:r>
          </w:p>
        </w:tc>
      </w:tr>
      <w:tr w:rsidR="00115F11" w:rsidTr="00D84480">
        <w:trPr>
          <w:gridAfter w:val="1"/>
          <w:wAfter w:w="81" w:type="dxa"/>
          <w:trHeight w:val="1021"/>
        </w:trPr>
        <w:tc>
          <w:tcPr>
            <w:tcW w:w="484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15F11" w:rsidRDefault="00115F11" w:rsidP="00D84480">
            <w:pPr>
              <w:jc w:val="center"/>
              <w:rPr>
                <w:b/>
                <w:sz w:val="28"/>
              </w:rPr>
            </w:pPr>
          </w:p>
          <w:p w:rsidR="00115F11" w:rsidRDefault="00115F11" w:rsidP="00D8448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ПОСТАНОВЛЕНИЕ</w:t>
            </w:r>
          </w:p>
          <w:p w:rsidR="00115F11" w:rsidRDefault="00115F11" w:rsidP="00D84480">
            <w:pPr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FCCB83" wp14:editId="63181CD5">
                      <wp:simplePos x="0" y="0"/>
                      <wp:positionH relativeFrom="column">
                        <wp:posOffset>2701289</wp:posOffset>
                      </wp:positionH>
                      <wp:positionV relativeFrom="paragraph">
                        <wp:posOffset>92710</wp:posOffset>
                      </wp:positionV>
                      <wp:extent cx="1133475" cy="226060"/>
                      <wp:effectExtent l="0" t="0" r="9525" b="254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15F11" w:rsidRPr="006C7347" w:rsidRDefault="00115F11" w:rsidP="00115F11">
                                  <w:pPr>
                                    <w:jc w:val="center"/>
                                    <w:rPr>
                                      <w:szCs w:val="24"/>
                                      <w:lang w:val="tt-RU"/>
                                    </w:rPr>
                                  </w:pPr>
                                  <w:r w:rsidRPr="006C7347">
                                    <w:rPr>
                                      <w:szCs w:val="24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2.7pt;margin-top:7.3pt;width:89.2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" filled="f" stroked="f" strokecolor="white">
                      <v:textbox inset="0,0,0,0">
                        <w:txbxContent>
                          <w:p w:rsidR="00115F11" w:rsidRPr="006C7347" w:rsidRDefault="00115F11" w:rsidP="00115F11">
                            <w:pPr>
                              <w:jc w:val="center"/>
                              <w:rPr>
                                <w:szCs w:val="24"/>
                                <w:lang w:val="tt-RU"/>
                              </w:rPr>
                            </w:pPr>
                            <w:r w:rsidRPr="006C7347">
                              <w:rPr>
                                <w:szCs w:val="24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15F11" w:rsidRPr="006C7347" w:rsidRDefault="00FD562F" w:rsidP="00D8448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01.02.2022</w:t>
            </w:r>
          </w:p>
        </w:tc>
        <w:tc>
          <w:tcPr>
            <w:tcW w:w="485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15F11" w:rsidRDefault="00115F11" w:rsidP="00D84480">
            <w:pPr>
              <w:keepNext/>
              <w:jc w:val="center"/>
              <w:outlineLvl w:val="0"/>
              <w:rPr>
                <w:b/>
              </w:rPr>
            </w:pPr>
          </w:p>
          <w:p w:rsidR="00115F11" w:rsidRDefault="00115F11" w:rsidP="00D84480">
            <w:pPr>
              <w:keepNext/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КАРАР</w:t>
            </w:r>
          </w:p>
          <w:p w:rsidR="00115F11" w:rsidRDefault="00115F11" w:rsidP="00D84480">
            <w:pPr>
              <w:jc w:val="center"/>
            </w:pPr>
          </w:p>
          <w:p w:rsidR="00115F11" w:rsidRPr="006C7347" w:rsidRDefault="00115F11" w:rsidP="00D84480">
            <w:pPr>
              <w:jc w:val="center"/>
              <w:rPr>
                <w:sz w:val="28"/>
                <w:szCs w:val="28"/>
                <w:lang w:val="tt-RU"/>
              </w:rPr>
            </w:pPr>
            <w:r w:rsidRPr="006C7347">
              <w:rPr>
                <w:sz w:val="28"/>
                <w:szCs w:val="28"/>
              </w:rPr>
              <w:t>№</w:t>
            </w:r>
            <w:r w:rsidR="00FA1D25">
              <w:rPr>
                <w:sz w:val="28"/>
                <w:szCs w:val="28"/>
                <w:lang w:val="tt-RU"/>
              </w:rPr>
              <w:t xml:space="preserve"> 28</w:t>
            </w:r>
            <w:r w:rsidRPr="006C7347">
              <w:rPr>
                <w:sz w:val="28"/>
                <w:szCs w:val="28"/>
                <w:lang w:val="tt-RU"/>
              </w:rPr>
              <w:t xml:space="preserve"> Бк/</w:t>
            </w:r>
            <w:proofErr w:type="gramStart"/>
            <w:r w:rsidRPr="006C7347">
              <w:rPr>
                <w:sz w:val="28"/>
                <w:szCs w:val="28"/>
                <w:lang w:val="tt-RU"/>
              </w:rPr>
              <w:t>к</w:t>
            </w:r>
            <w:proofErr w:type="gramEnd"/>
          </w:p>
        </w:tc>
      </w:tr>
    </w:tbl>
    <w:p w:rsidR="00115F11" w:rsidRDefault="00115F11">
      <w:pPr>
        <w:rPr>
          <w:lang w:val="tt-RU"/>
        </w:rPr>
      </w:pPr>
    </w:p>
    <w:p w:rsidR="00FD562F" w:rsidRPr="000163BF" w:rsidRDefault="00115F11">
      <w:pPr>
        <w:rPr>
          <w:sz w:val="28"/>
          <w:szCs w:val="28"/>
          <w:lang w:val="tt-RU"/>
        </w:rPr>
      </w:pPr>
      <w:r w:rsidRPr="000163BF">
        <w:rPr>
          <w:sz w:val="28"/>
          <w:szCs w:val="28"/>
          <w:lang w:val="tt-RU"/>
        </w:rPr>
        <w:t>«</w:t>
      </w:r>
      <w:r w:rsidR="00FD562F" w:rsidRPr="000163BF">
        <w:rPr>
          <w:sz w:val="28"/>
          <w:szCs w:val="28"/>
          <w:lang w:val="tt-RU"/>
        </w:rPr>
        <w:t>1 нче Буа балалар сәнгать мәктәбе</w:t>
      </w:r>
      <w:r w:rsidR="00FD562F" w:rsidRPr="000163BF">
        <w:rPr>
          <w:sz w:val="28"/>
          <w:szCs w:val="28"/>
          <w:lang w:val="tt-RU"/>
        </w:rPr>
        <w:t>»</w:t>
      </w:r>
      <w:r w:rsidR="00FD562F" w:rsidRPr="000163BF">
        <w:rPr>
          <w:sz w:val="28"/>
          <w:szCs w:val="28"/>
          <w:lang w:val="tt-RU"/>
        </w:rPr>
        <w:t xml:space="preserve"> өстәмә белем </w:t>
      </w:r>
    </w:p>
    <w:p w:rsidR="00FD562F" w:rsidRPr="000163BF" w:rsidRDefault="00FD562F">
      <w:pPr>
        <w:rPr>
          <w:sz w:val="28"/>
          <w:szCs w:val="28"/>
          <w:lang w:val="tt-RU"/>
        </w:rPr>
      </w:pPr>
      <w:r w:rsidRPr="000163BF">
        <w:rPr>
          <w:sz w:val="28"/>
          <w:szCs w:val="28"/>
          <w:lang w:val="tt-RU"/>
        </w:rPr>
        <w:t xml:space="preserve">бирү муниципаль бюджет оешмасы базасында виртуаль </w:t>
      </w:r>
    </w:p>
    <w:p w:rsidR="00FD562F" w:rsidRPr="000163BF" w:rsidRDefault="00FD562F">
      <w:pPr>
        <w:rPr>
          <w:sz w:val="28"/>
          <w:szCs w:val="28"/>
          <w:lang w:val="tt-RU"/>
        </w:rPr>
      </w:pPr>
      <w:r w:rsidRPr="000163BF">
        <w:rPr>
          <w:sz w:val="28"/>
          <w:szCs w:val="28"/>
          <w:lang w:val="tt-RU"/>
        </w:rPr>
        <w:t>концерт</w:t>
      </w:r>
      <w:bookmarkStart w:id="0" w:name="_GoBack"/>
      <w:bookmarkEnd w:id="0"/>
      <w:r w:rsidRPr="000163BF">
        <w:rPr>
          <w:sz w:val="28"/>
          <w:szCs w:val="28"/>
          <w:lang w:val="tt-RU"/>
        </w:rPr>
        <w:t xml:space="preserve"> залын булдыру буенча чаралар планын </w:t>
      </w:r>
    </w:p>
    <w:p w:rsidR="00FD562F" w:rsidRPr="000163BF" w:rsidRDefault="00FD562F">
      <w:pPr>
        <w:rPr>
          <w:sz w:val="28"/>
          <w:szCs w:val="28"/>
          <w:lang w:val="tt-RU"/>
        </w:rPr>
      </w:pPr>
      <w:r w:rsidRPr="000163BF">
        <w:rPr>
          <w:sz w:val="28"/>
          <w:szCs w:val="28"/>
          <w:lang w:val="tt-RU"/>
        </w:rPr>
        <w:t>раслау турында</w:t>
      </w:r>
    </w:p>
    <w:p w:rsidR="00115F11" w:rsidRPr="000163BF" w:rsidRDefault="00115F11">
      <w:pPr>
        <w:rPr>
          <w:sz w:val="28"/>
          <w:szCs w:val="28"/>
          <w:lang w:val="tt-RU"/>
        </w:rPr>
      </w:pPr>
    </w:p>
    <w:p w:rsidR="00115F11" w:rsidRPr="000163BF" w:rsidRDefault="00115F11" w:rsidP="00555200">
      <w:pPr>
        <w:jc w:val="both"/>
        <w:rPr>
          <w:sz w:val="28"/>
          <w:szCs w:val="28"/>
          <w:lang w:val="tt-RU"/>
        </w:rPr>
      </w:pPr>
      <w:r w:rsidRPr="000163BF">
        <w:rPr>
          <w:sz w:val="28"/>
          <w:szCs w:val="28"/>
          <w:lang w:val="tt-RU"/>
        </w:rPr>
        <w:t>«Россия Федерациясендә җирле үзидарәне оештыруның гомуми принциплары турында» 2003 елның 6 октябрендәге 131-ФЗ номерлы Федераль закон</w:t>
      </w:r>
      <w:r w:rsidR="00555200" w:rsidRPr="000163BF">
        <w:rPr>
          <w:sz w:val="28"/>
          <w:szCs w:val="28"/>
          <w:lang w:val="tt-RU"/>
        </w:rPr>
        <w:t xml:space="preserve">, </w:t>
      </w:r>
      <w:r w:rsidR="000D381C" w:rsidRPr="000163BF">
        <w:rPr>
          <w:sz w:val="28"/>
          <w:szCs w:val="28"/>
          <w:lang w:val="tt-RU"/>
        </w:rPr>
        <w:t xml:space="preserve">Татарстан Республикасы Министрлар Кабинетының </w:t>
      </w:r>
      <w:r w:rsidR="000D381C" w:rsidRPr="000163BF">
        <w:rPr>
          <w:sz w:val="28"/>
          <w:szCs w:val="28"/>
          <w:lang w:val="tt-RU"/>
        </w:rPr>
        <w:t xml:space="preserve">2005 елның 18 августындагы 409 номерлы </w:t>
      </w:r>
      <w:r w:rsidR="000D381C" w:rsidRPr="000163BF">
        <w:rPr>
          <w:sz w:val="28"/>
          <w:szCs w:val="28"/>
          <w:lang w:val="tt-RU"/>
        </w:rPr>
        <w:t>«</w:t>
      </w:r>
      <w:r w:rsidR="000D381C" w:rsidRPr="000163BF">
        <w:rPr>
          <w:sz w:val="28"/>
          <w:szCs w:val="28"/>
          <w:lang w:val="tt-RU"/>
        </w:rPr>
        <w:t>Татарстан Республикасы Мәдәният министрлыгы мәсьәләләре</w:t>
      </w:r>
      <w:r w:rsidR="000D381C" w:rsidRPr="000163BF">
        <w:rPr>
          <w:sz w:val="28"/>
          <w:szCs w:val="28"/>
          <w:lang w:val="tt-RU"/>
        </w:rPr>
        <w:t>»</w:t>
      </w:r>
      <w:r w:rsidR="000D381C" w:rsidRPr="000163BF">
        <w:rPr>
          <w:sz w:val="28"/>
          <w:szCs w:val="28"/>
          <w:lang w:val="tt-RU"/>
        </w:rPr>
        <w:t xml:space="preserve"> карары нигезендә, гражданнарның мәдәни кыйммәтләрдән файдалана алуын тәэмин итү максатларында, </w:t>
      </w:r>
      <w:r w:rsidR="00555200" w:rsidRPr="000163BF">
        <w:rPr>
          <w:sz w:val="28"/>
          <w:szCs w:val="28"/>
          <w:lang w:val="tt-RU"/>
        </w:rPr>
        <w:t>ТР Буа муниципаль районы Башкарма комитеты</w:t>
      </w:r>
    </w:p>
    <w:p w:rsidR="00555200" w:rsidRDefault="00555200">
      <w:pPr>
        <w:rPr>
          <w:b/>
          <w:lang w:val="tt-RU"/>
        </w:rPr>
      </w:pPr>
      <w:r w:rsidRPr="000163BF">
        <w:rPr>
          <w:lang w:val="tt-RU"/>
        </w:rPr>
        <w:t xml:space="preserve">                                                                    </w:t>
      </w:r>
      <w:r w:rsidRPr="000163BF">
        <w:rPr>
          <w:b/>
          <w:lang w:val="tt-RU"/>
        </w:rPr>
        <w:t>КАРАР БИРӘ:</w:t>
      </w:r>
    </w:p>
    <w:p w:rsidR="00555200" w:rsidRDefault="00555200">
      <w:pPr>
        <w:rPr>
          <w:b/>
          <w:lang w:val="tt-RU"/>
        </w:rPr>
      </w:pPr>
    </w:p>
    <w:p w:rsidR="00555200" w:rsidRDefault="00555200" w:rsidP="000D381C">
      <w:pPr>
        <w:jc w:val="both"/>
        <w:rPr>
          <w:sz w:val="28"/>
          <w:szCs w:val="28"/>
          <w:lang w:val="tt-RU"/>
        </w:rPr>
      </w:pPr>
      <w:r w:rsidRPr="00555200">
        <w:rPr>
          <w:sz w:val="28"/>
          <w:szCs w:val="28"/>
          <w:lang w:val="tt-RU"/>
        </w:rPr>
        <w:t xml:space="preserve">1. </w:t>
      </w:r>
      <w:r w:rsidR="000D381C" w:rsidRPr="000D381C">
        <w:rPr>
          <w:sz w:val="28"/>
          <w:szCs w:val="28"/>
          <w:lang w:val="tt-RU"/>
        </w:rPr>
        <w:t>«1 нче Буа балалар</w:t>
      </w:r>
      <w:r w:rsidR="000D381C">
        <w:rPr>
          <w:sz w:val="28"/>
          <w:szCs w:val="28"/>
          <w:lang w:val="tt-RU"/>
        </w:rPr>
        <w:t xml:space="preserve"> сәнгать мәктәбе» өстәмә белем </w:t>
      </w:r>
      <w:r w:rsidR="000D381C" w:rsidRPr="000D381C">
        <w:rPr>
          <w:sz w:val="28"/>
          <w:szCs w:val="28"/>
          <w:lang w:val="tt-RU"/>
        </w:rPr>
        <w:t>бирү муниципаль бюд</w:t>
      </w:r>
      <w:r w:rsidR="000D381C">
        <w:rPr>
          <w:sz w:val="28"/>
          <w:szCs w:val="28"/>
          <w:lang w:val="tt-RU"/>
        </w:rPr>
        <w:t xml:space="preserve">жет оешмасы базасында виртуаль </w:t>
      </w:r>
      <w:r w:rsidR="000D381C" w:rsidRPr="000D381C">
        <w:rPr>
          <w:sz w:val="28"/>
          <w:szCs w:val="28"/>
          <w:lang w:val="tt-RU"/>
        </w:rPr>
        <w:t>концерт залын булдыру буенча чаралар планын</w:t>
      </w:r>
      <w:r w:rsidR="000D381C">
        <w:rPr>
          <w:sz w:val="28"/>
          <w:szCs w:val="28"/>
          <w:lang w:val="tt-RU"/>
        </w:rPr>
        <w:t xml:space="preserve"> расларга ( кушымта).</w:t>
      </w:r>
      <w:r w:rsidR="000D381C" w:rsidRPr="000D381C">
        <w:rPr>
          <w:sz w:val="28"/>
          <w:szCs w:val="28"/>
          <w:lang w:val="tt-RU"/>
        </w:rPr>
        <w:t xml:space="preserve"> </w:t>
      </w:r>
    </w:p>
    <w:p w:rsidR="00555200" w:rsidRDefault="00555200" w:rsidP="00555200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2. </w:t>
      </w:r>
      <w:r w:rsidR="000D381C" w:rsidRPr="000D381C">
        <w:rPr>
          <w:sz w:val="28"/>
          <w:szCs w:val="28"/>
          <w:lang w:val="tt-RU"/>
        </w:rPr>
        <w:t>Ә</w:t>
      </w:r>
      <w:r w:rsidR="000D381C">
        <w:rPr>
          <w:sz w:val="28"/>
          <w:szCs w:val="28"/>
          <w:lang w:val="tt-RU"/>
        </w:rPr>
        <w:t xml:space="preserve">леге карар аңа имза </w:t>
      </w:r>
      <w:r w:rsidR="000D381C" w:rsidRPr="000D381C">
        <w:rPr>
          <w:sz w:val="28"/>
          <w:szCs w:val="28"/>
          <w:lang w:val="tt-RU"/>
        </w:rPr>
        <w:t xml:space="preserve"> куелган көненнән үз көченә керә,</w:t>
      </w:r>
      <w:r w:rsidR="000D381C">
        <w:rPr>
          <w:sz w:val="28"/>
          <w:szCs w:val="28"/>
          <w:lang w:val="tt-RU"/>
        </w:rPr>
        <w:t xml:space="preserve"> һәм </w:t>
      </w:r>
      <w:hyperlink r:id="rId6" w:history="1">
        <w:r w:rsidR="000D381C" w:rsidRPr="009D6E81">
          <w:rPr>
            <w:rStyle w:val="a6"/>
            <w:sz w:val="28"/>
            <w:szCs w:val="28"/>
            <w:lang w:val="tt-RU"/>
          </w:rPr>
          <w:t>http://buinsk.tatarstan.ru</w:t>
        </w:r>
      </w:hyperlink>
      <w:r w:rsidR="000D381C">
        <w:rPr>
          <w:sz w:val="28"/>
          <w:szCs w:val="28"/>
          <w:lang w:val="tt-RU"/>
        </w:rPr>
        <w:t xml:space="preserve"> </w:t>
      </w:r>
      <w:r w:rsidR="000D381C" w:rsidRPr="000D381C">
        <w:rPr>
          <w:sz w:val="28"/>
          <w:szCs w:val="28"/>
          <w:lang w:val="tt-RU"/>
        </w:rPr>
        <w:t>адресы буенча Татарстан Республикасы муниципаль берәмлекләре Порталында «Интернет» мәгълүмат-телекомуникация челтәрендә бастырып чыгарылырга тиеш.</w:t>
      </w:r>
    </w:p>
    <w:p w:rsidR="000D381C" w:rsidRDefault="00555200" w:rsidP="00F22926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3.</w:t>
      </w:r>
      <w:r w:rsidRPr="00555200">
        <w:rPr>
          <w:lang w:val="tt-RU"/>
        </w:rPr>
        <w:t xml:space="preserve"> </w:t>
      </w:r>
      <w:r w:rsidR="000D381C" w:rsidRPr="000D381C">
        <w:rPr>
          <w:sz w:val="28"/>
          <w:szCs w:val="28"/>
          <w:lang w:val="tt-RU"/>
        </w:rPr>
        <w:t>Әлеге карарның үтәлешен тикшереп торуны Татарстан Республикасы Буа муниципаль районы Башкарма комитеты җитәкчесе урынбасары Л. Н.Садретдиновага йөкләргә</w:t>
      </w:r>
      <w:r w:rsidR="000D381C">
        <w:rPr>
          <w:sz w:val="28"/>
          <w:szCs w:val="28"/>
          <w:lang w:val="tt-RU"/>
        </w:rPr>
        <w:t>.</w:t>
      </w:r>
    </w:p>
    <w:p w:rsidR="00F22926" w:rsidRDefault="00F22926" w:rsidP="00F22926">
      <w:pPr>
        <w:jc w:val="both"/>
        <w:rPr>
          <w:sz w:val="28"/>
          <w:szCs w:val="28"/>
          <w:lang w:val="tt-RU"/>
        </w:rPr>
      </w:pPr>
    </w:p>
    <w:p w:rsidR="00F22926" w:rsidRDefault="00F22926" w:rsidP="00F22926">
      <w:pPr>
        <w:jc w:val="both"/>
        <w:rPr>
          <w:sz w:val="28"/>
          <w:szCs w:val="28"/>
          <w:lang w:val="tt-RU"/>
        </w:rPr>
      </w:pPr>
    </w:p>
    <w:p w:rsidR="00F22926" w:rsidRDefault="00F22926" w:rsidP="00F22926">
      <w:pPr>
        <w:jc w:val="both"/>
        <w:rPr>
          <w:sz w:val="28"/>
          <w:szCs w:val="28"/>
          <w:lang w:val="tt-RU"/>
        </w:rPr>
      </w:pPr>
    </w:p>
    <w:p w:rsidR="000D381C" w:rsidRDefault="000D381C" w:rsidP="00F22926">
      <w:pPr>
        <w:jc w:val="both"/>
        <w:rPr>
          <w:sz w:val="28"/>
          <w:szCs w:val="28"/>
          <w:lang w:val="tt-RU"/>
        </w:rPr>
      </w:pPr>
      <w:r w:rsidRPr="000D381C">
        <w:rPr>
          <w:sz w:val="28"/>
          <w:szCs w:val="28"/>
          <w:lang w:val="tt-RU"/>
        </w:rPr>
        <w:t xml:space="preserve">ТР Буа муниципаль районы </w:t>
      </w:r>
    </w:p>
    <w:p w:rsidR="00F22926" w:rsidRDefault="000D381C" w:rsidP="00F22926">
      <w:pPr>
        <w:jc w:val="both"/>
        <w:rPr>
          <w:sz w:val="28"/>
          <w:szCs w:val="28"/>
          <w:lang w:val="tt-RU"/>
        </w:rPr>
      </w:pPr>
      <w:r w:rsidRPr="000D381C">
        <w:rPr>
          <w:sz w:val="28"/>
          <w:szCs w:val="28"/>
          <w:lang w:val="tt-RU"/>
        </w:rPr>
        <w:t xml:space="preserve">Башкарма комитеты </w:t>
      </w:r>
      <w:r>
        <w:rPr>
          <w:sz w:val="28"/>
          <w:szCs w:val="28"/>
          <w:lang w:val="tt-RU"/>
        </w:rPr>
        <w:t>җ</w:t>
      </w:r>
      <w:r w:rsidR="00F22926" w:rsidRPr="00F22926">
        <w:rPr>
          <w:sz w:val="28"/>
          <w:szCs w:val="28"/>
          <w:lang w:val="tt-RU"/>
        </w:rPr>
        <w:t>и</w:t>
      </w:r>
      <w:r>
        <w:rPr>
          <w:sz w:val="28"/>
          <w:szCs w:val="28"/>
          <w:lang w:val="tt-RU"/>
        </w:rPr>
        <w:t xml:space="preserve">тәкче </w:t>
      </w:r>
      <w:r>
        <w:rPr>
          <w:sz w:val="28"/>
          <w:szCs w:val="28"/>
          <w:lang w:val="tt-RU"/>
        </w:rPr>
        <w:tab/>
      </w:r>
      <w:r>
        <w:rPr>
          <w:sz w:val="28"/>
          <w:szCs w:val="28"/>
          <w:lang w:val="tt-RU"/>
        </w:rPr>
        <w:tab/>
      </w:r>
      <w:r>
        <w:rPr>
          <w:sz w:val="28"/>
          <w:szCs w:val="28"/>
          <w:lang w:val="tt-RU"/>
        </w:rPr>
        <w:tab/>
      </w:r>
      <w:r>
        <w:rPr>
          <w:sz w:val="28"/>
          <w:szCs w:val="28"/>
          <w:lang w:val="tt-RU"/>
        </w:rPr>
        <w:tab/>
        <w:t xml:space="preserve">    </w:t>
      </w:r>
      <w:r w:rsidR="00F22926" w:rsidRPr="00F22926">
        <w:rPr>
          <w:sz w:val="28"/>
          <w:szCs w:val="28"/>
          <w:lang w:val="tt-RU"/>
        </w:rPr>
        <w:t>Л.Р.Шакирҗанов</w:t>
      </w:r>
    </w:p>
    <w:p w:rsidR="000D381C" w:rsidRDefault="000D381C" w:rsidP="00F22926">
      <w:pPr>
        <w:jc w:val="both"/>
        <w:rPr>
          <w:sz w:val="28"/>
          <w:szCs w:val="28"/>
          <w:lang w:val="tt-RU"/>
        </w:rPr>
      </w:pPr>
    </w:p>
    <w:p w:rsidR="000D381C" w:rsidRDefault="000D381C" w:rsidP="00F22926">
      <w:pPr>
        <w:jc w:val="both"/>
        <w:rPr>
          <w:sz w:val="28"/>
          <w:szCs w:val="28"/>
          <w:lang w:val="tt-RU"/>
        </w:rPr>
      </w:pPr>
    </w:p>
    <w:p w:rsidR="000D381C" w:rsidRDefault="000D381C" w:rsidP="00F22926">
      <w:pPr>
        <w:jc w:val="both"/>
        <w:rPr>
          <w:sz w:val="28"/>
          <w:szCs w:val="28"/>
          <w:lang w:val="tt-RU"/>
        </w:rPr>
      </w:pPr>
    </w:p>
    <w:p w:rsidR="000D381C" w:rsidRDefault="000D381C" w:rsidP="00F22926">
      <w:pPr>
        <w:jc w:val="both"/>
        <w:rPr>
          <w:sz w:val="28"/>
          <w:szCs w:val="28"/>
          <w:lang w:val="tt-RU"/>
        </w:rPr>
      </w:pPr>
    </w:p>
    <w:p w:rsidR="000D381C" w:rsidRDefault="000D381C" w:rsidP="00F22926">
      <w:pPr>
        <w:jc w:val="both"/>
        <w:rPr>
          <w:sz w:val="28"/>
          <w:szCs w:val="28"/>
          <w:lang w:val="tt-RU"/>
        </w:rPr>
      </w:pPr>
    </w:p>
    <w:p w:rsidR="000D381C" w:rsidRDefault="000D381C" w:rsidP="00F22926">
      <w:pPr>
        <w:jc w:val="both"/>
        <w:rPr>
          <w:sz w:val="28"/>
          <w:szCs w:val="28"/>
          <w:lang w:val="tt-RU"/>
        </w:rPr>
      </w:pPr>
    </w:p>
    <w:p w:rsidR="000D381C" w:rsidRDefault="000D381C" w:rsidP="00F22926">
      <w:pPr>
        <w:jc w:val="both"/>
        <w:rPr>
          <w:sz w:val="28"/>
          <w:szCs w:val="28"/>
          <w:lang w:val="tt-RU"/>
        </w:rPr>
      </w:pPr>
    </w:p>
    <w:p w:rsidR="000D381C" w:rsidRDefault="000D381C" w:rsidP="000D381C">
      <w:pPr>
        <w:jc w:val="right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Кушымта</w:t>
      </w:r>
    </w:p>
    <w:p w:rsidR="000D381C" w:rsidRDefault="000D381C" w:rsidP="000D381C">
      <w:pPr>
        <w:jc w:val="right"/>
        <w:rPr>
          <w:sz w:val="28"/>
          <w:szCs w:val="28"/>
          <w:lang w:val="tt-RU"/>
        </w:rPr>
      </w:pPr>
    </w:p>
    <w:p w:rsidR="000D381C" w:rsidRPr="00F22926" w:rsidRDefault="000D381C" w:rsidP="000D381C">
      <w:pPr>
        <w:jc w:val="right"/>
        <w:rPr>
          <w:sz w:val="28"/>
          <w:szCs w:val="28"/>
          <w:lang w:val="tt-RU"/>
        </w:rPr>
      </w:pPr>
    </w:p>
    <w:p w:rsidR="000D381C" w:rsidRPr="000D381C" w:rsidRDefault="000D381C" w:rsidP="000D381C">
      <w:pPr>
        <w:jc w:val="center"/>
        <w:rPr>
          <w:sz w:val="28"/>
          <w:szCs w:val="28"/>
          <w:lang w:val="tt-RU"/>
        </w:rPr>
      </w:pPr>
      <w:r w:rsidRPr="000D381C">
        <w:rPr>
          <w:sz w:val="28"/>
          <w:szCs w:val="28"/>
          <w:lang w:val="tt-RU"/>
        </w:rPr>
        <w:t>«1 нче Буа балалар сәнгать мәктәбе» өстәмә белем</w:t>
      </w:r>
    </w:p>
    <w:p w:rsidR="000D381C" w:rsidRPr="000D381C" w:rsidRDefault="000D381C" w:rsidP="000D381C">
      <w:pPr>
        <w:jc w:val="center"/>
        <w:rPr>
          <w:sz w:val="28"/>
          <w:szCs w:val="28"/>
          <w:lang w:val="tt-RU"/>
        </w:rPr>
      </w:pPr>
      <w:r w:rsidRPr="000D381C">
        <w:rPr>
          <w:sz w:val="28"/>
          <w:szCs w:val="28"/>
          <w:lang w:val="tt-RU"/>
        </w:rPr>
        <w:t>бирү муниципаль бюджет оешмасы базасында виртуаль</w:t>
      </w:r>
    </w:p>
    <w:p w:rsidR="00F22926" w:rsidRDefault="000D381C" w:rsidP="000D381C">
      <w:pPr>
        <w:jc w:val="center"/>
        <w:rPr>
          <w:sz w:val="28"/>
          <w:szCs w:val="28"/>
          <w:lang w:val="tt-RU"/>
        </w:rPr>
      </w:pPr>
      <w:r w:rsidRPr="000D381C">
        <w:rPr>
          <w:sz w:val="28"/>
          <w:szCs w:val="28"/>
          <w:lang w:val="tt-RU"/>
        </w:rPr>
        <w:t>концерт зал</w:t>
      </w:r>
      <w:r>
        <w:rPr>
          <w:sz w:val="28"/>
          <w:szCs w:val="28"/>
          <w:lang w:val="tt-RU"/>
        </w:rPr>
        <w:t>ын булдыру буенча чаралар планы</w:t>
      </w:r>
    </w:p>
    <w:p w:rsidR="000D381C" w:rsidRDefault="000D381C" w:rsidP="000D381C">
      <w:pPr>
        <w:jc w:val="center"/>
        <w:rPr>
          <w:sz w:val="28"/>
          <w:szCs w:val="28"/>
          <w:lang w:val="tt-RU"/>
        </w:rPr>
      </w:pPr>
    </w:p>
    <w:p w:rsidR="000D381C" w:rsidRDefault="000D381C" w:rsidP="000D381C">
      <w:pPr>
        <w:jc w:val="center"/>
        <w:rPr>
          <w:sz w:val="28"/>
          <w:szCs w:val="28"/>
          <w:lang w:val="tt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59"/>
        <w:gridCol w:w="4961"/>
        <w:gridCol w:w="3544"/>
      </w:tblGrid>
      <w:tr w:rsidR="000D381C" w:rsidTr="000D381C">
        <w:tc>
          <w:tcPr>
            <w:tcW w:w="534" w:type="dxa"/>
          </w:tcPr>
          <w:p w:rsidR="000D381C" w:rsidRDefault="000D381C" w:rsidP="000D381C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№ т/б</w:t>
            </w:r>
          </w:p>
        </w:tc>
        <w:tc>
          <w:tcPr>
            <w:tcW w:w="4961" w:type="dxa"/>
          </w:tcPr>
          <w:p w:rsidR="000D381C" w:rsidRDefault="000D381C" w:rsidP="000D381C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Чаралар исеме</w:t>
            </w:r>
          </w:p>
        </w:tc>
        <w:tc>
          <w:tcPr>
            <w:tcW w:w="3544" w:type="dxa"/>
          </w:tcPr>
          <w:p w:rsidR="000D381C" w:rsidRDefault="000D381C" w:rsidP="000D381C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Уздыру датасы</w:t>
            </w:r>
          </w:p>
        </w:tc>
      </w:tr>
      <w:tr w:rsidR="000D381C" w:rsidTr="000D381C">
        <w:tc>
          <w:tcPr>
            <w:tcW w:w="534" w:type="dxa"/>
          </w:tcPr>
          <w:p w:rsidR="000D381C" w:rsidRDefault="000D381C" w:rsidP="000D381C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1</w:t>
            </w:r>
          </w:p>
        </w:tc>
        <w:tc>
          <w:tcPr>
            <w:tcW w:w="4961" w:type="dxa"/>
          </w:tcPr>
          <w:p w:rsidR="000D381C" w:rsidRDefault="000D381C" w:rsidP="000163BF">
            <w:pPr>
              <w:jc w:val="center"/>
              <w:rPr>
                <w:sz w:val="28"/>
                <w:szCs w:val="28"/>
                <w:lang w:val="tt-RU"/>
              </w:rPr>
            </w:pPr>
            <w:r w:rsidRPr="000D381C">
              <w:rPr>
                <w:sz w:val="28"/>
                <w:szCs w:val="28"/>
                <w:lang w:val="tt-RU"/>
              </w:rPr>
              <w:t>Җиһазларны монтажлау, эшләтеп җибәрү-көйләү эшләре, җиһазлар китерелгәннән соң 1 ай эчендә башкары</w:t>
            </w:r>
            <w:r w:rsidR="000163BF">
              <w:rPr>
                <w:sz w:val="28"/>
                <w:szCs w:val="28"/>
                <w:lang w:val="tt-RU"/>
              </w:rPr>
              <w:t xml:space="preserve">лган хезмәт актларына кул кую </w:t>
            </w:r>
          </w:p>
        </w:tc>
        <w:tc>
          <w:tcPr>
            <w:tcW w:w="3544" w:type="dxa"/>
          </w:tcPr>
          <w:p w:rsidR="000D381C" w:rsidRDefault="000163BF" w:rsidP="000D381C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Август</w:t>
            </w:r>
          </w:p>
        </w:tc>
      </w:tr>
      <w:tr w:rsidR="000D381C" w:rsidTr="000D381C">
        <w:tc>
          <w:tcPr>
            <w:tcW w:w="534" w:type="dxa"/>
          </w:tcPr>
          <w:p w:rsidR="000D381C" w:rsidRDefault="000163BF" w:rsidP="000D381C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2</w:t>
            </w:r>
          </w:p>
        </w:tc>
        <w:tc>
          <w:tcPr>
            <w:tcW w:w="4961" w:type="dxa"/>
          </w:tcPr>
          <w:p w:rsidR="000D381C" w:rsidRDefault="000163BF" w:rsidP="000D381C">
            <w:pPr>
              <w:jc w:val="center"/>
              <w:rPr>
                <w:sz w:val="28"/>
                <w:szCs w:val="28"/>
                <w:lang w:val="tt-RU"/>
              </w:rPr>
            </w:pPr>
            <w:r w:rsidRPr="000163BF">
              <w:rPr>
                <w:sz w:val="28"/>
                <w:szCs w:val="28"/>
                <w:lang w:val="tt-RU"/>
              </w:rPr>
              <w:t>Виртуаль концерт залы эшен тестлау</w:t>
            </w:r>
          </w:p>
        </w:tc>
        <w:tc>
          <w:tcPr>
            <w:tcW w:w="3544" w:type="dxa"/>
          </w:tcPr>
          <w:p w:rsidR="000D381C" w:rsidRDefault="000163BF" w:rsidP="000D381C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Август</w:t>
            </w:r>
          </w:p>
        </w:tc>
      </w:tr>
      <w:tr w:rsidR="000163BF" w:rsidTr="000D381C">
        <w:tc>
          <w:tcPr>
            <w:tcW w:w="534" w:type="dxa"/>
          </w:tcPr>
          <w:p w:rsidR="000163BF" w:rsidRDefault="000163BF" w:rsidP="000D381C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</w:t>
            </w:r>
          </w:p>
        </w:tc>
        <w:tc>
          <w:tcPr>
            <w:tcW w:w="4961" w:type="dxa"/>
          </w:tcPr>
          <w:p w:rsidR="000163BF" w:rsidRPr="000163BF" w:rsidRDefault="000163BF" w:rsidP="000D381C">
            <w:pPr>
              <w:jc w:val="center"/>
              <w:rPr>
                <w:sz w:val="28"/>
                <w:szCs w:val="28"/>
                <w:lang w:val="tt-RU"/>
              </w:rPr>
            </w:pPr>
            <w:r w:rsidRPr="000163BF">
              <w:rPr>
                <w:sz w:val="28"/>
                <w:szCs w:val="28"/>
                <w:lang w:val="tt-RU"/>
              </w:rPr>
              <w:t>Виртуаль концерт залы</w:t>
            </w:r>
            <w:r>
              <w:rPr>
                <w:sz w:val="28"/>
                <w:szCs w:val="28"/>
                <w:lang w:val="tt-RU"/>
              </w:rPr>
              <w:t xml:space="preserve"> ачылышына әзерләнү</w:t>
            </w:r>
          </w:p>
        </w:tc>
        <w:tc>
          <w:tcPr>
            <w:tcW w:w="3544" w:type="dxa"/>
          </w:tcPr>
          <w:p w:rsidR="000163BF" w:rsidRDefault="000163BF" w:rsidP="000D381C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Октябрь аахыры</w:t>
            </w:r>
          </w:p>
        </w:tc>
      </w:tr>
      <w:tr w:rsidR="000163BF" w:rsidTr="000D381C">
        <w:tc>
          <w:tcPr>
            <w:tcW w:w="534" w:type="dxa"/>
          </w:tcPr>
          <w:p w:rsidR="000163BF" w:rsidRDefault="000163BF" w:rsidP="000D381C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4</w:t>
            </w:r>
          </w:p>
        </w:tc>
        <w:tc>
          <w:tcPr>
            <w:tcW w:w="4961" w:type="dxa"/>
          </w:tcPr>
          <w:p w:rsidR="000163BF" w:rsidRPr="000163BF" w:rsidRDefault="000163BF" w:rsidP="000D381C">
            <w:pPr>
              <w:jc w:val="center"/>
              <w:rPr>
                <w:sz w:val="28"/>
                <w:szCs w:val="28"/>
                <w:lang w:val="tt-RU"/>
              </w:rPr>
            </w:pPr>
            <w:r w:rsidRPr="000163BF">
              <w:rPr>
                <w:sz w:val="28"/>
                <w:szCs w:val="28"/>
                <w:lang w:val="tt-RU"/>
              </w:rPr>
              <w:t>Виртуаль концерт залы</w:t>
            </w:r>
            <w:r>
              <w:rPr>
                <w:sz w:val="28"/>
                <w:szCs w:val="28"/>
                <w:lang w:val="tt-RU"/>
              </w:rPr>
              <w:t>н ачу</w:t>
            </w:r>
          </w:p>
        </w:tc>
        <w:tc>
          <w:tcPr>
            <w:tcW w:w="3544" w:type="dxa"/>
          </w:tcPr>
          <w:p w:rsidR="000163BF" w:rsidRDefault="000163BF" w:rsidP="000D381C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 31 ноябрь 2022 ел</w:t>
            </w:r>
          </w:p>
        </w:tc>
      </w:tr>
      <w:tr w:rsidR="000163BF" w:rsidTr="000D381C">
        <w:tc>
          <w:tcPr>
            <w:tcW w:w="534" w:type="dxa"/>
          </w:tcPr>
          <w:p w:rsidR="000163BF" w:rsidRDefault="000163BF" w:rsidP="000D381C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5</w:t>
            </w:r>
          </w:p>
        </w:tc>
        <w:tc>
          <w:tcPr>
            <w:tcW w:w="4961" w:type="dxa"/>
          </w:tcPr>
          <w:p w:rsidR="000163BF" w:rsidRPr="000163BF" w:rsidRDefault="000163BF" w:rsidP="000D381C">
            <w:pPr>
              <w:jc w:val="center"/>
              <w:rPr>
                <w:sz w:val="28"/>
                <w:szCs w:val="28"/>
                <w:lang w:val="tt-RU"/>
              </w:rPr>
            </w:pPr>
            <w:r w:rsidRPr="000163BF">
              <w:rPr>
                <w:sz w:val="28"/>
                <w:szCs w:val="28"/>
                <w:lang w:val="tt-RU"/>
              </w:rPr>
              <w:t>Виртуаль концерт залы чаралары</w:t>
            </w:r>
            <w:r>
              <w:rPr>
                <w:sz w:val="28"/>
                <w:szCs w:val="28"/>
                <w:lang w:val="tt-RU"/>
              </w:rPr>
              <w:t xml:space="preserve">н күрсәтү, елына 25 чара </w:t>
            </w:r>
          </w:p>
        </w:tc>
        <w:tc>
          <w:tcPr>
            <w:tcW w:w="3544" w:type="dxa"/>
          </w:tcPr>
          <w:p w:rsidR="000163BF" w:rsidRDefault="000163BF" w:rsidP="000D381C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Ел дәвамында</w:t>
            </w:r>
          </w:p>
        </w:tc>
      </w:tr>
    </w:tbl>
    <w:p w:rsidR="000D381C" w:rsidRPr="00555200" w:rsidRDefault="000D381C" w:rsidP="000D381C">
      <w:pPr>
        <w:jc w:val="center"/>
        <w:rPr>
          <w:sz w:val="28"/>
          <w:szCs w:val="28"/>
          <w:lang w:val="tt-RU"/>
        </w:rPr>
      </w:pPr>
    </w:p>
    <w:sectPr w:rsidR="000D381C" w:rsidRPr="00555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931"/>
    <w:rsid w:val="000163BF"/>
    <w:rsid w:val="00036B4D"/>
    <w:rsid w:val="000D381C"/>
    <w:rsid w:val="00115F11"/>
    <w:rsid w:val="00234931"/>
    <w:rsid w:val="002A7212"/>
    <w:rsid w:val="00555200"/>
    <w:rsid w:val="00F22926"/>
    <w:rsid w:val="00FA1D25"/>
    <w:rsid w:val="00FD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F1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5F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5F11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5520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D381C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0D38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F1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5F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5F11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5520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D381C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0D38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4</cp:revision>
  <dcterms:created xsi:type="dcterms:W3CDTF">2022-02-07T12:27:00Z</dcterms:created>
  <dcterms:modified xsi:type="dcterms:W3CDTF">2022-02-07T13:22:00Z</dcterms:modified>
</cp:coreProperties>
</file>