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0" w:type="dxa"/>
        <w:tblLayout w:type="fixed"/>
        <w:tblCellMar>
          <w:left w:w="0" w:type="dxa"/>
          <w:bottom w:w="57" w:type="dxa"/>
          <w:right w:w="0" w:type="dxa"/>
        </w:tblCellMar>
        <w:tblLook w:val="04A0" w:firstRow="1" w:lastRow="0" w:firstColumn="1" w:lastColumn="0" w:noHBand="0" w:noVBand="1"/>
      </w:tblPr>
      <w:tblGrid>
        <w:gridCol w:w="4255"/>
        <w:gridCol w:w="594"/>
        <w:gridCol w:w="692"/>
        <w:gridCol w:w="4158"/>
        <w:gridCol w:w="81"/>
      </w:tblGrid>
      <w:tr w:rsidR="00F73160" w:rsidTr="00F73160">
        <w:trPr>
          <w:trHeight w:val="1560"/>
        </w:trPr>
        <w:tc>
          <w:tcPr>
            <w:tcW w:w="4255" w:type="dxa"/>
            <w:tcBorders>
              <w:top w:val="nil"/>
              <w:left w:val="nil"/>
              <w:bottom w:val="single" w:sz="4" w:space="0" w:color="auto"/>
              <w:right w:val="nil"/>
            </w:tcBorders>
            <w:vAlign w:val="center"/>
          </w:tcPr>
          <w:p w:rsidR="00F73160" w:rsidRDefault="00F73160" w:rsidP="009848B0">
            <w:pPr>
              <w:jc w:val="center"/>
              <w:rPr>
                <w:sz w:val="28"/>
              </w:rPr>
            </w:pPr>
            <w:r>
              <w:rPr>
                <w:sz w:val="28"/>
              </w:rPr>
              <w:t>РЕСПУБЛИКА ТАТАРСТАН</w:t>
            </w:r>
          </w:p>
          <w:p w:rsidR="00F73160" w:rsidRDefault="00F73160" w:rsidP="009848B0">
            <w:pPr>
              <w:jc w:val="center"/>
              <w:rPr>
                <w:sz w:val="28"/>
              </w:rPr>
            </w:pPr>
            <w:r>
              <w:rPr>
                <w:sz w:val="28"/>
              </w:rPr>
              <w:t>ИСПОЛНИТЕЛЬНЫЙ КОМИТЕТ</w:t>
            </w:r>
          </w:p>
          <w:p w:rsidR="00F73160" w:rsidRDefault="00F73160" w:rsidP="009848B0">
            <w:pPr>
              <w:jc w:val="center"/>
              <w:rPr>
                <w:sz w:val="28"/>
              </w:rPr>
            </w:pPr>
            <w:r>
              <w:rPr>
                <w:sz w:val="28"/>
              </w:rPr>
              <w:t>БУИНСКОГО</w:t>
            </w:r>
          </w:p>
          <w:p w:rsidR="00F73160" w:rsidRDefault="00F73160" w:rsidP="009848B0">
            <w:pPr>
              <w:jc w:val="center"/>
              <w:rPr>
                <w:sz w:val="28"/>
              </w:rPr>
            </w:pPr>
            <w:r>
              <w:rPr>
                <w:sz w:val="28"/>
              </w:rPr>
              <w:t>МУНИЦИПАЛЬНОГО РАЙОНА</w:t>
            </w:r>
          </w:p>
          <w:p w:rsidR="00F73160" w:rsidRDefault="00F73160" w:rsidP="009848B0">
            <w:pPr>
              <w:jc w:val="center"/>
            </w:pPr>
          </w:p>
        </w:tc>
        <w:tc>
          <w:tcPr>
            <w:tcW w:w="1286" w:type="dxa"/>
            <w:gridSpan w:val="2"/>
            <w:tcBorders>
              <w:top w:val="nil"/>
              <w:left w:val="nil"/>
              <w:bottom w:val="single" w:sz="4" w:space="0" w:color="auto"/>
              <w:right w:val="nil"/>
            </w:tcBorders>
            <w:vAlign w:val="center"/>
            <w:hideMark/>
          </w:tcPr>
          <w:p w:rsidR="00F73160" w:rsidRDefault="00F73160" w:rsidP="009848B0">
            <w:pPr>
              <w:jc w:val="center"/>
            </w:pPr>
            <w:r>
              <w:rPr>
                <w:noProof/>
              </w:rPr>
              <w:drawing>
                <wp:inline distT="0" distB="0" distL="0" distR="0" wp14:anchorId="5540A163" wp14:editId="2B7C3BDE">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39" w:type="dxa"/>
            <w:gridSpan w:val="2"/>
            <w:tcBorders>
              <w:top w:val="nil"/>
              <w:left w:val="nil"/>
              <w:bottom w:val="single" w:sz="4" w:space="0" w:color="auto"/>
              <w:right w:val="nil"/>
            </w:tcBorders>
            <w:vAlign w:val="center"/>
            <w:hideMark/>
          </w:tcPr>
          <w:p w:rsidR="00F73160" w:rsidRDefault="00F73160" w:rsidP="009848B0">
            <w:pPr>
              <w:jc w:val="center"/>
              <w:rPr>
                <w:sz w:val="28"/>
              </w:rPr>
            </w:pPr>
            <w:r>
              <w:rPr>
                <w:sz w:val="28"/>
              </w:rPr>
              <w:t>ТАТАРСТАН РЕСПУБЛИКАСЫ</w:t>
            </w:r>
          </w:p>
          <w:p w:rsidR="00F73160" w:rsidRDefault="00F73160" w:rsidP="009848B0">
            <w:pPr>
              <w:jc w:val="center"/>
              <w:rPr>
                <w:sz w:val="28"/>
              </w:rPr>
            </w:pPr>
            <w:r>
              <w:rPr>
                <w:sz w:val="28"/>
              </w:rPr>
              <w:t>БУА</w:t>
            </w:r>
          </w:p>
          <w:p w:rsidR="00F73160" w:rsidRDefault="00F73160" w:rsidP="009848B0">
            <w:pPr>
              <w:jc w:val="center"/>
              <w:rPr>
                <w:sz w:val="28"/>
              </w:rPr>
            </w:pPr>
            <w:r>
              <w:rPr>
                <w:sz w:val="28"/>
              </w:rPr>
              <w:t xml:space="preserve"> МУНИЦИПАЛЬ РАЙОНЫ</w:t>
            </w:r>
          </w:p>
          <w:p w:rsidR="00F73160" w:rsidRDefault="00F73160" w:rsidP="009848B0">
            <w:pPr>
              <w:jc w:val="center"/>
            </w:pPr>
            <w:r>
              <w:rPr>
                <w:sz w:val="28"/>
              </w:rPr>
              <w:t xml:space="preserve"> БАШКАРМА КОМИТЕТЫ</w:t>
            </w:r>
            <w:r>
              <w:br/>
            </w:r>
          </w:p>
        </w:tc>
      </w:tr>
      <w:tr w:rsidR="00F73160" w:rsidTr="00F73160">
        <w:trPr>
          <w:gridAfter w:val="1"/>
          <w:wAfter w:w="81" w:type="dxa"/>
          <w:trHeight w:val="1021"/>
        </w:trPr>
        <w:tc>
          <w:tcPr>
            <w:tcW w:w="4849" w:type="dxa"/>
            <w:gridSpan w:val="2"/>
            <w:tcMar>
              <w:top w:w="0" w:type="dxa"/>
              <w:left w:w="0" w:type="dxa"/>
              <w:bottom w:w="0" w:type="dxa"/>
              <w:right w:w="0" w:type="dxa"/>
            </w:tcMar>
          </w:tcPr>
          <w:p w:rsidR="00F73160" w:rsidRDefault="00F73160" w:rsidP="009848B0">
            <w:pPr>
              <w:jc w:val="center"/>
              <w:rPr>
                <w:b/>
                <w:sz w:val="28"/>
              </w:rPr>
            </w:pPr>
          </w:p>
          <w:p w:rsidR="00F73160" w:rsidRDefault="00F73160" w:rsidP="009848B0">
            <w:pPr>
              <w:jc w:val="center"/>
              <w:rPr>
                <w:b/>
                <w:sz w:val="28"/>
              </w:rPr>
            </w:pPr>
            <w:r>
              <w:rPr>
                <w:b/>
                <w:sz w:val="28"/>
              </w:rPr>
              <w:t>ПОСТАНОВЛЕНИЕ</w:t>
            </w:r>
          </w:p>
          <w:p w:rsidR="00F73160" w:rsidRDefault="00F73160" w:rsidP="009848B0">
            <w:pPr>
              <w:jc w:val="center"/>
              <w:rPr>
                <w:sz w:val="20"/>
              </w:rPr>
            </w:pPr>
            <w:r>
              <w:rPr>
                <w:noProof/>
              </w:rPr>
              <mc:AlternateContent>
                <mc:Choice Requires="wps">
                  <w:drawing>
                    <wp:anchor distT="0" distB="0" distL="114300" distR="114300" simplePos="0" relativeHeight="251659264" behindDoc="0" locked="0" layoutInCell="1" allowOverlap="1" wp14:anchorId="58117283" wp14:editId="3062F4A4">
                      <wp:simplePos x="0" y="0"/>
                      <wp:positionH relativeFrom="column">
                        <wp:posOffset>2701289</wp:posOffset>
                      </wp:positionH>
                      <wp:positionV relativeFrom="paragraph">
                        <wp:posOffset>92710</wp:posOffset>
                      </wp:positionV>
                      <wp:extent cx="1133475" cy="226060"/>
                      <wp:effectExtent l="0" t="0" r="9525"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F73160" w:rsidRPr="006C7347" w:rsidRDefault="00F73160" w:rsidP="00F73160">
                                  <w:pPr>
                                    <w:jc w:val="center"/>
                                    <w:rPr>
                                      <w:szCs w:val="24"/>
                                      <w:lang w:val="tt-RU"/>
                                    </w:rPr>
                                  </w:pPr>
                                  <w:r w:rsidRPr="006C7347">
                                    <w:rPr>
                                      <w:szCs w:val="24"/>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2.7pt;margin-top:7.3pt;width:89.2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" filled="f" stroked="f" strokecolor="white">
                      <v:textbox inset="0,0,0,0">
                        <w:txbxContent>
                          <w:p w:rsidR="00F73160" w:rsidRPr="006C7347" w:rsidRDefault="00F73160" w:rsidP="00F73160">
                            <w:pPr>
                              <w:jc w:val="center"/>
                              <w:rPr>
                                <w:szCs w:val="24"/>
                                <w:lang w:val="tt-RU"/>
                              </w:rPr>
                            </w:pPr>
                            <w:r w:rsidRPr="006C7347">
                              <w:rPr>
                                <w:szCs w:val="24"/>
                                <w:lang w:val="tt-RU"/>
                              </w:rPr>
                              <w:t>Буа шәһәре</w:t>
                            </w:r>
                          </w:p>
                        </w:txbxContent>
                      </v:textbox>
                    </v:shape>
                  </w:pict>
                </mc:Fallback>
              </mc:AlternateContent>
            </w:r>
          </w:p>
          <w:p w:rsidR="00F73160" w:rsidRPr="006C7347" w:rsidRDefault="00F73160" w:rsidP="009848B0">
            <w:pPr>
              <w:jc w:val="center"/>
              <w:rPr>
                <w:sz w:val="28"/>
                <w:szCs w:val="28"/>
                <w:lang w:val="tt-RU"/>
              </w:rPr>
            </w:pPr>
            <w:r>
              <w:rPr>
                <w:sz w:val="28"/>
                <w:szCs w:val="28"/>
                <w:lang w:val="tt-RU"/>
              </w:rPr>
              <w:t>27</w:t>
            </w:r>
            <w:r w:rsidRPr="006C7347">
              <w:rPr>
                <w:sz w:val="28"/>
                <w:szCs w:val="28"/>
                <w:lang w:val="tt-RU"/>
              </w:rPr>
              <w:t>.01.2022</w:t>
            </w:r>
          </w:p>
        </w:tc>
        <w:tc>
          <w:tcPr>
            <w:tcW w:w="4850" w:type="dxa"/>
            <w:gridSpan w:val="2"/>
            <w:tcMar>
              <w:top w:w="0" w:type="dxa"/>
              <w:left w:w="0" w:type="dxa"/>
              <w:bottom w:w="0" w:type="dxa"/>
              <w:right w:w="0" w:type="dxa"/>
            </w:tcMar>
          </w:tcPr>
          <w:p w:rsidR="00F73160" w:rsidRDefault="00F73160" w:rsidP="009848B0">
            <w:pPr>
              <w:keepNext/>
              <w:jc w:val="center"/>
              <w:outlineLvl w:val="0"/>
              <w:rPr>
                <w:b/>
              </w:rPr>
            </w:pPr>
          </w:p>
          <w:p w:rsidR="00F73160" w:rsidRDefault="00F73160" w:rsidP="009848B0">
            <w:pPr>
              <w:keepNext/>
              <w:jc w:val="center"/>
              <w:outlineLvl w:val="0"/>
              <w:rPr>
                <w:b/>
                <w:sz w:val="28"/>
              </w:rPr>
            </w:pPr>
            <w:r>
              <w:rPr>
                <w:b/>
                <w:sz w:val="28"/>
              </w:rPr>
              <w:t>КАРАР</w:t>
            </w:r>
          </w:p>
          <w:p w:rsidR="00F73160" w:rsidRDefault="00F73160" w:rsidP="009848B0">
            <w:pPr>
              <w:jc w:val="center"/>
            </w:pPr>
          </w:p>
          <w:p w:rsidR="00F73160" w:rsidRDefault="00F73160" w:rsidP="009848B0">
            <w:pPr>
              <w:jc w:val="center"/>
              <w:rPr>
                <w:sz w:val="28"/>
                <w:szCs w:val="28"/>
                <w:lang w:val="tt-RU"/>
              </w:rPr>
            </w:pPr>
            <w:r w:rsidRPr="006C7347">
              <w:rPr>
                <w:sz w:val="28"/>
                <w:szCs w:val="28"/>
              </w:rPr>
              <w:t>№</w:t>
            </w:r>
            <w:r>
              <w:rPr>
                <w:sz w:val="28"/>
                <w:szCs w:val="28"/>
                <w:lang w:val="tt-RU"/>
              </w:rPr>
              <w:t xml:space="preserve"> 17</w:t>
            </w:r>
            <w:r w:rsidRPr="006C7347">
              <w:rPr>
                <w:sz w:val="28"/>
                <w:szCs w:val="28"/>
                <w:lang w:val="tt-RU"/>
              </w:rPr>
              <w:t xml:space="preserve"> Бк/</w:t>
            </w:r>
            <w:proofErr w:type="gramStart"/>
            <w:r w:rsidRPr="006C7347">
              <w:rPr>
                <w:sz w:val="28"/>
                <w:szCs w:val="28"/>
                <w:lang w:val="tt-RU"/>
              </w:rPr>
              <w:t>к</w:t>
            </w:r>
            <w:proofErr w:type="gramEnd"/>
          </w:p>
          <w:p w:rsidR="00F73160" w:rsidRDefault="00F73160" w:rsidP="009848B0">
            <w:pPr>
              <w:jc w:val="center"/>
              <w:rPr>
                <w:sz w:val="28"/>
                <w:szCs w:val="28"/>
                <w:lang w:val="tt-RU"/>
              </w:rPr>
            </w:pPr>
          </w:p>
          <w:p w:rsidR="00F73160" w:rsidRPr="006C7347" w:rsidRDefault="00F73160" w:rsidP="009848B0">
            <w:pPr>
              <w:jc w:val="center"/>
              <w:rPr>
                <w:sz w:val="28"/>
                <w:szCs w:val="28"/>
                <w:lang w:val="tt-RU"/>
              </w:rPr>
            </w:pPr>
          </w:p>
        </w:tc>
      </w:tr>
    </w:tbl>
    <w:p w:rsidR="00F73160" w:rsidRPr="00AD267E" w:rsidRDefault="00AD267E">
      <w:pPr>
        <w:rPr>
          <w:sz w:val="28"/>
          <w:szCs w:val="28"/>
          <w:lang w:val="tt-RU"/>
        </w:rPr>
      </w:pPr>
      <w:r w:rsidRPr="00AD267E">
        <w:rPr>
          <w:rFonts w:eastAsia="Calibri"/>
          <w:color w:val="auto"/>
          <w:sz w:val="28"/>
          <w:szCs w:val="28"/>
          <w:lang w:val="tt-RU" w:eastAsia="en-US"/>
        </w:rPr>
        <w:t>«</w:t>
      </w:r>
      <w:r w:rsidR="00F73160" w:rsidRPr="00AD267E">
        <w:rPr>
          <w:sz w:val="28"/>
          <w:szCs w:val="28"/>
        </w:rPr>
        <w:t xml:space="preserve">Татарстан </w:t>
      </w:r>
      <w:proofErr w:type="spellStart"/>
      <w:r w:rsidR="00F73160" w:rsidRPr="00AD267E">
        <w:rPr>
          <w:sz w:val="28"/>
          <w:szCs w:val="28"/>
        </w:rPr>
        <w:t>Республикасы</w:t>
      </w:r>
      <w:proofErr w:type="spellEnd"/>
      <w:r w:rsidR="00F73160" w:rsidRPr="00AD267E">
        <w:rPr>
          <w:sz w:val="28"/>
          <w:szCs w:val="28"/>
        </w:rPr>
        <w:t xml:space="preserve"> </w:t>
      </w:r>
      <w:proofErr w:type="spellStart"/>
      <w:r w:rsidR="00F73160" w:rsidRPr="00AD267E">
        <w:rPr>
          <w:sz w:val="28"/>
          <w:szCs w:val="28"/>
        </w:rPr>
        <w:t>Буа</w:t>
      </w:r>
      <w:proofErr w:type="spellEnd"/>
      <w:r w:rsidR="00F73160" w:rsidRPr="00AD267E">
        <w:rPr>
          <w:sz w:val="28"/>
          <w:szCs w:val="28"/>
        </w:rPr>
        <w:t xml:space="preserve"> </w:t>
      </w:r>
      <w:proofErr w:type="spellStart"/>
      <w:r w:rsidR="00F73160" w:rsidRPr="00AD267E">
        <w:rPr>
          <w:sz w:val="28"/>
          <w:szCs w:val="28"/>
        </w:rPr>
        <w:t>муниципаль</w:t>
      </w:r>
      <w:proofErr w:type="spellEnd"/>
      <w:r w:rsidR="00F73160" w:rsidRPr="00AD267E">
        <w:rPr>
          <w:sz w:val="28"/>
          <w:szCs w:val="28"/>
        </w:rPr>
        <w:t xml:space="preserve"> районы </w:t>
      </w:r>
    </w:p>
    <w:p w:rsidR="00F73160" w:rsidRPr="00AD267E" w:rsidRDefault="00F73160">
      <w:pPr>
        <w:rPr>
          <w:sz w:val="28"/>
          <w:szCs w:val="28"/>
          <w:lang w:val="tt-RU"/>
        </w:rPr>
      </w:pPr>
      <w:proofErr w:type="spellStart"/>
      <w:r w:rsidRPr="00AD267E">
        <w:rPr>
          <w:sz w:val="28"/>
          <w:szCs w:val="28"/>
        </w:rPr>
        <w:t>Яңа</w:t>
      </w:r>
      <w:proofErr w:type="spellEnd"/>
      <w:r w:rsidRPr="00AD267E">
        <w:rPr>
          <w:sz w:val="28"/>
          <w:szCs w:val="28"/>
        </w:rPr>
        <w:t xml:space="preserve"> </w:t>
      </w:r>
      <w:proofErr w:type="spellStart"/>
      <w:r w:rsidRPr="00AD267E">
        <w:rPr>
          <w:sz w:val="28"/>
          <w:szCs w:val="28"/>
        </w:rPr>
        <w:t>Чәчкап</w:t>
      </w:r>
      <w:proofErr w:type="spellEnd"/>
      <w:r w:rsidRPr="00AD267E">
        <w:rPr>
          <w:sz w:val="28"/>
          <w:szCs w:val="28"/>
        </w:rPr>
        <w:t xml:space="preserve"> </w:t>
      </w:r>
      <w:proofErr w:type="spellStart"/>
      <w:r w:rsidRPr="00AD267E">
        <w:rPr>
          <w:sz w:val="28"/>
          <w:szCs w:val="28"/>
        </w:rPr>
        <w:t>урта</w:t>
      </w:r>
      <w:proofErr w:type="spellEnd"/>
      <w:r w:rsidRPr="00AD267E">
        <w:rPr>
          <w:sz w:val="28"/>
          <w:szCs w:val="28"/>
        </w:rPr>
        <w:t xml:space="preserve"> </w:t>
      </w:r>
      <w:proofErr w:type="spellStart"/>
      <w:r w:rsidRPr="00AD267E">
        <w:rPr>
          <w:sz w:val="28"/>
          <w:szCs w:val="28"/>
        </w:rPr>
        <w:t>гомуми</w:t>
      </w:r>
      <w:proofErr w:type="spellEnd"/>
      <w:r w:rsidRPr="00AD267E">
        <w:rPr>
          <w:sz w:val="28"/>
          <w:szCs w:val="28"/>
        </w:rPr>
        <w:t xml:space="preserve"> </w:t>
      </w:r>
      <w:proofErr w:type="spellStart"/>
      <w:r w:rsidRPr="00AD267E">
        <w:rPr>
          <w:sz w:val="28"/>
          <w:szCs w:val="28"/>
        </w:rPr>
        <w:t>белем</w:t>
      </w:r>
      <w:proofErr w:type="spellEnd"/>
      <w:r w:rsidRPr="00AD267E">
        <w:rPr>
          <w:sz w:val="28"/>
          <w:szCs w:val="28"/>
        </w:rPr>
        <w:t xml:space="preserve"> </w:t>
      </w:r>
      <w:proofErr w:type="spellStart"/>
      <w:r w:rsidRPr="00AD267E">
        <w:rPr>
          <w:sz w:val="28"/>
          <w:szCs w:val="28"/>
        </w:rPr>
        <w:t>бирү</w:t>
      </w:r>
      <w:proofErr w:type="spellEnd"/>
      <w:r w:rsidRPr="00AD267E">
        <w:rPr>
          <w:sz w:val="28"/>
          <w:szCs w:val="28"/>
        </w:rPr>
        <w:t xml:space="preserve"> </w:t>
      </w:r>
      <w:proofErr w:type="spellStart"/>
      <w:r w:rsidRPr="00AD267E">
        <w:rPr>
          <w:sz w:val="28"/>
          <w:szCs w:val="28"/>
        </w:rPr>
        <w:t>мәктәбе</w:t>
      </w:r>
      <w:proofErr w:type="spellEnd"/>
      <w:r w:rsidR="00AD267E" w:rsidRPr="00AD267E">
        <w:rPr>
          <w:rFonts w:eastAsia="Calibri"/>
          <w:color w:val="auto"/>
          <w:sz w:val="28"/>
          <w:szCs w:val="28"/>
          <w:lang w:val="tt-RU" w:eastAsia="en-US"/>
        </w:rPr>
        <w:t>»</w:t>
      </w:r>
      <w:r w:rsidR="00AD267E" w:rsidRPr="00AD267E">
        <w:rPr>
          <w:rFonts w:eastAsia="Calibri"/>
          <w:color w:val="auto"/>
          <w:sz w:val="28"/>
          <w:szCs w:val="28"/>
          <w:lang w:val="tt-RU" w:eastAsia="en-US"/>
        </w:rPr>
        <w:t xml:space="preserve"> </w:t>
      </w:r>
      <w:proofErr w:type="spellStart"/>
      <w:r w:rsidRPr="00AD267E">
        <w:rPr>
          <w:sz w:val="28"/>
          <w:szCs w:val="28"/>
        </w:rPr>
        <w:t>муниципаль</w:t>
      </w:r>
      <w:proofErr w:type="spellEnd"/>
      <w:r w:rsidRPr="00AD267E">
        <w:rPr>
          <w:sz w:val="28"/>
          <w:szCs w:val="28"/>
        </w:rPr>
        <w:t xml:space="preserve"> </w:t>
      </w:r>
    </w:p>
    <w:p w:rsidR="00455617" w:rsidRPr="00AD267E" w:rsidRDefault="00F73160">
      <w:pPr>
        <w:rPr>
          <w:sz w:val="28"/>
          <w:szCs w:val="28"/>
          <w:lang w:val="tt-RU"/>
        </w:rPr>
      </w:pPr>
      <w:r w:rsidRPr="00AD267E">
        <w:rPr>
          <w:sz w:val="28"/>
          <w:szCs w:val="28"/>
        </w:rPr>
        <w:t xml:space="preserve">бюджет </w:t>
      </w:r>
      <w:proofErr w:type="spellStart"/>
      <w:r w:rsidRPr="00AD267E">
        <w:rPr>
          <w:sz w:val="28"/>
          <w:szCs w:val="28"/>
        </w:rPr>
        <w:t>гомуми</w:t>
      </w:r>
      <w:proofErr w:type="spellEnd"/>
      <w:r w:rsidRPr="00AD267E">
        <w:rPr>
          <w:sz w:val="28"/>
          <w:szCs w:val="28"/>
        </w:rPr>
        <w:t xml:space="preserve"> </w:t>
      </w:r>
      <w:proofErr w:type="spellStart"/>
      <w:r w:rsidRPr="00AD267E">
        <w:rPr>
          <w:sz w:val="28"/>
          <w:szCs w:val="28"/>
        </w:rPr>
        <w:t>белем</w:t>
      </w:r>
      <w:proofErr w:type="spellEnd"/>
      <w:r w:rsidRPr="00AD267E">
        <w:rPr>
          <w:sz w:val="28"/>
          <w:szCs w:val="28"/>
        </w:rPr>
        <w:t xml:space="preserve"> </w:t>
      </w:r>
      <w:proofErr w:type="spellStart"/>
      <w:r w:rsidRPr="00AD267E">
        <w:rPr>
          <w:sz w:val="28"/>
          <w:szCs w:val="28"/>
        </w:rPr>
        <w:t>бирү</w:t>
      </w:r>
      <w:proofErr w:type="spellEnd"/>
      <w:r w:rsidRPr="00AD267E">
        <w:rPr>
          <w:sz w:val="28"/>
          <w:szCs w:val="28"/>
        </w:rPr>
        <w:t xml:space="preserve"> </w:t>
      </w:r>
      <w:proofErr w:type="spellStart"/>
      <w:r w:rsidRPr="00AD267E">
        <w:rPr>
          <w:sz w:val="28"/>
          <w:szCs w:val="28"/>
        </w:rPr>
        <w:t>учреждениесе</w:t>
      </w:r>
      <w:proofErr w:type="spellEnd"/>
      <w:r w:rsidRPr="00AD267E">
        <w:rPr>
          <w:sz w:val="28"/>
          <w:szCs w:val="28"/>
        </w:rPr>
        <w:t xml:space="preserve"> </w:t>
      </w:r>
      <w:proofErr w:type="spellStart"/>
      <w:r w:rsidRPr="00AD267E">
        <w:rPr>
          <w:sz w:val="28"/>
          <w:szCs w:val="28"/>
        </w:rPr>
        <w:t>уставын</w:t>
      </w:r>
      <w:proofErr w:type="spellEnd"/>
      <w:r w:rsidRPr="00AD267E">
        <w:rPr>
          <w:sz w:val="28"/>
          <w:szCs w:val="28"/>
        </w:rPr>
        <w:t xml:space="preserve"> </w:t>
      </w:r>
      <w:proofErr w:type="spellStart"/>
      <w:r w:rsidRPr="00AD267E">
        <w:rPr>
          <w:sz w:val="28"/>
          <w:szCs w:val="28"/>
        </w:rPr>
        <w:t>раслау</w:t>
      </w:r>
      <w:proofErr w:type="spellEnd"/>
      <w:r w:rsidRPr="00AD267E">
        <w:rPr>
          <w:sz w:val="28"/>
          <w:szCs w:val="28"/>
        </w:rPr>
        <w:t xml:space="preserve"> </w:t>
      </w:r>
      <w:proofErr w:type="spellStart"/>
      <w:r w:rsidRPr="00AD267E">
        <w:rPr>
          <w:sz w:val="28"/>
          <w:szCs w:val="28"/>
        </w:rPr>
        <w:t>турында</w:t>
      </w:r>
      <w:proofErr w:type="spellEnd"/>
    </w:p>
    <w:p w:rsidR="00AD267E" w:rsidRPr="00AD267E" w:rsidRDefault="00AD267E">
      <w:pPr>
        <w:rPr>
          <w:sz w:val="28"/>
          <w:szCs w:val="28"/>
          <w:lang w:val="tt-RU"/>
        </w:rPr>
      </w:pPr>
    </w:p>
    <w:p w:rsidR="00AD267E" w:rsidRPr="00AD267E" w:rsidRDefault="00AD267E" w:rsidP="00AD267E">
      <w:pPr>
        <w:jc w:val="both"/>
        <w:rPr>
          <w:rFonts w:eastAsia="Calibri"/>
          <w:color w:val="auto"/>
          <w:sz w:val="28"/>
          <w:szCs w:val="28"/>
          <w:lang w:val="tt-RU" w:eastAsia="en-US"/>
        </w:rPr>
      </w:pPr>
      <w:r w:rsidRPr="00AD267E">
        <w:rPr>
          <w:rFonts w:eastAsia="Calibri"/>
          <w:color w:val="auto"/>
          <w:sz w:val="28"/>
          <w:szCs w:val="28"/>
          <w:lang w:val="tt-RU" w:eastAsia="en-US"/>
        </w:rPr>
        <w:t>«Мәгариф турында» 2012 елның 29 декабрендәге  273-ФЗ номерлы, «Коррупциягә каршы тору турында» 2008 елның 25 декабрендәге 274 – ФЗ номерлы  Федераль законнар, Россия Федерациясе Граждан кодексы, Татарстан Республикасы Буа муниципаль районы муниципаль берәмлеге Уставы</w:t>
      </w:r>
      <w:r w:rsidRPr="00AD267E">
        <w:rPr>
          <w:rFonts w:eastAsia="Calibri"/>
          <w:color w:val="auto"/>
          <w:sz w:val="28"/>
          <w:szCs w:val="28"/>
          <w:lang w:val="tt-RU" w:eastAsia="en-US"/>
        </w:rPr>
        <w:t xml:space="preserve"> нигезендә</w:t>
      </w:r>
      <w:r w:rsidRPr="00AD267E">
        <w:rPr>
          <w:rFonts w:eastAsia="Calibri"/>
          <w:color w:val="auto"/>
          <w:sz w:val="28"/>
          <w:szCs w:val="28"/>
          <w:lang w:val="tt-RU" w:eastAsia="en-US"/>
        </w:rPr>
        <w:t>, Татарстан Республикасы Буа муниципаль районы Башкарма комитеты</w:t>
      </w:r>
    </w:p>
    <w:p w:rsidR="00AD267E" w:rsidRPr="00AD267E" w:rsidRDefault="00AD267E" w:rsidP="00AD267E">
      <w:pPr>
        <w:jc w:val="center"/>
        <w:rPr>
          <w:rFonts w:eastAsia="Calibri"/>
          <w:b/>
          <w:color w:val="auto"/>
          <w:sz w:val="28"/>
          <w:szCs w:val="28"/>
          <w:lang w:val="tt-RU" w:eastAsia="en-US"/>
        </w:rPr>
      </w:pPr>
      <w:r w:rsidRPr="00AD267E">
        <w:rPr>
          <w:rFonts w:eastAsia="Calibri"/>
          <w:b/>
          <w:color w:val="auto"/>
          <w:sz w:val="28"/>
          <w:szCs w:val="28"/>
          <w:lang w:val="tt-RU" w:eastAsia="en-US"/>
        </w:rPr>
        <w:t>КАРАР БИРӘ:</w:t>
      </w:r>
    </w:p>
    <w:p w:rsidR="00AD267E" w:rsidRPr="00AD267E" w:rsidRDefault="00AD267E" w:rsidP="00AD267E">
      <w:pPr>
        <w:jc w:val="both"/>
        <w:rPr>
          <w:rFonts w:eastAsia="Calibri"/>
          <w:b/>
          <w:color w:val="auto"/>
          <w:sz w:val="28"/>
          <w:szCs w:val="28"/>
          <w:lang w:val="tt-RU" w:eastAsia="en-US"/>
        </w:rPr>
      </w:pPr>
    </w:p>
    <w:p w:rsidR="00AD267E" w:rsidRPr="00AD267E" w:rsidRDefault="00AD267E" w:rsidP="00AD267E">
      <w:pPr>
        <w:contextualSpacing/>
        <w:jc w:val="both"/>
        <w:rPr>
          <w:rFonts w:eastAsia="Calibri"/>
          <w:color w:val="auto"/>
          <w:sz w:val="28"/>
          <w:szCs w:val="28"/>
          <w:lang w:val="tt-RU" w:eastAsia="en-US"/>
        </w:rPr>
      </w:pPr>
      <w:r w:rsidRPr="00AD267E">
        <w:rPr>
          <w:rFonts w:eastAsia="Calibri"/>
          <w:color w:val="auto"/>
          <w:sz w:val="28"/>
          <w:szCs w:val="28"/>
          <w:lang w:val="tt-RU" w:eastAsia="en-US"/>
        </w:rPr>
        <w:t xml:space="preserve">1. </w:t>
      </w:r>
      <w:r w:rsidRPr="00AD267E">
        <w:rPr>
          <w:rFonts w:eastAsia="Calibri"/>
          <w:color w:val="auto"/>
          <w:sz w:val="28"/>
          <w:szCs w:val="28"/>
          <w:lang w:val="tt-RU" w:eastAsia="en-US"/>
        </w:rPr>
        <w:t>«Татарстан Респ</w:t>
      </w:r>
      <w:r w:rsidRPr="00AD267E">
        <w:rPr>
          <w:rFonts w:eastAsia="Calibri"/>
          <w:color w:val="auto"/>
          <w:sz w:val="28"/>
          <w:szCs w:val="28"/>
          <w:lang w:val="tt-RU" w:eastAsia="en-US"/>
        </w:rPr>
        <w:t xml:space="preserve">убликасы Буа муниципаль районы  </w:t>
      </w:r>
      <w:r w:rsidRPr="00AD267E">
        <w:rPr>
          <w:rFonts w:eastAsia="Calibri"/>
          <w:color w:val="auto"/>
          <w:sz w:val="28"/>
          <w:szCs w:val="28"/>
          <w:lang w:val="tt-RU" w:eastAsia="en-US"/>
        </w:rPr>
        <w:t>Яңа Чәчкап урта гомуми белем бирү мәктәбе» муници</w:t>
      </w:r>
      <w:r w:rsidRPr="00AD267E">
        <w:rPr>
          <w:rFonts w:eastAsia="Calibri"/>
          <w:color w:val="auto"/>
          <w:sz w:val="28"/>
          <w:szCs w:val="28"/>
          <w:lang w:val="tt-RU" w:eastAsia="en-US"/>
        </w:rPr>
        <w:t xml:space="preserve">паль  </w:t>
      </w:r>
      <w:r w:rsidRPr="00AD267E">
        <w:rPr>
          <w:rFonts w:eastAsia="Calibri"/>
          <w:color w:val="auto"/>
          <w:sz w:val="28"/>
          <w:szCs w:val="28"/>
          <w:lang w:val="tt-RU" w:eastAsia="en-US"/>
        </w:rPr>
        <w:t>бюджет гомуми белем бирү учреждениесе уставын яңа редакциядә расларга.</w:t>
      </w:r>
    </w:p>
    <w:p w:rsidR="00AD267E" w:rsidRPr="00AD267E" w:rsidRDefault="00AD267E" w:rsidP="00AD267E">
      <w:pPr>
        <w:contextualSpacing/>
        <w:jc w:val="both"/>
        <w:rPr>
          <w:rFonts w:eastAsia="Calibri"/>
          <w:color w:val="auto"/>
          <w:sz w:val="28"/>
          <w:szCs w:val="28"/>
          <w:lang w:val="tt-RU" w:eastAsia="en-US"/>
        </w:rPr>
      </w:pPr>
      <w:r w:rsidRPr="00AD267E">
        <w:rPr>
          <w:rFonts w:eastAsia="Calibri"/>
          <w:color w:val="auto"/>
          <w:sz w:val="28"/>
          <w:szCs w:val="28"/>
          <w:lang w:val="tt-RU" w:eastAsia="en-US"/>
        </w:rPr>
        <w:t>2. «Татарстан Республикасы Буа муниципаль районы  Яңа Чәчкап урта гомуми белем бирү мәктәбе» муниципаль  бюджет гомуми белем бирү учреждениесе директоры Р.Д. Бикмуллинга  мөрәҗәгать итүче булып чыгыш ясарга һәм вәкаләтле органда дәүләт теркәвенә алу буенча кирәкле гамәлләр башкару вәкаләтен бирергә.</w:t>
      </w:r>
    </w:p>
    <w:p w:rsidR="00AD267E" w:rsidRPr="00AD267E" w:rsidRDefault="00AD267E" w:rsidP="00AD267E">
      <w:pPr>
        <w:contextualSpacing/>
        <w:jc w:val="both"/>
        <w:rPr>
          <w:rFonts w:eastAsia="Calibri"/>
          <w:color w:val="auto"/>
          <w:sz w:val="28"/>
          <w:szCs w:val="28"/>
          <w:lang w:val="tt-RU" w:eastAsia="en-US"/>
        </w:rPr>
      </w:pPr>
      <w:r w:rsidRPr="00AD267E">
        <w:rPr>
          <w:rFonts w:eastAsia="Calibri"/>
          <w:color w:val="auto"/>
          <w:sz w:val="28"/>
          <w:szCs w:val="28"/>
          <w:lang w:val="tt-RU" w:eastAsia="en-US"/>
        </w:rPr>
        <w:t>3.</w:t>
      </w:r>
      <w:r w:rsidRPr="00AD267E">
        <w:rPr>
          <w:sz w:val="28"/>
          <w:szCs w:val="28"/>
          <w:lang w:val="tt-RU"/>
        </w:rPr>
        <w:t xml:space="preserve"> </w:t>
      </w:r>
      <w:r w:rsidRPr="00AD267E">
        <w:rPr>
          <w:rFonts w:eastAsia="Calibri"/>
          <w:color w:val="auto"/>
          <w:sz w:val="28"/>
          <w:szCs w:val="28"/>
          <w:lang w:val="tt-RU" w:eastAsia="en-US"/>
        </w:rPr>
        <w:t>Татарстан Республикасы Буа муниципаль районы Башкарма комитетының «Татарстан Республикасы Буа муниципаль районы  Яңа Чәчкап урта гомуми белем бирү мәктәбе» муниципаль  бюджет гомуми белем бирү учреждениесе уставын раслау турында»  2020 елның  18 мартындагы 86 ИК-п номерлы карарын гамәлдән чыккан дип танырга.</w:t>
      </w:r>
    </w:p>
    <w:p w:rsidR="00AD267E" w:rsidRPr="00AD267E" w:rsidRDefault="00AD267E" w:rsidP="00AD267E">
      <w:pPr>
        <w:jc w:val="both"/>
        <w:rPr>
          <w:sz w:val="28"/>
          <w:szCs w:val="28"/>
          <w:lang w:val="tt-RU"/>
        </w:rPr>
      </w:pPr>
      <w:r w:rsidRPr="00AD267E">
        <w:rPr>
          <w:sz w:val="28"/>
          <w:szCs w:val="28"/>
          <w:lang w:val="tt-RU"/>
        </w:rPr>
        <w:t xml:space="preserve">4. </w:t>
      </w:r>
      <w:r w:rsidRPr="00AD267E">
        <w:rPr>
          <w:sz w:val="28"/>
          <w:szCs w:val="28"/>
          <w:lang w:val="tt-RU"/>
        </w:rPr>
        <w:tab/>
        <w:t>Әлеге карар имза салынган көненнән үз көченә керә  һәм ТР Муниципаль берәмлекләр порталында Интернет  мәгълүмат- телекоммуникация челтәрендә  http://buinsk.tatarstan.ru.    адресы буенча урнаштырылырга тиеш.</w:t>
      </w:r>
    </w:p>
    <w:p w:rsidR="00AD267E" w:rsidRPr="00AD267E" w:rsidRDefault="00AD267E" w:rsidP="00AD267E">
      <w:pPr>
        <w:jc w:val="both"/>
        <w:rPr>
          <w:sz w:val="28"/>
          <w:szCs w:val="28"/>
          <w:lang w:val="tt-RU"/>
        </w:rPr>
      </w:pPr>
      <w:r w:rsidRPr="00AD267E">
        <w:rPr>
          <w:sz w:val="28"/>
          <w:szCs w:val="28"/>
          <w:lang w:val="tt-RU"/>
        </w:rPr>
        <w:t>5. Әлеге карарның үтәлешен тикшереп торуны Татарстан Республикасы Буа муниципаль районы Башкарма комитеты җитәкчесе урынбасары Л. Н.Садретдиновага йөкләргә.</w:t>
      </w:r>
    </w:p>
    <w:p w:rsidR="00AD267E" w:rsidRDefault="00AD267E" w:rsidP="00AD267E">
      <w:pPr>
        <w:jc w:val="both"/>
        <w:rPr>
          <w:sz w:val="28"/>
          <w:szCs w:val="28"/>
          <w:lang w:val="tt-RU"/>
        </w:rPr>
      </w:pPr>
    </w:p>
    <w:p w:rsidR="00AD267E" w:rsidRPr="00AD267E" w:rsidRDefault="00AD267E" w:rsidP="00AD267E">
      <w:pPr>
        <w:jc w:val="both"/>
        <w:rPr>
          <w:sz w:val="28"/>
          <w:szCs w:val="28"/>
          <w:lang w:val="tt-RU"/>
        </w:rPr>
      </w:pPr>
      <w:r w:rsidRPr="00AD267E">
        <w:rPr>
          <w:sz w:val="28"/>
          <w:szCs w:val="28"/>
          <w:lang w:val="tt-RU"/>
        </w:rPr>
        <w:t xml:space="preserve">Җитәкче                                                                  </w:t>
      </w:r>
      <w:r>
        <w:rPr>
          <w:sz w:val="28"/>
          <w:szCs w:val="28"/>
          <w:lang w:val="tt-RU"/>
        </w:rPr>
        <w:t xml:space="preserve">        </w:t>
      </w:r>
      <w:r w:rsidRPr="00AD267E">
        <w:rPr>
          <w:sz w:val="28"/>
          <w:szCs w:val="28"/>
          <w:lang w:val="tt-RU"/>
        </w:rPr>
        <w:t xml:space="preserve">  Л.Р. Шакирҗанов</w:t>
      </w:r>
    </w:p>
    <w:p w:rsidR="00AD267E" w:rsidRPr="00AD267E" w:rsidRDefault="00AD267E">
      <w:pPr>
        <w:rPr>
          <w:sz w:val="28"/>
          <w:szCs w:val="28"/>
          <w:lang w:val="tt-RU"/>
        </w:rPr>
      </w:pPr>
      <w:bookmarkStart w:id="0" w:name="_GoBack"/>
      <w:bookmarkEnd w:id="0"/>
    </w:p>
    <w:sectPr w:rsidR="00AD267E" w:rsidRPr="00AD26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704"/>
    <w:rsid w:val="00036B4D"/>
    <w:rsid w:val="002A7212"/>
    <w:rsid w:val="00AD267E"/>
    <w:rsid w:val="00D73704"/>
    <w:rsid w:val="00F731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160"/>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3160"/>
    <w:rPr>
      <w:rFonts w:ascii="Tahoma" w:hAnsi="Tahoma" w:cs="Tahoma"/>
      <w:sz w:val="16"/>
      <w:szCs w:val="16"/>
    </w:rPr>
  </w:style>
  <w:style w:type="character" w:customStyle="1" w:styleId="a4">
    <w:name w:val="Текст выноски Знак"/>
    <w:basedOn w:val="a0"/>
    <w:link w:val="a3"/>
    <w:uiPriority w:val="99"/>
    <w:semiHidden/>
    <w:rsid w:val="00F73160"/>
    <w:rPr>
      <w:rFonts w:ascii="Tahoma" w:eastAsia="Times New Roman"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160"/>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3160"/>
    <w:rPr>
      <w:rFonts w:ascii="Tahoma" w:hAnsi="Tahoma" w:cs="Tahoma"/>
      <w:sz w:val="16"/>
      <w:szCs w:val="16"/>
    </w:rPr>
  </w:style>
  <w:style w:type="character" w:customStyle="1" w:styleId="a4">
    <w:name w:val="Текст выноски Знак"/>
    <w:basedOn w:val="a0"/>
    <w:link w:val="a3"/>
    <w:uiPriority w:val="99"/>
    <w:semiHidden/>
    <w:rsid w:val="00F73160"/>
    <w:rPr>
      <w:rFonts w:ascii="Tahoma" w:eastAsia="Times New Roman"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294</Words>
  <Characters>1680</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2</cp:revision>
  <dcterms:created xsi:type="dcterms:W3CDTF">2022-02-08T11:28:00Z</dcterms:created>
  <dcterms:modified xsi:type="dcterms:W3CDTF">2022-02-08T11:51:00Z</dcterms:modified>
</cp:coreProperties>
</file>