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0C5" w:rsidRDefault="008C70C5" w:rsidP="00C52784">
      <w:pPr>
        <w:spacing w:line="240" w:lineRule="auto"/>
        <w:ind w:firstLine="709"/>
        <w:jc w:val="both"/>
      </w:pPr>
    </w:p>
    <w:tbl>
      <w:tblPr>
        <w:tblW w:w="9780" w:type="dxa"/>
        <w:tblLayout w:type="fixed"/>
        <w:tblCellMar>
          <w:left w:w="0" w:type="dxa"/>
          <w:bottom w:w="57" w:type="dxa"/>
          <w:right w:w="0" w:type="dxa"/>
        </w:tblCellMar>
        <w:tblLook w:val="04A0" w:firstRow="1" w:lastRow="0" w:firstColumn="1" w:lastColumn="0" w:noHBand="0" w:noVBand="1"/>
      </w:tblPr>
      <w:tblGrid>
        <w:gridCol w:w="4256"/>
        <w:gridCol w:w="1285"/>
        <w:gridCol w:w="4239"/>
      </w:tblGrid>
      <w:tr w:rsidR="0079420D" w:rsidTr="00317195">
        <w:trPr>
          <w:trHeight w:val="1560"/>
        </w:trPr>
        <w:tc>
          <w:tcPr>
            <w:tcW w:w="4258" w:type="dxa"/>
            <w:vAlign w:val="center"/>
            <w:hideMark/>
          </w:tcPr>
          <w:p w:rsidR="0079420D" w:rsidRPr="001A5992" w:rsidRDefault="0079420D" w:rsidP="00317195">
            <w:pPr>
              <w:spacing w:line="240" w:lineRule="auto"/>
              <w:jc w:val="center"/>
            </w:pPr>
            <w:r w:rsidRPr="001A5992">
              <w:t>РЕСПУБЛИКА ТАТАРСТАН</w:t>
            </w:r>
          </w:p>
          <w:p w:rsidR="0079420D" w:rsidRPr="001A5992" w:rsidRDefault="0079420D" w:rsidP="00317195">
            <w:pPr>
              <w:spacing w:line="240" w:lineRule="auto"/>
              <w:jc w:val="center"/>
            </w:pPr>
            <w:r w:rsidRPr="001A5992">
              <w:t>ИСПОЛНИТЕЛЬНЫЙ КОМИТЕТ</w:t>
            </w:r>
          </w:p>
          <w:p w:rsidR="0079420D" w:rsidRPr="001A5992" w:rsidRDefault="0079420D" w:rsidP="00317195">
            <w:pPr>
              <w:spacing w:line="240" w:lineRule="auto"/>
              <w:jc w:val="center"/>
            </w:pPr>
            <w:r w:rsidRPr="001A5992">
              <w:t>БУИНСКОГО</w:t>
            </w:r>
          </w:p>
          <w:p w:rsidR="0079420D" w:rsidRPr="001A5992" w:rsidRDefault="0079420D" w:rsidP="00317195">
            <w:pPr>
              <w:spacing w:line="240" w:lineRule="auto"/>
              <w:jc w:val="center"/>
            </w:pPr>
            <w:r w:rsidRPr="001A5992">
              <w:t>МУНИЦИПАЛЬНОГО РАЙОНА</w:t>
            </w:r>
          </w:p>
          <w:p w:rsidR="0079420D" w:rsidRPr="001A5992" w:rsidRDefault="0079420D" w:rsidP="00317195">
            <w:pPr>
              <w:spacing w:line="240" w:lineRule="auto"/>
              <w:jc w:val="center"/>
            </w:pPr>
          </w:p>
        </w:tc>
        <w:tc>
          <w:tcPr>
            <w:tcW w:w="1286" w:type="dxa"/>
            <w:vAlign w:val="center"/>
            <w:hideMark/>
          </w:tcPr>
          <w:p w:rsidR="0079420D" w:rsidRPr="001A5992" w:rsidRDefault="0079420D" w:rsidP="00317195">
            <w:pPr>
              <w:spacing w:line="240" w:lineRule="auto"/>
              <w:jc w:val="center"/>
            </w:pPr>
            <w:r w:rsidRPr="001A5992">
              <w:rPr>
                <w:noProof/>
              </w:rPr>
              <w:drawing>
                <wp:inline distT="0" distB="0" distL="0" distR="0" wp14:anchorId="760D9028" wp14:editId="01604F3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vAlign w:val="center"/>
            <w:hideMark/>
          </w:tcPr>
          <w:p w:rsidR="0079420D" w:rsidRPr="001A5992" w:rsidRDefault="0079420D" w:rsidP="00317195">
            <w:pPr>
              <w:spacing w:line="240" w:lineRule="auto"/>
              <w:jc w:val="center"/>
            </w:pPr>
            <w:r w:rsidRPr="001A5992">
              <w:t>ТАТАРСТАН РЕСПУБЛИКАСЫ</w:t>
            </w:r>
          </w:p>
          <w:p w:rsidR="0079420D" w:rsidRPr="001A5992" w:rsidRDefault="0079420D" w:rsidP="00317195">
            <w:pPr>
              <w:spacing w:line="240" w:lineRule="auto"/>
              <w:jc w:val="center"/>
            </w:pPr>
            <w:r w:rsidRPr="001A5992">
              <w:t>БУА</w:t>
            </w:r>
          </w:p>
          <w:p w:rsidR="0079420D" w:rsidRPr="001A5992" w:rsidRDefault="0079420D" w:rsidP="00317195">
            <w:pPr>
              <w:spacing w:line="240" w:lineRule="auto"/>
              <w:jc w:val="center"/>
            </w:pPr>
            <w:r w:rsidRPr="001A5992">
              <w:t xml:space="preserve"> МУНИЦИПАЛЬ РАЙОНЫ</w:t>
            </w:r>
          </w:p>
          <w:p w:rsidR="0079420D" w:rsidRPr="001A5992" w:rsidRDefault="0079420D" w:rsidP="00317195">
            <w:pPr>
              <w:spacing w:line="240" w:lineRule="auto"/>
              <w:jc w:val="center"/>
            </w:pPr>
            <w:r w:rsidRPr="001A5992">
              <w:t xml:space="preserve"> БАШКАРМА КОМИТЕТЫ</w:t>
            </w:r>
            <w:r w:rsidRPr="001A5992">
              <w:br/>
            </w:r>
          </w:p>
        </w:tc>
      </w:tr>
      <w:tr w:rsidR="0079420D" w:rsidTr="00317195">
        <w:trPr>
          <w:trHeight w:val="680"/>
        </w:trPr>
        <w:tc>
          <w:tcPr>
            <w:tcW w:w="9786" w:type="dxa"/>
            <w:gridSpan w:val="3"/>
            <w:tcBorders>
              <w:top w:val="nil"/>
              <w:left w:val="nil"/>
              <w:bottom w:val="single" w:sz="4" w:space="0" w:color="auto"/>
              <w:right w:val="nil"/>
            </w:tcBorders>
            <w:vAlign w:val="bottom"/>
            <w:hideMark/>
          </w:tcPr>
          <w:p w:rsidR="0079420D" w:rsidRPr="001D59AE" w:rsidRDefault="0079420D" w:rsidP="00317195">
            <w:pPr>
              <w:spacing w:line="240" w:lineRule="auto"/>
              <w:jc w:val="center"/>
              <w:rPr>
                <w:sz w:val="20"/>
              </w:rPr>
            </w:pPr>
          </w:p>
        </w:tc>
      </w:tr>
    </w:tbl>
    <w:p w:rsidR="0079420D" w:rsidRPr="001A5992" w:rsidRDefault="0079420D" w:rsidP="0079420D">
      <w:pPr>
        <w:spacing w:line="240" w:lineRule="auto"/>
        <w:ind w:right="140" w:firstLine="709"/>
        <w:rPr>
          <w:b/>
          <w:szCs w:val="28"/>
        </w:rPr>
      </w:pPr>
      <w:r w:rsidRPr="001A5992">
        <w:rPr>
          <w:b/>
          <w:szCs w:val="28"/>
        </w:rPr>
        <w:t>ПОСТАНОВЛЕНИЕ</w:t>
      </w:r>
      <w:r>
        <w:rPr>
          <w:b/>
          <w:szCs w:val="28"/>
        </w:rPr>
        <w:t xml:space="preserve">                                                           КАРАР</w:t>
      </w:r>
    </w:p>
    <w:p w:rsidR="0079420D" w:rsidRDefault="0079420D" w:rsidP="0079420D">
      <w:pPr>
        <w:spacing w:line="240" w:lineRule="auto"/>
        <w:ind w:right="140" w:firstLine="709"/>
        <w:jc w:val="center"/>
        <w:rPr>
          <w:szCs w:val="28"/>
        </w:rPr>
      </w:pPr>
    </w:p>
    <w:p w:rsidR="0079420D" w:rsidRPr="00C33787" w:rsidRDefault="00C33787" w:rsidP="0079420D">
      <w:pPr>
        <w:spacing w:line="240" w:lineRule="auto"/>
        <w:ind w:right="140" w:firstLine="709"/>
        <w:rPr>
          <w:szCs w:val="28"/>
          <w:lang w:val="tt-RU"/>
        </w:rPr>
      </w:pPr>
      <w:r>
        <w:rPr>
          <w:szCs w:val="28"/>
          <w:lang w:val="tt-RU"/>
        </w:rPr>
        <w:t xml:space="preserve">07.04.2022               </w:t>
      </w:r>
      <w:r w:rsidR="0079420D">
        <w:rPr>
          <w:szCs w:val="28"/>
        </w:rPr>
        <w:t xml:space="preserve">                 </w:t>
      </w:r>
      <w:r>
        <w:rPr>
          <w:szCs w:val="28"/>
          <w:lang w:val="tt-RU"/>
        </w:rPr>
        <w:t xml:space="preserve">Буа шәһәре               </w:t>
      </w:r>
      <w:r>
        <w:rPr>
          <w:szCs w:val="28"/>
        </w:rPr>
        <w:t>№</w:t>
      </w:r>
      <w:r>
        <w:rPr>
          <w:szCs w:val="28"/>
          <w:lang w:val="tt-RU"/>
        </w:rPr>
        <w:t xml:space="preserve"> 93 Бк/к</w:t>
      </w:r>
    </w:p>
    <w:p w:rsidR="0079420D" w:rsidRDefault="0079420D" w:rsidP="0079420D">
      <w:pPr>
        <w:tabs>
          <w:tab w:val="left" w:pos="4253"/>
        </w:tabs>
        <w:spacing w:line="240" w:lineRule="auto"/>
        <w:ind w:right="5384" w:firstLine="709"/>
        <w:jc w:val="both"/>
        <w:rPr>
          <w:szCs w:val="28"/>
        </w:rPr>
      </w:pPr>
    </w:p>
    <w:p w:rsidR="00C33787" w:rsidRPr="00871564" w:rsidRDefault="00C33787" w:rsidP="00C52784">
      <w:pPr>
        <w:pStyle w:val="ConsPlusTitle"/>
        <w:suppressAutoHyphens/>
        <w:ind w:right="5244"/>
        <w:jc w:val="both"/>
        <w:rPr>
          <w:rFonts w:ascii="Times New Roman" w:hAnsi="Times New Roman" w:cs="Times New Roman"/>
          <w:b w:val="0"/>
          <w:sz w:val="28"/>
          <w:szCs w:val="28"/>
          <w:lang w:val="tt-RU"/>
        </w:rPr>
      </w:pPr>
      <w:r w:rsidRPr="00871564">
        <w:rPr>
          <w:rFonts w:ascii="Times New Roman" w:hAnsi="Times New Roman" w:cs="Times New Roman"/>
          <w:b w:val="0"/>
          <w:sz w:val="28"/>
          <w:szCs w:val="28"/>
        </w:rPr>
        <w:t xml:space="preserve">Татарстан </w:t>
      </w:r>
      <w:proofErr w:type="spellStart"/>
      <w:r w:rsidRPr="00871564">
        <w:rPr>
          <w:rFonts w:ascii="Times New Roman" w:hAnsi="Times New Roman" w:cs="Times New Roman"/>
          <w:b w:val="0"/>
          <w:sz w:val="28"/>
          <w:szCs w:val="28"/>
        </w:rPr>
        <w:t>Республикасы</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Буа</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муниципаль</w:t>
      </w:r>
      <w:proofErr w:type="spellEnd"/>
      <w:r w:rsidRPr="00871564">
        <w:rPr>
          <w:rFonts w:ascii="Times New Roman" w:hAnsi="Times New Roman" w:cs="Times New Roman"/>
          <w:b w:val="0"/>
          <w:sz w:val="28"/>
          <w:szCs w:val="28"/>
        </w:rPr>
        <w:t xml:space="preserve"> районы </w:t>
      </w:r>
      <w:proofErr w:type="spellStart"/>
      <w:r w:rsidRPr="00871564">
        <w:rPr>
          <w:rFonts w:ascii="Times New Roman" w:hAnsi="Times New Roman" w:cs="Times New Roman"/>
          <w:b w:val="0"/>
          <w:sz w:val="28"/>
          <w:szCs w:val="28"/>
        </w:rPr>
        <w:t>Башкарма</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комитетының</w:t>
      </w:r>
      <w:proofErr w:type="spellEnd"/>
      <w:r w:rsidRPr="00871564">
        <w:rPr>
          <w:rFonts w:ascii="Times New Roman" w:hAnsi="Times New Roman" w:cs="Times New Roman"/>
          <w:b w:val="0"/>
          <w:sz w:val="28"/>
          <w:szCs w:val="28"/>
        </w:rPr>
        <w:t xml:space="preserve"> «Татарстан </w:t>
      </w:r>
      <w:proofErr w:type="spellStart"/>
      <w:r w:rsidRPr="00871564">
        <w:rPr>
          <w:rFonts w:ascii="Times New Roman" w:hAnsi="Times New Roman" w:cs="Times New Roman"/>
          <w:b w:val="0"/>
          <w:sz w:val="28"/>
          <w:szCs w:val="28"/>
        </w:rPr>
        <w:t>Республикасы</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Буа</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муниципаль</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районының</w:t>
      </w:r>
      <w:proofErr w:type="spellEnd"/>
      <w:r w:rsidRPr="00871564">
        <w:rPr>
          <w:rFonts w:ascii="Times New Roman" w:hAnsi="Times New Roman" w:cs="Times New Roman"/>
          <w:b w:val="0"/>
          <w:sz w:val="28"/>
          <w:szCs w:val="28"/>
        </w:rPr>
        <w:t xml:space="preserve"> </w:t>
      </w:r>
      <w:r w:rsidRPr="00871564">
        <w:rPr>
          <w:rFonts w:ascii="Times New Roman" w:hAnsi="Times New Roman" w:cs="Times New Roman"/>
          <w:b w:val="0"/>
          <w:sz w:val="28"/>
          <w:szCs w:val="28"/>
          <w:lang w:val="tt-RU"/>
        </w:rPr>
        <w:t xml:space="preserve">үз </w:t>
      </w:r>
      <w:proofErr w:type="spellStart"/>
      <w:r w:rsidRPr="00871564">
        <w:rPr>
          <w:rFonts w:ascii="Times New Roman" w:hAnsi="Times New Roman" w:cs="Times New Roman"/>
          <w:b w:val="0"/>
          <w:sz w:val="28"/>
          <w:szCs w:val="28"/>
        </w:rPr>
        <w:t>вәкаләтләрен</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даими</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нигездә</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гамәлгә</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ашыручы</w:t>
      </w:r>
      <w:proofErr w:type="spellEnd"/>
      <w:r w:rsidRPr="00871564">
        <w:rPr>
          <w:rFonts w:ascii="Times New Roman" w:hAnsi="Times New Roman" w:cs="Times New Roman"/>
          <w:b w:val="0"/>
          <w:sz w:val="28"/>
          <w:szCs w:val="28"/>
        </w:rPr>
        <w:t xml:space="preserve"> </w:t>
      </w:r>
      <w:r w:rsidRPr="00871564">
        <w:rPr>
          <w:rFonts w:ascii="Times New Roman" w:hAnsi="Times New Roman" w:cs="Times New Roman"/>
          <w:b w:val="0"/>
          <w:sz w:val="28"/>
          <w:szCs w:val="28"/>
          <w:lang w:val="tt-RU"/>
        </w:rPr>
        <w:t xml:space="preserve"> </w:t>
      </w:r>
      <w:proofErr w:type="spellStart"/>
      <w:r w:rsidRPr="00871564">
        <w:rPr>
          <w:rFonts w:ascii="Times New Roman" w:hAnsi="Times New Roman" w:cs="Times New Roman"/>
          <w:b w:val="0"/>
          <w:sz w:val="28"/>
          <w:szCs w:val="28"/>
        </w:rPr>
        <w:t>җирле</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үзидарә</w:t>
      </w:r>
      <w:proofErr w:type="spellEnd"/>
      <w:r w:rsidRPr="00871564">
        <w:rPr>
          <w:rFonts w:ascii="Times New Roman" w:hAnsi="Times New Roman" w:cs="Times New Roman"/>
          <w:b w:val="0"/>
          <w:sz w:val="28"/>
          <w:szCs w:val="28"/>
          <w:lang w:val="tt-RU"/>
        </w:rPr>
        <w:t xml:space="preserve"> </w:t>
      </w:r>
      <w:proofErr w:type="spellStart"/>
      <w:r w:rsidRPr="00871564">
        <w:rPr>
          <w:rFonts w:ascii="Times New Roman" w:hAnsi="Times New Roman" w:cs="Times New Roman"/>
          <w:b w:val="0"/>
          <w:sz w:val="28"/>
          <w:szCs w:val="28"/>
        </w:rPr>
        <w:t>депутатларның</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сайланулы</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вазыйфаи</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затларының</w:t>
      </w:r>
      <w:proofErr w:type="spellEnd"/>
      <w:r w:rsidRPr="00871564">
        <w:rPr>
          <w:rFonts w:ascii="Times New Roman" w:hAnsi="Times New Roman" w:cs="Times New Roman"/>
          <w:b w:val="0"/>
          <w:sz w:val="28"/>
          <w:szCs w:val="28"/>
          <w:lang w:val="tt-RU"/>
        </w:rPr>
        <w:t xml:space="preserve">, Контроль-хисап палатасы </w:t>
      </w:r>
      <w:proofErr w:type="gramStart"/>
      <w:r w:rsidRPr="00871564">
        <w:rPr>
          <w:rFonts w:ascii="Times New Roman" w:hAnsi="Times New Roman" w:cs="Times New Roman"/>
          <w:b w:val="0"/>
          <w:sz w:val="28"/>
          <w:szCs w:val="28"/>
          <w:lang w:val="tt-RU"/>
        </w:rPr>
        <w:t>р</w:t>
      </w:r>
      <w:proofErr w:type="gramEnd"/>
      <w:r w:rsidRPr="00871564">
        <w:rPr>
          <w:rFonts w:ascii="Times New Roman" w:hAnsi="Times New Roman" w:cs="Times New Roman"/>
          <w:b w:val="0"/>
          <w:sz w:val="28"/>
          <w:szCs w:val="28"/>
          <w:lang w:val="tt-RU"/>
        </w:rPr>
        <w:t>әисенең, муниципаль хезмәткәрләрнең</w:t>
      </w:r>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хезмәте</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өчен</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түләү</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чыгымнар</w:t>
      </w:r>
      <w:proofErr w:type="spellEnd"/>
      <w:r w:rsidRPr="00871564">
        <w:rPr>
          <w:rFonts w:ascii="Times New Roman" w:hAnsi="Times New Roman" w:cs="Times New Roman"/>
          <w:b w:val="0"/>
          <w:sz w:val="28"/>
          <w:szCs w:val="28"/>
          <w:lang w:val="tt-RU"/>
        </w:rPr>
        <w:t>ы</w:t>
      </w:r>
      <w:r w:rsidRPr="00871564">
        <w:rPr>
          <w:rFonts w:ascii="Times New Roman" w:hAnsi="Times New Roman" w:cs="Times New Roman"/>
          <w:b w:val="0"/>
          <w:sz w:val="28"/>
          <w:szCs w:val="28"/>
        </w:rPr>
        <w:t xml:space="preserve">н </w:t>
      </w:r>
      <w:proofErr w:type="spellStart"/>
      <w:r w:rsidRPr="00871564">
        <w:rPr>
          <w:rFonts w:ascii="Times New Roman" w:hAnsi="Times New Roman" w:cs="Times New Roman"/>
          <w:b w:val="0"/>
          <w:sz w:val="28"/>
          <w:szCs w:val="28"/>
        </w:rPr>
        <w:t>формалаштыру</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нормативлары</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турында</w:t>
      </w:r>
      <w:proofErr w:type="spellEnd"/>
      <w:r w:rsidRPr="00871564">
        <w:rPr>
          <w:rFonts w:ascii="Times New Roman" w:hAnsi="Times New Roman" w:cs="Times New Roman"/>
          <w:b w:val="0"/>
          <w:sz w:val="28"/>
          <w:szCs w:val="28"/>
        </w:rPr>
        <w:t xml:space="preserve">» 2018 </w:t>
      </w:r>
      <w:proofErr w:type="spellStart"/>
      <w:r w:rsidRPr="00871564">
        <w:rPr>
          <w:rFonts w:ascii="Times New Roman" w:hAnsi="Times New Roman" w:cs="Times New Roman"/>
          <w:b w:val="0"/>
          <w:sz w:val="28"/>
          <w:szCs w:val="28"/>
        </w:rPr>
        <w:t>елның</w:t>
      </w:r>
      <w:proofErr w:type="spellEnd"/>
      <w:r w:rsidRPr="00871564">
        <w:rPr>
          <w:rFonts w:ascii="Times New Roman" w:hAnsi="Times New Roman" w:cs="Times New Roman"/>
          <w:b w:val="0"/>
          <w:sz w:val="28"/>
          <w:szCs w:val="28"/>
        </w:rPr>
        <w:t xml:space="preserve"> 24 </w:t>
      </w:r>
      <w:proofErr w:type="spellStart"/>
      <w:r w:rsidRPr="00871564">
        <w:rPr>
          <w:rFonts w:ascii="Times New Roman" w:hAnsi="Times New Roman" w:cs="Times New Roman"/>
          <w:b w:val="0"/>
          <w:sz w:val="28"/>
          <w:szCs w:val="28"/>
        </w:rPr>
        <w:t>апрелендәге</w:t>
      </w:r>
      <w:proofErr w:type="spellEnd"/>
      <w:r w:rsidRPr="00871564">
        <w:rPr>
          <w:rFonts w:ascii="Times New Roman" w:hAnsi="Times New Roman" w:cs="Times New Roman"/>
          <w:b w:val="0"/>
          <w:sz w:val="28"/>
          <w:szCs w:val="28"/>
        </w:rPr>
        <w:t xml:space="preserve"> 110/ИК </w:t>
      </w:r>
      <w:proofErr w:type="spellStart"/>
      <w:r w:rsidRPr="00871564">
        <w:rPr>
          <w:rFonts w:ascii="Times New Roman" w:hAnsi="Times New Roman" w:cs="Times New Roman"/>
          <w:b w:val="0"/>
          <w:sz w:val="28"/>
          <w:szCs w:val="28"/>
        </w:rPr>
        <w:t>номерлы</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карарына</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үзгәрешләр</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кертү</w:t>
      </w:r>
      <w:proofErr w:type="spellEnd"/>
      <w:r w:rsidRPr="00871564">
        <w:rPr>
          <w:rFonts w:ascii="Times New Roman" w:hAnsi="Times New Roman" w:cs="Times New Roman"/>
          <w:b w:val="0"/>
          <w:sz w:val="28"/>
          <w:szCs w:val="28"/>
        </w:rPr>
        <w:t xml:space="preserve"> </w:t>
      </w:r>
      <w:proofErr w:type="spellStart"/>
      <w:r w:rsidRPr="00871564">
        <w:rPr>
          <w:rFonts w:ascii="Times New Roman" w:hAnsi="Times New Roman" w:cs="Times New Roman"/>
          <w:b w:val="0"/>
          <w:sz w:val="28"/>
          <w:szCs w:val="28"/>
        </w:rPr>
        <w:t>хакында</w:t>
      </w:r>
      <w:proofErr w:type="spellEnd"/>
    </w:p>
    <w:p w:rsidR="008C70C5" w:rsidRPr="00871564" w:rsidRDefault="008C70C5" w:rsidP="00C52784">
      <w:pPr>
        <w:spacing w:line="240" w:lineRule="auto"/>
        <w:ind w:firstLine="709"/>
        <w:jc w:val="both"/>
        <w:rPr>
          <w:szCs w:val="28"/>
        </w:rPr>
      </w:pPr>
    </w:p>
    <w:p w:rsidR="00C52784" w:rsidRPr="00871564" w:rsidRDefault="00C52784" w:rsidP="00C52784">
      <w:pPr>
        <w:spacing w:line="240" w:lineRule="auto"/>
        <w:ind w:firstLine="709"/>
        <w:jc w:val="both"/>
        <w:rPr>
          <w:szCs w:val="28"/>
        </w:rPr>
      </w:pPr>
    </w:p>
    <w:p w:rsidR="00AB3C48" w:rsidRPr="00871564" w:rsidRDefault="00D622B3" w:rsidP="004F5398">
      <w:pPr>
        <w:pStyle w:val="ConsPlusTitle"/>
        <w:suppressAutoHyphens/>
        <w:jc w:val="both"/>
        <w:rPr>
          <w:rFonts w:ascii="Times New Roman" w:hAnsi="Times New Roman" w:cs="Times New Roman"/>
          <w:b w:val="0"/>
          <w:sz w:val="28"/>
          <w:szCs w:val="28"/>
        </w:rPr>
      </w:pPr>
      <w:r w:rsidRPr="00871564">
        <w:rPr>
          <w:rFonts w:ascii="Times New Roman" w:hAnsi="Times New Roman" w:cs="Times New Roman"/>
          <w:b w:val="0"/>
          <w:sz w:val="28"/>
          <w:szCs w:val="28"/>
        </w:rPr>
        <w:t xml:space="preserve">     </w:t>
      </w:r>
      <w:r w:rsidR="00C33787" w:rsidRPr="00871564">
        <w:rPr>
          <w:rFonts w:ascii="Times New Roman" w:hAnsi="Times New Roman" w:cs="Times New Roman"/>
          <w:b w:val="0"/>
          <w:sz w:val="28"/>
          <w:szCs w:val="28"/>
        </w:rPr>
        <w:t xml:space="preserve">«Россия </w:t>
      </w:r>
      <w:proofErr w:type="spellStart"/>
      <w:r w:rsidR="00C33787" w:rsidRPr="00871564">
        <w:rPr>
          <w:rFonts w:ascii="Times New Roman" w:hAnsi="Times New Roman" w:cs="Times New Roman"/>
          <w:b w:val="0"/>
          <w:sz w:val="28"/>
          <w:szCs w:val="28"/>
        </w:rPr>
        <w:t>Федерациясендә</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җирле</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үзидарә</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оештыруның</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гомуми</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принциплары</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турында</w:t>
      </w:r>
      <w:proofErr w:type="spellEnd"/>
      <w:r w:rsidR="00C33787" w:rsidRPr="00871564">
        <w:rPr>
          <w:rFonts w:ascii="Times New Roman" w:hAnsi="Times New Roman" w:cs="Times New Roman"/>
          <w:b w:val="0"/>
          <w:sz w:val="28"/>
          <w:szCs w:val="28"/>
        </w:rPr>
        <w:t xml:space="preserve">» 2003 </w:t>
      </w:r>
      <w:proofErr w:type="spellStart"/>
      <w:r w:rsidR="00C33787" w:rsidRPr="00871564">
        <w:rPr>
          <w:rFonts w:ascii="Times New Roman" w:hAnsi="Times New Roman" w:cs="Times New Roman"/>
          <w:b w:val="0"/>
          <w:sz w:val="28"/>
          <w:szCs w:val="28"/>
        </w:rPr>
        <w:t>елның</w:t>
      </w:r>
      <w:proofErr w:type="spellEnd"/>
      <w:r w:rsidR="00C33787" w:rsidRPr="00871564">
        <w:rPr>
          <w:rFonts w:ascii="Times New Roman" w:hAnsi="Times New Roman" w:cs="Times New Roman"/>
          <w:b w:val="0"/>
          <w:sz w:val="28"/>
          <w:szCs w:val="28"/>
        </w:rPr>
        <w:t xml:space="preserve"> 06 </w:t>
      </w:r>
      <w:proofErr w:type="spellStart"/>
      <w:r w:rsidR="00C33787" w:rsidRPr="00871564">
        <w:rPr>
          <w:rFonts w:ascii="Times New Roman" w:hAnsi="Times New Roman" w:cs="Times New Roman"/>
          <w:b w:val="0"/>
          <w:sz w:val="28"/>
          <w:szCs w:val="28"/>
        </w:rPr>
        <w:t>октябрендәге</w:t>
      </w:r>
      <w:proofErr w:type="spellEnd"/>
      <w:r w:rsidR="00C33787" w:rsidRPr="00871564">
        <w:rPr>
          <w:rFonts w:ascii="Times New Roman" w:hAnsi="Times New Roman" w:cs="Times New Roman"/>
          <w:b w:val="0"/>
          <w:sz w:val="28"/>
          <w:szCs w:val="28"/>
        </w:rPr>
        <w:t xml:space="preserve"> 131-ФЗ </w:t>
      </w:r>
      <w:proofErr w:type="spellStart"/>
      <w:r w:rsidR="00C33787" w:rsidRPr="00871564">
        <w:rPr>
          <w:rFonts w:ascii="Times New Roman" w:hAnsi="Times New Roman" w:cs="Times New Roman"/>
          <w:b w:val="0"/>
          <w:sz w:val="28"/>
          <w:szCs w:val="28"/>
        </w:rPr>
        <w:t>номерлы</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Федераль</w:t>
      </w:r>
      <w:proofErr w:type="spellEnd"/>
      <w:r w:rsidR="00C33787" w:rsidRPr="00871564">
        <w:rPr>
          <w:rFonts w:ascii="Times New Roman" w:hAnsi="Times New Roman" w:cs="Times New Roman"/>
          <w:b w:val="0"/>
          <w:sz w:val="28"/>
          <w:szCs w:val="28"/>
        </w:rPr>
        <w:t xml:space="preserve"> закон, Татарстан </w:t>
      </w:r>
      <w:proofErr w:type="spellStart"/>
      <w:r w:rsidR="00C33787" w:rsidRPr="00871564">
        <w:rPr>
          <w:rFonts w:ascii="Times New Roman" w:hAnsi="Times New Roman" w:cs="Times New Roman"/>
          <w:b w:val="0"/>
          <w:sz w:val="28"/>
          <w:szCs w:val="28"/>
        </w:rPr>
        <w:t>Республикасы</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Министрлар</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Кабинетының</w:t>
      </w:r>
      <w:proofErr w:type="spellEnd"/>
      <w:r w:rsidR="00C33787" w:rsidRPr="00871564">
        <w:rPr>
          <w:rFonts w:ascii="Times New Roman" w:hAnsi="Times New Roman" w:cs="Times New Roman"/>
          <w:b w:val="0"/>
          <w:sz w:val="28"/>
          <w:szCs w:val="28"/>
        </w:rPr>
        <w:t xml:space="preserve"> </w:t>
      </w:r>
      <w:r w:rsidR="004F5398" w:rsidRPr="00871564">
        <w:rPr>
          <w:rFonts w:ascii="Times New Roman" w:hAnsi="Times New Roman" w:cs="Times New Roman"/>
          <w:b w:val="0"/>
          <w:sz w:val="28"/>
          <w:szCs w:val="28"/>
          <w:lang w:val="tt-RU"/>
        </w:rPr>
        <w:t xml:space="preserve">2021 елның 13 декабрендәге 1222 номерлы </w:t>
      </w:r>
      <w:r w:rsidR="00C33787" w:rsidRPr="00871564">
        <w:rPr>
          <w:rFonts w:ascii="Times New Roman" w:hAnsi="Times New Roman" w:cs="Times New Roman"/>
          <w:b w:val="0"/>
          <w:sz w:val="28"/>
          <w:szCs w:val="28"/>
        </w:rPr>
        <w:t>«</w:t>
      </w:r>
      <w:proofErr w:type="spellStart"/>
      <w:r w:rsidR="00C33787" w:rsidRPr="00871564">
        <w:rPr>
          <w:rFonts w:ascii="Times New Roman" w:hAnsi="Times New Roman" w:cs="Times New Roman"/>
          <w:b w:val="0"/>
          <w:sz w:val="28"/>
          <w:szCs w:val="28"/>
        </w:rPr>
        <w:t>Даими</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нигездә</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үз</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вәкаләтләрен</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гамәлгә</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ашыручы</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җирле</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үзидарәнең</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депутатларының</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сайланулы</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вазыйфаи</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затларының</w:t>
      </w:r>
      <w:proofErr w:type="spellEnd"/>
      <w:r w:rsidR="00C33787" w:rsidRPr="00871564">
        <w:rPr>
          <w:rFonts w:ascii="Times New Roman" w:hAnsi="Times New Roman" w:cs="Times New Roman"/>
          <w:b w:val="0"/>
          <w:sz w:val="28"/>
          <w:szCs w:val="28"/>
        </w:rPr>
        <w:t xml:space="preserve">, Татарстан </w:t>
      </w:r>
      <w:proofErr w:type="spellStart"/>
      <w:r w:rsidR="00C33787" w:rsidRPr="00871564">
        <w:rPr>
          <w:rFonts w:ascii="Times New Roman" w:hAnsi="Times New Roman" w:cs="Times New Roman"/>
          <w:b w:val="0"/>
          <w:sz w:val="28"/>
          <w:szCs w:val="28"/>
        </w:rPr>
        <w:t>Республикасында</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муниципаль</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берәмлекләрнең</w:t>
      </w:r>
      <w:proofErr w:type="spellEnd"/>
      <w:r w:rsidR="00C33787" w:rsidRPr="00871564">
        <w:rPr>
          <w:rFonts w:ascii="Times New Roman" w:hAnsi="Times New Roman" w:cs="Times New Roman"/>
          <w:b w:val="0"/>
          <w:sz w:val="28"/>
          <w:szCs w:val="28"/>
        </w:rPr>
        <w:t xml:space="preserve"> контроль-</w:t>
      </w:r>
      <w:proofErr w:type="spellStart"/>
      <w:r w:rsidR="00C33787" w:rsidRPr="00871564">
        <w:rPr>
          <w:rFonts w:ascii="Times New Roman" w:hAnsi="Times New Roman" w:cs="Times New Roman"/>
          <w:b w:val="0"/>
          <w:sz w:val="28"/>
          <w:szCs w:val="28"/>
        </w:rPr>
        <w:t>хисап</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органнары</w:t>
      </w:r>
      <w:proofErr w:type="spellEnd"/>
      <w:r w:rsidR="00C33787" w:rsidRPr="00871564">
        <w:rPr>
          <w:rFonts w:ascii="Times New Roman" w:hAnsi="Times New Roman" w:cs="Times New Roman"/>
          <w:b w:val="0"/>
          <w:sz w:val="28"/>
          <w:szCs w:val="28"/>
        </w:rPr>
        <w:t xml:space="preserve"> </w:t>
      </w:r>
      <w:proofErr w:type="spellStart"/>
      <w:proofErr w:type="gramStart"/>
      <w:r w:rsidR="00C33787" w:rsidRPr="00871564">
        <w:rPr>
          <w:rFonts w:ascii="Times New Roman" w:hAnsi="Times New Roman" w:cs="Times New Roman"/>
          <w:b w:val="0"/>
          <w:sz w:val="28"/>
          <w:szCs w:val="28"/>
        </w:rPr>
        <w:t>р</w:t>
      </w:r>
      <w:proofErr w:type="gramEnd"/>
      <w:r w:rsidR="00C33787" w:rsidRPr="00871564">
        <w:rPr>
          <w:rFonts w:ascii="Times New Roman" w:hAnsi="Times New Roman" w:cs="Times New Roman"/>
          <w:b w:val="0"/>
          <w:sz w:val="28"/>
          <w:szCs w:val="28"/>
        </w:rPr>
        <w:t>әисләренең</w:t>
      </w:r>
      <w:proofErr w:type="spellEnd"/>
      <w:r w:rsidR="004F5398" w:rsidRPr="00871564">
        <w:rPr>
          <w:rFonts w:ascii="Times New Roman" w:hAnsi="Times New Roman" w:cs="Times New Roman"/>
          <w:b w:val="0"/>
          <w:sz w:val="28"/>
          <w:szCs w:val="28"/>
          <w:lang w:val="tt-RU"/>
        </w:rPr>
        <w:t xml:space="preserve">, муниципаль хезмәткәрләренең </w:t>
      </w:r>
      <w:r w:rsidR="00C33787" w:rsidRPr="00871564">
        <w:rPr>
          <w:rFonts w:ascii="Times New Roman" w:hAnsi="Times New Roman" w:cs="Times New Roman"/>
          <w:b w:val="0"/>
          <w:sz w:val="28"/>
          <w:szCs w:val="28"/>
        </w:rPr>
        <w:t xml:space="preserve"> </w:t>
      </w:r>
      <w:proofErr w:type="spellStart"/>
      <w:r w:rsidR="004F5398" w:rsidRPr="00871564">
        <w:rPr>
          <w:rFonts w:ascii="Times New Roman" w:hAnsi="Times New Roman" w:cs="Times New Roman"/>
          <w:b w:val="0"/>
          <w:sz w:val="28"/>
          <w:szCs w:val="28"/>
        </w:rPr>
        <w:t>хезмәте</w:t>
      </w:r>
      <w:proofErr w:type="spellEnd"/>
      <w:r w:rsidR="004F5398" w:rsidRPr="00871564">
        <w:rPr>
          <w:rFonts w:ascii="Times New Roman" w:hAnsi="Times New Roman" w:cs="Times New Roman"/>
          <w:b w:val="0"/>
          <w:sz w:val="28"/>
          <w:szCs w:val="28"/>
        </w:rPr>
        <w:t xml:space="preserve"> </w:t>
      </w:r>
      <w:proofErr w:type="spellStart"/>
      <w:r w:rsidR="004F5398" w:rsidRPr="00871564">
        <w:rPr>
          <w:rFonts w:ascii="Times New Roman" w:hAnsi="Times New Roman" w:cs="Times New Roman"/>
          <w:b w:val="0"/>
          <w:sz w:val="28"/>
          <w:szCs w:val="28"/>
        </w:rPr>
        <w:t>өчен</w:t>
      </w:r>
      <w:proofErr w:type="spellEnd"/>
      <w:r w:rsidR="004F5398" w:rsidRPr="00871564">
        <w:rPr>
          <w:rFonts w:ascii="Times New Roman" w:hAnsi="Times New Roman" w:cs="Times New Roman"/>
          <w:b w:val="0"/>
          <w:sz w:val="28"/>
          <w:szCs w:val="28"/>
        </w:rPr>
        <w:t xml:space="preserve"> </w:t>
      </w:r>
      <w:proofErr w:type="spellStart"/>
      <w:r w:rsidR="004F5398" w:rsidRPr="00871564">
        <w:rPr>
          <w:rFonts w:ascii="Times New Roman" w:hAnsi="Times New Roman" w:cs="Times New Roman"/>
          <w:b w:val="0"/>
          <w:sz w:val="28"/>
          <w:szCs w:val="28"/>
        </w:rPr>
        <w:t>түләү</w:t>
      </w:r>
      <w:proofErr w:type="spellEnd"/>
      <w:r w:rsidR="004F5398" w:rsidRPr="00871564">
        <w:rPr>
          <w:rFonts w:ascii="Times New Roman" w:hAnsi="Times New Roman" w:cs="Times New Roman"/>
          <w:b w:val="0"/>
          <w:sz w:val="28"/>
          <w:szCs w:val="28"/>
        </w:rPr>
        <w:t xml:space="preserve"> </w:t>
      </w:r>
      <w:proofErr w:type="spellStart"/>
      <w:r w:rsidR="004F5398" w:rsidRPr="00871564">
        <w:rPr>
          <w:rFonts w:ascii="Times New Roman" w:hAnsi="Times New Roman" w:cs="Times New Roman"/>
          <w:b w:val="0"/>
          <w:sz w:val="28"/>
          <w:szCs w:val="28"/>
        </w:rPr>
        <w:t>чыгымнар</w:t>
      </w:r>
      <w:proofErr w:type="spellEnd"/>
      <w:r w:rsidR="004F5398" w:rsidRPr="00871564">
        <w:rPr>
          <w:rFonts w:ascii="Times New Roman" w:hAnsi="Times New Roman" w:cs="Times New Roman"/>
          <w:b w:val="0"/>
          <w:sz w:val="28"/>
          <w:szCs w:val="28"/>
          <w:lang w:val="tt-RU"/>
        </w:rPr>
        <w:t>ы</w:t>
      </w:r>
      <w:r w:rsidR="004F5398" w:rsidRPr="00871564">
        <w:rPr>
          <w:rFonts w:ascii="Times New Roman" w:hAnsi="Times New Roman" w:cs="Times New Roman"/>
          <w:b w:val="0"/>
          <w:sz w:val="28"/>
          <w:szCs w:val="28"/>
        </w:rPr>
        <w:t xml:space="preserve">н </w:t>
      </w:r>
      <w:proofErr w:type="spellStart"/>
      <w:r w:rsidR="004F5398" w:rsidRPr="00871564">
        <w:rPr>
          <w:rFonts w:ascii="Times New Roman" w:hAnsi="Times New Roman" w:cs="Times New Roman"/>
          <w:b w:val="0"/>
          <w:sz w:val="28"/>
          <w:szCs w:val="28"/>
        </w:rPr>
        <w:t>формалаштыру</w:t>
      </w:r>
      <w:proofErr w:type="spellEnd"/>
      <w:r w:rsidR="004F5398" w:rsidRPr="00871564">
        <w:rPr>
          <w:rFonts w:ascii="Times New Roman" w:hAnsi="Times New Roman" w:cs="Times New Roman"/>
          <w:b w:val="0"/>
          <w:sz w:val="28"/>
          <w:szCs w:val="28"/>
        </w:rPr>
        <w:t xml:space="preserve"> </w:t>
      </w:r>
      <w:proofErr w:type="spellStart"/>
      <w:r w:rsidR="004F5398" w:rsidRPr="00871564">
        <w:rPr>
          <w:rFonts w:ascii="Times New Roman" w:hAnsi="Times New Roman" w:cs="Times New Roman"/>
          <w:b w:val="0"/>
          <w:sz w:val="28"/>
          <w:szCs w:val="28"/>
        </w:rPr>
        <w:t>нормативлары</w:t>
      </w:r>
      <w:proofErr w:type="spellEnd"/>
      <w:r w:rsidR="004F5398" w:rsidRPr="00871564">
        <w:rPr>
          <w:rFonts w:ascii="Times New Roman" w:hAnsi="Times New Roman" w:cs="Times New Roman"/>
          <w:b w:val="0"/>
          <w:sz w:val="28"/>
          <w:szCs w:val="28"/>
        </w:rPr>
        <w:t xml:space="preserve"> </w:t>
      </w:r>
      <w:proofErr w:type="spellStart"/>
      <w:r w:rsidR="004F5398" w:rsidRPr="00871564">
        <w:rPr>
          <w:rFonts w:ascii="Times New Roman" w:hAnsi="Times New Roman" w:cs="Times New Roman"/>
          <w:b w:val="0"/>
          <w:sz w:val="28"/>
          <w:szCs w:val="28"/>
        </w:rPr>
        <w:t>турында</w:t>
      </w:r>
      <w:proofErr w:type="spellEnd"/>
      <w:r w:rsidR="00C33787" w:rsidRPr="00871564">
        <w:rPr>
          <w:rFonts w:ascii="Times New Roman" w:hAnsi="Times New Roman" w:cs="Times New Roman"/>
          <w:b w:val="0"/>
          <w:sz w:val="28"/>
          <w:szCs w:val="28"/>
        </w:rPr>
        <w:t xml:space="preserve">» 2018 </w:t>
      </w:r>
      <w:proofErr w:type="spellStart"/>
      <w:r w:rsidR="00C33787" w:rsidRPr="00871564">
        <w:rPr>
          <w:rFonts w:ascii="Times New Roman" w:hAnsi="Times New Roman" w:cs="Times New Roman"/>
          <w:b w:val="0"/>
          <w:sz w:val="28"/>
          <w:szCs w:val="28"/>
        </w:rPr>
        <w:t>елның</w:t>
      </w:r>
      <w:proofErr w:type="spellEnd"/>
      <w:r w:rsidR="00C33787" w:rsidRPr="00871564">
        <w:rPr>
          <w:rFonts w:ascii="Times New Roman" w:hAnsi="Times New Roman" w:cs="Times New Roman"/>
          <w:b w:val="0"/>
          <w:sz w:val="28"/>
          <w:szCs w:val="28"/>
        </w:rPr>
        <w:t xml:space="preserve"> 28 </w:t>
      </w:r>
      <w:proofErr w:type="spellStart"/>
      <w:r w:rsidR="00C33787" w:rsidRPr="00871564">
        <w:rPr>
          <w:rFonts w:ascii="Times New Roman" w:hAnsi="Times New Roman" w:cs="Times New Roman"/>
          <w:b w:val="0"/>
          <w:sz w:val="28"/>
          <w:szCs w:val="28"/>
        </w:rPr>
        <w:t>мартындагы</w:t>
      </w:r>
      <w:proofErr w:type="spellEnd"/>
      <w:r w:rsidR="00C33787" w:rsidRPr="00871564">
        <w:rPr>
          <w:rFonts w:ascii="Times New Roman" w:hAnsi="Times New Roman" w:cs="Times New Roman"/>
          <w:b w:val="0"/>
          <w:sz w:val="28"/>
          <w:szCs w:val="28"/>
        </w:rPr>
        <w:t xml:space="preserve"> 182 </w:t>
      </w:r>
      <w:proofErr w:type="spellStart"/>
      <w:r w:rsidR="00C33787" w:rsidRPr="00871564">
        <w:rPr>
          <w:rFonts w:ascii="Times New Roman" w:hAnsi="Times New Roman" w:cs="Times New Roman"/>
          <w:b w:val="0"/>
          <w:sz w:val="28"/>
          <w:szCs w:val="28"/>
        </w:rPr>
        <w:t>номерлы</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карарына</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үзгәрешләр</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кертү</w:t>
      </w:r>
      <w:proofErr w:type="spellEnd"/>
      <w:r w:rsidR="00C33787" w:rsidRPr="00871564">
        <w:rPr>
          <w:rFonts w:ascii="Times New Roman" w:hAnsi="Times New Roman" w:cs="Times New Roman"/>
          <w:b w:val="0"/>
          <w:sz w:val="28"/>
          <w:szCs w:val="28"/>
        </w:rPr>
        <w:t xml:space="preserve"> </w:t>
      </w:r>
      <w:proofErr w:type="spellStart"/>
      <w:r w:rsidR="00C33787" w:rsidRPr="00871564">
        <w:rPr>
          <w:rFonts w:ascii="Times New Roman" w:hAnsi="Times New Roman" w:cs="Times New Roman"/>
          <w:b w:val="0"/>
          <w:sz w:val="28"/>
          <w:szCs w:val="28"/>
        </w:rPr>
        <w:t>хакында</w:t>
      </w:r>
      <w:proofErr w:type="spellEnd"/>
      <w:r w:rsidR="00C33787" w:rsidRPr="00871564">
        <w:rPr>
          <w:rFonts w:ascii="Times New Roman" w:hAnsi="Times New Roman" w:cs="Times New Roman"/>
          <w:b w:val="0"/>
          <w:sz w:val="28"/>
          <w:szCs w:val="28"/>
        </w:rPr>
        <w:t xml:space="preserve">» </w:t>
      </w:r>
      <w:r w:rsidR="004F5398" w:rsidRPr="00871564">
        <w:rPr>
          <w:rFonts w:ascii="Times New Roman" w:hAnsi="Times New Roman" w:cs="Times New Roman"/>
          <w:b w:val="0"/>
          <w:sz w:val="28"/>
          <w:szCs w:val="28"/>
          <w:lang w:val="tt-RU"/>
        </w:rPr>
        <w:t xml:space="preserve">карары, </w:t>
      </w:r>
      <w:r w:rsidR="004F5398" w:rsidRPr="00871564">
        <w:rPr>
          <w:rFonts w:ascii="Times New Roman" w:hAnsi="Times New Roman" w:cs="Times New Roman"/>
          <w:b w:val="0"/>
          <w:sz w:val="28"/>
          <w:szCs w:val="28"/>
          <w:lang w:val="tt-RU"/>
        </w:rPr>
        <w:t>Татарстан Республикасы Буа муниципаль районы Уставы</w:t>
      </w:r>
      <w:r w:rsidR="004F5398" w:rsidRPr="00871564">
        <w:rPr>
          <w:rFonts w:ascii="Times New Roman" w:hAnsi="Times New Roman" w:cs="Times New Roman"/>
          <w:b w:val="0"/>
          <w:sz w:val="28"/>
          <w:szCs w:val="28"/>
          <w:lang w:val="tt-RU"/>
        </w:rPr>
        <w:t xml:space="preserve"> нигезендә, </w:t>
      </w:r>
      <w:r w:rsidR="00C33787" w:rsidRPr="00871564">
        <w:rPr>
          <w:rFonts w:ascii="Times New Roman" w:hAnsi="Times New Roman" w:cs="Times New Roman"/>
          <w:b w:val="0"/>
          <w:sz w:val="28"/>
          <w:szCs w:val="28"/>
          <w:lang w:val="tt-RU"/>
        </w:rPr>
        <w:t>Татарстан Республикасы Буа</w:t>
      </w:r>
      <w:r w:rsidR="004F5398" w:rsidRPr="00871564">
        <w:rPr>
          <w:rFonts w:ascii="Times New Roman" w:hAnsi="Times New Roman" w:cs="Times New Roman"/>
          <w:b w:val="0"/>
          <w:sz w:val="28"/>
          <w:szCs w:val="28"/>
          <w:lang w:val="tt-RU"/>
        </w:rPr>
        <w:t xml:space="preserve"> муниципаль районы Б</w:t>
      </w:r>
      <w:r w:rsidR="00C33787" w:rsidRPr="00871564">
        <w:rPr>
          <w:rFonts w:ascii="Times New Roman" w:hAnsi="Times New Roman" w:cs="Times New Roman"/>
          <w:b w:val="0"/>
          <w:sz w:val="28"/>
          <w:szCs w:val="28"/>
          <w:lang w:val="tt-RU"/>
        </w:rPr>
        <w:t xml:space="preserve">ашкарма комитеты </w:t>
      </w:r>
    </w:p>
    <w:p w:rsidR="00AB3C48" w:rsidRPr="00871564" w:rsidRDefault="00AB3C48" w:rsidP="00AB3C48">
      <w:pPr>
        <w:pStyle w:val="ConsPlusTitle"/>
        <w:suppressAutoHyphens/>
        <w:jc w:val="both"/>
        <w:rPr>
          <w:rFonts w:ascii="Times New Roman" w:hAnsi="Times New Roman" w:cs="Times New Roman"/>
          <w:b w:val="0"/>
          <w:sz w:val="28"/>
          <w:szCs w:val="28"/>
        </w:rPr>
      </w:pPr>
    </w:p>
    <w:p w:rsidR="008C70C5" w:rsidRPr="00871564" w:rsidRDefault="00C33787" w:rsidP="00AB3C48">
      <w:pPr>
        <w:pStyle w:val="ConsPlusTitle"/>
        <w:suppressAutoHyphens/>
        <w:jc w:val="center"/>
        <w:rPr>
          <w:szCs w:val="28"/>
        </w:rPr>
      </w:pPr>
      <w:r w:rsidRPr="00871564">
        <w:rPr>
          <w:rFonts w:ascii="Times New Roman" w:hAnsi="Times New Roman" w:cs="Times New Roman"/>
          <w:b w:val="0"/>
          <w:sz w:val="28"/>
          <w:szCs w:val="28"/>
          <w:lang w:val="tt-RU"/>
        </w:rPr>
        <w:t>КАРАР БИРӘ</w:t>
      </w:r>
      <w:r w:rsidR="008C70C5" w:rsidRPr="00871564">
        <w:rPr>
          <w:szCs w:val="28"/>
        </w:rPr>
        <w:t>:</w:t>
      </w:r>
    </w:p>
    <w:p w:rsidR="008C70C5" w:rsidRPr="00871564" w:rsidRDefault="008C70C5" w:rsidP="00C52784">
      <w:pPr>
        <w:spacing w:line="240" w:lineRule="auto"/>
        <w:ind w:right="55" w:firstLine="709"/>
        <w:jc w:val="both"/>
        <w:rPr>
          <w:szCs w:val="28"/>
        </w:rPr>
      </w:pPr>
    </w:p>
    <w:p w:rsidR="00871564" w:rsidRPr="00871564" w:rsidRDefault="00871564" w:rsidP="00871564">
      <w:pPr>
        <w:pStyle w:val="ConsPlusTitle"/>
        <w:tabs>
          <w:tab w:val="left" w:pos="993"/>
        </w:tabs>
        <w:suppressAutoHyphens/>
        <w:ind w:right="1"/>
        <w:jc w:val="both"/>
        <w:rPr>
          <w:rFonts w:ascii="Times New Roman" w:hAnsi="Times New Roman" w:cs="Times New Roman"/>
          <w:b w:val="0"/>
          <w:sz w:val="28"/>
          <w:szCs w:val="28"/>
        </w:rPr>
      </w:pPr>
      <w:r w:rsidRPr="00871564">
        <w:rPr>
          <w:rFonts w:ascii="Times New Roman" w:hAnsi="Times New Roman" w:cs="Times New Roman"/>
          <w:b w:val="0"/>
          <w:sz w:val="28"/>
          <w:szCs w:val="28"/>
          <w:lang w:val="tt-RU"/>
        </w:rPr>
        <w:t xml:space="preserve">              1. Татарстан Республикасы Буа муниципаль районы Башкарма комитетының «Татарстан Республикасы Буа муниципаль районының үз вәкаләтләрен даими нигездә гамәлгә ашыручы  җирле үзидарә депутатларның, </w:t>
      </w:r>
      <w:r w:rsidRPr="00871564">
        <w:rPr>
          <w:rFonts w:ascii="Times New Roman" w:hAnsi="Times New Roman" w:cs="Times New Roman"/>
          <w:b w:val="0"/>
          <w:sz w:val="28"/>
          <w:szCs w:val="28"/>
          <w:lang w:val="tt-RU"/>
        </w:rPr>
        <w:lastRenderedPageBreak/>
        <w:t>сайланулы вазыйфаи затларының, Контроль-хисап палатасы рәисенең, муниципаль хезмәткәрләрнең хезмәте өчен түләү чыгымнарын формалаштыру нормативлары турында» 2018 елның 24 апрелендәге 110/ИК номерлы карарына (Татарстан Республикасы Буа муниципаль районы Башкарма комитетының 2018 елның 15 августындагы 216/Ик-п номерлы, 11.11.2018 № 343/Ик-п, 28.08.2020 № 331/ИК-п, 30.12.2021, № 412/ик-п номерлы карарлары нигезендә кертелгән үзгәрешләр белән) түбәндәге үзгәрешләрне кертергә:</w:t>
      </w:r>
    </w:p>
    <w:p w:rsidR="00094A78" w:rsidRPr="00871564" w:rsidRDefault="00094A78" w:rsidP="00317195">
      <w:pPr>
        <w:pStyle w:val="3"/>
        <w:shd w:val="clear" w:color="auto" w:fill="auto"/>
        <w:spacing w:line="317" w:lineRule="exact"/>
        <w:ind w:left="20" w:right="20" w:firstLine="720"/>
        <w:rPr>
          <w:rFonts w:ascii="Times New Roman" w:hAnsi="Times New Roman" w:cs="Times New Roman"/>
          <w:sz w:val="28"/>
          <w:szCs w:val="28"/>
          <w:lang w:val="tt-RU"/>
        </w:rPr>
      </w:pPr>
      <w:r w:rsidRPr="00871564">
        <w:rPr>
          <w:rFonts w:ascii="Times New Roman" w:hAnsi="Times New Roman" w:cs="Times New Roman"/>
          <w:sz w:val="28"/>
          <w:szCs w:val="28"/>
          <w:lang w:val="tt-RU"/>
        </w:rPr>
        <w:t xml:space="preserve">11 пунктта </w:t>
      </w:r>
      <w:r w:rsidR="00317195" w:rsidRPr="00871564">
        <w:rPr>
          <w:rFonts w:ascii="Times New Roman" w:hAnsi="Times New Roman" w:cs="Times New Roman"/>
          <w:sz w:val="28"/>
          <w:szCs w:val="28"/>
        </w:rPr>
        <w:t xml:space="preserve"> «</w:t>
      </w:r>
      <w:r w:rsidRPr="00871564">
        <w:rPr>
          <w:rFonts w:ascii="Times New Roman" w:hAnsi="Times New Roman" w:cs="Times New Roman"/>
          <w:sz w:val="28"/>
          <w:szCs w:val="28"/>
          <w:lang w:val="tt-RU"/>
        </w:rPr>
        <w:t xml:space="preserve"> нормалаштырылмаган хезмәт көне шартларында</w:t>
      </w:r>
      <w:r w:rsidR="00267589" w:rsidRPr="00871564">
        <w:rPr>
          <w:rFonts w:ascii="Times New Roman" w:hAnsi="Times New Roman" w:cs="Times New Roman"/>
          <w:sz w:val="28"/>
          <w:szCs w:val="28"/>
          <w:lang w:val="tt-RU"/>
        </w:rPr>
        <w:t xml:space="preserve"> </w:t>
      </w:r>
      <w:r w:rsidR="00A8683C" w:rsidRPr="00871564">
        <w:rPr>
          <w:rFonts w:ascii="Times New Roman" w:hAnsi="Times New Roman" w:cs="Times New Roman"/>
          <w:sz w:val="28"/>
          <w:szCs w:val="28"/>
          <w:lang w:val="tt-RU"/>
        </w:rPr>
        <w:t>эшләгән өчен ай саен түләнә торган компенсация түләве, төп хезмәт бурычларына юрист яки башкаручы буларак хокукый актларга һәм хокукый актлар проектларына хокукый экспертиза үткәрү, хокукый актлар проектларын әзерләү һәм редакцияләү, аларга виза салу керә торган, югары юридик белемгә ия булган муниципаль хезмәткәрләргә ай саен түләнә торган түләү ( юридик эш өчен өстәмә түләү), профильле гыйльми дәрәҗә өчен вазыйфаи окладка ай саен түләнә торган өстәмә түләү</w:t>
      </w:r>
      <w:r w:rsidR="00A8683C" w:rsidRPr="00871564">
        <w:rPr>
          <w:rFonts w:ascii="Times New Roman" w:hAnsi="Times New Roman" w:cs="Times New Roman"/>
          <w:sz w:val="28"/>
          <w:szCs w:val="28"/>
        </w:rPr>
        <w:t>»</w:t>
      </w:r>
      <w:r w:rsidR="00A8683C" w:rsidRPr="00871564">
        <w:rPr>
          <w:rFonts w:ascii="Times New Roman" w:hAnsi="Times New Roman" w:cs="Times New Roman"/>
          <w:sz w:val="28"/>
          <w:szCs w:val="28"/>
          <w:lang w:val="tt-RU"/>
        </w:rPr>
        <w:t xml:space="preserve"> сүзләрен өстәргә;</w:t>
      </w:r>
    </w:p>
    <w:p w:rsidR="00317195" w:rsidRPr="00871564" w:rsidRDefault="00A8683C" w:rsidP="00A8683C">
      <w:pPr>
        <w:pStyle w:val="3"/>
        <w:shd w:val="clear" w:color="auto" w:fill="auto"/>
        <w:spacing w:line="317" w:lineRule="exact"/>
        <w:ind w:right="20"/>
        <w:rPr>
          <w:rFonts w:ascii="Times New Roman" w:hAnsi="Times New Roman" w:cs="Times New Roman"/>
          <w:sz w:val="28"/>
          <w:szCs w:val="28"/>
        </w:rPr>
      </w:pPr>
      <w:r w:rsidRPr="00871564">
        <w:rPr>
          <w:rFonts w:ascii="Times New Roman" w:hAnsi="Times New Roman" w:cs="Times New Roman"/>
          <w:sz w:val="28"/>
          <w:szCs w:val="28"/>
          <w:lang w:val="tt-RU"/>
        </w:rPr>
        <w:t xml:space="preserve">          </w:t>
      </w:r>
      <w:r w:rsidR="00317195" w:rsidRPr="00871564">
        <w:rPr>
          <w:rFonts w:ascii="Times New Roman" w:hAnsi="Times New Roman" w:cs="Times New Roman"/>
          <w:sz w:val="28"/>
          <w:szCs w:val="28"/>
        </w:rPr>
        <w:t>12</w:t>
      </w:r>
      <w:r w:rsidR="004F5398" w:rsidRPr="00871564">
        <w:rPr>
          <w:rFonts w:ascii="Times New Roman" w:hAnsi="Times New Roman" w:cs="Times New Roman"/>
          <w:sz w:val="28"/>
          <w:szCs w:val="28"/>
          <w:lang w:val="tt-RU"/>
        </w:rPr>
        <w:t xml:space="preserve"> пунктта</w:t>
      </w:r>
      <w:r w:rsidR="00317195" w:rsidRPr="00871564">
        <w:rPr>
          <w:rFonts w:ascii="Times New Roman" w:hAnsi="Times New Roman" w:cs="Times New Roman"/>
          <w:sz w:val="28"/>
          <w:szCs w:val="28"/>
        </w:rPr>
        <w:t>:</w:t>
      </w:r>
    </w:p>
    <w:p w:rsidR="00317195" w:rsidRPr="00871564" w:rsidRDefault="00317195" w:rsidP="00317195">
      <w:pPr>
        <w:pStyle w:val="3"/>
        <w:shd w:val="clear" w:color="auto" w:fill="auto"/>
        <w:spacing w:line="322" w:lineRule="exact"/>
        <w:ind w:left="20" w:right="20" w:firstLine="700"/>
        <w:rPr>
          <w:rFonts w:ascii="Times New Roman" w:hAnsi="Times New Roman" w:cs="Times New Roman"/>
          <w:sz w:val="28"/>
          <w:szCs w:val="28"/>
        </w:rPr>
      </w:pPr>
      <w:r w:rsidRPr="00871564">
        <w:rPr>
          <w:rFonts w:ascii="Times New Roman" w:hAnsi="Times New Roman" w:cs="Times New Roman"/>
          <w:sz w:val="28"/>
          <w:szCs w:val="28"/>
        </w:rPr>
        <w:t>3</w:t>
      </w:r>
      <w:r w:rsidR="004F5398" w:rsidRPr="00871564">
        <w:rPr>
          <w:rFonts w:ascii="Times New Roman" w:hAnsi="Times New Roman" w:cs="Times New Roman"/>
          <w:sz w:val="28"/>
          <w:szCs w:val="28"/>
          <w:lang w:val="tt-RU"/>
        </w:rPr>
        <w:t xml:space="preserve">пунктчада </w:t>
      </w:r>
      <w:r w:rsidRPr="00871564">
        <w:rPr>
          <w:rFonts w:ascii="Times New Roman" w:hAnsi="Times New Roman" w:cs="Times New Roman"/>
          <w:sz w:val="28"/>
          <w:szCs w:val="28"/>
        </w:rPr>
        <w:t xml:space="preserve"> «(</w:t>
      </w:r>
      <w:proofErr w:type="spellStart"/>
      <w:r w:rsidR="004F5398" w:rsidRPr="00871564">
        <w:rPr>
          <w:rFonts w:ascii="Times New Roman" w:hAnsi="Times New Roman" w:cs="Times New Roman"/>
          <w:sz w:val="28"/>
          <w:szCs w:val="28"/>
        </w:rPr>
        <w:t>катлаулылык</w:t>
      </w:r>
      <w:proofErr w:type="spellEnd"/>
      <w:r w:rsidR="004F5398" w:rsidRPr="00871564">
        <w:rPr>
          <w:rFonts w:ascii="Times New Roman" w:hAnsi="Times New Roman" w:cs="Times New Roman"/>
          <w:sz w:val="28"/>
          <w:szCs w:val="28"/>
        </w:rPr>
        <w:t xml:space="preserve">, </w:t>
      </w:r>
      <w:proofErr w:type="spellStart"/>
      <w:r w:rsidR="004F5398" w:rsidRPr="00871564">
        <w:rPr>
          <w:rFonts w:ascii="Times New Roman" w:hAnsi="Times New Roman" w:cs="Times New Roman"/>
          <w:sz w:val="28"/>
          <w:szCs w:val="28"/>
        </w:rPr>
        <w:t>киеренкелек</w:t>
      </w:r>
      <w:proofErr w:type="spellEnd"/>
      <w:r w:rsidR="004F5398" w:rsidRPr="00871564">
        <w:rPr>
          <w:rFonts w:ascii="Times New Roman" w:hAnsi="Times New Roman" w:cs="Times New Roman"/>
          <w:sz w:val="28"/>
          <w:szCs w:val="28"/>
        </w:rPr>
        <w:t xml:space="preserve">, </w:t>
      </w:r>
      <w:proofErr w:type="spellStart"/>
      <w:r w:rsidR="004F5398" w:rsidRPr="00871564">
        <w:rPr>
          <w:rFonts w:ascii="Times New Roman" w:hAnsi="Times New Roman" w:cs="Times New Roman"/>
          <w:sz w:val="28"/>
          <w:szCs w:val="28"/>
        </w:rPr>
        <w:t>хезмә</w:t>
      </w:r>
      <w:proofErr w:type="gramStart"/>
      <w:r w:rsidR="004F5398" w:rsidRPr="00871564">
        <w:rPr>
          <w:rFonts w:ascii="Times New Roman" w:hAnsi="Times New Roman" w:cs="Times New Roman"/>
          <w:sz w:val="28"/>
          <w:szCs w:val="28"/>
        </w:rPr>
        <w:t>тт</w:t>
      </w:r>
      <w:proofErr w:type="gramEnd"/>
      <w:r w:rsidR="004F5398" w:rsidRPr="00871564">
        <w:rPr>
          <w:rFonts w:ascii="Times New Roman" w:hAnsi="Times New Roman" w:cs="Times New Roman"/>
          <w:sz w:val="28"/>
          <w:szCs w:val="28"/>
        </w:rPr>
        <w:t>ә</w:t>
      </w:r>
      <w:proofErr w:type="spellEnd"/>
      <w:r w:rsidR="004F5398" w:rsidRPr="00871564">
        <w:rPr>
          <w:rFonts w:ascii="Times New Roman" w:hAnsi="Times New Roman" w:cs="Times New Roman"/>
          <w:sz w:val="28"/>
          <w:szCs w:val="28"/>
        </w:rPr>
        <w:t xml:space="preserve"> </w:t>
      </w:r>
      <w:proofErr w:type="spellStart"/>
      <w:r w:rsidR="004F5398" w:rsidRPr="00871564">
        <w:rPr>
          <w:rFonts w:ascii="Times New Roman" w:hAnsi="Times New Roman" w:cs="Times New Roman"/>
          <w:sz w:val="28"/>
          <w:szCs w:val="28"/>
        </w:rPr>
        <w:t>югары</w:t>
      </w:r>
      <w:proofErr w:type="spellEnd"/>
      <w:r w:rsidR="004F5398" w:rsidRPr="00871564">
        <w:rPr>
          <w:rFonts w:ascii="Times New Roman" w:hAnsi="Times New Roman" w:cs="Times New Roman"/>
          <w:sz w:val="28"/>
          <w:szCs w:val="28"/>
        </w:rPr>
        <w:t xml:space="preserve"> </w:t>
      </w:r>
      <w:proofErr w:type="spellStart"/>
      <w:r w:rsidR="004F5398" w:rsidRPr="00871564">
        <w:rPr>
          <w:rFonts w:ascii="Times New Roman" w:hAnsi="Times New Roman" w:cs="Times New Roman"/>
          <w:sz w:val="28"/>
          <w:szCs w:val="28"/>
        </w:rPr>
        <w:t>казанышлар</w:t>
      </w:r>
      <w:proofErr w:type="spellEnd"/>
      <w:r w:rsidR="004F5398" w:rsidRPr="00871564">
        <w:rPr>
          <w:rFonts w:ascii="Times New Roman" w:hAnsi="Times New Roman" w:cs="Times New Roman"/>
          <w:sz w:val="28"/>
          <w:szCs w:val="28"/>
        </w:rPr>
        <w:t xml:space="preserve">, </w:t>
      </w:r>
      <w:proofErr w:type="spellStart"/>
      <w:r w:rsidR="004F5398" w:rsidRPr="00871564">
        <w:rPr>
          <w:rFonts w:ascii="Times New Roman" w:hAnsi="Times New Roman" w:cs="Times New Roman"/>
          <w:sz w:val="28"/>
          <w:szCs w:val="28"/>
        </w:rPr>
        <w:t>махсус</w:t>
      </w:r>
      <w:proofErr w:type="spellEnd"/>
      <w:r w:rsidR="004F5398" w:rsidRPr="00871564">
        <w:rPr>
          <w:rFonts w:ascii="Times New Roman" w:hAnsi="Times New Roman" w:cs="Times New Roman"/>
          <w:sz w:val="28"/>
          <w:szCs w:val="28"/>
        </w:rPr>
        <w:t xml:space="preserve"> </w:t>
      </w:r>
      <w:proofErr w:type="spellStart"/>
      <w:r w:rsidR="004F5398" w:rsidRPr="00871564">
        <w:rPr>
          <w:rFonts w:ascii="Times New Roman" w:hAnsi="Times New Roman" w:cs="Times New Roman"/>
          <w:sz w:val="28"/>
          <w:szCs w:val="28"/>
        </w:rPr>
        <w:t>эш</w:t>
      </w:r>
      <w:proofErr w:type="spellEnd"/>
      <w:r w:rsidR="004F5398" w:rsidRPr="00871564">
        <w:rPr>
          <w:rFonts w:ascii="Times New Roman" w:hAnsi="Times New Roman" w:cs="Times New Roman"/>
          <w:sz w:val="28"/>
          <w:szCs w:val="28"/>
        </w:rPr>
        <w:t xml:space="preserve"> режимы</w:t>
      </w:r>
      <w:r w:rsidRPr="00871564">
        <w:rPr>
          <w:rFonts w:ascii="Times New Roman" w:hAnsi="Times New Roman" w:cs="Times New Roman"/>
          <w:sz w:val="28"/>
          <w:szCs w:val="28"/>
        </w:rPr>
        <w:t>)»</w:t>
      </w:r>
      <w:r w:rsidR="004F5398" w:rsidRPr="00871564">
        <w:rPr>
          <w:rFonts w:ascii="Times New Roman" w:hAnsi="Times New Roman" w:cs="Times New Roman"/>
          <w:sz w:val="28"/>
          <w:szCs w:val="28"/>
          <w:lang w:val="tt-RU"/>
        </w:rPr>
        <w:t xml:space="preserve"> сүзләрен төшереп калдырырга</w:t>
      </w:r>
      <w:r w:rsidRPr="00871564">
        <w:rPr>
          <w:rFonts w:ascii="Times New Roman" w:hAnsi="Times New Roman" w:cs="Times New Roman"/>
          <w:sz w:val="28"/>
          <w:szCs w:val="28"/>
        </w:rPr>
        <w:t>;</w:t>
      </w:r>
    </w:p>
    <w:p w:rsidR="00094A78" w:rsidRPr="00871564" w:rsidRDefault="00317195" w:rsidP="00FA33C2">
      <w:pPr>
        <w:rPr>
          <w:szCs w:val="28"/>
          <w:lang w:val="tt-RU"/>
        </w:rPr>
      </w:pPr>
      <w:r w:rsidRPr="00871564">
        <w:rPr>
          <w:szCs w:val="28"/>
        </w:rPr>
        <w:t xml:space="preserve">5 </w:t>
      </w:r>
      <w:r w:rsidR="00094A78" w:rsidRPr="00871564">
        <w:rPr>
          <w:szCs w:val="28"/>
          <w:lang w:val="tt-RU"/>
        </w:rPr>
        <w:t xml:space="preserve">пунктчада </w:t>
      </w:r>
      <w:r w:rsidR="000D3D0A" w:rsidRPr="00871564">
        <w:rPr>
          <w:szCs w:val="28"/>
          <w:lang w:val="tt-RU"/>
        </w:rPr>
        <w:t xml:space="preserve"> </w:t>
      </w:r>
      <w:r w:rsidRPr="00871564">
        <w:rPr>
          <w:szCs w:val="28"/>
        </w:rPr>
        <w:t>«,</w:t>
      </w:r>
      <w:proofErr w:type="spellStart"/>
      <w:r w:rsidR="004F5398" w:rsidRPr="00871564">
        <w:rPr>
          <w:szCs w:val="28"/>
        </w:rPr>
        <w:t>җирле</w:t>
      </w:r>
      <w:proofErr w:type="spellEnd"/>
      <w:r w:rsidR="004F5398" w:rsidRPr="00871564">
        <w:rPr>
          <w:szCs w:val="28"/>
        </w:rPr>
        <w:t xml:space="preserve"> </w:t>
      </w:r>
      <w:proofErr w:type="spellStart"/>
      <w:r w:rsidR="004F5398" w:rsidRPr="00871564">
        <w:rPr>
          <w:szCs w:val="28"/>
        </w:rPr>
        <w:t>үзидарә</w:t>
      </w:r>
      <w:proofErr w:type="spellEnd"/>
      <w:r w:rsidR="004F5398" w:rsidRPr="00871564">
        <w:rPr>
          <w:szCs w:val="28"/>
        </w:rPr>
        <w:t xml:space="preserve"> </w:t>
      </w:r>
      <w:proofErr w:type="spellStart"/>
      <w:r w:rsidR="004F5398" w:rsidRPr="00871564">
        <w:rPr>
          <w:szCs w:val="28"/>
        </w:rPr>
        <w:t>органнары</w:t>
      </w:r>
      <w:proofErr w:type="spellEnd"/>
      <w:r w:rsidR="004F5398" w:rsidRPr="00871564">
        <w:rPr>
          <w:szCs w:val="28"/>
        </w:rPr>
        <w:t xml:space="preserve"> </w:t>
      </w:r>
      <w:proofErr w:type="spellStart"/>
      <w:r w:rsidR="004F5398" w:rsidRPr="00871564">
        <w:rPr>
          <w:szCs w:val="28"/>
        </w:rPr>
        <w:t>структурасын</w:t>
      </w:r>
      <w:proofErr w:type="spellEnd"/>
      <w:r w:rsidR="004F5398" w:rsidRPr="00871564">
        <w:rPr>
          <w:szCs w:val="28"/>
        </w:rPr>
        <w:t xml:space="preserve"> </w:t>
      </w:r>
      <w:proofErr w:type="spellStart"/>
      <w:r w:rsidR="004F5398" w:rsidRPr="00871564">
        <w:rPr>
          <w:szCs w:val="28"/>
        </w:rPr>
        <w:t>үзгәртеп</w:t>
      </w:r>
      <w:proofErr w:type="spellEnd"/>
      <w:r w:rsidR="004F5398" w:rsidRPr="00871564">
        <w:rPr>
          <w:szCs w:val="28"/>
        </w:rPr>
        <w:t xml:space="preserve"> </w:t>
      </w:r>
      <w:proofErr w:type="spellStart"/>
      <w:r w:rsidR="004F5398" w:rsidRPr="00871564">
        <w:rPr>
          <w:szCs w:val="28"/>
        </w:rPr>
        <w:t>корганда</w:t>
      </w:r>
      <w:proofErr w:type="spellEnd"/>
      <w:r w:rsidR="004F5398" w:rsidRPr="00871564">
        <w:rPr>
          <w:szCs w:val="28"/>
        </w:rPr>
        <w:t xml:space="preserve"> </w:t>
      </w:r>
      <w:proofErr w:type="spellStart"/>
      <w:r w:rsidR="004F5398" w:rsidRPr="00871564">
        <w:rPr>
          <w:szCs w:val="28"/>
        </w:rPr>
        <w:t>муниципаль</w:t>
      </w:r>
      <w:proofErr w:type="spellEnd"/>
      <w:r w:rsidR="004F5398" w:rsidRPr="00871564">
        <w:rPr>
          <w:szCs w:val="28"/>
        </w:rPr>
        <w:t xml:space="preserve"> </w:t>
      </w:r>
      <w:proofErr w:type="spellStart"/>
      <w:r w:rsidR="004F5398" w:rsidRPr="00871564">
        <w:rPr>
          <w:szCs w:val="28"/>
        </w:rPr>
        <w:t>хезмәткәрнең</w:t>
      </w:r>
      <w:proofErr w:type="spellEnd"/>
      <w:r w:rsidR="004F5398" w:rsidRPr="00871564">
        <w:rPr>
          <w:szCs w:val="28"/>
        </w:rPr>
        <w:t xml:space="preserve"> </w:t>
      </w:r>
      <w:proofErr w:type="spellStart"/>
      <w:r w:rsidR="004F5398" w:rsidRPr="00871564">
        <w:rPr>
          <w:szCs w:val="28"/>
        </w:rPr>
        <w:t>җирле</w:t>
      </w:r>
      <w:proofErr w:type="spellEnd"/>
      <w:r w:rsidR="004F5398" w:rsidRPr="00871564">
        <w:rPr>
          <w:szCs w:val="28"/>
        </w:rPr>
        <w:t xml:space="preserve"> </w:t>
      </w:r>
      <w:proofErr w:type="spellStart"/>
      <w:r w:rsidR="004F5398" w:rsidRPr="00871564">
        <w:rPr>
          <w:szCs w:val="28"/>
        </w:rPr>
        <w:t>үзидарә</w:t>
      </w:r>
      <w:proofErr w:type="spellEnd"/>
      <w:r w:rsidR="004F5398" w:rsidRPr="00871564">
        <w:rPr>
          <w:szCs w:val="28"/>
        </w:rPr>
        <w:t xml:space="preserve"> </w:t>
      </w:r>
      <w:proofErr w:type="spellStart"/>
      <w:r w:rsidR="004F5398" w:rsidRPr="00871564">
        <w:rPr>
          <w:szCs w:val="28"/>
        </w:rPr>
        <w:t>органнары</w:t>
      </w:r>
      <w:proofErr w:type="spellEnd"/>
      <w:r w:rsidR="004F5398" w:rsidRPr="00871564">
        <w:rPr>
          <w:szCs w:val="28"/>
        </w:rPr>
        <w:t xml:space="preserve"> </w:t>
      </w:r>
      <w:proofErr w:type="spellStart"/>
      <w:r w:rsidR="004F5398" w:rsidRPr="00871564">
        <w:rPr>
          <w:szCs w:val="28"/>
        </w:rPr>
        <w:t>структурасы</w:t>
      </w:r>
      <w:proofErr w:type="spellEnd"/>
      <w:r w:rsidR="004F5398" w:rsidRPr="00871564">
        <w:rPr>
          <w:szCs w:val="28"/>
        </w:rPr>
        <w:t xml:space="preserve"> </w:t>
      </w:r>
      <w:proofErr w:type="spellStart"/>
      <w:r w:rsidR="004F5398" w:rsidRPr="00871564">
        <w:rPr>
          <w:szCs w:val="28"/>
        </w:rPr>
        <w:t>стандартларын</w:t>
      </w:r>
      <w:proofErr w:type="spellEnd"/>
      <w:r w:rsidR="004F5398" w:rsidRPr="00871564">
        <w:rPr>
          <w:szCs w:val="28"/>
        </w:rPr>
        <w:t xml:space="preserve"> </w:t>
      </w:r>
      <w:r w:rsidR="00094A78" w:rsidRPr="00871564">
        <w:rPr>
          <w:szCs w:val="28"/>
          <w:lang w:val="tt-RU"/>
        </w:rPr>
        <w:t xml:space="preserve">гамәлгә кертүгә бәйле </w:t>
      </w:r>
      <w:proofErr w:type="gramStart"/>
      <w:r w:rsidR="00094A78" w:rsidRPr="00871564">
        <w:rPr>
          <w:szCs w:val="28"/>
          <w:lang w:val="tt-RU"/>
        </w:rPr>
        <w:t>р</w:t>
      </w:r>
      <w:proofErr w:type="gramEnd"/>
      <w:r w:rsidR="00094A78" w:rsidRPr="00871564">
        <w:rPr>
          <w:szCs w:val="28"/>
          <w:lang w:val="tt-RU"/>
        </w:rPr>
        <w:t xml:space="preserve">әвештә җирле үзидарә органнары структурасын үзгәртеп оештырганда </w:t>
      </w:r>
      <w:r w:rsidR="00094A78" w:rsidRPr="00871564">
        <w:rPr>
          <w:szCs w:val="28"/>
          <w:lang w:val="tt-RU"/>
        </w:rPr>
        <w:t>муниципаль хезмәткәрне</w:t>
      </w:r>
      <w:r w:rsidR="00094A78" w:rsidRPr="00871564">
        <w:rPr>
          <w:szCs w:val="28"/>
          <w:lang w:val="tt-RU"/>
        </w:rPr>
        <w:t xml:space="preserve"> муниципаль хезмәтнең элек биләгән вазыйфасыннан түбәнрәк вазыйфаи окладлы вазыйфасына билгеләнгән очрактан башка, бу вакытта акчалата бүләкләү күләмен исәпләү </w:t>
      </w:r>
      <w:r w:rsidR="00094A78" w:rsidRPr="00871564">
        <w:rPr>
          <w:szCs w:val="28"/>
          <w:lang w:val="tt-RU"/>
        </w:rPr>
        <w:t>муниципаль хезмәткәрне</w:t>
      </w:r>
      <w:r w:rsidR="00094A78" w:rsidRPr="00871564">
        <w:rPr>
          <w:szCs w:val="28"/>
          <w:lang w:val="tt-RU"/>
        </w:rPr>
        <w:t>ң акчалата күләмен элек биләгән вазыйфасының акчалата түләү күләменә җиткерүне</w:t>
      </w:r>
    </w:p>
    <w:p w:rsidR="00094A78" w:rsidRPr="00871564" w:rsidRDefault="000D3D0A" w:rsidP="00FA33C2">
      <w:pPr>
        <w:rPr>
          <w:szCs w:val="28"/>
          <w:lang w:val="tt-RU"/>
        </w:rPr>
      </w:pPr>
      <w:r w:rsidRPr="00871564">
        <w:rPr>
          <w:szCs w:val="28"/>
          <w:lang w:val="tt-RU"/>
        </w:rPr>
        <w:t xml:space="preserve">тәэмин итүне </w:t>
      </w:r>
      <w:r w:rsidR="004F5398" w:rsidRPr="00871564">
        <w:rPr>
          <w:szCs w:val="28"/>
          <w:lang w:val="tt-RU"/>
        </w:rPr>
        <w:t>исәпкә алып башкарыла</w:t>
      </w:r>
      <w:r w:rsidRPr="00871564">
        <w:rPr>
          <w:szCs w:val="28"/>
          <w:lang w:val="tt-RU"/>
        </w:rPr>
        <w:t>»</w:t>
      </w:r>
      <w:r w:rsidRPr="00871564">
        <w:rPr>
          <w:szCs w:val="28"/>
          <w:lang w:val="tt-RU"/>
        </w:rPr>
        <w:t xml:space="preserve"> сүзләре</w:t>
      </w:r>
      <w:r w:rsidR="00094A78" w:rsidRPr="00871564">
        <w:rPr>
          <w:szCs w:val="28"/>
          <w:lang w:val="tt-RU"/>
        </w:rPr>
        <w:t xml:space="preserve">н өстәргә </w:t>
      </w:r>
      <w:r w:rsidRPr="00871564">
        <w:rPr>
          <w:szCs w:val="28"/>
          <w:lang w:val="tt-RU"/>
        </w:rPr>
        <w:t xml:space="preserve">; </w:t>
      </w:r>
    </w:p>
    <w:p w:rsidR="004F5398" w:rsidRPr="00871564" w:rsidRDefault="000D3D0A" w:rsidP="00FA33C2">
      <w:pPr>
        <w:rPr>
          <w:szCs w:val="28"/>
          <w:lang w:val="tt-RU"/>
        </w:rPr>
      </w:pPr>
      <w:r w:rsidRPr="00871564">
        <w:rPr>
          <w:szCs w:val="28"/>
          <w:lang w:val="tt-RU"/>
        </w:rPr>
        <w:t>түбәндәге эчтәлекле 9-11 пунктчалар</w:t>
      </w:r>
      <w:r w:rsidR="00094A78" w:rsidRPr="00871564">
        <w:rPr>
          <w:szCs w:val="28"/>
          <w:lang w:val="tt-RU"/>
        </w:rPr>
        <w:t>ын өстәргә</w:t>
      </w:r>
      <w:r w:rsidRPr="00871564">
        <w:rPr>
          <w:szCs w:val="28"/>
          <w:lang w:val="tt-RU"/>
        </w:rPr>
        <w:t>:</w:t>
      </w:r>
    </w:p>
    <w:p w:rsidR="00317195" w:rsidRPr="00871564" w:rsidRDefault="00094A78" w:rsidP="00A8683C">
      <w:pPr>
        <w:pStyle w:val="3"/>
        <w:shd w:val="clear" w:color="auto" w:fill="auto"/>
        <w:spacing w:line="322" w:lineRule="exact"/>
        <w:ind w:left="20" w:right="20" w:firstLine="700"/>
        <w:rPr>
          <w:rFonts w:ascii="Times New Roman" w:hAnsi="Times New Roman" w:cs="Times New Roman"/>
          <w:sz w:val="28"/>
          <w:szCs w:val="28"/>
          <w:lang w:val="tt-RU"/>
        </w:rPr>
      </w:pPr>
      <w:r w:rsidRPr="00871564">
        <w:rPr>
          <w:rFonts w:ascii="Times New Roman" w:hAnsi="Times New Roman" w:cs="Times New Roman"/>
          <w:sz w:val="28"/>
          <w:szCs w:val="28"/>
          <w:lang w:val="tt-RU"/>
        </w:rPr>
        <w:t xml:space="preserve"> </w:t>
      </w:r>
      <w:r w:rsidR="00317195" w:rsidRPr="00871564">
        <w:rPr>
          <w:rFonts w:ascii="Times New Roman" w:hAnsi="Times New Roman" w:cs="Times New Roman"/>
          <w:sz w:val="28"/>
          <w:szCs w:val="28"/>
          <w:lang w:val="tt-RU"/>
        </w:rPr>
        <w:t xml:space="preserve">«9) </w:t>
      </w:r>
      <w:r w:rsidR="00A8683C" w:rsidRPr="00871564">
        <w:rPr>
          <w:rFonts w:ascii="Times New Roman" w:hAnsi="Times New Roman" w:cs="Times New Roman"/>
          <w:sz w:val="28"/>
          <w:szCs w:val="28"/>
          <w:lang w:val="tt-RU"/>
        </w:rPr>
        <w:t xml:space="preserve">нормалаштырылмаган хезмәт көне шартларында </w:t>
      </w:r>
      <w:r w:rsidR="00A8683C" w:rsidRPr="00871564">
        <w:rPr>
          <w:rFonts w:ascii="Times New Roman" w:hAnsi="Times New Roman" w:cs="Times New Roman"/>
          <w:sz w:val="28"/>
          <w:szCs w:val="28"/>
          <w:lang w:val="tt-RU"/>
        </w:rPr>
        <w:t xml:space="preserve">эшләгән өчен ай саен түләнә торган </w:t>
      </w:r>
      <w:r w:rsidR="00A8683C" w:rsidRPr="00871564">
        <w:rPr>
          <w:rFonts w:ascii="Times New Roman" w:hAnsi="Times New Roman" w:cs="Times New Roman"/>
          <w:sz w:val="28"/>
          <w:szCs w:val="28"/>
          <w:lang w:val="tt-RU"/>
        </w:rPr>
        <w:t>компенсация түләве</w:t>
      </w:r>
      <w:r w:rsidR="00A8683C" w:rsidRPr="00871564">
        <w:rPr>
          <w:rFonts w:ascii="Times New Roman" w:hAnsi="Times New Roman" w:cs="Times New Roman"/>
          <w:sz w:val="28"/>
          <w:szCs w:val="28"/>
          <w:lang w:val="tt-RU"/>
        </w:rPr>
        <w:t xml:space="preserve">  вазыйфаи окладның 2 процентыннан артмаган күләмдә</w:t>
      </w:r>
      <w:r w:rsidR="00317195" w:rsidRPr="00871564">
        <w:rPr>
          <w:rFonts w:ascii="Times New Roman" w:hAnsi="Times New Roman" w:cs="Times New Roman"/>
          <w:sz w:val="28"/>
          <w:szCs w:val="28"/>
          <w:lang w:val="tt-RU"/>
        </w:rPr>
        <w:t>;</w:t>
      </w:r>
    </w:p>
    <w:p w:rsidR="00317195" w:rsidRPr="00871564" w:rsidRDefault="00A8683C" w:rsidP="00BE5F8B">
      <w:pPr>
        <w:pStyle w:val="3"/>
        <w:numPr>
          <w:ilvl w:val="0"/>
          <w:numId w:val="6"/>
        </w:numPr>
        <w:shd w:val="clear" w:color="auto" w:fill="auto"/>
        <w:tabs>
          <w:tab w:val="left" w:pos="1177"/>
        </w:tabs>
        <w:spacing w:after="236" w:line="322" w:lineRule="exact"/>
        <w:ind w:left="20" w:right="20" w:firstLine="700"/>
        <w:rPr>
          <w:rFonts w:ascii="Times New Roman" w:hAnsi="Times New Roman" w:cs="Times New Roman"/>
          <w:sz w:val="28"/>
          <w:szCs w:val="28"/>
          <w:lang w:val="tt-RU"/>
        </w:rPr>
      </w:pPr>
      <w:r w:rsidRPr="00871564">
        <w:rPr>
          <w:rFonts w:ascii="Times New Roman" w:hAnsi="Times New Roman" w:cs="Times New Roman"/>
          <w:sz w:val="28"/>
          <w:szCs w:val="28"/>
          <w:lang w:val="tt-RU"/>
        </w:rPr>
        <w:t>төп хезмәт бурычларына юрист яки башкаручы буларак</w:t>
      </w:r>
      <w:r w:rsidR="00BE5F8B" w:rsidRPr="00871564">
        <w:rPr>
          <w:rFonts w:ascii="Times New Roman" w:hAnsi="Times New Roman" w:cs="Times New Roman"/>
          <w:sz w:val="28"/>
          <w:szCs w:val="28"/>
          <w:lang w:val="tt-RU"/>
        </w:rPr>
        <w:t xml:space="preserve"> </w:t>
      </w:r>
      <w:r w:rsidR="00BE5F8B" w:rsidRPr="00871564">
        <w:rPr>
          <w:lang w:val="tt-RU"/>
        </w:rPr>
        <w:t xml:space="preserve"> </w:t>
      </w:r>
      <w:r w:rsidR="00BE5F8B" w:rsidRPr="00871564">
        <w:rPr>
          <w:rFonts w:ascii="Times New Roman" w:hAnsi="Times New Roman" w:cs="Times New Roman"/>
          <w:sz w:val="28"/>
          <w:szCs w:val="28"/>
          <w:lang w:val="tt-RU"/>
        </w:rPr>
        <w:t xml:space="preserve">хокукый актларга һәм хокукый актлар проектларына хокукый экспертиза үткәрү, хокукый актлар проектларын әзерләү </w:t>
      </w:r>
      <w:r w:rsidR="00BE5F8B" w:rsidRPr="00871564">
        <w:rPr>
          <w:rFonts w:ascii="Times New Roman" w:hAnsi="Times New Roman" w:cs="Times New Roman"/>
          <w:sz w:val="28"/>
          <w:szCs w:val="28"/>
          <w:lang w:val="tt-RU"/>
        </w:rPr>
        <w:t>һәм редакцияләү</w:t>
      </w:r>
      <w:r w:rsidR="00BE5F8B" w:rsidRPr="00871564">
        <w:rPr>
          <w:rFonts w:ascii="Times New Roman" w:hAnsi="Times New Roman" w:cs="Times New Roman"/>
          <w:sz w:val="28"/>
          <w:szCs w:val="28"/>
          <w:lang w:val="tt-RU"/>
        </w:rPr>
        <w:t xml:space="preserve">,  </w:t>
      </w:r>
      <w:r w:rsidR="00BE5F8B" w:rsidRPr="00871564">
        <w:rPr>
          <w:rFonts w:ascii="Times New Roman" w:hAnsi="Times New Roman" w:cs="Times New Roman"/>
          <w:sz w:val="28"/>
          <w:szCs w:val="28"/>
          <w:lang w:val="tt-RU"/>
        </w:rPr>
        <w:t xml:space="preserve">аларга виза салу керә торган, югары юридик белемгә ия булган муниципаль хезмәткәрләргә ай саен </w:t>
      </w:r>
      <w:r w:rsidR="00BE5F8B" w:rsidRPr="00871564">
        <w:rPr>
          <w:rFonts w:ascii="Times New Roman" w:hAnsi="Times New Roman" w:cs="Times New Roman"/>
          <w:sz w:val="28"/>
          <w:szCs w:val="28"/>
          <w:lang w:val="tt-RU"/>
        </w:rPr>
        <w:t xml:space="preserve">бирелә </w:t>
      </w:r>
      <w:r w:rsidR="00BE5F8B" w:rsidRPr="00871564">
        <w:rPr>
          <w:rFonts w:ascii="Times New Roman" w:hAnsi="Times New Roman" w:cs="Times New Roman"/>
          <w:sz w:val="28"/>
          <w:szCs w:val="28"/>
          <w:lang w:val="tt-RU"/>
        </w:rPr>
        <w:t>торган түләү</w:t>
      </w:r>
      <w:r w:rsidR="00BE5F8B" w:rsidRPr="00871564">
        <w:rPr>
          <w:rFonts w:ascii="Times New Roman" w:hAnsi="Times New Roman" w:cs="Times New Roman"/>
          <w:sz w:val="28"/>
          <w:szCs w:val="28"/>
          <w:lang w:val="tt-RU"/>
        </w:rPr>
        <w:t xml:space="preserve"> түбәндәге процентлардан артмаган күләмдә</w:t>
      </w:r>
      <w:r w:rsidR="00317195" w:rsidRPr="00871564">
        <w:rPr>
          <w:rFonts w:ascii="Times New Roman" w:hAnsi="Times New Roman" w:cs="Times New Roman"/>
          <w:sz w:val="28"/>
          <w:szCs w:val="28"/>
          <w:lang w:val="tt-RU"/>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41"/>
        <w:gridCol w:w="4253"/>
      </w:tblGrid>
      <w:tr w:rsidR="00317195" w:rsidRPr="00871564" w:rsidTr="00317195">
        <w:trPr>
          <w:trHeight w:hRule="exact" w:val="1320"/>
          <w:jc w:val="center"/>
        </w:trPr>
        <w:tc>
          <w:tcPr>
            <w:tcW w:w="5741" w:type="dxa"/>
            <w:tcBorders>
              <w:top w:val="single" w:sz="4" w:space="0" w:color="auto"/>
              <w:left w:val="single" w:sz="4" w:space="0" w:color="auto"/>
            </w:tcBorders>
            <w:shd w:val="clear" w:color="auto" w:fill="FFFFFF"/>
          </w:tcPr>
          <w:p w:rsidR="00317195" w:rsidRPr="00871564" w:rsidRDefault="00BE5F8B" w:rsidP="00317195">
            <w:pPr>
              <w:pStyle w:val="3"/>
              <w:framePr w:w="9994" w:wrap="notBeside" w:vAnchor="text" w:hAnchor="text" w:xAlign="center" w:y="1"/>
              <w:shd w:val="clear" w:color="auto" w:fill="auto"/>
              <w:spacing w:line="250" w:lineRule="exact"/>
              <w:jc w:val="center"/>
              <w:rPr>
                <w:rFonts w:ascii="Times New Roman" w:hAnsi="Times New Roman" w:cs="Times New Roman"/>
                <w:sz w:val="28"/>
                <w:szCs w:val="28"/>
                <w:lang w:val="tt-RU"/>
              </w:rPr>
            </w:pPr>
            <w:r w:rsidRPr="00871564">
              <w:rPr>
                <w:rStyle w:val="21"/>
                <w:lang w:val="tt-RU"/>
              </w:rPr>
              <w:lastRenderedPageBreak/>
              <w:t>Муниципаль хезм</w:t>
            </w:r>
            <w:r w:rsidRPr="00871564">
              <w:rPr>
                <w:rStyle w:val="21"/>
                <w:rFonts w:ascii="Times New Roman" w:hAnsi="Times New Roman" w:cs="Times New Roman"/>
                <w:lang w:val="tt-RU"/>
              </w:rPr>
              <w:t>әт вазыйфалары</w:t>
            </w:r>
          </w:p>
        </w:tc>
        <w:tc>
          <w:tcPr>
            <w:tcW w:w="4253" w:type="dxa"/>
            <w:tcBorders>
              <w:top w:val="single" w:sz="4" w:space="0" w:color="auto"/>
              <w:left w:val="single" w:sz="4" w:space="0" w:color="auto"/>
              <w:right w:val="single" w:sz="4" w:space="0" w:color="auto"/>
            </w:tcBorders>
            <w:shd w:val="clear" w:color="auto" w:fill="FFFFFF"/>
          </w:tcPr>
          <w:p w:rsidR="00317195" w:rsidRPr="00871564" w:rsidRDefault="00BE5F8B" w:rsidP="00BE5F8B">
            <w:pPr>
              <w:pStyle w:val="3"/>
              <w:framePr w:w="9994" w:wrap="notBeside" w:vAnchor="text" w:hAnchor="text" w:xAlign="center" w:y="1"/>
              <w:shd w:val="clear" w:color="auto" w:fill="auto"/>
              <w:spacing w:line="322" w:lineRule="exact"/>
              <w:jc w:val="center"/>
              <w:rPr>
                <w:rFonts w:ascii="Times New Roman" w:hAnsi="Times New Roman" w:cs="Times New Roman"/>
                <w:sz w:val="28"/>
                <w:szCs w:val="28"/>
                <w:lang w:val="tt-RU"/>
              </w:rPr>
            </w:pPr>
            <w:r w:rsidRPr="00871564">
              <w:rPr>
                <w:rStyle w:val="21"/>
                <w:rFonts w:ascii="Times New Roman" w:hAnsi="Times New Roman" w:cs="Times New Roman"/>
                <w:sz w:val="28"/>
                <w:szCs w:val="28"/>
                <w:lang w:val="tt-RU"/>
              </w:rPr>
              <w:t xml:space="preserve">Юридик эш өчен өстәмә түләүләр күләме, вазыйфаи окладка процент </w:t>
            </w:r>
          </w:p>
        </w:tc>
      </w:tr>
      <w:tr w:rsidR="00317195" w:rsidRPr="00871564" w:rsidTr="00317195">
        <w:trPr>
          <w:trHeight w:hRule="exact" w:val="331"/>
          <w:jc w:val="center"/>
        </w:trPr>
        <w:tc>
          <w:tcPr>
            <w:tcW w:w="5741" w:type="dxa"/>
            <w:tcBorders>
              <w:top w:val="single" w:sz="4" w:space="0" w:color="auto"/>
              <w:left w:val="single" w:sz="4" w:space="0" w:color="auto"/>
            </w:tcBorders>
            <w:shd w:val="clear" w:color="auto" w:fill="FFFFFF"/>
          </w:tcPr>
          <w:p w:rsidR="00317195" w:rsidRPr="00871564" w:rsidRDefault="00BE5F8B" w:rsidP="00BE5F8B">
            <w:pPr>
              <w:pStyle w:val="3"/>
              <w:framePr w:w="9994" w:wrap="notBeside" w:vAnchor="text" w:hAnchor="text" w:xAlign="center" w:y="1"/>
              <w:shd w:val="clear" w:color="auto" w:fill="auto"/>
              <w:spacing w:line="250" w:lineRule="exact"/>
              <w:jc w:val="center"/>
              <w:rPr>
                <w:rFonts w:ascii="Times New Roman" w:hAnsi="Times New Roman" w:cs="Times New Roman"/>
                <w:sz w:val="28"/>
                <w:szCs w:val="28"/>
              </w:rPr>
            </w:pPr>
            <w:proofErr w:type="spellStart"/>
            <w:r w:rsidRPr="00871564">
              <w:rPr>
                <w:rStyle w:val="21"/>
                <w:rFonts w:ascii="Times New Roman" w:hAnsi="Times New Roman" w:cs="Times New Roman"/>
                <w:sz w:val="28"/>
                <w:szCs w:val="28"/>
              </w:rPr>
              <w:t>Муниципаль</w:t>
            </w:r>
            <w:proofErr w:type="spellEnd"/>
            <w:r w:rsidRPr="00871564">
              <w:rPr>
                <w:rStyle w:val="21"/>
                <w:rFonts w:ascii="Times New Roman" w:hAnsi="Times New Roman" w:cs="Times New Roman"/>
                <w:sz w:val="28"/>
                <w:szCs w:val="28"/>
              </w:rPr>
              <w:t xml:space="preserve"> </w:t>
            </w:r>
            <w:proofErr w:type="spellStart"/>
            <w:r w:rsidRPr="00871564">
              <w:rPr>
                <w:rStyle w:val="21"/>
                <w:rFonts w:ascii="Times New Roman" w:hAnsi="Times New Roman" w:cs="Times New Roman"/>
                <w:sz w:val="28"/>
                <w:szCs w:val="28"/>
              </w:rPr>
              <w:t>хезмәтнең</w:t>
            </w:r>
            <w:proofErr w:type="spellEnd"/>
            <w:r w:rsidRPr="00871564">
              <w:rPr>
                <w:rStyle w:val="21"/>
                <w:rFonts w:ascii="Times New Roman" w:hAnsi="Times New Roman" w:cs="Times New Roman"/>
                <w:sz w:val="28"/>
                <w:szCs w:val="28"/>
              </w:rPr>
              <w:t xml:space="preserve"> </w:t>
            </w:r>
            <w:r w:rsidRPr="00871564">
              <w:rPr>
                <w:rStyle w:val="21"/>
                <w:rFonts w:ascii="Times New Roman" w:hAnsi="Times New Roman" w:cs="Times New Roman"/>
                <w:sz w:val="28"/>
                <w:szCs w:val="28"/>
                <w:lang w:val="tt-RU"/>
              </w:rPr>
              <w:t xml:space="preserve">югары </w:t>
            </w:r>
            <w:proofErr w:type="spellStart"/>
            <w:r w:rsidRPr="00871564">
              <w:rPr>
                <w:rStyle w:val="21"/>
                <w:rFonts w:ascii="Times New Roman" w:hAnsi="Times New Roman" w:cs="Times New Roman"/>
                <w:sz w:val="28"/>
                <w:szCs w:val="28"/>
              </w:rPr>
              <w:t>вазыйфалары</w:t>
            </w:r>
            <w:proofErr w:type="spellEnd"/>
          </w:p>
        </w:tc>
        <w:tc>
          <w:tcPr>
            <w:tcW w:w="4253" w:type="dxa"/>
            <w:tcBorders>
              <w:top w:val="single" w:sz="4" w:space="0" w:color="auto"/>
              <w:left w:val="single" w:sz="4" w:space="0" w:color="auto"/>
              <w:right w:val="single" w:sz="4" w:space="0" w:color="auto"/>
            </w:tcBorders>
            <w:shd w:val="clear" w:color="auto" w:fill="FFFFFF"/>
          </w:tcPr>
          <w:p w:rsidR="00317195" w:rsidRPr="00871564" w:rsidRDefault="00317195" w:rsidP="00317195">
            <w:pPr>
              <w:pStyle w:val="3"/>
              <w:framePr w:w="9994" w:wrap="notBeside" w:vAnchor="text" w:hAnchor="text" w:xAlign="center" w:y="1"/>
              <w:shd w:val="clear" w:color="auto" w:fill="auto"/>
              <w:spacing w:line="250" w:lineRule="exact"/>
              <w:jc w:val="center"/>
              <w:rPr>
                <w:rFonts w:ascii="Times New Roman" w:hAnsi="Times New Roman" w:cs="Times New Roman"/>
                <w:sz w:val="28"/>
                <w:szCs w:val="28"/>
              </w:rPr>
            </w:pPr>
            <w:r w:rsidRPr="00871564">
              <w:rPr>
                <w:rStyle w:val="21"/>
                <w:rFonts w:ascii="Times New Roman" w:hAnsi="Times New Roman" w:cs="Times New Roman"/>
                <w:sz w:val="28"/>
                <w:szCs w:val="28"/>
              </w:rPr>
              <w:t>8</w:t>
            </w:r>
          </w:p>
        </w:tc>
      </w:tr>
      <w:tr w:rsidR="00317195" w:rsidRPr="00871564" w:rsidTr="00317195">
        <w:trPr>
          <w:trHeight w:hRule="exact" w:val="336"/>
          <w:jc w:val="center"/>
        </w:trPr>
        <w:tc>
          <w:tcPr>
            <w:tcW w:w="5741" w:type="dxa"/>
            <w:tcBorders>
              <w:top w:val="single" w:sz="4" w:space="0" w:color="auto"/>
              <w:left w:val="single" w:sz="4" w:space="0" w:color="auto"/>
            </w:tcBorders>
            <w:shd w:val="clear" w:color="auto" w:fill="FFFFFF"/>
          </w:tcPr>
          <w:p w:rsidR="00317195" w:rsidRPr="00871564" w:rsidRDefault="00BE5F8B" w:rsidP="00BE5F8B">
            <w:pPr>
              <w:pStyle w:val="3"/>
              <w:framePr w:w="9994" w:wrap="notBeside" w:vAnchor="text" w:hAnchor="text" w:xAlign="center" w:y="1"/>
              <w:shd w:val="clear" w:color="auto" w:fill="auto"/>
              <w:spacing w:line="250" w:lineRule="exact"/>
              <w:jc w:val="center"/>
              <w:rPr>
                <w:rFonts w:ascii="Times New Roman" w:hAnsi="Times New Roman" w:cs="Times New Roman"/>
                <w:sz w:val="28"/>
                <w:szCs w:val="28"/>
              </w:rPr>
            </w:pPr>
            <w:proofErr w:type="spellStart"/>
            <w:r w:rsidRPr="00871564">
              <w:rPr>
                <w:rStyle w:val="21"/>
                <w:rFonts w:ascii="Times New Roman" w:hAnsi="Times New Roman" w:cs="Times New Roman"/>
                <w:sz w:val="28"/>
                <w:szCs w:val="28"/>
              </w:rPr>
              <w:t>Муниципаль</w:t>
            </w:r>
            <w:proofErr w:type="spellEnd"/>
            <w:r w:rsidRPr="00871564">
              <w:rPr>
                <w:rStyle w:val="21"/>
                <w:rFonts w:ascii="Times New Roman" w:hAnsi="Times New Roman" w:cs="Times New Roman"/>
                <w:sz w:val="28"/>
                <w:szCs w:val="28"/>
              </w:rPr>
              <w:t xml:space="preserve"> </w:t>
            </w:r>
            <w:proofErr w:type="spellStart"/>
            <w:r w:rsidRPr="00871564">
              <w:rPr>
                <w:rStyle w:val="21"/>
                <w:rFonts w:ascii="Times New Roman" w:hAnsi="Times New Roman" w:cs="Times New Roman"/>
                <w:sz w:val="28"/>
                <w:szCs w:val="28"/>
              </w:rPr>
              <w:t>хезмәтнең</w:t>
            </w:r>
            <w:proofErr w:type="spellEnd"/>
            <w:r w:rsidRPr="00871564">
              <w:rPr>
                <w:rStyle w:val="21"/>
                <w:rFonts w:ascii="Times New Roman" w:hAnsi="Times New Roman" w:cs="Times New Roman"/>
                <w:sz w:val="28"/>
                <w:szCs w:val="28"/>
              </w:rPr>
              <w:t xml:space="preserve"> </w:t>
            </w:r>
            <w:proofErr w:type="gramStart"/>
            <w:r w:rsidRPr="00871564">
              <w:rPr>
                <w:rStyle w:val="21"/>
                <w:rFonts w:ascii="Times New Roman" w:hAnsi="Times New Roman" w:cs="Times New Roman"/>
                <w:sz w:val="28"/>
                <w:szCs w:val="28"/>
                <w:lang w:val="tt-RU"/>
              </w:rPr>
              <w:t>баш</w:t>
            </w:r>
            <w:proofErr w:type="gramEnd"/>
            <w:r w:rsidRPr="00871564">
              <w:rPr>
                <w:rStyle w:val="21"/>
                <w:rFonts w:ascii="Times New Roman" w:hAnsi="Times New Roman" w:cs="Times New Roman"/>
                <w:sz w:val="28"/>
                <w:szCs w:val="28"/>
                <w:lang w:val="tt-RU"/>
              </w:rPr>
              <w:t xml:space="preserve"> </w:t>
            </w:r>
            <w:proofErr w:type="spellStart"/>
            <w:r w:rsidRPr="00871564">
              <w:rPr>
                <w:rStyle w:val="21"/>
                <w:rFonts w:ascii="Times New Roman" w:hAnsi="Times New Roman" w:cs="Times New Roman"/>
                <w:sz w:val="28"/>
                <w:szCs w:val="28"/>
              </w:rPr>
              <w:t>вазыйфалары</w:t>
            </w:r>
            <w:proofErr w:type="spellEnd"/>
          </w:p>
        </w:tc>
        <w:tc>
          <w:tcPr>
            <w:tcW w:w="4253" w:type="dxa"/>
            <w:tcBorders>
              <w:top w:val="single" w:sz="4" w:space="0" w:color="auto"/>
              <w:left w:val="single" w:sz="4" w:space="0" w:color="auto"/>
              <w:right w:val="single" w:sz="4" w:space="0" w:color="auto"/>
            </w:tcBorders>
            <w:shd w:val="clear" w:color="auto" w:fill="FFFFFF"/>
          </w:tcPr>
          <w:p w:rsidR="00317195" w:rsidRPr="00871564" w:rsidRDefault="00317195" w:rsidP="00317195">
            <w:pPr>
              <w:pStyle w:val="3"/>
              <w:framePr w:w="9994" w:wrap="notBeside" w:vAnchor="text" w:hAnchor="text" w:xAlign="center" w:y="1"/>
              <w:shd w:val="clear" w:color="auto" w:fill="auto"/>
              <w:spacing w:line="250" w:lineRule="exact"/>
              <w:jc w:val="center"/>
              <w:rPr>
                <w:rFonts w:ascii="Times New Roman" w:hAnsi="Times New Roman" w:cs="Times New Roman"/>
                <w:sz w:val="28"/>
                <w:szCs w:val="28"/>
              </w:rPr>
            </w:pPr>
            <w:r w:rsidRPr="00871564">
              <w:rPr>
                <w:rStyle w:val="21"/>
                <w:rFonts w:ascii="Times New Roman" w:hAnsi="Times New Roman" w:cs="Times New Roman"/>
                <w:sz w:val="28"/>
                <w:szCs w:val="28"/>
              </w:rPr>
              <w:t>6</w:t>
            </w:r>
          </w:p>
        </w:tc>
      </w:tr>
      <w:tr w:rsidR="00317195" w:rsidRPr="00871564" w:rsidTr="00317195">
        <w:trPr>
          <w:trHeight w:hRule="exact" w:val="336"/>
          <w:jc w:val="center"/>
        </w:trPr>
        <w:tc>
          <w:tcPr>
            <w:tcW w:w="5741" w:type="dxa"/>
            <w:tcBorders>
              <w:top w:val="single" w:sz="4" w:space="0" w:color="auto"/>
              <w:left w:val="single" w:sz="4" w:space="0" w:color="auto"/>
            </w:tcBorders>
            <w:shd w:val="clear" w:color="auto" w:fill="FFFFFF"/>
          </w:tcPr>
          <w:p w:rsidR="00317195" w:rsidRPr="00871564" w:rsidRDefault="00BE5F8B" w:rsidP="00317195">
            <w:pPr>
              <w:pStyle w:val="3"/>
              <w:framePr w:w="9994" w:wrap="notBeside" w:vAnchor="text" w:hAnchor="text" w:xAlign="center" w:y="1"/>
              <w:shd w:val="clear" w:color="auto" w:fill="auto"/>
              <w:spacing w:line="250" w:lineRule="exact"/>
              <w:jc w:val="center"/>
              <w:rPr>
                <w:rFonts w:ascii="Times New Roman" w:hAnsi="Times New Roman" w:cs="Times New Roman"/>
                <w:sz w:val="28"/>
                <w:szCs w:val="28"/>
              </w:rPr>
            </w:pPr>
            <w:proofErr w:type="spellStart"/>
            <w:r w:rsidRPr="00871564">
              <w:rPr>
                <w:rStyle w:val="21"/>
                <w:rFonts w:ascii="Times New Roman" w:hAnsi="Times New Roman" w:cs="Times New Roman"/>
                <w:sz w:val="28"/>
                <w:szCs w:val="28"/>
              </w:rPr>
              <w:t>Муниципаль</w:t>
            </w:r>
            <w:proofErr w:type="spellEnd"/>
            <w:r w:rsidRPr="00871564">
              <w:rPr>
                <w:rStyle w:val="21"/>
                <w:rFonts w:ascii="Times New Roman" w:hAnsi="Times New Roman" w:cs="Times New Roman"/>
                <w:sz w:val="28"/>
                <w:szCs w:val="28"/>
              </w:rPr>
              <w:t xml:space="preserve"> </w:t>
            </w:r>
            <w:proofErr w:type="spellStart"/>
            <w:r w:rsidRPr="00871564">
              <w:rPr>
                <w:rStyle w:val="21"/>
                <w:rFonts w:ascii="Times New Roman" w:hAnsi="Times New Roman" w:cs="Times New Roman"/>
                <w:sz w:val="28"/>
                <w:szCs w:val="28"/>
              </w:rPr>
              <w:t>хезмәтнең</w:t>
            </w:r>
            <w:proofErr w:type="spellEnd"/>
            <w:r w:rsidRPr="00871564">
              <w:rPr>
                <w:rStyle w:val="21"/>
                <w:rFonts w:ascii="Times New Roman" w:hAnsi="Times New Roman" w:cs="Times New Roman"/>
                <w:sz w:val="28"/>
                <w:szCs w:val="28"/>
              </w:rPr>
              <w:t xml:space="preserve"> </w:t>
            </w:r>
            <w:proofErr w:type="spellStart"/>
            <w:r w:rsidRPr="00871564">
              <w:rPr>
                <w:rStyle w:val="21"/>
                <w:rFonts w:ascii="Times New Roman" w:hAnsi="Times New Roman" w:cs="Times New Roman"/>
                <w:sz w:val="28"/>
                <w:szCs w:val="28"/>
              </w:rPr>
              <w:t>әйдә</w:t>
            </w:r>
            <w:proofErr w:type="gramStart"/>
            <w:r w:rsidRPr="00871564">
              <w:rPr>
                <w:rStyle w:val="21"/>
                <w:rFonts w:ascii="Times New Roman" w:hAnsi="Times New Roman" w:cs="Times New Roman"/>
                <w:sz w:val="28"/>
                <w:szCs w:val="28"/>
              </w:rPr>
              <w:t>п</w:t>
            </w:r>
            <w:proofErr w:type="spellEnd"/>
            <w:proofErr w:type="gramEnd"/>
            <w:r w:rsidRPr="00871564">
              <w:rPr>
                <w:rStyle w:val="21"/>
                <w:rFonts w:ascii="Times New Roman" w:hAnsi="Times New Roman" w:cs="Times New Roman"/>
                <w:sz w:val="28"/>
                <w:szCs w:val="28"/>
              </w:rPr>
              <w:t xml:space="preserve"> </w:t>
            </w:r>
            <w:proofErr w:type="spellStart"/>
            <w:r w:rsidRPr="00871564">
              <w:rPr>
                <w:rStyle w:val="21"/>
                <w:rFonts w:ascii="Times New Roman" w:hAnsi="Times New Roman" w:cs="Times New Roman"/>
                <w:sz w:val="28"/>
                <w:szCs w:val="28"/>
              </w:rPr>
              <w:t>баручы</w:t>
            </w:r>
            <w:proofErr w:type="spellEnd"/>
            <w:r w:rsidRPr="00871564">
              <w:rPr>
                <w:rStyle w:val="21"/>
                <w:rFonts w:ascii="Times New Roman" w:hAnsi="Times New Roman" w:cs="Times New Roman"/>
                <w:sz w:val="28"/>
                <w:szCs w:val="28"/>
              </w:rPr>
              <w:t xml:space="preserve"> </w:t>
            </w:r>
            <w:proofErr w:type="spellStart"/>
            <w:r w:rsidRPr="00871564">
              <w:rPr>
                <w:rStyle w:val="21"/>
                <w:rFonts w:ascii="Times New Roman" w:hAnsi="Times New Roman" w:cs="Times New Roman"/>
                <w:sz w:val="28"/>
                <w:szCs w:val="28"/>
              </w:rPr>
              <w:t>вазыйфалары</w:t>
            </w:r>
            <w:proofErr w:type="spellEnd"/>
          </w:p>
        </w:tc>
        <w:tc>
          <w:tcPr>
            <w:tcW w:w="4253" w:type="dxa"/>
            <w:tcBorders>
              <w:top w:val="single" w:sz="4" w:space="0" w:color="auto"/>
              <w:left w:val="single" w:sz="4" w:space="0" w:color="auto"/>
              <w:right w:val="single" w:sz="4" w:space="0" w:color="auto"/>
            </w:tcBorders>
            <w:shd w:val="clear" w:color="auto" w:fill="FFFFFF"/>
          </w:tcPr>
          <w:p w:rsidR="00317195" w:rsidRPr="00871564" w:rsidRDefault="00317195" w:rsidP="00317195">
            <w:pPr>
              <w:pStyle w:val="3"/>
              <w:framePr w:w="9994" w:wrap="notBeside" w:vAnchor="text" w:hAnchor="text" w:xAlign="center" w:y="1"/>
              <w:shd w:val="clear" w:color="auto" w:fill="auto"/>
              <w:spacing w:line="250" w:lineRule="exact"/>
              <w:jc w:val="center"/>
              <w:rPr>
                <w:rFonts w:ascii="Times New Roman" w:hAnsi="Times New Roman" w:cs="Times New Roman"/>
                <w:sz w:val="28"/>
                <w:szCs w:val="28"/>
              </w:rPr>
            </w:pPr>
            <w:r w:rsidRPr="00871564">
              <w:rPr>
                <w:rStyle w:val="21"/>
                <w:rFonts w:ascii="Times New Roman" w:hAnsi="Times New Roman" w:cs="Times New Roman"/>
                <w:sz w:val="28"/>
                <w:szCs w:val="28"/>
              </w:rPr>
              <w:t>4</w:t>
            </w:r>
          </w:p>
        </w:tc>
      </w:tr>
      <w:tr w:rsidR="00317195" w:rsidRPr="00871564" w:rsidTr="00317195">
        <w:trPr>
          <w:trHeight w:hRule="exact" w:val="355"/>
          <w:jc w:val="center"/>
        </w:trPr>
        <w:tc>
          <w:tcPr>
            <w:tcW w:w="5741" w:type="dxa"/>
            <w:tcBorders>
              <w:top w:val="single" w:sz="4" w:space="0" w:color="auto"/>
              <w:left w:val="single" w:sz="4" w:space="0" w:color="auto"/>
              <w:bottom w:val="single" w:sz="4" w:space="0" w:color="auto"/>
            </w:tcBorders>
            <w:shd w:val="clear" w:color="auto" w:fill="FFFFFF"/>
          </w:tcPr>
          <w:p w:rsidR="00317195" w:rsidRPr="00871564" w:rsidRDefault="00BE5F8B" w:rsidP="00317195">
            <w:pPr>
              <w:pStyle w:val="3"/>
              <w:framePr w:w="9994" w:wrap="notBeside" w:vAnchor="text" w:hAnchor="text" w:xAlign="center" w:y="1"/>
              <w:shd w:val="clear" w:color="auto" w:fill="auto"/>
              <w:spacing w:line="250" w:lineRule="exact"/>
              <w:jc w:val="center"/>
              <w:rPr>
                <w:rFonts w:ascii="Times New Roman" w:hAnsi="Times New Roman" w:cs="Times New Roman"/>
                <w:sz w:val="28"/>
                <w:szCs w:val="28"/>
              </w:rPr>
            </w:pPr>
            <w:proofErr w:type="spellStart"/>
            <w:r w:rsidRPr="00871564">
              <w:rPr>
                <w:rStyle w:val="21"/>
                <w:rFonts w:ascii="Times New Roman" w:hAnsi="Times New Roman" w:cs="Times New Roman"/>
                <w:sz w:val="28"/>
                <w:szCs w:val="28"/>
              </w:rPr>
              <w:t>Муниципаль</w:t>
            </w:r>
            <w:proofErr w:type="spellEnd"/>
            <w:r w:rsidRPr="00871564">
              <w:rPr>
                <w:rStyle w:val="21"/>
                <w:rFonts w:ascii="Times New Roman" w:hAnsi="Times New Roman" w:cs="Times New Roman"/>
                <w:sz w:val="28"/>
                <w:szCs w:val="28"/>
              </w:rPr>
              <w:t xml:space="preserve"> </w:t>
            </w:r>
            <w:proofErr w:type="spellStart"/>
            <w:r w:rsidRPr="00871564">
              <w:rPr>
                <w:rStyle w:val="21"/>
                <w:rFonts w:ascii="Times New Roman" w:hAnsi="Times New Roman" w:cs="Times New Roman"/>
                <w:sz w:val="28"/>
                <w:szCs w:val="28"/>
              </w:rPr>
              <w:t>хезмәтнең</w:t>
            </w:r>
            <w:proofErr w:type="spellEnd"/>
            <w:r w:rsidRPr="00871564">
              <w:rPr>
                <w:rStyle w:val="21"/>
                <w:rFonts w:ascii="Times New Roman" w:hAnsi="Times New Roman" w:cs="Times New Roman"/>
                <w:sz w:val="28"/>
                <w:szCs w:val="28"/>
              </w:rPr>
              <w:t xml:space="preserve"> </w:t>
            </w:r>
            <w:proofErr w:type="spellStart"/>
            <w:r w:rsidRPr="00871564">
              <w:rPr>
                <w:rStyle w:val="21"/>
                <w:rFonts w:ascii="Times New Roman" w:hAnsi="Times New Roman" w:cs="Times New Roman"/>
                <w:sz w:val="28"/>
                <w:szCs w:val="28"/>
              </w:rPr>
              <w:t>өлкән</w:t>
            </w:r>
            <w:proofErr w:type="spellEnd"/>
            <w:r w:rsidRPr="00871564">
              <w:rPr>
                <w:rStyle w:val="21"/>
                <w:rFonts w:ascii="Times New Roman" w:hAnsi="Times New Roman" w:cs="Times New Roman"/>
                <w:sz w:val="28"/>
                <w:szCs w:val="28"/>
              </w:rPr>
              <w:t xml:space="preserve"> </w:t>
            </w:r>
            <w:proofErr w:type="spellStart"/>
            <w:r w:rsidRPr="00871564">
              <w:rPr>
                <w:rStyle w:val="21"/>
                <w:rFonts w:ascii="Times New Roman" w:hAnsi="Times New Roman" w:cs="Times New Roman"/>
                <w:sz w:val="28"/>
                <w:szCs w:val="28"/>
              </w:rPr>
              <w:t>вазыйфалары</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317195" w:rsidRPr="00871564" w:rsidRDefault="003356B8" w:rsidP="00317195">
            <w:pPr>
              <w:pStyle w:val="3"/>
              <w:framePr w:w="9994" w:wrap="notBeside" w:vAnchor="text" w:hAnchor="text" w:xAlign="center" w:y="1"/>
              <w:shd w:val="clear" w:color="auto" w:fill="auto"/>
              <w:spacing w:line="250" w:lineRule="exact"/>
              <w:jc w:val="center"/>
              <w:rPr>
                <w:rFonts w:ascii="Times New Roman" w:hAnsi="Times New Roman" w:cs="Times New Roman"/>
                <w:sz w:val="28"/>
                <w:szCs w:val="28"/>
              </w:rPr>
            </w:pPr>
            <w:r w:rsidRPr="00871564">
              <w:rPr>
                <w:rStyle w:val="21"/>
                <w:rFonts w:ascii="Times New Roman" w:hAnsi="Times New Roman" w:cs="Times New Roman"/>
                <w:sz w:val="28"/>
                <w:szCs w:val="28"/>
              </w:rPr>
              <w:t>2</w:t>
            </w:r>
          </w:p>
        </w:tc>
      </w:tr>
    </w:tbl>
    <w:p w:rsidR="00317195" w:rsidRPr="00871564" w:rsidRDefault="00317195" w:rsidP="00317195">
      <w:pPr>
        <w:rPr>
          <w:szCs w:val="28"/>
        </w:rPr>
      </w:pPr>
    </w:p>
    <w:p w:rsidR="00317195" w:rsidRPr="00871564" w:rsidRDefault="00BE5F8B" w:rsidP="00317195">
      <w:pPr>
        <w:pStyle w:val="3"/>
        <w:numPr>
          <w:ilvl w:val="0"/>
          <w:numId w:val="6"/>
        </w:numPr>
        <w:shd w:val="clear" w:color="auto" w:fill="auto"/>
        <w:tabs>
          <w:tab w:val="left" w:pos="1123"/>
        </w:tabs>
        <w:spacing w:before="244" w:line="317" w:lineRule="exact"/>
        <w:ind w:left="20" w:firstLine="700"/>
        <w:rPr>
          <w:rFonts w:ascii="Times New Roman" w:hAnsi="Times New Roman" w:cs="Times New Roman"/>
          <w:sz w:val="28"/>
          <w:szCs w:val="28"/>
        </w:rPr>
      </w:pPr>
      <w:r w:rsidRPr="00871564">
        <w:rPr>
          <w:rFonts w:ascii="Times New Roman" w:hAnsi="Times New Roman" w:cs="Times New Roman"/>
          <w:sz w:val="28"/>
          <w:szCs w:val="28"/>
          <w:lang w:val="tt-RU"/>
        </w:rPr>
        <w:t>вазыйфаи окладка ай саен түләнә торган өстәмә түләү</w:t>
      </w:r>
      <w:r w:rsidR="00317195" w:rsidRPr="00871564">
        <w:rPr>
          <w:rFonts w:ascii="Times New Roman" w:hAnsi="Times New Roman" w:cs="Times New Roman"/>
          <w:sz w:val="28"/>
          <w:szCs w:val="28"/>
        </w:rPr>
        <w:t>:</w:t>
      </w:r>
    </w:p>
    <w:p w:rsidR="00BE5F8B" w:rsidRPr="00871564" w:rsidRDefault="00BE5F8B" w:rsidP="00317195">
      <w:pPr>
        <w:pStyle w:val="3"/>
        <w:shd w:val="clear" w:color="auto" w:fill="auto"/>
        <w:spacing w:line="317" w:lineRule="exact"/>
        <w:ind w:left="20" w:right="20" w:firstLine="700"/>
        <w:rPr>
          <w:rFonts w:ascii="Times New Roman" w:hAnsi="Times New Roman" w:cs="Times New Roman"/>
          <w:sz w:val="28"/>
          <w:szCs w:val="28"/>
          <w:lang w:val="tt-RU"/>
        </w:rPr>
      </w:pPr>
      <w:r w:rsidRPr="00871564">
        <w:rPr>
          <w:rFonts w:ascii="Times New Roman" w:hAnsi="Times New Roman" w:cs="Times New Roman"/>
          <w:sz w:val="28"/>
          <w:szCs w:val="28"/>
          <w:lang w:val="tt-RU"/>
        </w:rPr>
        <w:t xml:space="preserve">фәннәр кандидатының  профильле гыльми дәрәҗәсе өчен – вазыйфаи окладның </w:t>
      </w:r>
      <w:r w:rsidRPr="00871564">
        <w:rPr>
          <w:rFonts w:ascii="Times New Roman" w:hAnsi="Times New Roman" w:cs="Times New Roman"/>
          <w:sz w:val="28"/>
          <w:szCs w:val="28"/>
        </w:rPr>
        <w:t>1,5 процент</w:t>
      </w:r>
      <w:r w:rsidRPr="00871564">
        <w:rPr>
          <w:rFonts w:ascii="Times New Roman" w:hAnsi="Times New Roman" w:cs="Times New Roman"/>
          <w:sz w:val="28"/>
          <w:szCs w:val="28"/>
          <w:lang w:val="tt-RU"/>
        </w:rPr>
        <w:t>ыннан артмаган күләмдә;</w:t>
      </w:r>
    </w:p>
    <w:p w:rsidR="00DA4D7F" w:rsidRPr="00871564" w:rsidRDefault="00317195" w:rsidP="00BE5F8B">
      <w:pPr>
        <w:pStyle w:val="3"/>
        <w:shd w:val="clear" w:color="auto" w:fill="auto"/>
        <w:spacing w:line="317" w:lineRule="exact"/>
        <w:ind w:left="20" w:right="20" w:firstLine="700"/>
        <w:rPr>
          <w:rFonts w:ascii="Times New Roman" w:hAnsi="Times New Roman" w:cs="Times New Roman"/>
          <w:sz w:val="28"/>
          <w:szCs w:val="28"/>
          <w:lang w:val="tt-RU"/>
        </w:rPr>
      </w:pPr>
      <w:r w:rsidRPr="00871564">
        <w:rPr>
          <w:rFonts w:ascii="Times New Roman" w:hAnsi="Times New Roman" w:cs="Times New Roman"/>
          <w:sz w:val="28"/>
          <w:szCs w:val="28"/>
          <w:lang w:val="tt-RU"/>
        </w:rPr>
        <w:t xml:space="preserve"> </w:t>
      </w:r>
      <w:r w:rsidR="00BE5F8B" w:rsidRPr="00871564">
        <w:rPr>
          <w:rFonts w:ascii="Times New Roman" w:hAnsi="Times New Roman" w:cs="Times New Roman"/>
          <w:sz w:val="28"/>
          <w:szCs w:val="28"/>
          <w:lang w:val="tt-RU"/>
        </w:rPr>
        <w:t xml:space="preserve">фәннәр докторының </w:t>
      </w:r>
      <w:r w:rsidR="00BE5F8B" w:rsidRPr="00871564">
        <w:rPr>
          <w:rFonts w:ascii="Times New Roman" w:hAnsi="Times New Roman" w:cs="Times New Roman"/>
          <w:sz w:val="28"/>
          <w:szCs w:val="28"/>
          <w:lang w:val="tt-RU"/>
        </w:rPr>
        <w:t xml:space="preserve">  профильле гыльми дәрәҗәсе өчен</w:t>
      </w:r>
      <w:r w:rsidR="00BE5F8B" w:rsidRPr="00871564">
        <w:rPr>
          <w:rFonts w:ascii="Times New Roman" w:hAnsi="Times New Roman" w:cs="Times New Roman"/>
          <w:sz w:val="28"/>
          <w:szCs w:val="28"/>
          <w:lang w:val="tt-RU"/>
        </w:rPr>
        <w:t xml:space="preserve">- </w:t>
      </w:r>
      <w:r w:rsidR="00BE5F8B" w:rsidRPr="00871564">
        <w:rPr>
          <w:rFonts w:ascii="Times New Roman" w:hAnsi="Times New Roman" w:cs="Times New Roman"/>
          <w:sz w:val="28"/>
          <w:szCs w:val="28"/>
          <w:lang w:val="tt-RU"/>
        </w:rPr>
        <w:t xml:space="preserve">вазыйфаи окладның </w:t>
      </w:r>
      <w:r w:rsidR="00BE5F8B" w:rsidRPr="00871564">
        <w:rPr>
          <w:rFonts w:ascii="Times New Roman" w:hAnsi="Times New Roman" w:cs="Times New Roman"/>
          <w:sz w:val="28"/>
          <w:szCs w:val="28"/>
          <w:lang w:val="tt-RU"/>
        </w:rPr>
        <w:t xml:space="preserve">2 </w:t>
      </w:r>
      <w:r w:rsidR="00BE5F8B" w:rsidRPr="00871564">
        <w:rPr>
          <w:rFonts w:ascii="Times New Roman" w:hAnsi="Times New Roman" w:cs="Times New Roman"/>
          <w:sz w:val="28"/>
          <w:szCs w:val="28"/>
          <w:lang w:val="tt-RU"/>
        </w:rPr>
        <w:t xml:space="preserve"> процент</w:t>
      </w:r>
      <w:r w:rsidR="00BE5F8B" w:rsidRPr="00871564">
        <w:rPr>
          <w:rFonts w:ascii="Times New Roman" w:hAnsi="Times New Roman" w:cs="Times New Roman"/>
          <w:sz w:val="28"/>
          <w:szCs w:val="28"/>
          <w:lang w:val="tt-RU"/>
        </w:rPr>
        <w:t>ыннан артмаган күләмдә</w:t>
      </w:r>
      <w:r w:rsidRPr="00871564">
        <w:rPr>
          <w:rFonts w:ascii="Times New Roman" w:hAnsi="Times New Roman" w:cs="Times New Roman"/>
          <w:sz w:val="28"/>
          <w:szCs w:val="28"/>
          <w:lang w:val="tt-RU"/>
        </w:rPr>
        <w:t xml:space="preserve">»; </w:t>
      </w:r>
    </w:p>
    <w:p w:rsidR="00BE5F8B" w:rsidRPr="00871564" w:rsidRDefault="00BE5F8B" w:rsidP="00BE5F8B">
      <w:pPr>
        <w:pStyle w:val="3"/>
        <w:spacing w:line="317" w:lineRule="exact"/>
        <w:ind w:left="20" w:right="20" w:firstLine="700"/>
        <w:rPr>
          <w:rFonts w:ascii="Times New Roman" w:hAnsi="Times New Roman" w:cs="Times New Roman"/>
          <w:sz w:val="28"/>
          <w:szCs w:val="28"/>
        </w:rPr>
      </w:pPr>
      <w:r w:rsidRPr="00871564">
        <w:rPr>
          <w:rFonts w:ascii="Times New Roman" w:hAnsi="Times New Roman" w:cs="Times New Roman"/>
          <w:sz w:val="28"/>
          <w:szCs w:val="28"/>
        </w:rPr>
        <w:t xml:space="preserve">14 </w:t>
      </w:r>
      <w:proofErr w:type="spellStart"/>
      <w:r w:rsidRPr="00871564">
        <w:rPr>
          <w:rFonts w:ascii="Times New Roman" w:hAnsi="Times New Roman" w:cs="Times New Roman"/>
          <w:sz w:val="28"/>
          <w:szCs w:val="28"/>
        </w:rPr>
        <w:t>пунктны</w:t>
      </w:r>
      <w:proofErr w:type="spellEnd"/>
      <w:r w:rsidRPr="00871564">
        <w:rPr>
          <w:rFonts w:ascii="Times New Roman" w:hAnsi="Times New Roman" w:cs="Times New Roman"/>
          <w:sz w:val="28"/>
          <w:szCs w:val="28"/>
        </w:rPr>
        <w:t xml:space="preserve"> 13 пункт </w:t>
      </w:r>
      <w:proofErr w:type="spellStart"/>
      <w:proofErr w:type="gramStart"/>
      <w:r w:rsidRPr="00871564">
        <w:rPr>
          <w:rFonts w:ascii="Times New Roman" w:hAnsi="Times New Roman" w:cs="Times New Roman"/>
          <w:sz w:val="28"/>
          <w:szCs w:val="28"/>
        </w:rPr>
        <w:t>дип</w:t>
      </w:r>
      <w:proofErr w:type="spellEnd"/>
      <w:proofErr w:type="gramEnd"/>
      <w:r w:rsidRPr="00871564">
        <w:rPr>
          <w:rFonts w:ascii="Times New Roman" w:hAnsi="Times New Roman" w:cs="Times New Roman"/>
          <w:sz w:val="28"/>
          <w:szCs w:val="28"/>
        </w:rPr>
        <w:t xml:space="preserve"> </w:t>
      </w:r>
      <w:proofErr w:type="spellStart"/>
      <w:r w:rsidRPr="00871564">
        <w:rPr>
          <w:rFonts w:ascii="Times New Roman" w:hAnsi="Times New Roman" w:cs="Times New Roman"/>
          <w:sz w:val="28"/>
          <w:szCs w:val="28"/>
        </w:rPr>
        <w:t>санарга</w:t>
      </w:r>
      <w:proofErr w:type="spellEnd"/>
      <w:r w:rsidRPr="00871564">
        <w:rPr>
          <w:rFonts w:ascii="Times New Roman" w:hAnsi="Times New Roman" w:cs="Times New Roman"/>
          <w:sz w:val="28"/>
          <w:szCs w:val="28"/>
        </w:rPr>
        <w:t>;</w:t>
      </w:r>
    </w:p>
    <w:p w:rsidR="00516AF5" w:rsidRPr="00871564" w:rsidRDefault="00BE5F8B" w:rsidP="00BE5F8B">
      <w:pPr>
        <w:pStyle w:val="3"/>
        <w:shd w:val="clear" w:color="auto" w:fill="auto"/>
        <w:spacing w:line="317" w:lineRule="exact"/>
        <w:ind w:left="20" w:right="20" w:firstLine="700"/>
        <w:jc w:val="left"/>
        <w:rPr>
          <w:rFonts w:ascii="Times New Roman" w:hAnsi="Times New Roman" w:cs="Times New Roman"/>
          <w:sz w:val="28"/>
          <w:szCs w:val="28"/>
        </w:rPr>
      </w:pPr>
      <w:r w:rsidRPr="00871564">
        <w:rPr>
          <w:rFonts w:ascii="Times New Roman" w:hAnsi="Times New Roman" w:cs="Times New Roman"/>
          <w:sz w:val="28"/>
          <w:szCs w:val="28"/>
        </w:rPr>
        <w:t xml:space="preserve">15 </w:t>
      </w:r>
      <w:proofErr w:type="spellStart"/>
      <w:r w:rsidRPr="00871564">
        <w:rPr>
          <w:rFonts w:ascii="Times New Roman" w:hAnsi="Times New Roman" w:cs="Times New Roman"/>
          <w:sz w:val="28"/>
          <w:szCs w:val="28"/>
        </w:rPr>
        <w:t>пунктны</w:t>
      </w:r>
      <w:proofErr w:type="spellEnd"/>
      <w:r w:rsidRPr="00871564">
        <w:rPr>
          <w:rFonts w:ascii="Times New Roman" w:hAnsi="Times New Roman" w:cs="Times New Roman"/>
          <w:sz w:val="28"/>
          <w:szCs w:val="28"/>
        </w:rPr>
        <w:t xml:space="preserve"> 14 пункт </w:t>
      </w:r>
      <w:proofErr w:type="spellStart"/>
      <w:proofErr w:type="gramStart"/>
      <w:r w:rsidRPr="00871564">
        <w:rPr>
          <w:rFonts w:ascii="Times New Roman" w:hAnsi="Times New Roman" w:cs="Times New Roman"/>
          <w:sz w:val="28"/>
          <w:szCs w:val="28"/>
        </w:rPr>
        <w:t>дип</w:t>
      </w:r>
      <w:proofErr w:type="spellEnd"/>
      <w:proofErr w:type="gramEnd"/>
      <w:r w:rsidRPr="00871564">
        <w:rPr>
          <w:rFonts w:ascii="Times New Roman" w:hAnsi="Times New Roman" w:cs="Times New Roman"/>
          <w:sz w:val="28"/>
          <w:szCs w:val="28"/>
        </w:rPr>
        <w:t xml:space="preserve"> </w:t>
      </w:r>
      <w:proofErr w:type="spellStart"/>
      <w:r w:rsidRPr="00871564">
        <w:rPr>
          <w:rFonts w:ascii="Times New Roman" w:hAnsi="Times New Roman" w:cs="Times New Roman"/>
          <w:sz w:val="28"/>
          <w:szCs w:val="28"/>
        </w:rPr>
        <w:t>санарга</w:t>
      </w:r>
      <w:proofErr w:type="spellEnd"/>
      <w:r w:rsidR="00516AF5" w:rsidRPr="00871564">
        <w:rPr>
          <w:rFonts w:ascii="Times New Roman" w:hAnsi="Times New Roman" w:cs="Times New Roman"/>
          <w:sz w:val="28"/>
          <w:szCs w:val="28"/>
        </w:rPr>
        <w:t>;</w:t>
      </w:r>
    </w:p>
    <w:p w:rsidR="00317195" w:rsidRPr="00871564" w:rsidRDefault="00317195" w:rsidP="00317195">
      <w:pPr>
        <w:pStyle w:val="3"/>
        <w:shd w:val="clear" w:color="auto" w:fill="auto"/>
        <w:spacing w:line="317" w:lineRule="exact"/>
        <w:ind w:left="20" w:right="20" w:firstLine="700"/>
        <w:jc w:val="left"/>
        <w:rPr>
          <w:rFonts w:ascii="Times New Roman" w:hAnsi="Times New Roman" w:cs="Times New Roman"/>
          <w:sz w:val="28"/>
          <w:szCs w:val="28"/>
        </w:rPr>
      </w:pPr>
      <w:r w:rsidRPr="00871564">
        <w:rPr>
          <w:rFonts w:ascii="Times New Roman" w:hAnsi="Times New Roman" w:cs="Times New Roman"/>
          <w:sz w:val="28"/>
          <w:szCs w:val="28"/>
        </w:rPr>
        <w:t>14</w:t>
      </w:r>
      <w:r w:rsidR="00BE5F8B" w:rsidRPr="00871564">
        <w:rPr>
          <w:rFonts w:ascii="Times New Roman" w:hAnsi="Times New Roman" w:cs="Times New Roman"/>
          <w:sz w:val="28"/>
          <w:szCs w:val="28"/>
          <w:lang w:val="tt-RU"/>
        </w:rPr>
        <w:t xml:space="preserve"> пунктта</w:t>
      </w:r>
      <w:r w:rsidRPr="00871564">
        <w:rPr>
          <w:rFonts w:ascii="Times New Roman" w:hAnsi="Times New Roman" w:cs="Times New Roman"/>
          <w:sz w:val="28"/>
          <w:szCs w:val="28"/>
        </w:rPr>
        <w:t>:</w:t>
      </w:r>
    </w:p>
    <w:p w:rsidR="00317195" w:rsidRPr="00871564" w:rsidRDefault="00BE5F8B" w:rsidP="00317195">
      <w:pPr>
        <w:pStyle w:val="3"/>
        <w:shd w:val="clear" w:color="auto" w:fill="auto"/>
        <w:spacing w:line="317" w:lineRule="exact"/>
        <w:ind w:left="20" w:right="20" w:firstLine="700"/>
        <w:rPr>
          <w:rFonts w:ascii="Times New Roman" w:hAnsi="Times New Roman" w:cs="Times New Roman"/>
          <w:sz w:val="28"/>
          <w:szCs w:val="28"/>
        </w:rPr>
      </w:pPr>
      <w:r w:rsidRPr="00871564">
        <w:rPr>
          <w:rFonts w:ascii="Times New Roman" w:hAnsi="Times New Roman" w:cs="Times New Roman"/>
          <w:sz w:val="28"/>
          <w:szCs w:val="28"/>
          <w:lang w:val="tt-RU"/>
        </w:rPr>
        <w:t>3 пунктчада</w:t>
      </w:r>
      <w:r w:rsidR="00317195" w:rsidRPr="00871564">
        <w:rPr>
          <w:rFonts w:ascii="Times New Roman" w:hAnsi="Times New Roman" w:cs="Times New Roman"/>
          <w:sz w:val="28"/>
          <w:szCs w:val="28"/>
        </w:rPr>
        <w:t xml:space="preserve"> </w:t>
      </w:r>
      <w:r w:rsidRPr="00871564">
        <w:rPr>
          <w:rFonts w:ascii="Times New Roman" w:hAnsi="Times New Roman" w:cs="Times New Roman"/>
          <w:sz w:val="28"/>
          <w:szCs w:val="28"/>
        </w:rPr>
        <w:t>«(</w:t>
      </w:r>
      <w:proofErr w:type="spellStart"/>
      <w:r w:rsidRPr="00871564">
        <w:rPr>
          <w:rFonts w:ascii="Times New Roman" w:hAnsi="Times New Roman" w:cs="Times New Roman"/>
          <w:sz w:val="28"/>
          <w:szCs w:val="28"/>
        </w:rPr>
        <w:t>катлаулылык</w:t>
      </w:r>
      <w:proofErr w:type="spellEnd"/>
      <w:r w:rsidRPr="00871564">
        <w:rPr>
          <w:rFonts w:ascii="Times New Roman" w:hAnsi="Times New Roman" w:cs="Times New Roman"/>
          <w:sz w:val="28"/>
          <w:szCs w:val="28"/>
        </w:rPr>
        <w:t xml:space="preserve">, </w:t>
      </w:r>
      <w:proofErr w:type="spellStart"/>
      <w:r w:rsidRPr="00871564">
        <w:rPr>
          <w:rFonts w:ascii="Times New Roman" w:hAnsi="Times New Roman" w:cs="Times New Roman"/>
          <w:sz w:val="28"/>
          <w:szCs w:val="28"/>
        </w:rPr>
        <w:t>киеренкелек</w:t>
      </w:r>
      <w:proofErr w:type="spellEnd"/>
      <w:r w:rsidRPr="00871564">
        <w:rPr>
          <w:rFonts w:ascii="Times New Roman" w:hAnsi="Times New Roman" w:cs="Times New Roman"/>
          <w:sz w:val="28"/>
          <w:szCs w:val="28"/>
        </w:rPr>
        <w:t xml:space="preserve">, </w:t>
      </w:r>
      <w:proofErr w:type="spellStart"/>
      <w:r w:rsidRPr="00871564">
        <w:rPr>
          <w:rFonts w:ascii="Times New Roman" w:hAnsi="Times New Roman" w:cs="Times New Roman"/>
          <w:sz w:val="28"/>
          <w:szCs w:val="28"/>
        </w:rPr>
        <w:t>хезмәттә</w:t>
      </w:r>
      <w:proofErr w:type="spellEnd"/>
      <w:r w:rsidRPr="00871564">
        <w:rPr>
          <w:rFonts w:ascii="Times New Roman" w:hAnsi="Times New Roman" w:cs="Times New Roman"/>
          <w:sz w:val="28"/>
          <w:szCs w:val="28"/>
        </w:rPr>
        <w:t xml:space="preserve"> </w:t>
      </w:r>
      <w:proofErr w:type="spellStart"/>
      <w:r w:rsidRPr="00871564">
        <w:rPr>
          <w:rFonts w:ascii="Times New Roman" w:hAnsi="Times New Roman" w:cs="Times New Roman"/>
          <w:sz w:val="28"/>
          <w:szCs w:val="28"/>
        </w:rPr>
        <w:t>югары</w:t>
      </w:r>
      <w:proofErr w:type="spellEnd"/>
      <w:r w:rsidRPr="00871564">
        <w:rPr>
          <w:rFonts w:ascii="Times New Roman" w:hAnsi="Times New Roman" w:cs="Times New Roman"/>
          <w:sz w:val="28"/>
          <w:szCs w:val="28"/>
        </w:rPr>
        <w:t xml:space="preserve"> </w:t>
      </w:r>
      <w:proofErr w:type="spellStart"/>
      <w:r w:rsidRPr="00871564">
        <w:rPr>
          <w:rFonts w:ascii="Times New Roman" w:hAnsi="Times New Roman" w:cs="Times New Roman"/>
          <w:sz w:val="28"/>
          <w:szCs w:val="28"/>
        </w:rPr>
        <w:t>казанышлар</w:t>
      </w:r>
      <w:proofErr w:type="spellEnd"/>
      <w:r w:rsidRPr="00871564">
        <w:rPr>
          <w:rFonts w:ascii="Times New Roman" w:hAnsi="Times New Roman" w:cs="Times New Roman"/>
          <w:sz w:val="28"/>
          <w:szCs w:val="28"/>
        </w:rPr>
        <w:t xml:space="preserve">, </w:t>
      </w:r>
      <w:proofErr w:type="spellStart"/>
      <w:r w:rsidRPr="00871564">
        <w:rPr>
          <w:rFonts w:ascii="Times New Roman" w:hAnsi="Times New Roman" w:cs="Times New Roman"/>
          <w:sz w:val="28"/>
          <w:szCs w:val="28"/>
        </w:rPr>
        <w:t>махсус</w:t>
      </w:r>
      <w:proofErr w:type="spellEnd"/>
      <w:r w:rsidRPr="00871564">
        <w:rPr>
          <w:rFonts w:ascii="Times New Roman" w:hAnsi="Times New Roman" w:cs="Times New Roman"/>
          <w:sz w:val="28"/>
          <w:szCs w:val="28"/>
        </w:rPr>
        <w:t xml:space="preserve"> </w:t>
      </w:r>
      <w:proofErr w:type="spellStart"/>
      <w:r w:rsidRPr="00871564">
        <w:rPr>
          <w:rFonts w:ascii="Times New Roman" w:hAnsi="Times New Roman" w:cs="Times New Roman"/>
          <w:sz w:val="28"/>
          <w:szCs w:val="28"/>
        </w:rPr>
        <w:t>эш</w:t>
      </w:r>
      <w:proofErr w:type="spellEnd"/>
      <w:r w:rsidRPr="00871564">
        <w:rPr>
          <w:rFonts w:ascii="Times New Roman" w:hAnsi="Times New Roman" w:cs="Times New Roman"/>
          <w:sz w:val="28"/>
          <w:szCs w:val="28"/>
        </w:rPr>
        <w:t xml:space="preserve"> режимы)»</w:t>
      </w:r>
      <w:r w:rsidRPr="00871564">
        <w:rPr>
          <w:rFonts w:ascii="Times New Roman" w:hAnsi="Times New Roman" w:cs="Times New Roman"/>
          <w:sz w:val="28"/>
          <w:szCs w:val="28"/>
          <w:lang w:val="tt-RU"/>
        </w:rPr>
        <w:t xml:space="preserve"> сүзләрен төшереп калдырырга</w:t>
      </w:r>
      <w:r w:rsidR="00317195" w:rsidRPr="00871564">
        <w:rPr>
          <w:rFonts w:ascii="Times New Roman" w:hAnsi="Times New Roman" w:cs="Times New Roman"/>
          <w:sz w:val="28"/>
          <w:szCs w:val="28"/>
        </w:rPr>
        <w:t>;</w:t>
      </w:r>
    </w:p>
    <w:p w:rsidR="00317195" w:rsidRPr="00871564" w:rsidRDefault="00BE5F8B" w:rsidP="00317195">
      <w:pPr>
        <w:pStyle w:val="3"/>
        <w:shd w:val="clear" w:color="auto" w:fill="auto"/>
        <w:spacing w:line="317" w:lineRule="exact"/>
        <w:ind w:left="20" w:firstLine="700"/>
        <w:rPr>
          <w:rFonts w:ascii="Times New Roman" w:hAnsi="Times New Roman" w:cs="Times New Roman"/>
          <w:sz w:val="28"/>
          <w:szCs w:val="28"/>
        </w:rPr>
      </w:pPr>
      <w:r w:rsidRPr="00871564">
        <w:rPr>
          <w:rFonts w:ascii="Times New Roman" w:hAnsi="Times New Roman" w:cs="Times New Roman"/>
          <w:sz w:val="28"/>
          <w:szCs w:val="28"/>
          <w:lang w:val="tt-RU"/>
        </w:rPr>
        <w:t>түбәндәге эчтәлекле 7 пунктны өстәргә</w:t>
      </w:r>
      <w:r w:rsidR="00317195" w:rsidRPr="00871564">
        <w:rPr>
          <w:rFonts w:ascii="Times New Roman" w:hAnsi="Times New Roman" w:cs="Times New Roman"/>
          <w:sz w:val="28"/>
          <w:szCs w:val="28"/>
        </w:rPr>
        <w:t>:</w:t>
      </w:r>
    </w:p>
    <w:p w:rsidR="00317195" w:rsidRPr="00871564" w:rsidRDefault="00317195" w:rsidP="00BE5F8B">
      <w:pPr>
        <w:pStyle w:val="3"/>
        <w:shd w:val="clear" w:color="auto" w:fill="auto"/>
        <w:spacing w:line="322" w:lineRule="exact"/>
        <w:ind w:firstLine="700"/>
        <w:rPr>
          <w:rFonts w:ascii="Times New Roman" w:hAnsi="Times New Roman" w:cs="Times New Roman"/>
          <w:sz w:val="28"/>
          <w:szCs w:val="28"/>
          <w:lang w:val="tt-RU"/>
        </w:rPr>
      </w:pPr>
      <w:r w:rsidRPr="00871564">
        <w:rPr>
          <w:rFonts w:ascii="Times New Roman" w:hAnsi="Times New Roman" w:cs="Times New Roman"/>
          <w:sz w:val="28"/>
          <w:szCs w:val="28"/>
        </w:rPr>
        <w:t xml:space="preserve">«7) </w:t>
      </w:r>
      <w:r w:rsidR="00BE5F8B" w:rsidRPr="00871564">
        <w:rPr>
          <w:rFonts w:ascii="Times New Roman" w:hAnsi="Times New Roman" w:cs="Times New Roman"/>
          <w:sz w:val="28"/>
          <w:szCs w:val="28"/>
          <w:lang w:val="tt-RU"/>
        </w:rPr>
        <w:t>нормалаштырылмаган хезмәт көне шартларында эшләгән өчен ай саен түләнә торган</w:t>
      </w:r>
      <w:r w:rsidR="00BE5F8B" w:rsidRPr="00871564">
        <w:rPr>
          <w:rFonts w:ascii="Times New Roman" w:hAnsi="Times New Roman" w:cs="Times New Roman"/>
          <w:sz w:val="28"/>
          <w:szCs w:val="28"/>
        </w:rPr>
        <w:t xml:space="preserve"> </w:t>
      </w:r>
      <w:r w:rsidR="00BE5F8B" w:rsidRPr="00871564">
        <w:rPr>
          <w:rFonts w:ascii="Times New Roman" w:hAnsi="Times New Roman" w:cs="Times New Roman"/>
          <w:sz w:val="28"/>
          <w:szCs w:val="28"/>
          <w:lang w:val="tt-RU"/>
        </w:rPr>
        <w:t>компенсация түләве</w:t>
      </w:r>
      <w:r w:rsidR="00BE5F8B" w:rsidRPr="00871564">
        <w:rPr>
          <w:rFonts w:ascii="Times New Roman" w:hAnsi="Times New Roman" w:cs="Times New Roman"/>
          <w:sz w:val="28"/>
          <w:szCs w:val="28"/>
          <w:lang w:val="tt-RU"/>
        </w:rPr>
        <w:t>, юридик эш өчен ө</w:t>
      </w:r>
      <w:proofErr w:type="gramStart"/>
      <w:r w:rsidR="00BE5F8B" w:rsidRPr="00871564">
        <w:rPr>
          <w:rFonts w:ascii="Times New Roman" w:hAnsi="Times New Roman" w:cs="Times New Roman"/>
          <w:sz w:val="28"/>
          <w:szCs w:val="28"/>
          <w:lang w:val="tt-RU"/>
        </w:rPr>
        <w:t>ст</w:t>
      </w:r>
      <w:proofErr w:type="gramEnd"/>
      <w:r w:rsidR="00BE5F8B" w:rsidRPr="00871564">
        <w:rPr>
          <w:rFonts w:ascii="Times New Roman" w:hAnsi="Times New Roman" w:cs="Times New Roman"/>
          <w:sz w:val="28"/>
          <w:szCs w:val="28"/>
          <w:lang w:val="tt-RU"/>
        </w:rPr>
        <w:t>әмә түләү һәмпрофильле гыйльми дәрәҗә өчен вазыйфаи окладка ай саен түләнә торган өстәмә түләү- вазыйфаи окладларның 2,5 процентыннан артмаган күләмдә</w:t>
      </w:r>
      <w:r w:rsidRPr="00871564">
        <w:rPr>
          <w:rFonts w:ascii="Times New Roman" w:hAnsi="Times New Roman" w:cs="Times New Roman"/>
          <w:sz w:val="28"/>
          <w:szCs w:val="28"/>
        </w:rPr>
        <w:t>.».</w:t>
      </w:r>
    </w:p>
    <w:p w:rsidR="00317195" w:rsidRPr="00871564" w:rsidRDefault="00317195" w:rsidP="00317195">
      <w:pPr>
        <w:pStyle w:val="ConsPlusTitle"/>
        <w:tabs>
          <w:tab w:val="left" w:pos="993"/>
        </w:tabs>
        <w:suppressAutoHyphens/>
        <w:ind w:left="709" w:right="1"/>
        <w:jc w:val="both"/>
        <w:rPr>
          <w:rFonts w:ascii="Times New Roman" w:hAnsi="Times New Roman" w:cs="Times New Roman"/>
          <w:b w:val="0"/>
          <w:sz w:val="28"/>
          <w:szCs w:val="28"/>
        </w:rPr>
      </w:pPr>
    </w:p>
    <w:p w:rsidR="00871564" w:rsidRPr="00871564" w:rsidRDefault="00871564" w:rsidP="00871564">
      <w:pPr>
        <w:tabs>
          <w:tab w:val="left" w:pos="993"/>
        </w:tabs>
        <w:suppressAutoHyphens/>
        <w:spacing w:line="240" w:lineRule="auto"/>
        <w:jc w:val="both"/>
        <w:rPr>
          <w:szCs w:val="28"/>
          <w:lang w:val="tt-RU"/>
        </w:rPr>
      </w:pPr>
      <w:r w:rsidRPr="00871564">
        <w:rPr>
          <w:szCs w:val="28"/>
          <w:lang w:val="tt-RU"/>
        </w:rPr>
        <w:t xml:space="preserve">           2. Әлеге карар имза салынган көннән законлы көченә керә, Татарстан Республикасы муниципаль берәмлекләре Порталында Интернет мәгълүмат-телекоммуникация челтәрендә htt://buinsk.tatarstan.ru адресы буенча урнаштырылырга һәм 2022 елның 1 гыйнварыннан барлыкка килгән хокук мөнәсәбәтләренә кагыла.</w:t>
      </w:r>
    </w:p>
    <w:p w:rsidR="00ED2956" w:rsidRPr="00871564" w:rsidRDefault="00871564" w:rsidP="00871564">
      <w:pPr>
        <w:pStyle w:val="a5"/>
        <w:numPr>
          <w:ilvl w:val="0"/>
          <w:numId w:val="7"/>
        </w:numPr>
        <w:tabs>
          <w:tab w:val="left" w:pos="993"/>
        </w:tabs>
        <w:suppressAutoHyphens/>
        <w:spacing w:line="240" w:lineRule="auto"/>
        <w:jc w:val="both"/>
        <w:rPr>
          <w:szCs w:val="28"/>
          <w:lang w:val="tt-RU"/>
        </w:rPr>
      </w:pPr>
      <w:r w:rsidRPr="00871564">
        <w:rPr>
          <w:szCs w:val="28"/>
          <w:lang w:val="tt-RU"/>
        </w:rPr>
        <w:t>Әлеге карарның үтәлешен тикшереп торуны үз өстемдә калдырам</w:t>
      </w:r>
      <w:r w:rsidR="00790947" w:rsidRPr="00871564">
        <w:rPr>
          <w:szCs w:val="28"/>
          <w:lang w:val="tt-RU"/>
        </w:rPr>
        <w:t>.</w:t>
      </w:r>
    </w:p>
    <w:p w:rsidR="00AE2385" w:rsidRPr="00871564" w:rsidRDefault="00AE2385" w:rsidP="000954C5">
      <w:pPr>
        <w:suppressAutoHyphens/>
        <w:spacing w:line="240" w:lineRule="auto"/>
        <w:ind w:firstLine="720"/>
        <w:jc w:val="both"/>
        <w:rPr>
          <w:szCs w:val="28"/>
          <w:lang w:val="tt-RU"/>
        </w:rPr>
      </w:pPr>
    </w:p>
    <w:p w:rsidR="00AE2385" w:rsidRPr="00871564" w:rsidRDefault="00AE2385" w:rsidP="000954C5">
      <w:pPr>
        <w:spacing w:line="240" w:lineRule="auto"/>
        <w:ind w:firstLine="720"/>
        <w:jc w:val="both"/>
        <w:rPr>
          <w:szCs w:val="28"/>
          <w:lang w:val="tt-RU"/>
        </w:rPr>
      </w:pPr>
    </w:p>
    <w:p w:rsidR="00AF2421" w:rsidRPr="00871564" w:rsidRDefault="00AF2421" w:rsidP="00C52784">
      <w:pPr>
        <w:spacing w:line="240" w:lineRule="auto"/>
        <w:ind w:firstLine="709"/>
        <w:jc w:val="both"/>
        <w:rPr>
          <w:lang w:val="tt-RU"/>
        </w:rPr>
      </w:pPr>
    </w:p>
    <w:p w:rsidR="00EC1946" w:rsidRDefault="00871564" w:rsidP="00516AF5">
      <w:pPr>
        <w:spacing w:line="240" w:lineRule="auto"/>
        <w:ind w:firstLine="142"/>
        <w:jc w:val="both"/>
        <w:rPr>
          <w:szCs w:val="28"/>
        </w:rPr>
      </w:pPr>
      <w:r w:rsidRPr="00871564">
        <w:rPr>
          <w:lang w:val="tt-RU"/>
        </w:rPr>
        <w:t>Җитәкче</w:t>
      </w:r>
      <w:bookmarkStart w:id="0" w:name="_GoBack"/>
      <w:bookmarkEnd w:id="0"/>
      <w:r w:rsidR="00F4223C">
        <w:t xml:space="preserve">                                </w:t>
      </w:r>
      <w:r w:rsidR="00516AF5">
        <w:t xml:space="preserve">                       </w:t>
      </w:r>
      <w:r w:rsidR="00F4223C">
        <w:t xml:space="preserve">     </w:t>
      </w:r>
      <w:r w:rsidR="00EC6E27">
        <w:t xml:space="preserve">                        </w:t>
      </w:r>
      <w:r>
        <w:t xml:space="preserve">Л.Р. </w:t>
      </w:r>
      <w:proofErr w:type="spellStart"/>
      <w:r>
        <w:t>Шакир</w:t>
      </w:r>
      <w:proofErr w:type="spellEnd"/>
      <w:r>
        <w:rPr>
          <w:lang w:val="tt-RU"/>
        </w:rPr>
        <w:t>җа</w:t>
      </w:r>
      <w:r w:rsidR="00F4223C">
        <w:t>нов</w:t>
      </w:r>
    </w:p>
    <w:sectPr w:rsidR="00EC1946" w:rsidSect="00C52784">
      <w:headerReference w:type="default" r:id="rId10"/>
      <w:pgSz w:w="11906" w:h="16838"/>
      <w:pgMar w:top="1134"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2AC" w:rsidRDefault="003B42AC" w:rsidP="00B06BB6">
      <w:pPr>
        <w:spacing w:line="240" w:lineRule="auto"/>
      </w:pPr>
      <w:r>
        <w:separator/>
      </w:r>
    </w:p>
  </w:endnote>
  <w:endnote w:type="continuationSeparator" w:id="0">
    <w:p w:rsidR="003B42AC" w:rsidRDefault="003B42AC" w:rsidP="00B06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2AC" w:rsidRDefault="003B42AC" w:rsidP="00B06BB6">
      <w:pPr>
        <w:spacing w:line="240" w:lineRule="auto"/>
      </w:pPr>
      <w:r>
        <w:separator/>
      </w:r>
    </w:p>
  </w:footnote>
  <w:footnote w:type="continuationSeparator" w:id="0">
    <w:p w:rsidR="003B42AC" w:rsidRDefault="003B42AC" w:rsidP="00B06B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AF5" w:rsidRPr="00B06BB6" w:rsidRDefault="00516AF5" w:rsidP="00C52784">
    <w:pPr>
      <w:pStyle w:val="a6"/>
      <w:tabs>
        <w:tab w:val="clear" w:pos="4677"/>
        <w:tab w:val="clear" w:pos="9355"/>
        <w:tab w:val="center" w:pos="0"/>
      </w:tabs>
      <w:jc w:val="center"/>
      <w:rPr>
        <w:lang w:val="en-US"/>
      </w:rPr>
    </w:pPr>
    <w:r>
      <w:fldChar w:fldCharType="begin"/>
    </w:r>
    <w:r>
      <w:instrText xml:space="preserve"> PAGE   \* MERGEFORMAT </w:instrText>
    </w:r>
    <w:r>
      <w:fldChar w:fldCharType="separate"/>
    </w:r>
    <w:r w:rsidR="00871564">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2073"/>
    <w:multiLevelType w:val="hybridMultilevel"/>
    <w:tmpl w:val="F98056FA"/>
    <w:lvl w:ilvl="0" w:tplc="1948303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622490"/>
    <w:multiLevelType w:val="hybridMultilevel"/>
    <w:tmpl w:val="4B008CD0"/>
    <w:lvl w:ilvl="0" w:tplc="ACDCE86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94A6874"/>
    <w:multiLevelType w:val="hybridMultilevel"/>
    <w:tmpl w:val="99CCC6BA"/>
    <w:lvl w:ilvl="0" w:tplc="E4D2E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EFD6D3E"/>
    <w:multiLevelType w:val="hybridMultilevel"/>
    <w:tmpl w:val="A036CB22"/>
    <w:lvl w:ilvl="0" w:tplc="1948303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3A6E57"/>
    <w:multiLevelType w:val="hybridMultilevel"/>
    <w:tmpl w:val="BB8674F0"/>
    <w:lvl w:ilvl="0" w:tplc="5366F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8EE34B2"/>
    <w:multiLevelType w:val="hybridMultilevel"/>
    <w:tmpl w:val="AD947230"/>
    <w:lvl w:ilvl="0" w:tplc="1438ED62">
      <w:start w:val="1"/>
      <w:numFmt w:val="decimal"/>
      <w:lvlText w:val="%1."/>
      <w:lvlJc w:val="left"/>
      <w:pPr>
        <w:ind w:left="1211" w:hanging="360"/>
      </w:pPr>
      <w:rPr>
        <w:rFonts w:hint="default"/>
        <w:lang w:val="tt-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F78746C"/>
    <w:multiLevelType w:val="multilevel"/>
    <w:tmpl w:val="5A329514"/>
    <w:lvl w:ilvl="0">
      <w:start w:val="10"/>
      <w:numFmt w:val="decimal"/>
      <w:lvlText w:val="%1)"/>
      <w:lvlJc w:val="left"/>
      <w:rPr>
        <w:rFonts w:ascii="Sylfaen" w:eastAsia="Sylfaen" w:hAnsi="Sylfaen" w:cs="Sylfae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37"/>
  <w:autoHyphenation/>
  <w:hyphenationZone w:val="357"/>
  <w:doNotHyphenateCaps/>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433"/>
    <w:rsid w:val="0000238F"/>
    <w:rsid w:val="00003388"/>
    <w:rsid w:val="00004DCE"/>
    <w:rsid w:val="00033226"/>
    <w:rsid w:val="00035825"/>
    <w:rsid w:val="00060F9F"/>
    <w:rsid w:val="0006220E"/>
    <w:rsid w:val="0008027E"/>
    <w:rsid w:val="00082C70"/>
    <w:rsid w:val="000868CF"/>
    <w:rsid w:val="00094A78"/>
    <w:rsid w:val="000954C5"/>
    <w:rsid w:val="000B3C65"/>
    <w:rsid w:val="000B64FC"/>
    <w:rsid w:val="000C1297"/>
    <w:rsid w:val="000C7678"/>
    <w:rsid w:val="000D3D0A"/>
    <w:rsid w:val="00102461"/>
    <w:rsid w:val="00151524"/>
    <w:rsid w:val="00154DBF"/>
    <w:rsid w:val="00180D55"/>
    <w:rsid w:val="00182770"/>
    <w:rsid w:val="001A300B"/>
    <w:rsid w:val="001B5169"/>
    <w:rsid w:val="001C5B0F"/>
    <w:rsid w:val="001E0329"/>
    <w:rsid w:val="001E2CB2"/>
    <w:rsid w:val="00201494"/>
    <w:rsid w:val="00210EAF"/>
    <w:rsid w:val="00227973"/>
    <w:rsid w:val="0023456F"/>
    <w:rsid w:val="00246AE1"/>
    <w:rsid w:val="00267589"/>
    <w:rsid w:val="002703EE"/>
    <w:rsid w:val="00277556"/>
    <w:rsid w:val="0028229E"/>
    <w:rsid w:val="002A00B5"/>
    <w:rsid w:val="002A2E5C"/>
    <w:rsid w:val="002B0471"/>
    <w:rsid w:val="002D6D2C"/>
    <w:rsid w:val="002F0C83"/>
    <w:rsid w:val="002F66EE"/>
    <w:rsid w:val="003023D8"/>
    <w:rsid w:val="00306604"/>
    <w:rsid w:val="00312994"/>
    <w:rsid w:val="00317195"/>
    <w:rsid w:val="00322976"/>
    <w:rsid w:val="0032462C"/>
    <w:rsid w:val="003356B8"/>
    <w:rsid w:val="003367BD"/>
    <w:rsid w:val="003404FA"/>
    <w:rsid w:val="003474D8"/>
    <w:rsid w:val="003476ED"/>
    <w:rsid w:val="003507AE"/>
    <w:rsid w:val="00351D0B"/>
    <w:rsid w:val="00353480"/>
    <w:rsid w:val="003709E2"/>
    <w:rsid w:val="003772DE"/>
    <w:rsid w:val="003839CF"/>
    <w:rsid w:val="003921BB"/>
    <w:rsid w:val="003A21FD"/>
    <w:rsid w:val="003A2230"/>
    <w:rsid w:val="003A7E92"/>
    <w:rsid w:val="003B42AC"/>
    <w:rsid w:val="003B6651"/>
    <w:rsid w:val="003C4D52"/>
    <w:rsid w:val="003D5C93"/>
    <w:rsid w:val="00404ED1"/>
    <w:rsid w:val="0040530F"/>
    <w:rsid w:val="00423041"/>
    <w:rsid w:val="00425F49"/>
    <w:rsid w:val="0046673E"/>
    <w:rsid w:val="00475044"/>
    <w:rsid w:val="004A3799"/>
    <w:rsid w:val="004D31CB"/>
    <w:rsid w:val="004D3BFE"/>
    <w:rsid w:val="004F5398"/>
    <w:rsid w:val="00500023"/>
    <w:rsid w:val="00503CB7"/>
    <w:rsid w:val="0051259E"/>
    <w:rsid w:val="00516AF5"/>
    <w:rsid w:val="0054659B"/>
    <w:rsid w:val="0054666E"/>
    <w:rsid w:val="005505FB"/>
    <w:rsid w:val="005629A6"/>
    <w:rsid w:val="00586863"/>
    <w:rsid w:val="00593BF4"/>
    <w:rsid w:val="005A3FB1"/>
    <w:rsid w:val="005A765D"/>
    <w:rsid w:val="005B7AF4"/>
    <w:rsid w:val="005C06D4"/>
    <w:rsid w:val="005C78A3"/>
    <w:rsid w:val="005D337B"/>
    <w:rsid w:val="005D56D9"/>
    <w:rsid w:val="005E5F39"/>
    <w:rsid w:val="005F3195"/>
    <w:rsid w:val="006016CA"/>
    <w:rsid w:val="00601B49"/>
    <w:rsid w:val="00603EC2"/>
    <w:rsid w:val="00617CFB"/>
    <w:rsid w:val="0064081F"/>
    <w:rsid w:val="006452D5"/>
    <w:rsid w:val="006464E7"/>
    <w:rsid w:val="0065772A"/>
    <w:rsid w:val="00663A04"/>
    <w:rsid w:val="0067157D"/>
    <w:rsid w:val="00692344"/>
    <w:rsid w:val="006A1D42"/>
    <w:rsid w:val="006B1D44"/>
    <w:rsid w:val="006C1937"/>
    <w:rsid w:val="006D1BC4"/>
    <w:rsid w:val="006E54E4"/>
    <w:rsid w:val="006E77D5"/>
    <w:rsid w:val="006F15B3"/>
    <w:rsid w:val="006F1D0C"/>
    <w:rsid w:val="006F3E71"/>
    <w:rsid w:val="006F7C86"/>
    <w:rsid w:val="00711EA2"/>
    <w:rsid w:val="007131A3"/>
    <w:rsid w:val="00715177"/>
    <w:rsid w:val="00730FA6"/>
    <w:rsid w:val="00743044"/>
    <w:rsid w:val="007529C6"/>
    <w:rsid w:val="00790947"/>
    <w:rsid w:val="0079420D"/>
    <w:rsid w:val="007B5E66"/>
    <w:rsid w:val="007C3F5A"/>
    <w:rsid w:val="007E5A6E"/>
    <w:rsid w:val="007F2521"/>
    <w:rsid w:val="007F63D4"/>
    <w:rsid w:val="00820184"/>
    <w:rsid w:val="00835CFE"/>
    <w:rsid w:val="008562D1"/>
    <w:rsid w:val="0085793B"/>
    <w:rsid w:val="008579BF"/>
    <w:rsid w:val="00857AEA"/>
    <w:rsid w:val="0086177E"/>
    <w:rsid w:val="0086651B"/>
    <w:rsid w:val="00871564"/>
    <w:rsid w:val="00892433"/>
    <w:rsid w:val="008C3EBD"/>
    <w:rsid w:val="008C4B8C"/>
    <w:rsid w:val="008C70C5"/>
    <w:rsid w:val="008F3692"/>
    <w:rsid w:val="008F4EFF"/>
    <w:rsid w:val="0090020C"/>
    <w:rsid w:val="00904A9C"/>
    <w:rsid w:val="00924EC2"/>
    <w:rsid w:val="00931A6F"/>
    <w:rsid w:val="00934321"/>
    <w:rsid w:val="00952883"/>
    <w:rsid w:val="00955FC8"/>
    <w:rsid w:val="00966DE3"/>
    <w:rsid w:val="00975929"/>
    <w:rsid w:val="00981253"/>
    <w:rsid w:val="00986D72"/>
    <w:rsid w:val="009908BF"/>
    <w:rsid w:val="009A17F2"/>
    <w:rsid w:val="009B0139"/>
    <w:rsid w:val="009B2686"/>
    <w:rsid w:val="009C7316"/>
    <w:rsid w:val="009E3D6E"/>
    <w:rsid w:val="009F00CE"/>
    <w:rsid w:val="00A037A9"/>
    <w:rsid w:val="00A06A46"/>
    <w:rsid w:val="00A104A1"/>
    <w:rsid w:val="00A12DC9"/>
    <w:rsid w:val="00A31965"/>
    <w:rsid w:val="00A32805"/>
    <w:rsid w:val="00A34DE2"/>
    <w:rsid w:val="00A72BD0"/>
    <w:rsid w:val="00A85DA1"/>
    <w:rsid w:val="00A8683C"/>
    <w:rsid w:val="00AA3BF9"/>
    <w:rsid w:val="00AA538B"/>
    <w:rsid w:val="00AB3C48"/>
    <w:rsid w:val="00AB5789"/>
    <w:rsid w:val="00AB7C12"/>
    <w:rsid w:val="00AC5E82"/>
    <w:rsid w:val="00AE2385"/>
    <w:rsid w:val="00AF2421"/>
    <w:rsid w:val="00B06BB6"/>
    <w:rsid w:val="00B16C53"/>
    <w:rsid w:val="00B35FE1"/>
    <w:rsid w:val="00B36FED"/>
    <w:rsid w:val="00B60A77"/>
    <w:rsid w:val="00B64786"/>
    <w:rsid w:val="00B6672B"/>
    <w:rsid w:val="00B80A97"/>
    <w:rsid w:val="00B858C7"/>
    <w:rsid w:val="00BA6028"/>
    <w:rsid w:val="00BA71F9"/>
    <w:rsid w:val="00BB4856"/>
    <w:rsid w:val="00BB65F4"/>
    <w:rsid w:val="00BC5E7E"/>
    <w:rsid w:val="00BD7A57"/>
    <w:rsid w:val="00BE06C3"/>
    <w:rsid w:val="00BE50CC"/>
    <w:rsid w:val="00BE5F8B"/>
    <w:rsid w:val="00C031AD"/>
    <w:rsid w:val="00C052B2"/>
    <w:rsid w:val="00C201E5"/>
    <w:rsid w:val="00C33787"/>
    <w:rsid w:val="00C4082F"/>
    <w:rsid w:val="00C440FC"/>
    <w:rsid w:val="00C443AC"/>
    <w:rsid w:val="00C52784"/>
    <w:rsid w:val="00C55635"/>
    <w:rsid w:val="00C562B6"/>
    <w:rsid w:val="00C56E89"/>
    <w:rsid w:val="00C66D7D"/>
    <w:rsid w:val="00C77816"/>
    <w:rsid w:val="00C82B6A"/>
    <w:rsid w:val="00C85695"/>
    <w:rsid w:val="00C94954"/>
    <w:rsid w:val="00CC58E1"/>
    <w:rsid w:val="00CD1DDB"/>
    <w:rsid w:val="00CD7857"/>
    <w:rsid w:val="00D006E8"/>
    <w:rsid w:val="00D036A9"/>
    <w:rsid w:val="00D43DD7"/>
    <w:rsid w:val="00D43EE3"/>
    <w:rsid w:val="00D622B3"/>
    <w:rsid w:val="00D6297C"/>
    <w:rsid w:val="00D63C4E"/>
    <w:rsid w:val="00D663BE"/>
    <w:rsid w:val="00D82785"/>
    <w:rsid w:val="00D85E29"/>
    <w:rsid w:val="00D9098F"/>
    <w:rsid w:val="00DA4D7F"/>
    <w:rsid w:val="00DB5664"/>
    <w:rsid w:val="00DC6527"/>
    <w:rsid w:val="00DC7BE7"/>
    <w:rsid w:val="00DE6A79"/>
    <w:rsid w:val="00DF29A8"/>
    <w:rsid w:val="00E219A5"/>
    <w:rsid w:val="00E21A9D"/>
    <w:rsid w:val="00E64330"/>
    <w:rsid w:val="00E6472D"/>
    <w:rsid w:val="00E71BE3"/>
    <w:rsid w:val="00E82E07"/>
    <w:rsid w:val="00E87959"/>
    <w:rsid w:val="00E87E0A"/>
    <w:rsid w:val="00EA1C29"/>
    <w:rsid w:val="00EA7797"/>
    <w:rsid w:val="00EB0DC8"/>
    <w:rsid w:val="00EB6E1C"/>
    <w:rsid w:val="00EC1946"/>
    <w:rsid w:val="00EC6E27"/>
    <w:rsid w:val="00EC7A31"/>
    <w:rsid w:val="00EC7EBB"/>
    <w:rsid w:val="00ED06BF"/>
    <w:rsid w:val="00ED12DE"/>
    <w:rsid w:val="00ED2956"/>
    <w:rsid w:val="00ED32B2"/>
    <w:rsid w:val="00EF7CF8"/>
    <w:rsid w:val="00F1697B"/>
    <w:rsid w:val="00F16EC1"/>
    <w:rsid w:val="00F4223C"/>
    <w:rsid w:val="00F501D4"/>
    <w:rsid w:val="00F52491"/>
    <w:rsid w:val="00F74EC6"/>
    <w:rsid w:val="00F81F61"/>
    <w:rsid w:val="00F833F2"/>
    <w:rsid w:val="00F91EB9"/>
    <w:rsid w:val="00FA33C2"/>
    <w:rsid w:val="00FB4A56"/>
    <w:rsid w:val="00FD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57"/>
    <w:pPr>
      <w:spacing w:line="288" w:lineRule="auto"/>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74D8"/>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74D8"/>
    <w:rPr>
      <w:rFonts w:ascii="Tahoma" w:hAnsi="Tahoma" w:cs="Tahoma"/>
      <w:sz w:val="16"/>
      <w:szCs w:val="16"/>
    </w:rPr>
  </w:style>
  <w:style w:type="paragraph" w:styleId="a5">
    <w:name w:val="List Paragraph"/>
    <w:basedOn w:val="a"/>
    <w:uiPriority w:val="34"/>
    <w:qFormat/>
    <w:rsid w:val="008562D1"/>
    <w:pPr>
      <w:ind w:left="720"/>
      <w:contextualSpacing/>
    </w:pPr>
  </w:style>
  <w:style w:type="paragraph" w:styleId="a6">
    <w:name w:val="header"/>
    <w:basedOn w:val="a"/>
    <w:link w:val="a7"/>
    <w:uiPriority w:val="99"/>
    <w:unhideWhenUsed/>
    <w:rsid w:val="00B06BB6"/>
    <w:pPr>
      <w:tabs>
        <w:tab w:val="center" w:pos="4677"/>
        <w:tab w:val="right" w:pos="9355"/>
      </w:tabs>
    </w:pPr>
  </w:style>
  <w:style w:type="character" w:customStyle="1" w:styleId="a7">
    <w:name w:val="Верхний колонтитул Знак"/>
    <w:basedOn w:val="a0"/>
    <w:link w:val="a6"/>
    <w:uiPriority w:val="99"/>
    <w:rsid w:val="00B06BB6"/>
    <w:rPr>
      <w:sz w:val="28"/>
    </w:rPr>
  </w:style>
  <w:style w:type="paragraph" w:styleId="a8">
    <w:name w:val="footer"/>
    <w:basedOn w:val="a"/>
    <w:link w:val="a9"/>
    <w:uiPriority w:val="99"/>
    <w:unhideWhenUsed/>
    <w:rsid w:val="00B06BB6"/>
    <w:pPr>
      <w:tabs>
        <w:tab w:val="center" w:pos="4677"/>
        <w:tab w:val="right" w:pos="9355"/>
      </w:tabs>
    </w:pPr>
  </w:style>
  <w:style w:type="character" w:customStyle="1" w:styleId="a9">
    <w:name w:val="Нижний колонтитул Знак"/>
    <w:basedOn w:val="a0"/>
    <w:link w:val="a8"/>
    <w:uiPriority w:val="99"/>
    <w:rsid w:val="00B06BB6"/>
    <w:rPr>
      <w:sz w:val="28"/>
    </w:rPr>
  </w:style>
  <w:style w:type="paragraph" w:customStyle="1" w:styleId="ConsPlusTitle">
    <w:name w:val="ConsPlusTitle"/>
    <w:rsid w:val="00AA3BF9"/>
    <w:pPr>
      <w:widowControl w:val="0"/>
      <w:autoSpaceDE w:val="0"/>
      <w:autoSpaceDN w:val="0"/>
    </w:pPr>
    <w:rPr>
      <w:rFonts w:ascii="Calibri" w:hAnsi="Calibri" w:cs="Calibri"/>
      <w:b/>
      <w:sz w:val="22"/>
    </w:rPr>
  </w:style>
  <w:style w:type="paragraph" w:customStyle="1" w:styleId="ConsPlusNormal">
    <w:name w:val="ConsPlusNormal"/>
    <w:rsid w:val="00AA3BF9"/>
    <w:pPr>
      <w:widowControl w:val="0"/>
      <w:autoSpaceDE w:val="0"/>
      <w:autoSpaceDN w:val="0"/>
    </w:pPr>
    <w:rPr>
      <w:rFonts w:ascii="Calibri" w:hAnsi="Calibri" w:cs="Calibri"/>
      <w:sz w:val="22"/>
    </w:rPr>
  </w:style>
  <w:style w:type="table" w:styleId="aa">
    <w:name w:val="Table Grid"/>
    <w:basedOn w:val="a1"/>
    <w:uiPriority w:val="59"/>
    <w:rsid w:val="00AA3BF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AA3BF9"/>
    <w:pPr>
      <w:widowControl w:val="0"/>
      <w:autoSpaceDE w:val="0"/>
      <w:autoSpaceDN w:val="0"/>
    </w:pPr>
    <w:rPr>
      <w:rFonts w:ascii="Courier New" w:hAnsi="Courier New" w:cs="Courier New"/>
    </w:rPr>
  </w:style>
  <w:style w:type="paragraph" w:customStyle="1" w:styleId="ConsPlusNonformat">
    <w:name w:val="ConsPlusNonformat"/>
    <w:rsid w:val="00AA3BF9"/>
    <w:pPr>
      <w:widowControl w:val="0"/>
      <w:autoSpaceDE w:val="0"/>
      <w:autoSpaceDN w:val="0"/>
    </w:pPr>
    <w:rPr>
      <w:rFonts w:ascii="Courier New" w:hAnsi="Courier New" w:cs="Courier New"/>
    </w:rPr>
  </w:style>
  <w:style w:type="paragraph" w:styleId="2">
    <w:name w:val="Body Text Indent 2"/>
    <w:basedOn w:val="a"/>
    <w:link w:val="20"/>
    <w:rsid w:val="00C562B6"/>
    <w:pPr>
      <w:spacing w:line="360" w:lineRule="auto"/>
      <w:ind w:firstLine="540"/>
      <w:jc w:val="both"/>
    </w:pPr>
    <w:rPr>
      <w:szCs w:val="24"/>
    </w:rPr>
  </w:style>
  <w:style w:type="character" w:customStyle="1" w:styleId="20">
    <w:name w:val="Основной текст с отступом 2 Знак"/>
    <w:basedOn w:val="a0"/>
    <w:link w:val="2"/>
    <w:rsid w:val="00C562B6"/>
    <w:rPr>
      <w:sz w:val="28"/>
      <w:szCs w:val="24"/>
    </w:rPr>
  </w:style>
  <w:style w:type="character" w:styleId="ab">
    <w:name w:val="Hyperlink"/>
    <w:basedOn w:val="a0"/>
    <w:uiPriority w:val="99"/>
    <w:semiHidden/>
    <w:unhideWhenUsed/>
    <w:rsid w:val="003772DE"/>
    <w:rPr>
      <w:color w:val="0000FF" w:themeColor="hyperlink"/>
      <w:u w:val="single"/>
    </w:rPr>
  </w:style>
  <w:style w:type="paragraph" w:customStyle="1" w:styleId="ConsPlusTitlePage">
    <w:name w:val="ConsPlusTitlePage"/>
    <w:rsid w:val="00ED2956"/>
    <w:pPr>
      <w:widowControl w:val="0"/>
      <w:autoSpaceDE w:val="0"/>
      <w:autoSpaceDN w:val="0"/>
    </w:pPr>
    <w:rPr>
      <w:rFonts w:ascii="Tahoma" w:hAnsi="Tahoma" w:cs="Tahoma"/>
    </w:rPr>
  </w:style>
  <w:style w:type="character" w:customStyle="1" w:styleId="ac">
    <w:name w:val="Основной текст_"/>
    <w:basedOn w:val="a0"/>
    <w:link w:val="3"/>
    <w:rsid w:val="00317195"/>
    <w:rPr>
      <w:rFonts w:ascii="Sylfaen" w:eastAsia="Sylfaen" w:hAnsi="Sylfaen" w:cs="Sylfaen"/>
      <w:sz w:val="25"/>
      <w:szCs w:val="25"/>
      <w:shd w:val="clear" w:color="auto" w:fill="FFFFFF"/>
    </w:rPr>
  </w:style>
  <w:style w:type="character" w:customStyle="1" w:styleId="3pt">
    <w:name w:val="Основной текст + Интервал 3 pt"/>
    <w:basedOn w:val="ac"/>
    <w:rsid w:val="00317195"/>
    <w:rPr>
      <w:rFonts w:ascii="Sylfaen" w:eastAsia="Sylfaen" w:hAnsi="Sylfaen" w:cs="Sylfaen"/>
      <w:color w:val="000000"/>
      <w:spacing w:val="60"/>
      <w:w w:val="100"/>
      <w:position w:val="0"/>
      <w:sz w:val="25"/>
      <w:szCs w:val="25"/>
      <w:shd w:val="clear" w:color="auto" w:fill="FFFFFF"/>
      <w:lang w:val="ru-RU"/>
    </w:rPr>
  </w:style>
  <w:style w:type="character" w:customStyle="1" w:styleId="21">
    <w:name w:val="Основной текст2"/>
    <w:basedOn w:val="ac"/>
    <w:rsid w:val="00317195"/>
    <w:rPr>
      <w:rFonts w:ascii="Sylfaen" w:eastAsia="Sylfaen" w:hAnsi="Sylfaen" w:cs="Sylfaen"/>
      <w:color w:val="000000"/>
      <w:spacing w:val="0"/>
      <w:w w:val="100"/>
      <w:position w:val="0"/>
      <w:sz w:val="25"/>
      <w:szCs w:val="25"/>
      <w:shd w:val="clear" w:color="auto" w:fill="FFFFFF"/>
      <w:lang w:val="ru-RU"/>
    </w:rPr>
  </w:style>
  <w:style w:type="paragraph" w:customStyle="1" w:styleId="3">
    <w:name w:val="Основной текст3"/>
    <w:basedOn w:val="a"/>
    <w:link w:val="ac"/>
    <w:rsid w:val="00317195"/>
    <w:pPr>
      <w:widowControl w:val="0"/>
      <w:shd w:val="clear" w:color="auto" w:fill="FFFFFF"/>
      <w:spacing w:line="298" w:lineRule="exact"/>
      <w:jc w:val="both"/>
    </w:pPr>
    <w:rPr>
      <w:rFonts w:ascii="Sylfaen" w:eastAsia="Sylfaen" w:hAnsi="Sylfaen" w:cs="Sylfaen"/>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57"/>
    <w:pPr>
      <w:spacing w:line="288" w:lineRule="auto"/>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74D8"/>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74D8"/>
    <w:rPr>
      <w:rFonts w:ascii="Tahoma" w:hAnsi="Tahoma" w:cs="Tahoma"/>
      <w:sz w:val="16"/>
      <w:szCs w:val="16"/>
    </w:rPr>
  </w:style>
  <w:style w:type="paragraph" w:styleId="a5">
    <w:name w:val="List Paragraph"/>
    <w:basedOn w:val="a"/>
    <w:uiPriority w:val="34"/>
    <w:qFormat/>
    <w:rsid w:val="008562D1"/>
    <w:pPr>
      <w:ind w:left="720"/>
      <w:contextualSpacing/>
    </w:pPr>
  </w:style>
  <w:style w:type="paragraph" w:styleId="a6">
    <w:name w:val="header"/>
    <w:basedOn w:val="a"/>
    <w:link w:val="a7"/>
    <w:uiPriority w:val="99"/>
    <w:unhideWhenUsed/>
    <w:rsid w:val="00B06BB6"/>
    <w:pPr>
      <w:tabs>
        <w:tab w:val="center" w:pos="4677"/>
        <w:tab w:val="right" w:pos="9355"/>
      </w:tabs>
    </w:pPr>
  </w:style>
  <w:style w:type="character" w:customStyle="1" w:styleId="a7">
    <w:name w:val="Верхний колонтитул Знак"/>
    <w:basedOn w:val="a0"/>
    <w:link w:val="a6"/>
    <w:uiPriority w:val="99"/>
    <w:rsid w:val="00B06BB6"/>
    <w:rPr>
      <w:sz w:val="28"/>
    </w:rPr>
  </w:style>
  <w:style w:type="paragraph" w:styleId="a8">
    <w:name w:val="footer"/>
    <w:basedOn w:val="a"/>
    <w:link w:val="a9"/>
    <w:uiPriority w:val="99"/>
    <w:unhideWhenUsed/>
    <w:rsid w:val="00B06BB6"/>
    <w:pPr>
      <w:tabs>
        <w:tab w:val="center" w:pos="4677"/>
        <w:tab w:val="right" w:pos="9355"/>
      </w:tabs>
    </w:pPr>
  </w:style>
  <w:style w:type="character" w:customStyle="1" w:styleId="a9">
    <w:name w:val="Нижний колонтитул Знак"/>
    <w:basedOn w:val="a0"/>
    <w:link w:val="a8"/>
    <w:uiPriority w:val="99"/>
    <w:rsid w:val="00B06BB6"/>
    <w:rPr>
      <w:sz w:val="28"/>
    </w:rPr>
  </w:style>
  <w:style w:type="paragraph" w:customStyle="1" w:styleId="ConsPlusTitle">
    <w:name w:val="ConsPlusTitle"/>
    <w:rsid w:val="00AA3BF9"/>
    <w:pPr>
      <w:widowControl w:val="0"/>
      <w:autoSpaceDE w:val="0"/>
      <w:autoSpaceDN w:val="0"/>
    </w:pPr>
    <w:rPr>
      <w:rFonts w:ascii="Calibri" w:hAnsi="Calibri" w:cs="Calibri"/>
      <w:b/>
      <w:sz w:val="22"/>
    </w:rPr>
  </w:style>
  <w:style w:type="paragraph" w:customStyle="1" w:styleId="ConsPlusNormal">
    <w:name w:val="ConsPlusNormal"/>
    <w:rsid w:val="00AA3BF9"/>
    <w:pPr>
      <w:widowControl w:val="0"/>
      <w:autoSpaceDE w:val="0"/>
      <w:autoSpaceDN w:val="0"/>
    </w:pPr>
    <w:rPr>
      <w:rFonts w:ascii="Calibri" w:hAnsi="Calibri" w:cs="Calibri"/>
      <w:sz w:val="22"/>
    </w:rPr>
  </w:style>
  <w:style w:type="table" w:styleId="aa">
    <w:name w:val="Table Grid"/>
    <w:basedOn w:val="a1"/>
    <w:uiPriority w:val="59"/>
    <w:rsid w:val="00AA3BF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AA3BF9"/>
    <w:pPr>
      <w:widowControl w:val="0"/>
      <w:autoSpaceDE w:val="0"/>
      <w:autoSpaceDN w:val="0"/>
    </w:pPr>
    <w:rPr>
      <w:rFonts w:ascii="Courier New" w:hAnsi="Courier New" w:cs="Courier New"/>
    </w:rPr>
  </w:style>
  <w:style w:type="paragraph" w:customStyle="1" w:styleId="ConsPlusNonformat">
    <w:name w:val="ConsPlusNonformat"/>
    <w:rsid w:val="00AA3BF9"/>
    <w:pPr>
      <w:widowControl w:val="0"/>
      <w:autoSpaceDE w:val="0"/>
      <w:autoSpaceDN w:val="0"/>
    </w:pPr>
    <w:rPr>
      <w:rFonts w:ascii="Courier New" w:hAnsi="Courier New" w:cs="Courier New"/>
    </w:rPr>
  </w:style>
  <w:style w:type="paragraph" w:styleId="2">
    <w:name w:val="Body Text Indent 2"/>
    <w:basedOn w:val="a"/>
    <w:link w:val="20"/>
    <w:rsid w:val="00C562B6"/>
    <w:pPr>
      <w:spacing w:line="360" w:lineRule="auto"/>
      <w:ind w:firstLine="540"/>
      <w:jc w:val="both"/>
    </w:pPr>
    <w:rPr>
      <w:szCs w:val="24"/>
    </w:rPr>
  </w:style>
  <w:style w:type="character" w:customStyle="1" w:styleId="20">
    <w:name w:val="Основной текст с отступом 2 Знак"/>
    <w:basedOn w:val="a0"/>
    <w:link w:val="2"/>
    <w:rsid w:val="00C562B6"/>
    <w:rPr>
      <w:sz w:val="28"/>
      <w:szCs w:val="24"/>
    </w:rPr>
  </w:style>
  <w:style w:type="character" w:styleId="ab">
    <w:name w:val="Hyperlink"/>
    <w:basedOn w:val="a0"/>
    <w:uiPriority w:val="99"/>
    <w:semiHidden/>
    <w:unhideWhenUsed/>
    <w:rsid w:val="003772DE"/>
    <w:rPr>
      <w:color w:val="0000FF" w:themeColor="hyperlink"/>
      <w:u w:val="single"/>
    </w:rPr>
  </w:style>
  <w:style w:type="paragraph" w:customStyle="1" w:styleId="ConsPlusTitlePage">
    <w:name w:val="ConsPlusTitlePage"/>
    <w:rsid w:val="00ED2956"/>
    <w:pPr>
      <w:widowControl w:val="0"/>
      <w:autoSpaceDE w:val="0"/>
      <w:autoSpaceDN w:val="0"/>
    </w:pPr>
    <w:rPr>
      <w:rFonts w:ascii="Tahoma" w:hAnsi="Tahoma" w:cs="Tahoma"/>
    </w:rPr>
  </w:style>
  <w:style w:type="character" w:customStyle="1" w:styleId="ac">
    <w:name w:val="Основной текст_"/>
    <w:basedOn w:val="a0"/>
    <w:link w:val="3"/>
    <w:rsid w:val="00317195"/>
    <w:rPr>
      <w:rFonts w:ascii="Sylfaen" w:eastAsia="Sylfaen" w:hAnsi="Sylfaen" w:cs="Sylfaen"/>
      <w:sz w:val="25"/>
      <w:szCs w:val="25"/>
      <w:shd w:val="clear" w:color="auto" w:fill="FFFFFF"/>
    </w:rPr>
  </w:style>
  <w:style w:type="character" w:customStyle="1" w:styleId="3pt">
    <w:name w:val="Основной текст + Интервал 3 pt"/>
    <w:basedOn w:val="ac"/>
    <w:rsid w:val="00317195"/>
    <w:rPr>
      <w:rFonts w:ascii="Sylfaen" w:eastAsia="Sylfaen" w:hAnsi="Sylfaen" w:cs="Sylfaen"/>
      <w:color w:val="000000"/>
      <w:spacing w:val="60"/>
      <w:w w:val="100"/>
      <w:position w:val="0"/>
      <w:sz w:val="25"/>
      <w:szCs w:val="25"/>
      <w:shd w:val="clear" w:color="auto" w:fill="FFFFFF"/>
      <w:lang w:val="ru-RU"/>
    </w:rPr>
  </w:style>
  <w:style w:type="character" w:customStyle="1" w:styleId="21">
    <w:name w:val="Основной текст2"/>
    <w:basedOn w:val="ac"/>
    <w:rsid w:val="00317195"/>
    <w:rPr>
      <w:rFonts w:ascii="Sylfaen" w:eastAsia="Sylfaen" w:hAnsi="Sylfaen" w:cs="Sylfaen"/>
      <w:color w:val="000000"/>
      <w:spacing w:val="0"/>
      <w:w w:val="100"/>
      <w:position w:val="0"/>
      <w:sz w:val="25"/>
      <w:szCs w:val="25"/>
      <w:shd w:val="clear" w:color="auto" w:fill="FFFFFF"/>
      <w:lang w:val="ru-RU"/>
    </w:rPr>
  </w:style>
  <w:style w:type="paragraph" w:customStyle="1" w:styleId="3">
    <w:name w:val="Основной текст3"/>
    <w:basedOn w:val="a"/>
    <w:link w:val="ac"/>
    <w:rsid w:val="00317195"/>
    <w:pPr>
      <w:widowControl w:val="0"/>
      <w:shd w:val="clear" w:color="auto" w:fill="FFFFFF"/>
      <w:spacing w:line="298" w:lineRule="exact"/>
      <w:jc w:val="both"/>
    </w:pPr>
    <w:rPr>
      <w:rFonts w:ascii="Sylfaen" w:eastAsia="Sylfaen" w:hAnsi="Sylfaen" w:cs="Sylfae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080203">
      <w:bodyDiv w:val="1"/>
      <w:marLeft w:val="0"/>
      <w:marRight w:val="0"/>
      <w:marTop w:val="0"/>
      <w:marBottom w:val="0"/>
      <w:divBdr>
        <w:top w:val="none" w:sz="0" w:space="0" w:color="auto"/>
        <w:left w:val="none" w:sz="0" w:space="0" w:color="auto"/>
        <w:bottom w:val="none" w:sz="0" w:space="0" w:color="auto"/>
        <w:right w:val="none" w:sz="0" w:space="0" w:color="auto"/>
      </w:divBdr>
    </w:div>
    <w:div w:id="386145990">
      <w:bodyDiv w:val="1"/>
      <w:marLeft w:val="0"/>
      <w:marRight w:val="0"/>
      <w:marTop w:val="0"/>
      <w:marBottom w:val="0"/>
      <w:divBdr>
        <w:top w:val="none" w:sz="0" w:space="0" w:color="auto"/>
        <w:left w:val="none" w:sz="0" w:space="0" w:color="auto"/>
        <w:bottom w:val="none" w:sz="0" w:space="0" w:color="auto"/>
        <w:right w:val="none" w:sz="0" w:space="0" w:color="auto"/>
      </w:divBdr>
    </w:div>
    <w:div w:id="563031754">
      <w:bodyDiv w:val="1"/>
      <w:marLeft w:val="0"/>
      <w:marRight w:val="0"/>
      <w:marTop w:val="0"/>
      <w:marBottom w:val="0"/>
      <w:divBdr>
        <w:top w:val="none" w:sz="0" w:space="0" w:color="auto"/>
        <w:left w:val="none" w:sz="0" w:space="0" w:color="auto"/>
        <w:bottom w:val="none" w:sz="0" w:space="0" w:color="auto"/>
        <w:right w:val="none" w:sz="0" w:space="0" w:color="auto"/>
      </w:divBdr>
    </w:div>
    <w:div w:id="1178927633">
      <w:bodyDiv w:val="1"/>
      <w:marLeft w:val="0"/>
      <w:marRight w:val="0"/>
      <w:marTop w:val="0"/>
      <w:marBottom w:val="0"/>
      <w:divBdr>
        <w:top w:val="none" w:sz="0" w:space="0" w:color="auto"/>
        <w:left w:val="none" w:sz="0" w:space="0" w:color="auto"/>
        <w:bottom w:val="none" w:sz="0" w:space="0" w:color="auto"/>
        <w:right w:val="none" w:sz="0" w:space="0" w:color="auto"/>
      </w:divBdr>
    </w:div>
    <w:div w:id="1595867317">
      <w:bodyDiv w:val="1"/>
      <w:marLeft w:val="0"/>
      <w:marRight w:val="0"/>
      <w:marTop w:val="0"/>
      <w:marBottom w:val="0"/>
      <w:divBdr>
        <w:top w:val="none" w:sz="0" w:space="0" w:color="auto"/>
        <w:left w:val="none" w:sz="0" w:space="0" w:color="auto"/>
        <w:bottom w:val="none" w:sz="0" w:space="0" w:color="auto"/>
        <w:right w:val="none" w:sz="0" w:space="0" w:color="auto"/>
      </w:divBdr>
    </w:div>
    <w:div w:id="1678461298">
      <w:bodyDiv w:val="1"/>
      <w:marLeft w:val="0"/>
      <w:marRight w:val="0"/>
      <w:marTop w:val="0"/>
      <w:marBottom w:val="0"/>
      <w:divBdr>
        <w:top w:val="none" w:sz="0" w:space="0" w:color="auto"/>
        <w:left w:val="none" w:sz="0" w:space="0" w:color="auto"/>
        <w:bottom w:val="none" w:sz="0" w:space="0" w:color="auto"/>
        <w:right w:val="none" w:sz="0" w:space="0" w:color="auto"/>
      </w:divBdr>
    </w:div>
    <w:div w:id="1799177469">
      <w:bodyDiv w:val="1"/>
      <w:marLeft w:val="0"/>
      <w:marRight w:val="0"/>
      <w:marTop w:val="0"/>
      <w:marBottom w:val="0"/>
      <w:divBdr>
        <w:top w:val="none" w:sz="0" w:space="0" w:color="auto"/>
        <w:left w:val="none" w:sz="0" w:space="0" w:color="auto"/>
        <w:bottom w:val="none" w:sz="0" w:space="0" w:color="auto"/>
        <w:right w:val="none" w:sz="0" w:space="0" w:color="auto"/>
      </w:divBdr>
    </w:div>
    <w:div w:id="1889801968">
      <w:bodyDiv w:val="1"/>
      <w:marLeft w:val="0"/>
      <w:marRight w:val="0"/>
      <w:marTop w:val="0"/>
      <w:marBottom w:val="0"/>
      <w:divBdr>
        <w:top w:val="none" w:sz="0" w:space="0" w:color="auto"/>
        <w:left w:val="none" w:sz="0" w:space="0" w:color="auto"/>
        <w:bottom w:val="none" w:sz="0" w:space="0" w:color="auto"/>
        <w:right w:val="none" w:sz="0" w:space="0" w:color="auto"/>
      </w:divBdr>
    </w:div>
    <w:div w:id="211146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1087;&#1088;&#1086;&#1077;&#1082;&#1090;%20&#1055;&#1050;&#1052;_&#1056;&#1050;&#105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D93D1-2B75-4B7D-8516-92939189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ПКМ_РКМ</Template>
  <TotalTime>140</TotalTime>
  <Pages>3</Pages>
  <Words>815</Words>
  <Characters>4647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Минфин РТ</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Сякаева Алида Салимзяновна</dc:creator>
  <cp:lastModifiedBy>РИК</cp:lastModifiedBy>
  <cp:revision>14</cp:revision>
  <cp:lastPrinted>2021-11-12T10:39:00Z</cp:lastPrinted>
  <dcterms:created xsi:type="dcterms:W3CDTF">2022-01-20T06:13:00Z</dcterms:created>
  <dcterms:modified xsi:type="dcterms:W3CDTF">2022-04-26T07:56:00Z</dcterms:modified>
</cp:coreProperties>
</file>