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7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956"/>
        <w:gridCol w:w="462"/>
        <w:gridCol w:w="4110"/>
        <w:gridCol w:w="281"/>
      </w:tblGrid>
      <w:tr w:rsidR="00AC5FFA" w:rsidRPr="0006719F" w:rsidTr="00CB2459">
        <w:trPr>
          <w:gridAfter w:val="1"/>
          <w:wAfter w:w="281" w:type="dxa"/>
          <w:trHeight w:val="1560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5FFA" w:rsidRPr="0006719F" w:rsidRDefault="00CC3A73" w:rsidP="003D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AC5FFA" w:rsidRPr="0006719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РЕСПУБЛИКА ТАТАРСТАН</w:t>
            </w:r>
          </w:p>
          <w:p w:rsidR="00AC5FFA" w:rsidRPr="0006719F" w:rsidRDefault="00AC5FFA" w:rsidP="003D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06719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ИСПОЛНИТЕЛЬНЫЙ КОМИТЕТ</w:t>
            </w:r>
          </w:p>
          <w:p w:rsidR="00AC5FFA" w:rsidRPr="0006719F" w:rsidRDefault="00AC5FFA" w:rsidP="003D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06719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БУИНСКОГО</w:t>
            </w:r>
          </w:p>
          <w:p w:rsidR="00AC5FFA" w:rsidRPr="0006719F" w:rsidRDefault="00AC5FFA" w:rsidP="003D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06719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МУНИЦИПАЛЬНОГО РАЙОНА</w:t>
            </w:r>
          </w:p>
          <w:p w:rsidR="00AC5FFA" w:rsidRPr="0006719F" w:rsidRDefault="00AC5FFA" w:rsidP="003D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5FFA" w:rsidRPr="0006719F" w:rsidRDefault="00AC5FFA" w:rsidP="003D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6719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drawing>
                <wp:inline distT="0" distB="0" distL="0" distR="0">
                  <wp:extent cx="723900" cy="89916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5FFA" w:rsidRPr="0006719F" w:rsidRDefault="00AC5FFA" w:rsidP="003D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06719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ТАТАРСТАН РЕСПУБЛИКАСЫ</w:t>
            </w:r>
          </w:p>
          <w:p w:rsidR="00AC5FFA" w:rsidRPr="0006719F" w:rsidRDefault="00AC5FFA" w:rsidP="003D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06719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БУА</w:t>
            </w:r>
          </w:p>
          <w:p w:rsidR="00AC5FFA" w:rsidRPr="0006719F" w:rsidRDefault="00AC5FFA" w:rsidP="003D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06719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МУНИЦИПАЛЬ РАЙОНЫ</w:t>
            </w:r>
          </w:p>
          <w:p w:rsidR="00AC5FFA" w:rsidRPr="0006719F" w:rsidRDefault="00AC5FFA" w:rsidP="003D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6719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БАШКАРМА КОМИТЕТЫ</w:t>
            </w:r>
            <w:r w:rsidRPr="000671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br/>
            </w:r>
          </w:p>
        </w:tc>
      </w:tr>
      <w:tr w:rsidR="00AC5FFA" w:rsidRPr="0006719F" w:rsidTr="00CB2459">
        <w:tblPrEx>
          <w:tblCellMar>
            <w:bottom w:w="0" w:type="dxa"/>
          </w:tblCellMar>
        </w:tblPrEx>
        <w:trPr>
          <w:trHeight w:val="1021"/>
        </w:trPr>
        <w:tc>
          <w:tcPr>
            <w:tcW w:w="5634" w:type="dxa"/>
            <w:gridSpan w:val="2"/>
            <w:shd w:val="clear" w:color="auto" w:fill="auto"/>
          </w:tcPr>
          <w:p w:rsidR="00AC5FFA" w:rsidRPr="0006719F" w:rsidRDefault="00AC5FFA" w:rsidP="003D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:rsidR="00AC5FFA" w:rsidRPr="0006719F" w:rsidRDefault="00AC5FFA" w:rsidP="003D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06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ПОСТАНОВЛЕНИЕ</w:t>
            </w:r>
          </w:p>
          <w:p w:rsidR="00AC5FFA" w:rsidRPr="0006719F" w:rsidRDefault="0000419D" w:rsidP="003D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 2" o:spid="_x0000_s1026" type="#_x0000_t202" style="position:absolute;left:0;text-align:left;margin-left:213pt;margin-top:7.6pt;width:109.4pt;height:17.8pt;z-index:25166028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osFI7GAQAAggMAAA4AAABkcnMvZTJvRG9jLnhtbKxT227bMAx9H7B/EPS+2DXQoDDiFNuK&#10;DgO6C9DtA2RZio3ZokYqsbOvHyXbzba+FXsRjknqiOeQ3t1OQy9OBqkDV8mrTS6FcRqazh0q+f3b&#10;/ZsbKSgo16genKnk2ZC83b9+tRt9aQpooW8MCiZxVI6+km0Ivswy0q0ZFG3AG8dJCziowJ94yBpU&#10;I7MPfVbk+TYbARuPoA0RR+/mpNwnfmuNDl+sJRNEX0nuLaQT01mnM9vvVHlA5dtOL32oF7QxqM7x&#10;q09UdyooccTuGdXQaQQCGzYahgys7bRJIljOVf6PnMdWeZPEsDvkn3yi/0erP58e/VcUYXoHE08w&#10;iSD/APoHCTYnGz2VS1F0lUqK5fX4CRqepzoGSFcmi0PUz4oE87DX54u/ZgpCc/SmuL7OOaU5VxTb&#10;fMs4vqHK9bpHCh8MDCKCSiIPMNGr0wOFpXatic85uO/6PiZU2bu/I0wbQ0lBbHpuP0z1FOujlBqa&#10;M4tBmPeC95hBC/hLipFXopL086jQSNF/dOx5XKAV4ArqFSin+WolgxQzfB/mRTt67A4tM8/mOnjL&#10;ptlulnNpY+mU55wcWXYyLtKf36nq8uvsfwMAAP//AwBQSwMEFAAGAAgAAAAhAF19uTnjAAAADwEA&#10;AA8AAABkcnMvZG93bnJldi54bWxMj8FOwzAMhu9IvEPkSdxYuopWo2s6IcYuSBzYJlXcssa01Rqn&#10;atK1vD3eCS6W7d/+7S/fzrYTVxx860jBahmBQKqcaalWcDruH9cgfNBkdOcIFfygh21xf5frzLiJ&#10;PvF6CLVgE/KZVtCE0GdS+qpBq/3S9UisfbvB6sDlUEsz6InNbSfjKEql1S3xhUb3+NpgdTmMVkF0&#10;LN16CmP6tfp4O+32ZfX8XnqlHhbzbsPhZQMi4Bz+NuDGwP9DwY+d3UjGi07BU5wyUGAhiUHwQJLc&#10;GmdOIgaTRS7/cxS/AAAA//8DAFBLAQItABQABgAIAAAAIQBaIpOj/wAAAOUBAAATAAAAAAAAAAAA&#10;AAAAAAAAAABbQ29udGVudF9UeXBlc10ueG1sUEsBAi0AFAAGAAgAAAAhAKdKzzjXAAAAlgEAAAsA&#10;AAAAAAAAAAAAAAAAMAEAAF9yZWxzLy5yZWxzUEsBAi0AFAAGAAgAAAAhAMosFI7GAQAAggMAAA4A&#10;AAAAAAAAAAAAAAAAMAIAAGRycy9lMm9Eb2MueG1sUEsBAi0AFAAGAAgAAAAhAF19uTnjAAAADwEA&#10;AA8AAAAAAAAAAAAAAAAAIgQAAGRycy9kb3ducmV2LnhtbFBLBQYAAAAABAAEAPMAAAAyBQAAAABJ&#10;Z1FBQUdSeWN5OWtiM2R1Y2==&#10;" filled="f" stroked="f" strokecolor="white">
                  <v:path arrowok="t"/>
                  <v:textbox style="mso-next-textbox:# 2" inset="0,0,0,0">
                    <w:txbxContent>
                      <w:p w:rsidR="00AC5FFA" w:rsidRPr="00AD0F95" w:rsidRDefault="00AD0F95" w:rsidP="00AC5FF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tt-RU"/>
                          </w:rPr>
                          <w:t>Буа шәһәре</w:t>
                        </w:r>
                      </w:p>
                    </w:txbxContent>
                  </v:textbox>
                </v:shape>
              </w:pict>
            </w:r>
          </w:p>
          <w:p w:rsidR="00AC5FFA" w:rsidRPr="00AD0F95" w:rsidRDefault="00AD0F95" w:rsidP="003D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AD0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>23.05.2022</w:t>
            </w:r>
          </w:p>
        </w:tc>
        <w:tc>
          <w:tcPr>
            <w:tcW w:w="4853" w:type="dxa"/>
            <w:gridSpan w:val="3"/>
            <w:shd w:val="clear" w:color="auto" w:fill="auto"/>
          </w:tcPr>
          <w:p w:rsidR="00AC5FFA" w:rsidRPr="0006719F" w:rsidRDefault="00AC5FFA" w:rsidP="003D35C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</w:p>
          <w:p w:rsidR="00AC5FFA" w:rsidRPr="0006719F" w:rsidRDefault="00AC5FFA" w:rsidP="003D35C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06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КАРАР</w:t>
            </w:r>
          </w:p>
          <w:p w:rsidR="00AC5FFA" w:rsidRPr="0006719F" w:rsidRDefault="00AC5FFA" w:rsidP="003D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  <w:p w:rsidR="00AC5FFA" w:rsidRPr="00AD0F95" w:rsidRDefault="00AD0F95" w:rsidP="00AD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AD0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AD0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>131 Бк/</w:t>
            </w:r>
            <w:proofErr w:type="gramStart"/>
            <w:r w:rsidRPr="00AD0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>к</w:t>
            </w:r>
            <w:proofErr w:type="gramEnd"/>
          </w:p>
        </w:tc>
      </w:tr>
    </w:tbl>
    <w:p w:rsidR="00991721" w:rsidRDefault="00991721" w:rsidP="003D35C9">
      <w:pPr>
        <w:spacing w:after="0" w:line="240" w:lineRule="auto"/>
      </w:pPr>
    </w:p>
    <w:p w:rsidR="00C333F1" w:rsidRDefault="00AC5FFA" w:rsidP="003D35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AD0F95" w:rsidRPr="00AD0F95" w:rsidRDefault="00AD0F95" w:rsidP="00AD0F95">
      <w:pPr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AD0F95">
        <w:rPr>
          <w:rFonts w:ascii="Times New Roman" w:eastAsia="Times New Roman" w:hAnsi="Times New Roman" w:cs="Times New Roman"/>
          <w:sz w:val="28"/>
          <w:szCs w:val="28"/>
        </w:rPr>
        <w:t xml:space="preserve">«Татарстан </w:t>
      </w:r>
      <w:proofErr w:type="spellStart"/>
      <w:r w:rsidRPr="00AD0F95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AD0F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0F95">
        <w:rPr>
          <w:rFonts w:ascii="Times New Roman" w:eastAsia="Times New Roman" w:hAnsi="Times New Roman" w:cs="Times New Roman"/>
          <w:sz w:val="28"/>
          <w:szCs w:val="28"/>
        </w:rPr>
        <w:t>Буа</w:t>
      </w:r>
      <w:proofErr w:type="spellEnd"/>
      <w:r w:rsidRPr="00AD0F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0F95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AD0F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D0F95" w:rsidRPr="00AD0F95" w:rsidRDefault="00AD0F95" w:rsidP="00AD0F95">
      <w:pPr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AD0F95">
        <w:rPr>
          <w:rFonts w:ascii="Times New Roman" w:eastAsia="Times New Roman" w:hAnsi="Times New Roman" w:cs="Times New Roman"/>
          <w:sz w:val="28"/>
          <w:szCs w:val="28"/>
          <w:lang w:val="tt-RU"/>
        </w:rPr>
        <w:t>районының «</w:t>
      </w:r>
      <w:r w:rsidRPr="0000419D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Батыр </w:t>
      </w:r>
      <w:r w:rsidRPr="00AD0F9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»  спорт мәктәбе» </w:t>
      </w:r>
    </w:p>
    <w:p w:rsidR="00AD0F95" w:rsidRPr="00AD0F95" w:rsidRDefault="00AD0F95" w:rsidP="00AD0F95">
      <w:pPr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AD0F9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муниципаль бюджет учреждениесе тарафыннан </w:t>
      </w:r>
    </w:p>
    <w:p w:rsidR="00AD0F95" w:rsidRPr="00AD0F95" w:rsidRDefault="00AD0F95" w:rsidP="00AD0F95">
      <w:pPr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AD0F9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2022 елга өстәмә түләүле хезмәтләр күрсәтүгә </w:t>
      </w:r>
    </w:p>
    <w:p w:rsidR="00AD0F95" w:rsidRPr="00AD0F95" w:rsidRDefault="00AD0F95" w:rsidP="00AD0F95">
      <w:pPr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AD0F95">
        <w:rPr>
          <w:rFonts w:ascii="Times New Roman" w:eastAsia="Times New Roman" w:hAnsi="Times New Roman" w:cs="Times New Roman"/>
          <w:sz w:val="28"/>
          <w:szCs w:val="28"/>
          <w:lang w:val="tt-RU"/>
        </w:rPr>
        <w:t>тарифларны раслау турында »</w:t>
      </w:r>
    </w:p>
    <w:p w:rsidR="00AD0F95" w:rsidRPr="0000419D" w:rsidRDefault="00AD0F95" w:rsidP="003D35C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17416E" w:rsidRPr="0000419D" w:rsidRDefault="0017416E" w:rsidP="003D35C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AD0F95" w:rsidRPr="0000419D" w:rsidRDefault="0017416E" w:rsidP="00AD0F9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r w:rsidR="00DC1515" w:rsidRPr="0000419D">
        <w:rPr>
          <w:rFonts w:ascii="Times New Roman" w:hAnsi="Times New Roman" w:cs="Times New Roman"/>
          <w:sz w:val="28"/>
          <w:szCs w:val="28"/>
        </w:rPr>
        <w:t xml:space="preserve">   </w:t>
      </w:r>
      <w:r w:rsidR="00AD0F95" w:rsidRPr="0000419D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«Россия Федерациясендә җирле үзидарә оештыруның гомуми принциплары турында» 2003 елның 6 октябрендәге 131 – ФЗ номерлы Федераль  закон нигезендә ТР Буа муниципаль районы Башкарма комитеты </w:t>
      </w:r>
    </w:p>
    <w:p w:rsidR="00AD0F95" w:rsidRPr="00AD0F95" w:rsidRDefault="00AD0F95" w:rsidP="00AD0F9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AD0F95" w:rsidRPr="00AD0F95" w:rsidRDefault="00AD0F95" w:rsidP="00AD0F9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0F95">
        <w:rPr>
          <w:rFonts w:ascii="Times New Roman" w:eastAsia="Times New Roman" w:hAnsi="Times New Roman" w:cs="Times New Roman"/>
          <w:sz w:val="28"/>
          <w:szCs w:val="28"/>
          <w:lang w:val="tt-RU"/>
        </w:rPr>
        <w:t>КАРАР БИРӘ</w:t>
      </w:r>
      <w:r w:rsidRPr="00AD0F9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C1515" w:rsidRPr="0000419D" w:rsidRDefault="00DC1515" w:rsidP="003D35C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17416E" w:rsidRPr="0000419D" w:rsidRDefault="0000419D" w:rsidP="0000419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19D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«Батыр »  спорт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мәктәбе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учреждениесе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2022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00419D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419D">
        <w:rPr>
          <w:rFonts w:ascii="Times New Roman" w:hAnsi="Times New Roman" w:cs="Times New Roman"/>
          <w:sz w:val="28"/>
          <w:szCs w:val="28"/>
        </w:rPr>
        <w:t>әмә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түләүле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хезмәтләр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күрсәтүгә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тарифларны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расла</w:t>
      </w:r>
      <w:proofErr w:type="spellEnd"/>
      <w:r w:rsidRPr="0000419D">
        <w:rPr>
          <w:rFonts w:ascii="Times New Roman" w:hAnsi="Times New Roman" w:cs="Times New Roman"/>
          <w:sz w:val="28"/>
          <w:szCs w:val="28"/>
          <w:lang w:val="tt-RU"/>
        </w:rPr>
        <w:t>рга.</w:t>
      </w:r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r w:rsidRPr="0000419D">
        <w:rPr>
          <w:rFonts w:ascii="Times New Roman" w:hAnsi="Times New Roman" w:cs="Times New Roman"/>
          <w:sz w:val="28"/>
          <w:szCs w:val="28"/>
        </w:rPr>
        <w:t>(</w:t>
      </w:r>
      <w:r w:rsidRPr="0000419D">
        <w:rPr>
          <w:rFonts w:ascii="Times New Roman" w:hAnsi="Times New Roman" w:cs="Times New Roman"/>
          <w:sz w:val="28"/>
          <w:szCs w:val="28"/>
          <w:lang w:val="tt-RU"/>
        </w:rPr>
        <w:t>Кушымта</w:t>
      </w:r>
      <w:r w:rsidR="0017416E" w:rsidRPr="0000419D">
        <w:rPr>
          <w:rFonts w:ascii="Times New Roman" w:hAnsi="Times New Roman" w:cs="Times New Roman"/>
          <w:sz w:val="28"/>
          <w:szCs w:val="28"/>
        </w:rPr>
        <w:t>)</w:t>
      </w:r>
      <w:r w:rsidR="00CB2459" w:rsidRPr="0000419D">
        <w:rPr>
          <w:rFonts w:ascii="Times New Roman" w:hAnsi="Times New Roman" w:cs="Times New Roman"/>
          <w:sz w:val="28"/>
          <w:szCs w:val="28"/>
        </w:rPr>
        <w:t>.</w:t>
      </w:r>
    </w:p>
    <w:p w:rsidR="0017416E" w:rsidRPr="0000419D" w:rsidRDefault="0000419D" w:rsidP="0000419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19D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спорт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туризм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бүлеге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Pr="0000419D">
        <w:rPr>
          <w:rFonts w:ascii="Times New Roman" w:hAnsi="Times New Roman" w:cs="Times New Roman"/>
          <w:sz w:val="28"/>
          <w:szCs w:val="28"/>
          <w:lang w:val="tt-RU"/>
        </w:rPr>
        <w:t>на</w:t>
      </w:r>
      <w:r w:rsidRPr="0000419D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яшьлә</w:t>
      </w:r>
      <w:proofErr w:type="gramStart"/>
      <w:r w:rsidRPr="0000419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эшләре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бүлеге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Pr="0000419D">
        <w:rPr>
          <w:rFonts w:ascii="Times New Roman" w:hAnsi="Times New Roman" w:cs="Times New Roman"/>
          <w:sz w:val="28"/>
          <w:szCs w:val="28"/>
          <w:lang w:val="tt-RU"/>
        </w:rPr>
        <w:t>на</w:t>
      </w:r>
      <w:r w:rsidRPr="0000419D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районы «Батыр» спорт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мәктәбе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>»</w:t>
      </w:r>
      <w:r w:rsidRPr="0000419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учреждениесенең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тарифларын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куллануны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>.</w:t>
      </w:r>
    </w:p>
    <w:p w:rsidR="0017416E" w:rsidRPr="0000419D" w:rsidRDefault="0000419D" w:rsidP="0000419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19D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2022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r w:rsidRPr="0000419D">
        <w:rPr>
          <w:rFonts w:ascii="Times New Roman" w:hAnsi="Times New Roman" w:cs="Times New Roman"/>
          <w:sz w:val="28"/>
          <w:szCs w:val="28"/>
          <w:lang w:val="tt-RU"/>
        </w:rPr>
        <w:t>01</w:t>
      </w:r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r w:rsidRPr="0000419D">
        <w:rPr>
          <w:rFonts w:ascii="Times New Roman" w:hAnsi="Times New Roman" w:cs="Times New Roman"/>
          <w:sz w:val="28"/>
          <w:szCs w:val="28"/>
          <w:lang w:val="tt-RU"/>
        </w:rPr>
        <w:t xml:space="preserve">февраленнән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барлыкка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килгән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мөнәсәбәтләргә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кагыла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0419D">
        <w:rPr>
          <w:rFonts w:ascii="Times New Roman" w:hAnsi="Times New Roman" w:cs="Times New Roman"/>
          <w:sz w:val="28"/>
          <w:szCs w:val="28"/>
        </w:rPr>
        <w:t>дип</w:t>
      </w:r>
      <w:proofErr w:type="spellEnd"/>
      <w:proofErr w:type="gram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билгеләргә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0B59" w:rsidRPr="0000419D" w:rsidRDefault="003D0B59" w:rsidP="003D0B5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19D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имза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куелган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0419D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proofErr w:type="gramEnd"/>
      <w:r w:rsidRPr="0000419D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берәмлекләре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Интернет – телекоммуникация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челтәренең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http://buinsk.tatarstan.ru адрес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урнаштырылырга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00419D">
        <w:rPr>
          <w:rFonts w:ascii="Times New Roman" w:hAnsi="Times New Roman" w:cs="Times New Roman"/>
          <w:sz w:val="28"/>
          <w:szCs w:val="28"/>
        </w:rPr>
        <w:t>.</w:t>
      </w:r>
    </w:p>
    <w:p w:rsidR="003D0B59" w:rsidRPr="0000419D" w:rsidRDefault="003D0B59" w:rsidP="003D0B5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0419D">
        <w:rPr>
          <w:rFonts w:ascii="Times New Roman" w:hAnsi="Times New Roman" w:cs="Times New Roman"/>
          <w:sz w:val="28"/>
          <w:szCs w:val="28"/>
          <w:lang w:val="tt-RU"/>
        </w:rPr>
        <w:t>Әлеге карарның үтәлешен тикшереп тотуны үземдә калдырам.</w:t>
      </w:r>
    </w:p>
    <w:p w:rsidR="006C73A1" w:rsidRPr="0000419D" w:rsidRDefault="006C73A1" w:rsidP="003D35C9">
      <w:pPr>
        <w:spacing w:after="0" w:line="240" w:lineRule="auto"/>
        <w:ind w:firstLine="556"/>
        <w:jc w:val="both"/>
        <w:rPr>
          <w:rFonts w:ascii="Times New Roman" w:hAnsi="Times New Roman" w:cs="Times New Roman"/>
          <w:sz w:val="28"/>
          <w:szCs w:val="28"/>
        </w:rPr>
      </w:pPr>
    </w:p>
    <w:p w:rsidR="006C73A1" w:rsidRPr="0000419D" w:rsidRDefault="006C73A1" w:rsidP="003D3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3A1" w:rsidRPr="0000419D" w:rsidRDefault="00AD0F95" w:rsidP="003D3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19D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6C73A1" w:rsidRPr="000041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2C501A" w:rsidRPr="0000419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0419D">
        <w:rPr>
          <w:rFonts w:ascii="Times New Roman" w:hAnsi="Times New Roman" w:cs="Times New Roman"/>
          <w:sz w:val="28"/>
          <w:szCs w:val="28"/>
        </w:rPr>
        <w:t xml:space="preserve">  Л.Р. </w:t>
      </w:r>
      <w:proofErr w:type="spellStart"/>
      <w:r w:rsidRPr="0000419D">
        <w:rPr>
          <w:rFonts w:ascii="Times New Roman" w:hAnsi="Times New Roman" w:cs="Times New Roman"/>
          <w:sz w:val="28"/>
          <w:szCs w:val="28"/>
        </w:rPr>
        <w:t>Шакир</w:t>
      </w:r>
      <w:proofErr w:type="spellEnd"/>
      <w:r w:rsidRPr="0000419D">
        <w:rPr>
          <w:rFonts w:ascii="Times New Roman" w:hAnsi="Times New Roman" w:cs="Times New Roman"/>
          <w:sz w:val="28"/>
          <w:szCs w:val="28"/>
          <w:lang w:val="tt-RU"/>
        </w:rPr>
        <w:t>җа</w:t>
      </w:r>
      <w:r w:rsidR="006C73A1" w:rsidRPr="0000419D">
        <w:rPr>
          <w:rFonts w:ascii="Times New Roman" w:hAnsi="Times New Roman" w:cs="Times New Roman"/>
          <w:sz w:val="28"/>
          <w:szCs w:val="28"/>
        </w:rPr>
        <w:t>нов</w:t>
      </w:r>
    </w:p>
    <w:p w:rsidR="002C501A" w:rsidRPr="0000419D" w:rsidRDefault="002C501A" w:rsidP="003D3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01A" w:rsidRPr="0000419D" w:rsidRDefault="002C501A" w:rsidP="003D3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01A" w:rsidRPr="0000419D" w:rsidRDefault="002C501A" w:rsidP="003D3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01A" w:rsidRPr="0000419D" w:rsidRDefault="002C501A" w:rsidP="003D3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01A" w:rsidRPr="0000419D" w:rsidRDefault="002C501A" w:rsidP="003D3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01A" w:rsidRPr="0000419D" w:rsidRDefault="002C501A" w:rsidP="003D3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01A" w:rsidRPr="0000419D" w:rsidRDefault="002C501A" w:rsidP="003D3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01A" w:rsidRPr="0000419D" w:rsidRDefault="002C501A" w:rsidP="003D3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01A" w:rsidRPr="0000419D" w:rsidRDefault="002C501A" w:rsidP="003D3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E92" w:rsidRPr="0000419D" w:rsidRDefault="003D0B59" w:rsidP="003D0B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00419D">
        <w:rPr>
          <w:rFonts w:ascii="Times New Roman" w:eastAsia="Times New Roman" w:hAnsi="Times New Roman" w:cs="Times New Roman"/>
          <w:sz w:val="24"/>
          <w:szCs w:val="24"/>
          <w:lang w:val="tt-RU"/>
        </w:rPr>
        <w:t>кушымта</w:t>
      </w:r>
    </w:p>
    <w:p w:rsidR="008A0E92" w:rsidRPr="0000419D" w:rsidRDefault="008A0E92" w:rsidP="003D35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223"/>
        <w:gridCol w:w="6145"/>
        <w:gridCol w:w="919"/>
        <w:gridCol w:w="2007"/>
      </w:tblGrid>
      <w:tr w:rsidR="008A0E92" w:rsidRPr="0000419D" w:rsidTr="00CB2459">
        <w:trPr>
          <w:trHeight w:val="607"/>
        </w:trPr>
        <w:tc>
          <w:tcPr>
            <w:tcW w:w="10631" w:type="dxa"/>
            <w:gridSpan w:val="5"/>
          </w:tcPr>
          <w:p w:rsidR="008A0E92" w:rsidRPr="0000419D" w:rsidRDefault="003D0B59" w:rsidP="003D0B59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Буа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шәһәренең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универсаль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 залы</w:t>
            </w:r>
            <w:proofErr w:type="gramEnd"/>
          </w:p>
        </w:tc>
      </w:tr>
      <w:tr w:rsidR="008A0E92" w:rsidRPr="0000419D" w:rsidTr="001643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850" w:type="dxa"/>
            <w:gridSpan w:val="2"/>
          </w:tcPr>
          <w:p w:rsidR="008A0E92" w:rsidRPr="0000419D" w:rsidRDefault="00AD0F95" w:rsidP="003D35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т</w:t>
            </w: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б</w:t>
            </w:r>
            <w:proofErr w:type="gramEnd"/>
          </w:p>
        </w:tc>
        <w:tc>
          <w:tcPr>
            <w:tcW w:w="6662" w:type="dxa"/>
          </w:tcPr>
          <w:p w:rsidR="008A0E92" w:rsidRPr="0000419D" w:rsidRDefault="00AD0F95" w:rsidP="003D0B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Хезмәт </w:t>
            </w:r>
            <w:r w:rsidR="003D0B59" w:rsidRPr="0000419D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күрсәтү</w:t>
            </w:r>
          </w:p>
        </w:tc>
        <w:tc>
          <w:tcPr>
            <w:tcW w:w="3119" w:type="dxa"/>
            <w:gridSpan w:val="2"/>
          </w:tcPr>
          <w:p w:rsidR="008A0E92" w:rsidRPr="0000419D" w:rsidRDefault="003D0B59" w:rsidP="003D35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Бәясе</w:t>
            </w:r>
          </w:p>
        </w:tc>
      </w:tr>
      <w:tr w:rsidR="008A0E92" w:rsidRPr="0000419D" w:rsidTr="001643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850" w:type="dxa"/>
            <w:gridSpan w:val="2"/>
          </w:tcPr>
          <w:p w:rsidR="008A0E92" w:rsidRPr="0000419D" w:rsidRDefault="008A0E92" w:rsidP="003D35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8A0E92" w:rsidRPr="0000419D" w:rsidRDefault="003D0B59" w:rsidP="003D35C9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Тренажер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залында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булу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3D0B59" w:rsidRPr="0000419D" w:rsidRDefault="003D0B59" w:rsidP="003D35C9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8A0E92" w:rsidRPr="0000419D" w:rsidRDefault="003D0B59" w:rsidP="003D35C9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tt-RU"/>
              </w:rPr>
              <w:t xml:space="preserve">Олылар </w:t>
            </w:r>
            <w:r w:rsidR="008A0E92"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(8</w:t>
            </w:r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tt-RU"/>
              </w:rPr>
              <w:t xml:space="preserve"> тапкыр бару</w:t>
            </w:r>
            <w:r w:rsidR="008A0E92"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)  </w:t>
            </w:r>
          </w:p>
          <w:p w:rsidR="008A0E92" w:rsidRPr="0000419D" w:rsidRDefault="003D0B59" w:rsidP="003D35C9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Студент</w:t>
            </w:r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tt-RU"/>
              </w:rPr>
              <w:t>лар</w:t>
            </w:r>
            <w:r w:rsidR="008A0E92"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(8</w:t>
            </w:r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tt-RU"/>
              </w:rPr>
              <w:t>тапкыр  бару</w:t>
            </w:r>
            <w:r w:rsidR="008A0E92"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)  </w:t>
            </w:r>
          </w:p>
          <w:p w:rsidR="008A0E92" w:rsidRPr="0000419D" w:rsidRDefault="008A0E92" w:rsidP="003D35C9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 w:rsidR="003D0B59" w:rsidRPr="0000419D">
              <w:rPr>
                <w:rFonts w:ascii="Times New Roman" w:eastAsia="Calibri" w:hAnsi="Times New Roman" w:cs="Times New Roman"/>
                <w:i/>
                <w:sz w:val="28"/>
                <w:szCs w:val="28"/>
                <w:lang w:val="tt-RU" w:eastAsia="en-US"/>
              </w:rPr>
              <w:t xml:space="preserve">үзең белән </w:t>
            </w:r>
            <w:proofErr w:type="spellStart"/>
            <w:r w:rsidR="003D0B59" w:rsidRPr="0000419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студентлар</w:t>
            </w:r>
            <w:proofErr w:type="spellEnd"/>
            <w:r w:rsidR="003D0B59" w:rsidRPr="0000419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 билеты </w:t>
            </w:r>
            <w:proofErr w:type="spellStart"/>
            <w:r w:rsidR="003D0B59" w:rsidRPr="0000419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булырга</w:t>
            </w:r>
            <w:proofErr w:type="spellEnd"/>
            <w:r w:rsidR="003D0B59" w:rsidRPr="0000419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D0B59" w:rsidRPr="0000419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тиеш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) </w:t>
            </w:r>
          </w:p>
          <w:p w:rsidR="008A0E92" w:rsidRPr="0000419D" w:rsidRDefault="003D0B59" w:rsidP="003D0B59">
            <w:pPr>
              <w:tabs>
                <w:tab w:val="left" w:pos="614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tt-RU" w:eastAsia="en-US"/>
              </w:rPr>
            </w:pPr>
            <w:r w:rsidRPr="003D0B59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У</w:t>
            </w:r>
            <w:r w:rsidRPr="003D0B59">
              <w:rPr>
                <w:rFonts w:ascii="Times New Roman" w:eastAsia="Calibri" w:hAnsi="Times New Roman" w:cs="Times New Roman"/>
                <w:i/>
                <w:sz w:val="28"/>
                <w:szCs w:val="28"/>
                <w:lang w:val="tt-RU" w:eastAsia="en-US"/>
              </w:rPr>
              <w:t xml:space="preserve">кучылар </w:t>
            </w:r>
            <w:r w:rsidRPr="003D0B59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 (</w:t>
            </w:r>
            <w:r w:rsidRPr="003D0B59">
              <w:rPr>
                <w:rFonts w:ascii="Times New Roman" w:eastAsia="Calibri" w:hAnsi="Times New Roman" w:cs="Times New Roman"/>
                <w:i/>
                <w:sz w:val="28"/>
                <w:szCs w:val="28"/>
                <w:lang w:val="tt-RU" w:eastAsia="en-US"/>
              </w:rPr>
              <w:t>мәктә</w:t>
            </w:r>
            <w:proofErr w:type="gramStart"/>
            <w:r w:rsidRPr="003D0B59">
              <w:rPr>
                <w:rFonts w:ascii="Times New Roman" w:eastAsia="Calibri" w:hAnsi="Times New Roman" w:cs="Times New Roman"/>
                <w:i/>
                <w:sz w:val="28"/>
                <w:szCs w:val="28"/>
                <w:lang w:val="tt-RU" w:eastAsia="en-US"/>
              </w:rPr>
              <w:t>п</w:t>
            </w:r>
            <w:proofErr w:type="gramEnd"/>
            <w:r w:rsidRPr="003D0B59">
              <w:rPr>
                <w:rFonts w:ascii="Times New Roman" w:eastAsia="Calibri" w:hAnsi="Times New Roman" w:cs="Times New Roman"/>
                <w:i/>
                <w:sz w:val="28"/>
                <w:szCs w:val="28"/>
                <w:lang w:val="tt-RU" w:eastAsia="en-US"/>
              </w:rPr>
              <w:t xml:space="preserve"> укучылары</w:t>
            </w:r>
            <w:r w:rsidRPr="0000419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) (</w:t>
            </w:r>
            <w:r w:rsidRPr="0000419D">
              <w:rPr>
                <w:rFonts w:ascii="Times New Roman" w:eastAsia="Calibri" w:hAnsi="Times New Roman" w:cs="Times New Roman"/>
                <w:i/>
                <w:sz w:val="28"/>
                <w:szCs w:val="28"/>
                <w:lang w:val="tt-RU" w:eastAsia="en-US"/>
              </w:rPr>
              <w:t>8тапкыр бару</w:t>
            </w:r>
            <w:r w:rsidRPr="003D0B59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) </w:t>
            </w:r>
            <w:r w:rsidRPr="0000419D">
              <w:rPr>
                <w:rFonts w:ascii="Times New Roman" w:eastAsia="Calibri" w:hAnsi="Times New Roman" w:cs="Times New Roman"/>
                <w:i/>
                <w:sz w:val="28"/>
                <w:szCs w:val="28"/>
                <w:lang w:val="tt-RU" w:eastAsia="en-US"/>
              </w:rPr>
              <w:t xml:space="preserve">Бер тапкыр бару </w:t>
            </w:r>
            <w:r w:rsidRPr="0000419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 (1</w:t>
            </w:r>
            <w:r w:rsidRPr="0000419D">
              <w:rPr>
                <w:rFonts w:ascii="Times New Roman" w:eastAsia="Calibri" w:hAnsi="Times New Roman" w:cs="Times New Roman"/>
                <w:i/>
                <w:sz w:val="28"/>
                <w:szCs w:val="28"/>
                <w:lang w:val="tt-RU" w:eastAsia="en-US"/>
              </w:rPr>
              <w:t>сәг</w:t>
            </w:r>
            <w:r w:rsidRPr="0000419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)</w:t>
            </w:r>
            <w:r w:rsidRPr="000041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119" w:type="dxa"/>
            <w:gridSpan w:val="2"/>
          </w:tcPr>
          <w:p w:rsidR="008A0E92" w:rsidRPr="0000419D" w:rsidRDefault="008A0E92" w:rsidP="003D35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0E92" w:rsidRPr="0000419D" w:rsidRDefault="008A0E92" w:rsidP="003D35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0E92" w:rsidRPr="0000419D" w:rsidRDefault="008A0E92" w:rsidP="003D35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  <w:r w:rsidR="003D0B59" w:rsidRPr="0000419D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сум</w:t>
            </w: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A0E92" w:rsidRPr="0000419D" w:rsidRDefault="003D0B59" w:rsidP="003D35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700 </w:t>
            </w: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сум</w:t>
            </w:r>
            <w:r w:rsidR="008A0E92"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A0E92" w:rsidRPr="0000419D" w:rsidRDefault="008A0E92" w:rsidP="003D35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0E92" w:rsidRPr="0000419D" w:rsidRDefault="003D0B59" w:rsidP="003D35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600 </w:t>
            </w: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сум</w:t>
            </w:r>
            <w:r w:rsidR="008A0E92"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A0E92" w:rsidRPr="0000419D" w:rsidRDefault="003D0B59" w:rsidP="003D35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150 </w:t>
            </w: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сум</w:t>
            </w:r>
            <w:r w:rsidR="008A0E92"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A0E92" w:rsidRPr="0000419D" w:rsidRDefault="008A0E92" w:rsidP="003D35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0E92" w:rsidRPr="0000419D" w:rsidTr="001643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850" w:type="dxa"/>
            <w:gridSpan w:val="2"/>
          </w:tcPr>
          <w:p w:rsidR="008A0E92" w:rsidRPr="0000419D" w:rsidRDefault="008A0E92" w:rsidP="003D35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8A0E92" w:rsidRPr="0000419D" w:rsidRDefault="003D0B59" w:rsidP="003D35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Спорт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мәйданчыгы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бирү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буенча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хезмәтлә</w:t>
            </w:r>
            <w:proofErr w:type="gram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proofErr w:type="spellEnd"/>
            <w:proofErr w:type="gram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оешмалар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8A0E92" w:rsidRPr="0000419D" w:rsidRDefault="008A0E92" w:rsidP="003D35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>По договору</w:t>
            </w:r>
          </w:p>
          <w:p w:rsidR="008A0E92" w:rsidRPr="0000419D" w:rsidRDefault="008A0E92" w:rsidP="003D35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0E92" w:rsidRPr="0000419D" w:rsidTr="001643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A0E92" w:rsidRPr="0000419D" w:rsidRDefault="008A0E92" w:rsidP="003D35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8A0E92" w:rsidRPr="0000419D" w:rsidRDefault="003D0B59" w:rsidP="003D35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Спорт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мәйданчыгы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бирү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буенча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хезмәтлә</w:t>
            </w:r>
            <w:proofErr w:type="gram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proofErr w:type="spellEnd"/>
            <w:proofErr w:type="gram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(физик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затлар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8A0E92" w:rsidRPr="0000419D" w:rsidRDefault="008A0E92" w:rsidP="003D35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>1 час - 800 руб.</w:t>
            </w:r>
          </w:p>
        </w:tc>
      </w:tr>
      <w:tr w:rsidR="008A0E92" w:rsidRPr="0000419D" w:rsidTr="001643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864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0E92" w:rsidRPr="0000419D" w:rsidRDefault="008A0E92" w:rsidP="003D35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8A0E92" w:rsidRPr="0000419D" w:rsidRDefault="003D0B59" w:rsidP="003D35C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Ш</w:t>
            </w:r>
            <w:proofErr w:type="gram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әһәр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район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һәм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яшьләр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чараларын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үткәрүгә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спорт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мәйданчыгы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бирү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буенча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хезмәт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күрсәтү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0E92" w:rsidRPr="0000419D" w:rsidRDefault="008A0E92" w:rsidP="003D35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>1 час – 100 руб.</w:t>
            </w:r>
          </w:p>
        </w:tc>
      </w:tr>
      <w:tr w:rsidR="008A0E92" w:rsidRPr="0000419D" w:rsidTr="001643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98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0E92" w:rsidRPr="0000419D" w:rsidRDefault="008A0E92" w:rsidP="003D35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8A0E92" w:rsidRPr="0000419D" w:rsidRDefault="003D0B59" w:rsidP="003D35C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Чемпионатны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gram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ТР</w:t>
            </w:r>
            <w:proofErr w:type="gram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Кубогын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ТР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Беренчелеген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һәм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аларга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укыту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-тренировка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җыеннарын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шулай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ук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республика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фестивальләрен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конкурсларын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форумнарын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укыту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семинарларын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уздыру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өчен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спорт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мәйданчыгы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бирү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буенча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хезмәт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күрсәтү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0E92" w:rsidRPr="0000419D" w:rsidRDefault="008A0E92" w:rsidP="003D35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>1 час – 500 руб.</w:t>
            </w:r>
          </w:p>
        </w:tc>
      </w:tr>
      <w:tr w:rsidR="008A0E92" w:rsidRPr="0000419D" w:rsidTr="001643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A0E92" w:rsidRPr="0000419D" w:rsidRDefault="008A0E92" w:rsidP="003D35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8A0E92" w:rsidRPr="0000419D" w:rsidRDefault="003D0B59" w:rsidP="003D35C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Бөтенроссия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ярышларын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һәм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аларга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укыту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-тренировка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җыеннарын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яшьлә</w:t>
            </w:r>
            <w:proofErr w:type="gram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proofErr w:type="spellEnd"/>
            <w:proofErr w:type="gram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сәясәте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чараларын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уздыру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өчен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спорт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мәйданчыгы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бирү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буенча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хезмәт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күрсәтү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8A0E92" w:rsidRPr="0000419D" w:rsidRDefault="008A0E92" w:rsidP="003D35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>1 час - 1000 руб.</w:t>
            </w:r>
          </w:p>
        </w:tc>
      </w:tr>
      <w:tr w:rsidR="008A0E92" w:rsidRPr="0000419D" w:rsidTr="00AD0F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45"/>
        </w:trPr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A0E92" w:rsidRPr="0000419D" w:rsidRDefault="008A0E92" w:rsidP="003D35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8A0E92" w:rsidRPr="0000419D" w:rsidRDefault="003D0B59" w:rsidP="003D35C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4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яшьтән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7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яшькә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кадәрге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балалар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өчен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түләү</w:t>
            </w:r>
            <w:proofErr w:type="gram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ле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proofErr w:type="gram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өркем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мәктәпкәчә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яшьтәге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балалар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8A0E92" w:rsidRPr="0000419D" w:rsidRDefault="003D0B59" w:rsidP="003D35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Шартнамә һәм квитанция буенча</w:t>
            </w:r>
          </w:p>
        </w:tc>
      </w:tr>
      <w:tr w:rsidR="008A0E92" w:rsidRPr="0000419D" w:rsidTr="001643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0631" w:type="dxa"/>
            <w:gridSpan w:val="5"/>
          </w:tcPr>
          <w:p w:rsidR="008A0E92" w:rsidRPr="0000419D" w:rsidRDefault="00AD0F95" w:rsidP="003D35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Башка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</w:t>
            </w:r>
            <w:proofErr w:type="gramStart"/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</w:t>
            </w:r>
            <w:proofErr w:type="gramEnd"/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әмә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хезмәтләр</w:t>
            </w:r>
            <w:proofErr w:type="spellEnd"/>
          </w:p>
        </w:tc>
      </w:tr>
      <w:tr w:rsidR="008A0E92" w:rsidRPr="0000419D" w:rsidTr="001643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850" w:type="dxa"/>
            <w:gridSpan w:val="2"/>
          </w:tcPr>
          <w:p w:rsidR="008A0E92" w:rsidRPr="0000419D" w:rsidRDefault="008A0E92" w:rsidP="003D35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662" w:type="dxa"/>
          </w:tcPr>
          <w:p w:rsidR="008A0E92" w:rsidRPr="0000419D" w:rsidRDefault="00AD0F95" w:rsidP="003D35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tt-RU"/>
              </w:rPr>
              <w:t>А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чкычлар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номерлар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tt-RU"/>
              </w:rPr>
              <w:t>ны югалткан өчен</w:t>
            </w: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8A0E92" w:rsidRPr="0000419D" w:rsidRDefault="00AD0F95" w:rsidP="003D35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100 </w:t>
            </w: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сум</w:t>
            </w:r>
            <w:r w:rsidR="008A0E92"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0E92" w:rsidRPr="0000419D" w:rsidTr="00CB2459">
        <w:trPr>
          <w:trHeight w:val="783"/>
        </w:trPr>
        <w:tc>
          <w:tcPr>
            <w:tcW w:w="10631" w:type="dxa"/>
            <w:gridSpan w:val="5"/>
          </w:tcPr>
          <w:p w:rsidR="003D0B59" w:rsidRPr="0000419D" w:rsidRDefault="003D0B59" w:rsidP="003D0B59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proofErr w:type="gramStart"/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ТР</w:t>
            </w:r>
            <w:proofErr w:type="gramEnd"/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Буа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</w:t>
            </w:r>
            <w:proofErr w:type="spellEnd"/>
          </w:p>
          <w:p w:rsidR="003D0B59" w:rsidRPr="0000419D" w:rsidRDefault="003D0B59" w:rsidP="003D0B59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proofErr w:type="spellStart"/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районының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«Батыр »  спорт </w:t>
            </w:r>
            <w:proofErr w:type="spellStart"/>
            <w:proofErr w:type="gramStart"/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</w:t>
            </w:r>
            <w:proofErr w:type="gramEnd"/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әктәбе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МБУ</w:t>
            </w:r>
          </w:p>
          <w:p w:rsidR="008A0E92" w:rsidRPr="0000419D" w:rsidRDefault="008A0E92" w:rsidP="003D35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0E92" w:rsidRPr="0000419D" w:rsidTr="001643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160"/>
        </w:trPr>
        <w:tc>
          <w:tcPr>
            <w:tcW w:w="850" w:type="dxa"/>
            <w:gridSpan w:val="2"/>
          </w:tcPr>
          <w:p w:rsidR="008A0E92" w:rsidRPr="0000419D" w:rsidRDefault="008A0E92" w:rsidP="003D35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6662" w:type="dxa"/>
          </w:tcPr>
          <w:p w:rsidR="003D0B59" w:rsidRPr="0000419D" w:rsidRDefault="003D0B59" w:rsidP="003D0B59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Тренажер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залында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булу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3D0B59" w:rsidRPr="0000419D" w:rsidRDefault="003D0B59" w:rsidP="003D0B59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tt-RU"/>
              </w:rPr>
              <w:t xml:space="preserve">Олылар </w:t>
            </w:r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(8</w:t>
            </w:r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tt-RU"/>
              </w:rPr>
              <w:t xml:space="preserve"> тапкыр бару</w:t>
            </w:r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)  </w:t>
            </w:r>
          </w:p>
          <w:p w:rsidR="003D0B59" w:rsidRPr="0000419D" w:rsidRDefault="003D0B59" w:rsidP="003D0B59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Студент</w:t>
            </w:r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tt-RU"/>
              </w:rPr>
              <w:t>лар</w:t>
            </w:r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(8</w:t>
            </w:r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tt-RU"/>
              </w:rPr>
              <w:t>тапкыр  бару</w:t>
            </w:r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)  </w:t>
            </w:r>
          </w:p>
          <w:p w:rsidR="003D0B59" w:rsidRPr="0000419D" w:rsidRDefault="003D0B59" w:rsidP="003D0B59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 w:rsidRPr="0000419D">
              <w:rPr>
                <w:rFonts w:ascii="Times New Roman" w:eastAsia="Calibri" w:hAnsi="Times New Roman" w:cs="Times New Roman"/>
                <w:i/>
                <w:sz w:val="28"/>
                <w:szCs w:val="28"/>
                <w:lang w:val="tt-RU" w:eastAsia="en-US"/>
              </w:rPr>
              <w:t xml:space="preserve">үзең белән </w:t>
            </w:r>
            <w:proofErr w:type="spellStart"/>
            <w:r w:rsidRPr="0000419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студентлар</w:t>
            </w:r>
            <w:proofErr w:type="spellEnd"/>
            <w:r w:rsidRPr="0000419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 билеты </w:t>
            </w:r>
            <w:proofErr w:type="spellStart"/>
            <w:r w:rsidRPr="0000419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булырга</w:t>
            </w:r>
            <w:proofErr w:type="spellEnd"/>
            <w:r w:rsidRPr="0000419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0419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тиеш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) </w:t>
            </w:r>
          </w:p>
          <w:p w:rsidR="008A0E92" w:rsidRPr="0000419D" w:rsidRDefault="003D0B59" w:rsidP="003D0B59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B59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У</w:t>
            </w:r>
            <w:r w:rsidRPr="003D0B59">
              <w:rPr>
                <w:rFonts w:ascii="Times New Roman" w:eastAsia="Calibri" w:hAnsi="Times New Roman" w:cs="Times New Roman"/>
                <w:i/>
                <w:sz w:val="28"/>
                <w:szCs w:val="28"/>
                <w:lang w:val="tt-RU" w:eastAsia="en-US"/>
              </w:rPr>
              <w:t xml:space="preserve">кучылар </w:t>
            </w:r>
            <w:r w:rsidRPr="003D0B59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 (</w:t>
            </w:r>
            <w:r w:rsidRPr="003D0B59">
              <w:rPr>
                <w:rFonts w:ascii="Times New Roman" w:eastAsia="Calibri" w:hAnsi="Times New Roman" w:cs="Times New Roman"/>
                <w:i/>
                <w:sz w:val="28"/>
                <w:szCs w:val="28"/>
                <w:lang w:val="tt-RU" w:eastAsia="en-US"/>
              </w:rPr>
              <w:t>мәктә</w:t>
            </w:r>
            <w:proofErr w:type="gramStart"/>
            <w:r w:rsidRPr="003D0B59">
              <w:rPr>
                <w:rFonts w:ascii="Times New Roman" w:eastAsia="Calibri" w:hAnsi="Times New Roman" w:cs="Times New Roman"/>
                <w:i/>
                <w:sz w:val="28"/>
                <w:szCs w:val="28"/>
                <w:lang w:val="tt-RU" w:eastAsia="en-US"/>
              </w:rPr>
              <w:t>п</w:t>
            </w:r>
            <w:proofErr w:type="gramEnd"/>
            <w:r w:rsidRPr="003D0B59">
              <w:rPr>
                <w:rFonts w:ascii="Times New Roman" w:eastAsia="Calibri" w:hAnsi="Times New Roman" w:cs="Times New Roman"/>
                <w:i/>
                <w:sz w:val="28"/>
                <w:szCs w:val="28"/>
                <w:lang w:val="tt-RU" w:eastAsia="en-US"/>
              </w:rPr>
              <w:t xml:space="preserve"> укучылары</w:t>
            </w:r>
            <w:r w:rsidRPr="0000419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) (</w:t>
            </w:r>
            <w:r w:rsidRPr="0000419D">
              <w:rPr>
                <w:rFonts w:ascii="Times New Roman" w:eastAsia="Calibri" w:hAnsi="Times New Roman" w:cs="Times New Roman"/>
                <w:i/>
                <w:sz w:val="28"/>
                <w:szCs w:val="28"/>
                <w:lang w:val="tt-RU" w:eastAsia="en-US"/>
              </w:rPr>
              <w:t>8тапкыр бару</w:t>
            </w:r>
            <w:r w:rsidRPr="003D0B59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) </w:t>
            </w:r>
            <w:r w:rsidRPr="0000419D">
              <w:rPr>
                <w:rFonts w:ascii="Times New Roman" w:eastAsia="Calibri" w:hAnsi="Times New Roman" w:cs="Times New Roman"/>
                <w:i/>
                <w:sz w:val="28"/>
                <w:szCs w:val="28"/>
                <w:lang w:val="tt-RU" w:eastAsia="en-US"/>
              </w:rPr>
              <w:t xml:space="preserve">Бер тапкыр бару </w:t>
            </w:r>
            <w:r w:rsidRPr="0000419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 (1</w:t>
            </w:r>
            <w:r w:rsidRPr="0000419D">
              <w:rPr>
                <w:rFonts w:ascii="Times New Roman" w:eastAsia="Calibri" w:hAnsi="Times New Roman" w:cs="Times New Roman"/>
                <w:i/>
                <w:sz w:val="28"/>
                <w:szCs w:val="28"/>
                <w:lang w:val="tt-RU" w:eastAsia="en-US"/>
              </w:rPr>
              <w:t>сәг</w:t>
            </w:r>
            <w:r w:rsidRPr="0000419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)</w:t>
            </w:r>
            <w:r w:rsidRPr="000041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119" w:type="dxa"/>
            <w:gridSpan w:val="2"/>
          </w:tcPr>
          <w:p w:rsidR="008A0E92" w:rsidRPr="0000419D" w:rsidRDefault="008A0E92" w:rsidP="003D35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0E92" w:rsidRPr="0000419D" w:rsidRDefault="00AD0F95" w:rsidP="003D35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450 </w:t>
            </w: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сум</w:t>
            </w:r>
            <w:r w:rsidR="008A0E92"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A0E92" w:rsidRPr="0000419D" w:rsidRDefault="00AD0F95" w:rsidP="003D35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350 </w:t>
            </w: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сум</w:t>
            </w:r>
            <w:r w:rsidR="008A0E92"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A0E92" w:rsidRPr="0000419D" w:rsidRDefault="008A0E92" w:rsidP="003D35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0E92" w:rsidRPr="0000419D" w:rsidRDefault="008A0E92" w:rsidP="003D35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  <w:r w:rsidR="00AD0F95" w:rsidRPr="0000419D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сум</w:t>
            </w: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A0E92" w:rsidRPr="0000419D" w:rsidRDefault="00AD0F95" w:rsidP="003D35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80 </w:t>
            </w: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сум</w:t>
            </w:r>
            <w:r w:rsidR="008A0E92"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A0E92" w:rsidRPr="0000419D" w:rsidRDefault="008A0E92" w:rsidP="003D35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0E92" w:rsidRPr="0000419D" w:rsidTr="001643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850" w:type="dxa"/>
            <w:gridSpan w:val="2"/>
          </w:tcPr>
          <w:p w:rsidR="008A0E92" w:rsidRPr="0000419D" w:rsidRDefault="008A0E92" w:rsidP="003D35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8A0E92" w:rsidRPr="0000419D" w:rsidRDefault="003D0B59" w:rsidP="003D35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Спорт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мәйданчыгы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бирү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буенча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хезмәтлә</w:t>
            </w:r>
            <w:proofErr w:type="gram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proofErr w:type="spellEnd"/>
            <w:proofErr w:type="gram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оешмалар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8A0E92" w:rsidRPr="0000419D" w:rsidRDefault="00AD0F95" w:rsidP="00AD0F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Шартнамә буенча</w:t>
            </w:r>
          </w:p>
        </w:tc>
      </w:tr>
      <w:tr w:rsidR="008A0E92" w:rsidRPr="0000419D" w:rsidTr="001643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A0E92" w:rsidRPr="0000419D" w:rsidRDefault="008A0E92" w:rsidP="003D35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8A0E92" w:rsidRPr="0000419D" w:rsidRDefault="003D0B59" w:rsidP="003D35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Спорт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мәйданчыгы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бирү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буенча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хезмәтлә</w:t>
            </w:r>
            <w:proofErr w:type="gram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proofErr w:type="spellEnd"/>
            <w:proofErr w:type="gram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(физик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затлар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8A0E92" w:rsidRPr="0000419D" w:rsidRDefault="00AD0F95" w:rsidP="003D35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>сә</w:t>
            </w:r>
            <w:proofErr w:type="gramStart"/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5</w:t>
            </w: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>00сум</w:t>
            </w:r>
            <w:r w:rsidR="008A0E92"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0E92" w:rsidRPr="0000419D" w:rsidTr="001643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864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0E92" w:rsidRPr="0000419D" w:rsidRDefault="008A0E92" w:rsidP="003D35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8A0E92" w:rsidRPr="0000419D" w:rsidRDefault="003D0B59" w:rsidP="003D35C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Ш</w:t>
            </w:r>
            <w:proofErr w:type="gram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әһәр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район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һәм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яшьләр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чараларын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үткәрүгә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спорт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мәйданчыгы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бирү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буенча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хезмәт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күрсәтү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0E92" w:rsidRPr="0000419D" w:rsidRDefault="00AD0F95" w:rsidP="003D35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>сә</w:t>
            </w:r>
            <w:proofErr w:type="gramStart"/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5</w:t>
            </w: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>0сум.</w:t>
            </w:r>
          </w:p>
        </w:tc>
      </w:tr>
      <w:tr w:rsidR="008A0E92" w:rsidRPr="0000419D" w:rsidTr="001643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98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0E92" w:rsidRPr="0000419D" w:rsidRDefault="008A0E92" w:rsidP="003D35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8A0E92" w:rsidRPr="0000419D" w:rsidRDefault="003D0B59" w:rsidP="003D35C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Чемпионатны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gram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ТР</w:t>
            </w:r>
            <w:proofErr w:type="gram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Кубогын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ТР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Беренчелеген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һәм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аларга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укыту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-тренировка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җыеннарын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шулай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ук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республика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фестивальләрен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конкурсларын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форумнарын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укыту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семинарларын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уздыру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өчен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спорт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мәйданчыгы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бирү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буенча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хезмәт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күрсәтү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0E92" w:rsidRPr="0000419D" w:rsidRDefault="00AD0F95" w:rsidP="003D35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>сә</w:t>
            </w:r>
            <w:proofErr w:type="gramStart"/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4</w:t>
            </w: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>00сум</w:t>
            </w:r>
            <w:r w:rsidR="008A0E92"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0E92" w:rsidRPr="0000419D" w:rsidTr="001643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0E92" w:rsidRPr="0000419D" w:rsidRDefault="008A0E92" w:rsidP="003D35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8A0E92" w:rsidRPr="0000419D" w:rsidRDefault="003D0B59" w:rsidP="003D0B5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tt-RU"/>
              </w:rPr>
            </w:pP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Урам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универсаль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мәйданчыгын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ясалма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өслек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tt-RU"/>
              </w:rPr>
              <w:t xml:space="preserve"> бирү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буенча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хезмәт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tt-RU"/>
              </w:rPr>
              <w:t xml:space="preserve"> күрсәтү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0E92" w:rsidRPr="0000419D" w:rsidRDefault="00AD0F95" w:rsidP="003D35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>сә</w:t>
            </w:r>
            <w:proofErr w:type="gramStart"/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5</w:t>
            </w: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>00сум</w:t>
            </w:r>
            <w:r w:rsidR="008A0E92"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0E92" w:rsidRPr="0000419D" w:rsidTr="001643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0E92" w:rsidRPr="0000419D" w:rsidRDefault="008A0E92" w:rsidP="003D35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7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8A0E92" w:rsidRPr="0000419D" w:rsidRDefault="00AD0F95" w:rsidP="003D35C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4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яшьтән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7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яшькә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кадәрге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балалар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өчен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түләү</w:t>
            </w:r>
            <w:proofErr w:type="gram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ле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proofErr w:type="gram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өркем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мәктәпкәчә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яшьтәге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балалар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0E92" w:rsidRPr="0000419D" w:rsidRDefault="00AD0F95" w:rsidP="003D35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Шартнамә һәм квитанция буенча</w:t>
            </w:r>
          </w:p>
        </w:tc>
      </w:tr>
      <w:tr w:rsidR="008A0E92" w:rsidRPr="0000419D" w:rsidTr="001643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106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A0E92" w:rsidRPr="0000419D" w:rsidRDefault="00AD0F95" w:rsidP="003D35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Башка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</w:t>
            </w:r>
            <w:proofErr w:type="gramStart"/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</w:t>
            </w:r>
            <w:proofErr w:type="gramEnd"/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әмә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хезмәтләр</w:t>
            </w:r>
            <w:proofErr w:type="spellEnd"/>
          </w:p>
        </w:tc>
      </w:tr>
      <w:tr w:rsidR="008A0E92" w:rsidRPr="0000419D" w:rsidTr="001643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A0E92" w:rsidRPr="0000419D" w:rsidRDefault="008A0E92" w:rsidP="003D35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8A0E92" w:rsidRPr="0000419D" w:rsidRDefault="00AD0F95" w:rsidP="003D35C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tt-RU"/>
              </w:rPr>
            </w:pPr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tt-RU"/>
              </w:rPr>
              <w:t>А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чкычлар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номерлар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tt-RU"/>
              </w:rPr>
              <w:t>ны югалткан өчен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8A0E92" w:rsidRPr="0000419D" w:rsidRDefault="008A0E92" w:rsidP="00AD0F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  <w:r w:rsidR="00AD0F95" w:rsidRPr="0000419D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сум</w:t>
            </w: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0E92" w:rsidRPr="0000419D" w:rsidTr="00164310">
        <w:trPr>
          <w:trHeight w:val="578"/>
        </w:trPr>
        <w:tc>
          <w:tcPr>
            <w:tcW w:w="10631" w:type="dxa"/>
            <w:gridSpan w:val="5"/>
          </w:tcPr>
          <w:p w:rsidR="008A0E92" w:rsidRPr="0000419D" w:rsidRDefault="00AD0F95" w:rsidP="003D0B59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В.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Трусенев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 xml:space="preserve"> исемендәге үзә</w:t>
            </w:r>
            <w:proofErr w:type="gramStart"/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к</w:t>
            </w:r>
            <w:proofErr w:type="gramEnd"/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 xml:space="preserve"> стадион</w:t>
            </w:r>
            <w:r w:rsidR="008A0E92"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A0E92" w:rsidRPr="0000419D" w:rsidTr="001643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4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8A0E92" w:rsidRPr="0000419D" w:rsidRDefault="008A0E92" w:rsidP="003D35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A0E92" w:rsidRPr="0000419D" w:rsidRDefault="008A0E92" w:rsidP="003D35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0E92" w:rsidRPr="0000419D" w:rsidRDefault="00AD0F95" w:rsidP="003D35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Ш</w:t>
            </w:r>
            <w:proofErr w:type="gram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әһәр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район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һәм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яшьләр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чараларын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үткәрү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8A0E92" w:rsidRPr="0000419D" w:rsidRDefault="008A0E92" w:rsidP="00AD0F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 w:rsidR="00AD0F95" w:rsidRPr="0000419D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сә</w:t>
            </w:r>
            <w:proofErr w:type="gramStart"/>
            <w:r w:rsidR="00AD0F95" w:rsidRPr="0000419D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г</w:t>
            </w:r>
            <w:proofErr w:type="gramEnd"/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>– 100</w:t>
            </w:r>
            <w:r w:rsidR="00AD0F95" w:rsidRPr="0000419D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сум</w:t>
            </w: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0E92" w:rsidRPr="008A0E92" w:rsidTr="001643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98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8A0E92" w:rsidRPr="0000419D" w:rsidRDefault="008A0E92" w:rsidP="003D35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A0E92" w:rsidRPr="0000419D" w:rsidRDefault="008A0E92" w:rsidP="003D35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0E92" w:rsidRPr="0000419D" w:rsidRDefault="00AD0F95" w:rsidP="003D35C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Чемпионатны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gram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ТР</w:t>
            </w:r>
            <w:proofErr w:type="gram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Кубогын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ТР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Беренчелеген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һәм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аларга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укыту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-тренировка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җыеннарын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шулай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ук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республика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фестивальләрен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конкурсларын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форумнарын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укыту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семинарларын</w:t>
            </w:r>
            <w:proofErr w:type="spellEnd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41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уздыру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8A0E92" w:rsidRPr="0000419D" w:rsidRDefault="008A0E92" w:rsidP="003D35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0E92" w:rsidRPr="008A0E92" w:rsidRDefault="00AD0F95" w:rsidP="00AD0F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1сәг</w:t>
            </w:r>
            <w:r w:rsidR="008A0E92"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>– 500</w:t>
            </w:r>
            <w:r w:rsidRPr="0000419D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сум</w:t>
            </w:r>
            <w:r w:rsidR="008A0E92" w:rsidRPr="000041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A0E92" w:rsidRDefault="008A0E92" w:rsidP="003D3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A0E92" w:rsidSect="003D35C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63A8A"/>
    <w:multiLevelType w:val="hybridMultilevel"/>
    <w:tmpl w:val="14AEAF54"/>
    <w:lvl w:ilvl="0" w:tplc="C7AE09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EC648AF"/>
    <w:multiLevelType w:val="hybridMultilevel"/>
    <w:tmpl w:val="8D14D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645C2"/>
    <w:multiLevelType w:val="hybridMultilevel"/>
    <w:tmpl w:val="8D14D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1459B7"/>
    <w:multiLevelType w:val="hybridMultilevel"/>
    <w:tmpl w:val="613A6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3EFB"/>
    <w:rsid w:val="0000419D"/>
    <w:rsid w:val="00032A4A"/>
    <w:rsid w:val="0007624C"/>
    <w:rsid w:val="000D42DA"/>
    <w:rsid w:val="0017416E"/>
    <w:rsid w:val="001D2DAC"/>
    <w:rsid w:val="00231BF2"/>
    <w:rsid w:val="002650C3"/>
    <w:rsid w:val="002B7836"/>
    <w:rsid w:val="002C501A"/>
    <w:rsid w:val="003113CE"/>
    <w:rsid w:val="003D0B59"/>
    <w:rsid w:val="003D35C9"/>
    <w:rsid w:val="003D6002"/>
    <w:rsid w:val="003E1601"/>
    <w:rsid w:val="004C213C"/>
    <w:rsid w:val="005B31EF"/>
    <w:rsid w:val="00606E6A"/>
    <w:rsid w:val="0068466E"/>
    <w:rsid w:val="006C73A1"/>
    <w:rsid w:val="006D3EFB"/>
    <w:rsid w:val="0072773C"/>
    <w:rsid w:val="00776C93"/>
    <w:rsid w:val="0078606E"/>
    <w:rsid w:val="00790EC3"/>
    <w:rsid w:val="007C5F01"/>
    <w:rsid w:val="00807BDD"/>
    <w:rsid w:val="008A0E92"/>
    <w:rsid w:val="008A49D4"/>
    <w:rsid w:val="008B0EC6"/>
    <w:rsid w:val="008B1E6D"/>
    <w:rsid w:val="00991721"/>
    <w:rsid w:val="009D161F"/>
    <w:rsid w:val="009E2650"/>
    <w:rsid w:val="00A0357D"/>
    <w:rsid w:val="00A04D5A"/>
    <w:rsid w:val="00AC5FFA"/>
    <w:rsid w:val="00AD0F95"/>
    <w:rsid w:val="00B20AC6"/>
    <w:rsid w:val="00BE4341"/>
    <w:rsid w:val="00C333F1"/>
    <w:rsid w:val="00C453A6"/>
    <w:rsid w:val="00CB2459"/>
    <w:rsid w:val="00CC3A73"/>
    <w:rsid w:val="00D86D4B"/>
    <w:rsid w:val="00D94489"/>
    <w:rsid w:val="00DC1515"/>
    <w:rsid w:val="00E01252"/>
    <w:rsid w:val="00E13F48"/>
    <w:rsid w:val="00E176FC"/>
    <w:rsid w:val="00E33324"/>
    <w:rsid w:val="00E453AB"/>
    <w:rsid w:val="00E65F78"/>
    <w:rsid w:val="00E96432"/>
    <w:rsid w:val="00EB7472"/>
    <w:rsid w:val="00ED0ED0"/>
    <w:rsid w:val="00ED5B4E"/>
    <w:rsid w:val="00F508BA"/>
    <w:rsid w:val="00F833BB"/>
    <w:rsid w:val="00FB4E5E"/>
    <w:rsid w:val="00FD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4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773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C73A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C5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РИК</cp:lastModifiedBy>
  <cp:revision>11</cp:revision>
  <cp:lastPrinted>2022-02-02T11:34:00Z</cp:lastPrinted>
  <dcterms:created xsi:type="dcterms:W3CDTF">2022-02-04T05:57:00Z</dcterms:created>
  <dcterms:modified xsi:type="dcterms:W3CDTF">2022-05-27T05:57:00Z</dcterms:modified>
</cp:coreProperties>
</file>