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bottom w:w="57" w:type="dxa"/>
          <w:right w:w="0" w:type="dxa"/>
        </w:tblCellMar>
        <w:tblLook w:val="0000" w:firstRow="0" w:lastRow="0" w:firstColumn="0" w:lastColumn="0" w:noHBand="0" w:noVBand="0"/>
      </w:tblPr>
      <w:tblGrid>
        <w:gridCol w:w="4258"/>
        <w:gridCol w:w="594"/>
        <w:gridCol w:w="1244"/>
        <w:gridCol w:w="3609"/>
        <w:gridCol w:w="501"/>
      </w:tblGrid>
      <w:tr w:rsidR="0067434C" w:rsidRPr="0067434C" w:rsidTr="00FA100F">
        <w:trPr>
          <w:trHeight w:val="1560"/>
        </w:trPr>
        <w:tc>
          <w:tcPr>
            <w:tcW w:w="4258" w:type="dxa"/>
            <w:tcBorders>
              <w:bottom w:val="single" w:sz="4" w:space="0" w:color="auto"/>
            </w:tcBorders>
            <w:shd w:val="clear" w:color="auto" w:fill="auto"/>
            <w:vAlign w:val="center"/>
          </w:tcPr>
          <w:p w:rsidR="0067434C" w:rsidRPr="0067434C" w:rsidRDefault="0067434C" w:rsidP="0067434C">
            <w:pPr>
              <w:spacing w:after="0" w:line="240" w:lineRule="auto"/>
              <w:jc w:val="center"/>
              <w:rPr>
                <w:rFonts w:ascii="Times New Roman" w:eastAsia="Times New Roman" w:hAnsi="Times New Roman" w:cs="Times New Roman"/>
                <w:color w:val="000000"/>
                <w:sz w:val="28"/>
                <w:szCs w:val="20"/>
                <w:lang w:eastAsia="ru-RU"/>
              </w:rPr>
            </w:pPr>
            <w:r w:rsidRPr="0067434C">
              <w:rPr>
                <w:rFonts w:ascii="Times New Roman" w:eastAsia="Times New Roman" w:hAnsi="Times New Roman" w:cs="Times New Roman"/>
                <w:color w:val="000000"/>
                <w:sz w:val="28"/>
                <w:szCs w:val="20"/>
                <w:lang w:eastAsia="ru-RU"/>
              </w:rPr>
              <w:t>РЕСПУБЛИКА ТАТАРСТАН</w:t>
            </w:r>
          </w:p>
          <w:p w:rsidR="0067434C" w:rsidRPr="0067434C" w:rsidRDefault="0067434C" w:rsidP="0067434C">
            <w:pPr>
              <w:spacing w:after="0" w:line="240" w:lineRule="auto"/>
              <w:jc w:val="center"/>
              <w:rPr>
                <w:rFonts w:ascii="Times New Roman" w:eastAsia="Times New Roman" w:hAnsi="Times New Roman" w:cs="Times New Roman"/>
                <w:color w:val="000000"/>
                <w:sz w:val="28"/>
                <w:szCs w:val="20"/>
                <w:lang w:eastAsia="ru-RU"/>
              </w:rPr>
            </w:pPr>
            <w:r w:rsidRPr="0067434C">
              <w:rPr>
                <w:rFonts w:ascii="Times New Roman" w:eastAsia="Times New Roman" w:hAnsi="Times New Roman" w:cs="Times New Roman"/>
                <w:color w:val="000000"/>
                <w:sz w:val="28"/>
                <w:szCs w:val="20"/>
                <w:lang w:eastAsia="ru-RU"/>
              </w:rPr>
              <w:t>ИСПОЛНИТЕЛЬНЫЙ КОМИТЕТ</w:t>
            </w:r>
          </w:p>
          <w:p w:rsidR="0067434C" w:rsidRPr="0067434C" w:rsidRDefault="0067434C" w:rsidP="0067434C">
            <w:pPr>
              <w:spacing w:after="0" w:line="240" w:lineRule="auto"/>
              <w:jc w:val="center"/>
              <w:rPr>
                <w:rFonts w:ascii="Times New Roman" w:eastAsia="Times New Roman" w:hAnsi="Times New Roman" w:cs="Times New Roman"/>
                <w:color w:val="000000"/>
                <w:sz w:val="28"/>
                <w:szCs w:val="20"/>
                <w:lang w:eastAsia="ru-RU"/>
              </w:rPr>
            </w:pPr>
            <w:r w:rsidRPr="0067434C">
              <w:rPr>
                <w:rFonts w:ascii="Times New Roman" w:eastAsia="Times New Roman" w:hAnsi="Times New Roman" w:cs="Times New Roman"/>
                <w:color w:val="000000"/>
                <w:sz w:val="28"/>
                <w:szCs w:val="20"/>
                <w:lang w:eastAsia="ru-RU"/>
              </w:rPr>
              <w:t>БУИНСКОГО</w:t>
            </w:r>
          </w:p>
          <w:p w:rsidR="0067434C" w:rsidRPr="0067434C" w:rsidRDefault="0067434C" w:rsidP="0067434C">
            <w:pPr>
              <w:spacing w:after="0" w:line="240" w:lineRule="auto"/>
              <w:jc w:val="center"/>
              <w:rPr>
                <w:rFonts w:ascii="Times New Roman" w:eastAsia="Times New Roman" w:hAnsi="Times New Roman" w:cs="Times New Roman"/>
                <w:color w:val="000000"/>
                <w:sz w:val="28"/>
                <w:szCs w:val="20"/>
                <w:lang w:eastAsia="ru-RU"/>
              </w:rPr>
            </w:pPr>
            <w:r w:rsidRPr="0067434C">
              <w:rPr>
                <w:rFonts w:ascii="Times New Roman" w:eastAsia="Times New Roman" w:hAnsi="Times New Roman" w:cs="Times New Roman"/>
                <w:color w:val="000000"/>
                <w:sz w:val="28"/>
                <w:szCs w:val="20"/>
                <w:lang w:eastAsia="ru-RU"/>
              </w:rPr>
              <w:t>МУНИЦИПАЛЬНОГО РАЙОНА</w:t>
            </w:r>
          </w:p>
          <w:p w:rsidR="0067434C" w:rsidRPr="0067434C" w:rsidRDefault="0067434C" w:rsidP="0067434C">
            <w:pPr>
              <w:spacing w:after="0" w:line="240" w:lineRule="auto"/>
              <w:jc w:val="center"/>
              <w:rPr>
                <w:rFonts w:ascii="Times New Roman" w:eastAsia="Times New Roman" w:hAnsi="Times New Roman" w:cs="Times New Roman"/>
                <w:color w:val="000000"/>
                <w:sz w:val="24"/>
                <w:szCs w:val="20"/>
                <w:lang w:eastAsia="ru-RU"/>
              </w:rPr>
            </w:pPr>
          </w:p>
        </w:tc>
        <w:tc>
          <w:tcPr>
            <w:tcW w:w="1838" w:type="dxa"/>
            <w:gridSpan w:val="2"/>
            <w:tcBorders>
              <w:bottom w:val="single" w:sz="4" w:space="0" w:color="auto"/>
            </w:tcBorders>
            <w:shd w:val="clear" w:color="auto" w:fill="auto"/>
            <w:vAlign w:val="center"/>
          </w:tcPr>
          <w:p w:rsidR="0067434C" w:rsidRPr="0067434C" w:rsidRDefault="0067434C" w:rsidP="0067434C">
            <w:pPr>
              <w:spacing w:after="0" w:line="240" w:lineRule="auto"/>
              <w:jc w:val="center"/>
              <w:rPr>
                <w:rFonts w:ascii="Times New Roman" w:eastAsia="Times New Roman" w:hAnsi="Times New Roman" w:cs="Times New Roman"/>
                <w:color w:val="000000"/>
                <w:sz w:val="24"/>
                <w:szCs w:val="20"/>
                <w:lang w:eastAsia="ru-RU"/>
              </w:rPr>
            </w:pPr>
            <w:r w:rsidRPr="0067434C">
              <w:rPr>
                <w:rFonts w:ascii="Times New Roman" w:eastAsia="Times New Roman" w:hAnsi="Times New Roman" w:cs="Times New Roman"/>
                <w:noProof/>
                <w:color w:val="000000"/>
                <w:sz w:val="24"/>
                <w:szCs w:val="20"/>
                <w:lang w:eastAsia="ru-RU"/>
              </w:rPr>
              <w:drawing>
                <wp:inline distT="0" distB="0" distL="0" distR="0" wp14:anchorId="076CE76F" wp14:editId="77F74C90">
                  <wp:extent cx="723900" cy="89916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723900" cy="899160"/>
                          </a:xfrm>
                          <a:prstGeom prst="rect">
                            <a:avLst/>
                          </a:prstGeom>
                          <a:noFill/>
                          <a:ln w="9525">
                            <a:noFill/>
                            <a:miter lim="800000"/>
                            <a:headEnd/>
                            <a:tailEnd/>
                          </a:ln>
                        </pic:spPr>
                      </pic:pic>
                    </a:graphicData>
                  </a:graphic>
                </wp:inline>
              </w:drawing>
            </w:r>
          </w:p>
        </w:tc>
        <w:tc>
          <w:tcPr>
            <w:tcW w:w="4110" w:type="dxa"/>
            <w:gridSpan w:val="2"/>
            <w:tcBorders>
              <w:bottom w:val="single" w:sz="4" w:space="0" w:color="auto"/>
            </w:tcBorders>
            <w:shd w:val="clear" w:color="auto" w:fill="auto"/>
            <w:vAlign w:val="center"/>
          </w:tcPr>
          <w:p w:rsidR="0067434C" w:rsidRPr="0067434C" w:rsidRDefault="0067434C" w:rsidP="0067434C">
            <w:pPr>
              <w:spacing w:after="0" w:line="240" w:lineRule="auto"/>
              <w:jc w:val="center"/>
              <w:rPr>
                <w:rFonts w:ascii="Times New Roman" w:eastAsia="Times New Roman" w:hAnsi="Times New Roman" w:cs="Times New Roman"/>
                <w:color w:val="000000"/>
                <w:sz w:val="28"/>
                <w:szCs w:val="20"/>
                <w:lang w:eastAsia="ru-RU"/>
              </w:rPr>
            </w:pPr>
            <w:r w:rsidRPr="0067434C">
              <w:rPr>
                <w:rFonts w:ascii="Times New Roman" w:eastAsia="Times New Roman" w:hAnsi="Times New Roman" w:cs="Times New Roman"/>
                <w:color w:val="000000"/>
                <w:sz w:val="28"/>
                <w:szCs w:val="20"/>
                <w:lang w:eastAsia="ru-RU"/>
              </w:rPr>
              <w:t>ТАТАРСТАН РЕСПУБЛИКАСЫ</w:t>
            </w:r>
          </w:p>
          <w:p w:rsidR="0067434C" w:rsidRPr="0067434C" w:rsidRDefault="0067434C" w:rsidP="0067434C">
            <w:pPr>
              <w:spacing w:after="0" w:line="240" w:lineRule="auto"/>
              <w:jc w:val="center"/>
              <w:rPr>
                <w:rFonts w:ascii="Times New Roman" w:eastAsia="Times New Roman" w:hAnsi="Times New Roman" w:cs="Times New Roman"/>
                <w:color w:val="000000"/>
                <w:sz w:val="28"/>
                <w:szCs w:val="20"/>
                <w:lang w:eastAsia="ru-RU"/>
              </w:rPr>
            </w:pPr>
            <w:r w:rsidRPr="0067434C">
              <w:rPr>
                <w:rFonts w:ascii="Times New Roman" w:eastAsia="Times New Roman" w:hAnsi="Times New Roman" w:cs="Times New Roman"/>
                <w:color w:val="000000"/>
                <w:sz w:val="28"/>
                <w:szCs w:val="20"/>
                <w:lang w:eastAsia="ru-RU"/>
              </w:rPr>
              <w:t>БУА</w:t>
            </w:r>
          </w:p>
          <w:p w:rsidR="0067434C" w:rsidRPr="0067434C" w:rsidRDefault="0067434C" w:rsidP="0067434C">
            <w:pPr>
              <w:spacing w:after="0" w:line="240" w:lineRule="auto"/>
              <w:jc w:val="center"/>
              <w:rPr>
                <w:rFonts w:ascii="Times New Roman" w:eastAsia="Times New Roman" w:hAnsi="Times New Roman" w:cs="Times New Roman"/>
                <w:color w:val="000000"/>
                <w:sz w:val="28"/>
                <w:szCs w:val="20"/>
                <w:lang w:eastAsia="ru-RU"/>
              </w:rPr>
            </w:pPr>
            <w:r w:rsidRPr="0067434C">
              <w:rPr>
                <w:rFonts w:ascii="Times New Roman" w:eastAsia="Times New Roman" w:hAnsi="Times New Roman" w:cs="Times New Roman"/>
                <w:color w:val="000000"/>
                <w:sz w:val="28"/>
                <w:szCs w:val="20"/>
                <w:lang w:eastAsia="ru-RU"/>
              </w:rPr>
              <w:t xml:space="preserve"> МУНИЦИПАЛЬ РАЙОНЫ</w:t>
            </w:r>
          </w:p>
          <w:p w:rsidR="0067434C" w:rsidRPr="0067434C" w:rsidRDefault="0067434C" w:rsidP="0067434C">
            <w:pPr>
              <w:spacing w:after="0" w:line="240" w:lineRule="auto"/>
              <w:jc w:val="center"/>
              <w:rPr>
                <w:rFonts w:ascii="Times New Roman" w:eastAsia="Times New Roman" w:hAnsi="Times New Roman" w:cs="Times New Roman"/>
                <w:color w:val="000000"/>
                <w:sz w:val="24"/>
                <w:szCs w:val="20"/>
                <w:lang w:eastAsia="ru-RU"/>
              </w:rPr>
            </w:pPr>
            <w:r w:rsidRPr="0067434C">
              <w:rPr>
                <w:rFonts w:ascii="Times New Roman" w:eastAsia="Times New Roman" w:hAnsi="Times New Roman" w:cs="Times New Roman"/>
                <w:color w:val="000000"/>
                <w:sz w:val="28"/>
                <w:szCs w:val="20"/>
                <w:lang w:eastAsia="ru-RU"/>
              </w:rPr>
              <w:t xml:space="preserve"> БАШКАРМА КОМИТЕТЫ</w:t>
            </w:r>
            <w:r w:rsidRPr="0067434C">
              <w:rPr>
                <w:rFonts w:ascii="Times New Roman" w:eastAsia="Times New Roman" w:hAnsi="Times New Roman" w:cs="Times New Roman"/>
                <w:color w:val="000000"/>
                <w:sz w:val="24"/>
                <w:szCs w:val="20"/>
                <w:lang w:eastAsia="ru-RU"/>
              </w:rPr>
              <w:br/>
            </w:r>
          </w:p>
        </w:tc>
      </w:tr>
      <w:tr w:rsidR="0067434C" w:rsidRPr="0067434C" w:rsidTr="00FA100F">
        <w:tblPrEx>
          <w:tblCellMar>
            <w:bottom w:w="0" w:type="dxa"/>
          </w:tblCellMar>
        </w:tblPrEx>
        <w:trPr>
          <w:gridAfter w:val="1"/>
          <w:wAfter w:w="501" w:type="dxa"/>
          <w:trHeight w:val="1021"/>
        </w:trPr>
        <w:tc>
          <w:tcPr>
            <w:tcW w:w="4852" w:type="dxa"/>
            <w:gridSpan w:val="2"/>
            <w:shd w:val="clear" w:color="auto" w:fill="auto"/>
          </w:tcPr>
          <w:p w:rsidR="0067434C" w:rsidRPr="0067434C" w:rsidRDefault="0067434C" w:rsidP="0067434C">
            <w:pPr>
              <w:spacing w:after="0" w:line="240" w:lineRule="auto"/>
              <w:jc w:val="center"/>
              <w:rPr>
                <w:rFonts w:ascii="Times New Roman" w:eastAsia="Times New Roman" w:hAnsi="Times New Roman" w:cs="Times New Roman"/>
                <w:b/>
                <w:color w:val="000000"/>
                <w:sz w:val="28"/>
                <w:szCs w:val="20"/>
                <w:lang w:eastAsia="ru-RU"/>
              </w:rPr>
            </w:pPr>
          </w:p>
          <w:p w:rsidR="0067434C" w:rsidRPr="0067434C" w:rsidRDefault="0067434C" w:rsidP="0067434C">
            <w:pPr>
              <w:spacing w:after="0" w:line="240" w:lineRule="auto"/>
              <w:jc w:val="center"/>
              <w:rPr>
                <w:rFonts w:ascii="Times New Roman" w:eastAsia="Times New Roman" w:hAnsi="Times New Roman" w:cs="Times New Roman"/>
                <w:b/>
                <w:color w:val="000000"/>
                <w:sz w:val="28"/>
                <w:szCs w:val="20"/>
                <w:lang w:eastAsia="ru-RU"/>
              </w:rPr>
            </w:pPr>
            <w:r w:rsidRPr="0067434C">
              <w:rPr>
                <w:rFonts w:ascii="Times New Roman" w:eastAsia="Times New Roman" w:hAnsi="Times New Roman" w:cs="Times New Roman"/>
                <w:b/>
                <w:color w:val="000000"/>
                <w:sz w:val="28"/>
                <w:szCs w:val="20"/>
                <w:lang w:eastAsia="ru-RU"/>
              </w:rPr>
              <w:t>ПОСТАНОВЛЕНИЕ</w:t>
            </w:r>
          </w:p>
          <w:p w:rsidR="0067434C" w:rsidRPr="0067434C" w:rsidRDefault="0067434C" w:rsidP="006743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2708909</wp:posOffset>
                      </wp:positionH>
                      <wp:positionV relativeFrom="paragraph">
                        <wp:posOffset>100330</wp:posOffset>
                      </wp:positionV>
                      <wp:extent cx="1114425" cy="226060"/>
                      <wp:effectExtent l="0" t="0" r="9525"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7434C" w:rsidRPr="006C7703" w:rsidRDefault="00AC5271" w:rsidP="0067434C">
                                  <w:pPr>
                                    <w:jc w:val="center"/>
                                    <w:rPr>
                                      <w:rFonts w:ascii="Times New Roman" w:hAnsi="Times New Roman" w:cs="Times New Roman"/>
                                      <w:sz w:val="24"/>
                                      <w:szCs w:val="24"/>
                                    </w:rPr>
                                  </w:pPr>
                                  <w:proofErr w:type="spellStart"/>
                                  <w:r>
                                    <w:rPr>
                                      <w:rFonts w:ascii="Times New Roman" w:hAnsi="Times New Roman" w:cs="Times New Roman"/>
                                      <w:sz w:val="24"/>
                                      <w:szCs w:val="24"/>
                                    </w:rPr>
                                    <w:t>Буа</w:t>
                                  </w:r>
                                  <w:proofErr w:type="spellEnd"/>
                                  <w:r>
                                    <w:rPr>
                                      <w:rFonts w:ascii="Times New Roman" w:hAnsi="Times New Roman" w:cs="Times New Roman"/>
                                      <w:sz w:val="24"/>
                                      <w:szCs w:val="24"/>
                                    </w:rPr>
                                    <w:t xml:space="preserve"> ш</w:t>
                                  </w:r>
                                  <w:r>
                                    <w:rPr>
                                      <w:rFonts w:ascii="Times New Roman" w:hAnsi="Times New Roman" w:cs="Times New Roman"/>
                                      <w:sz w:val="24"/>
                                      <w:szCs w:val="24"/>
                                      <w:lang w:val="tt-RU"/>
                                    </w:rPr>
                                    <w:t>әһә</w:t>
                                  </w:r>
                                  <w:r>
                                    <w:rPr>
                                      <w:rFonts w:ascii="Times New Roman" w:hAnsi="Times New Roman" w:cs="Times New Roman"/>
                                      <w:sz w:val="24"/>
                                      <w:szCs w:val="24"/>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3pt;margin-top:7.9pt;width:87.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" filled="f" stroked="f" strokecolor="white">
                      <v:textbox inset="0,0,0,0">
                        <w:txbxContent>
                          <w:p w:rsidR="0067434C" w:rsidRPr="006C7703" w:rsidRDefault="00AC5271" w:rsidP="0067434C">
                            <w:pPr>
                              <w:jc w:val="center"/>
                              <w:rPr>
                                <w:rFonts w:ascii="Times New Roman" w:hAnsi="Times New Roman" w:cs="Times New Roman"/>
                                <w:sz w:val="24"/>
                                <w:szCs w:val="24"/>
                              </w:rPr>
                            </w:pPr>
                            <w:proofErr w:type="spellStart"/>
                            <w:r>
                              <w:rPr>
                                <w:rFonts w:ascii="Times New Roman" w:hAnsi="Times New Roman" w:cs="Times New Roman"/>
                                <w:sz w:val="24"/>
                                <w:szCs w:val="24"/>
                              </w:rPr>
                              <w:t>Буа</w:t>
                            </w:r>
                            <w:proofErr w:type="spellEnd"/>
                            <w:r>
                              <w:rPr>
                                <w:rFonts w:ascii="Times New Roman" w:hAnsi="Times New Roman" w:cs="Times New Roman"/>
                                <w:sz w:val="24"/>
                                <w:szCs w:val="24"/>
                              </w:rPr>
                              <w:t xml:space="preserve"> ш</w:t>
                            </w:r>
                            <w:r>
                              <w:rPr>
                                <w:rFonts w:ascii="Times New Roman" w:hAnsi="Times New Roman" w:cs="Times New Roman"/>
                                <w:sz w:val="24"/>
                                <w:szCs w:val="24"/>
                                <w:lang w:val="tt-RU"/>
                              </w:rPr>
                              <w:t>әһә</w:t>
                            </w:r>
                            <w:r>
                              <w:rPr>
                                <w:rFonts w:ascii="Times New Roman" w:hAnsi="Times New Roman" w:cs="Times New Roman"/>
                                <w:sz w:val="24"/>
                                <w:szCs w:val="24"/>
                              </w:rPr>
                              <w:t>ре</w:t>
                            </w:r>
                          </w:p>
                        </w:txbxContent>
                      </v:textbox>
                    </v:shape>
                  </w:pict>
                </mc:Fallback>
              </mc:AlternateContent>
            </w:r>
          </w:p>
          <w:p w:rsidR="0067434C" w:rsidRPr="00AC5271" w:rsidRDefault="00AC5271" w:rsidP="0067434C">
            <w:pPr>
              <w:spacing w:after="0" w:line="240" w:lineRule="auto"/>
              <w:jc w:val="center"/>
              <w:rPr>
                <w:rFonts w:ascii="Times New Roman" w:eastAsia="Times New Roman" w:hAnsi="Times New Roman" w:cs="Times New Roman"/>
                <w:color w:val="000000"/>
                <w:sz w:val="28"/>
                <w:szCs w:val="28"/>
                <w:lang w:val="tt-RU" w:eastAsia="ru-RU"/>
              </w:rPr>
            </w:pPr>
            <w:r w:rsidRPr="00AC5271">
              <w:rPr>
                <w:rFonts w:ascii="Times New Roman" w:eastAsia="Times New Roman" w:hAnsi="Times New Roman" w:cs="Times New Roman"/>
                <w:color w:val="000000"/>
                <w:sz w:val="28"/>
                <w:szCs w:val="28"/>
                <w:lang w:val="tt-RU" w:eastAsia="ru-RU"/>
              </w:rPr>
              <w:t>22.07.2022</w:t>
            </w:r>
          </w:p>
        </w:tc>
        <w:tc>
          <w:tcPr>
            <w:tcW w:w="4853" w:type="dxa"/>
            <w:gridSpan w:val="2"/>
            <w:shd w:val="clear" w:color="auto" w:fill="auto"/>
          </w:tcPr>
          <w:p w:rsidR="0067434C" w:rsidRPr="0067434C" w:rsidRDefault="0067434C" w:rsidP="0067434C">
            <w:pPr>
              <w:keepNext/>
              <w:spacing w:after="0" w:line="240" w:lineRule="auto"/>
              <w:jc w:val="center"/>
              <w:outlineLvl w:val="0"/>
              <w:rPr>
                <w:rFonts w:ascii="Times New Roman" w:eastAsia="Times New Roman" w:hAnsi="Times New Roman" w:cs="Times New Roman"/>
                <w:b/>
                <w:color w:val="000000"/>
                <w:sz w:val="24"/>
                <w:szCs w:val="20"/>
                <w:lang w:eastAsia="ru-RU"/>
              </w:rPr>
            </w:pPr>
          </w:p>
          <w:p w:rsidR="0067434C" w:rsidRPr="0067434C" w:rsidRDefault="0067434C" w:rsidP="0067434C">
            <w:pPr>
              <w:keepNext/>
              <w:spacing w:after="0" w:line="240" w:lineRule="auto"/>
              <w:jc w:val="center"/>
              <w:outlineLvl w:val="0"/>
              <w:rPr>
                <w:rFonts w:ascii="Times New Roman" w:eastAsia="Times New Roman" w:hAnsi="Times New Roman" w:cs="Times New Roman"/>
                <w:b/>
                <w:color w:val="000000"/>
                <w:sz w:val="28"/>
                <w:szCs w:val="20"/>
                <w:lang w:eastAsia="ru-RU"/>
              </w:rPr>
            </w:pPr>
            <w:r w:rsidRPr="0067434C">
              <w:rPr>
                <w:rFonts w:ascii="Times New Roman" w:eastAsia="Times New Roman" w:hAnsi="Times New Roman" w:cs="Times New Roman"/>
                <w:b/>
                <w:color w:val="000000"/>
                <w:sz w:val="28"/>
                <w:szCs w:val="20"/>
                <w:lang w:eastAsia="ru-RU"/>
              </w:rPr>
              <w:t>КАРАР</w:t>
            </w:r>
          </w:p>
          <w:p w:rsidR="0067434C" w:rsidRPr="0067434C" w:rsidRDefault="0067434C" w:rsidP="0067434C">
            <w:pPr>
              <w:spacing w:after="0" w:line="240" w:lineRule="auto"/>
              <w:jc w:val="center"/>
              <w:rPr>
                <w:rFonts w:ascii="Times New Roman" w:eastAsia="Times New Roman" w:hAnsi="Times New Roman" w:cs="Times New Roman"/>
                <w:color w:val="000000"/>
                <w:sz w:val="24"/>
                <w:szCs w:val="20"/>
                <w:lang w:eastAsia="ru-RU"/>
              </w:rPr>
            </w:pPr>
          </w:p>
          <w:p w:rsidR="0067434C" w:rsidRPr="00AC5271" w:rsidRDefault="00AC5271" w:rsidP="00AC5271">
            <w:pPr>
              <w:spacing w:after="0" w:line="240" w:lineRule="auto"/>
              <w:jc w:val="center"/>
              <w:rPr>
                <w:rFonts w:ascii="Times New Roman" w:eastAsia="Times New Roman" w:hAnsi="Times New Roman" w:cs="Times New Roman"/>
                <w:color w:val="000000"/>
                <w:sz w:val="28"/>
                <w:szCs w:val="28"/>
                <w:lang w:val="tt-RU" w:eastAsia="ru-RU"/>
              </w:rPr>
            </w:pPr>
            <w:r w:rsidRPr="00AC5271">
              <w:rPr>
                <w:rFonts w:ascii="Times New Roman" w:eastAsia="Times New Roman" w:hAnsi="Times New Roman" w:cs="Times New Roman"/>
                <w:color w:val="000000"/>
                <w:sz w:val="28"/>
                <w:szCs w:val="28"/>
                <w:lang w:eastAsia="ru-RU"/>
              </w:rPr>
              <w:t>№</w:t>
            </w:r>
            <w:r w:rsidRPr="00AC5271">
              <w:rPr>
                <w:rFonts w:ascii="Times New Roman" w:eastAsia="Times New Roman" w:hAnsi="Times New Roman" w:cs="Times New Roman"/>
                <w:color w:val="000000"/>
                <w:sz w:val="28"/>
                <w:szCs w:val="28"/>
                <w:lang w:val="tt-RU" w:eastAsia="ru-RU"/>
              </w:rPr>
              <w:t xml:space="preserve"> 205 Бк/</w:t>
            </w:r>
            <w:proofErr w:type="gramStart"/>
            <w:r w:rsidRPr="00AC5271">
              <w:rPr>
                <w:rFonts w:ascii="Times New Roman" w:eastAsia="Times New Roman" w:hAnsi="Times New Roman" w:cs="Times New Roman"/>
                <w:color w:val="000000"/>
                <w:sz w:val="28"/>
                <w:szCs w:val="28"/>
                <w:lang w:val="tt-RU" w:eastAsia="ru-RU"/>
              </w:rPr>
              <w:t>к</w:t>
            </w:r>
            <w:proofErr w:type="gramEnd"/>
          </w:p>
        </w:tc>
      </w:tr>
    </w:tbl>
    <w:p w:rsidR="0067434C" w:rsidRPr="0067434C" w:rsidRDefault="0067434C" w:rsidP="0067434C">
      <w:pPr>
        <w:spacing w:after="0" w:line="240" w:lineRule="auto"/>
        <w:ind w:left="11199"/>
        <w:rPr>
          <w:rFonts w:ascii="Times New Roman" w:eastAsia="Calibri" w:hAnsi="Times New Roman" w:cs="Times New Roman"/>
          <w:b/>
          <w:sz w:val="20"/>
          <w:szCs w:val="20"/>
        </w:rPr>
      </w:pPr>
    </w:p>
    <w:p w:rsidR="0067434C" w:rsidRPr="0067434C" w:rsidRDefault="0067434C" w:rsidP="0067434C">
      <w:pPr>
        <w:spacing w:after="0" w:line="240" w:lineRule="auto"/>
        <w:jc w:val="center"/>
        <w:rPr>
          <w:rFonts w:ascii="Times New Roman" w:eastAsia="Calibri" w:hAnsi="Times New Roman" w:cs="Times New Roman"/>
          <w:b/>
          <w:sz w:val="28"/>
          <w:szCs w:val="28"/>
        </w:rPr>
      </w:pPr>
    </w:p>
    <w:p w:rsidR="00184C18" w:rsidRPr="007C062F" w:rsidRDefault="00184C18" w:rsidP="0067434C">
      <w:pPr>
        <w:spacing w:after="0" w:line="240" w:lineRule="auto"/>
        <w:jc w:val="both"/>
        <w:rPr>
          <w:rFonts w:ascii="Times New Roman" w:eastAsia="Calibri" w:hAnsi="Times New Roman" w:cs="Times New Roman"/>
          <w:sz w:val="28"/>
          <w:szCs w:val="28"/>
          <w:lang w:val="tt-RU"/>
        </w:rPr>
      </w:pPr>
      <w:r w:rsidRPr="007C062F">
        <w:rPr>
          <w:rFonts w:ascii="Times New Roman" w:eastAsia="Calibri" w:hAnsi="Times New Roman" w:cs="Times New Roman"/>
          <w:sz w:val="28"/>
          <w:szCs w:val="28"/>
        </w:rPr>
        <w:t xml:space="preserve">2022-2025 </w:t>
      </w:r>
      <w:proofErr w:type="spellStart"/>
      <w:r w:rsidRPr="007C062F">
        <w:rPr>
          <w:rFonts w:ascii="Times New Roman" w:eastAsia="Calibri" w:hAnsi="Times New Roman" w:cs="Times New Roman"/>
          <w:sz w:val="28"/>
          <w:szCs w:val="28"/>
        </w:rPr>
        <w:t>елларга</w:t>
      </w:r>
      <w:proofErr w:type="spellEnd"/>
      <w:r w:rsidRPr="007C062F">
        <w:rPr>
          <w:rFonts w:ascii="Times New Roman" w:eastAsia="Calibri" w:hAnsi="Times New Roman" w:cs="Times New Roman"/>
          <w:sz w:val="28"/>
          <w:szCs w:val="28"/>
        </w:rPr>
        <w:t xml:space="preserve"> Татарстан </w:t>
      </w:r>
      <w:proofErr w:type="spellStart"/>
      <w:r w:rsidRPr="007C062F">
        <w:rPr>
          <w:rFonts w:ascii="Times New Roman" w:eastAsia="Calibri" w:hAnsi="Times New Roman" w:cs="Times New Roman"/>
          <w:sz w:val="28"/>
          <w:szCs w:val="28"/>
        </w:rPr>
        <w:t>Республикасы</w:t>
      </w:r>
      <w:proofErr w:type="spellEnd"/>
      <w:r w:rsidRPr="007C062F">
        <w:rPr>
          <w:rFonts w:ascii="Times New Roman" w:eastAsia="Calibri" w:hAnsi="Times New Roman" w:cs="Times New Roman"/>
          <w:sz w:val="28"/>
          <w:szCs w:val="28"/>
        </w:rPr>
        <w:t xml:space="preserve"> </w:t>
      </w:r>
    </w:p>
    <w:p w:rsidR="00184C18" w:rsidRPr="007C062F" w:rsidRDefault="00184C18" w:rsidP="0067434C">
      <w:pPr>
        <w:spacing w:after="0" w:line="240" w:lineRule="auto"/>
        <w:jc w:val="both"/>
        <w:rPr>
          <w:rFonts w:ascii="Times New Roman" w:eastAsia="Calibri" w:hAnsi="Times New Roman" w:cs="Times New Roman"/>
          <w:sz w:val="28"/>
          <w:szCs w:val="28"/>
          <w:lang w:val="tt-RU"/>
        </w:rPr>
      </w:pPr>
      <w:proofErr w:type="spellStart"/>
      <w:r w:rsidRPr="007C062F">
        <w:rPr>
          <w:rFonts w:ascii="Times New Roman" w:eastAsia="Calibri" w:hAnsi="Times New Roman" w:cs="Times New Roman"/>
          <w:sz w:val="28"/>
          <w:szCs w:val="28"/>
        </w:rPr>
        <w:t>Буа</w:t>
      </w:r>
      <w:proofErr w:type="spellEnd"/>
      <w:r w:rsidRPr="007C062F">
        <w:rPr>
          <w:rFonts w:ascii="Times New Roman" w:eastAsia="Calibri" w:hAnsi="Times New Roman" w:cs="Times New Roman"/>
          <w:sz w:val="28"/>
          <w:szCs w:val="28"/>
        </w:rPr>
        <w:t xml:space="preserve"> </w:t>
      </w:r>
      <w:proofErr w:type="spellStart"/>
      <w:r w:rsidRPr="007C062F">
        <w:rPr>
          <w:rFonts w:ascii="Times New Roman" w:eastAsia="Calibri" w:hAnsi="Times New Roman" w:cs="Times New Roman"/>
          <w:sz w:val="28"/>
          <w:szCs w:val="28"/>
        </w:rPr>
        <w:t>муниципаль</w:t>
      </w:r>
      <w:proofErr w:type="spellEnd"/>
      <w:r w:rsidRPr="007C062F">
        <w:rPr>
          <w:rFonts w:ascii="Times New Roman" w:eastAsia="Calibri" w:hAnsi="Times New Roman" w:cs="Times New Roman"/>
          <w:sz w:val="28"/>
          <w:szCs w:val="28"/>
        </w:rPr>
        <w:t xml:space="preserve"> </w:t>
      </w:r>
      <w:proofErr w:type="spellStart"/>
      <w:r w:rsidRPr="007C062F">
        <w:rPr>
          <w:rFonts w:ascii="Times New Roman" w:eastAsia="Calibri" w:hAnsi="Times New Roman" w:cs="Times New Roman"/>
          <w:sz w:val="28"/>
          <w:szCs w:val="28"/>
        </w:rPr>
        <w:t>районында</w:t>
      </w:r>
      <w:proofErr w:type="spellEnd"/>
      <w:r w:rsidRPr="007C062F">
        <w:rPr>
          <w:rFonts w:ascii="Times New Roman" w:eastAsia="Calibri" w:hAnsi="Times New Roman" w:cs="Times New Roman"/>
          <w:sz w:val="28"/>
          <w:szCs w:val="28"/>
        </w:rPr>
        <w:t xml:space="preserve"> конкуренция </w:t>
      </w:r>
      <w:proofErr w:type="spellStart"/>
      <w:r w:rsidRPr="007C062F">
        <w:rPr>
          <w:rFonts w:ascii="Times New Roman" w:eastAsia="Calibri" w:hAnsi="Times New Roman" w:cs="Times New Roman"/>
          <w:sz w:val="28"/>
          <w:szCs w:val="28"/>
        </w:rPr>
        <w:t>үсешенә</w:t>
      </w:r>
      <w:proofErr w:type="spellEnd"/>
      <w:r w:rsidRPr="007C062F">
        <w:rPr>
          <w:rFonts w:ascii="Times New Roman" w:eastAsia="Calibri" w:hAnsi="Times New Roman" w:cs="Times New Roman"/>
          <w:sz w:val="28"/>
          <w:szCs w:val="28"/>
        </w:rPr>
        <w:t xml:space="preserve"> </w:t>
      </w:r>
    </w:p>
    <w:p w:rsidR="00184C18" w:rsidRPr="007C062F" w:rsidRDefault="00184C18" w:rsidP="0067434C">
      <w:pPr>
        <w:spacing w:after="0" w:line="240" w:lineRule="auto"/>
        <w:jc w:val="both"/>
        <w:rPr>
          <w:rFonts w:ascii="Times New Roman" w:eastAsia="Calibri" w:hAnsi="Times New Roman" w:cs="Times New Roman"/>
          <w:sz w:val="28"/>
          <w:szCs w:val="28"/>
          <w:lang w:val="tt-RU"/>
        </w:rPr>
      </w:pPr>
      <w:proofErr w:type="spellStart"/>
      <w:r w:rsidRPr="007C062F">
        <w:rPr>
          <w:rFonts w:ascii="Times New Roman" w:eastAsia="Calibri" w:hAnsi="Times New Roman" w:cs="Times New Roman"/>
          <w:sz w:val="28"/>
          <w:szCs w:val="28"/>
        </w:rPr>
        <w:t>ярдәм</w:t>
      </w:r>
      <w:proofErr w:type="spellEnd"/>
      <w:r w:rsidRPr="007C062F">
        <w:rPr>
          <w:rFonts w:ascii="Times New Roman" w:eastAsia="Calibri" w:hAnsi="Times New Roman" w:cs="Times New Roman"/>
          <w:sz w:val="28"/>
          <w:szCs w:val="28"/>
        </w:rPr>
        <w:t xml:space="preserve"> </w:t>
      </w:r>
      <w:proofErr w:type="spellStart"/>
      <w:proofErr w:type="gramStart"/>
      <w:r w:rsidRPr="007C062F">
        <w:rPr>
          <w:rFonts w:ascii="Times New Roman" w:eastAsia="Calibri" w:hAnsi="Times New Roman" w:cs="Times New Roman"/>
          <w:sz w:val="28"/>
          <w:szCs w:val="28"/>
        </w:rPr>
        <w:t>ит</w:t>
      </w:r>
      <w:proofErr w:type="gramEnd"/>
      <w:r w:rsidRPr="007C062F">
        <w:rPr>
          <w:rFonts w:ascii="Times New Roman" w:eastAsia="Calibri" w:hAnsi="Times New Roman" w:cs="Times New Roman"/>
          <w:sz w:val="28"/>
          <w:szCs w:val="28"/>
        </w:rPr>
        <w:t>ү</w:t>
      </w:r>
      <w:proofErr w:type="spellEnd"/>
      <w:r w:rsidRPr="007C062F">
        <w:rPr>
          <w:rFonts w:ascii="Times New Roman" w:eastAsia="Calibri" w:hAnsi="Times New Roman" w:cs="Times New Roman"/>
          <w:sz w:val="28"/>
          <w:szCs w:val="28"/>
        </w:rPr>
        <w:t xml:space="preserve"> </w:t>
      </w:r>
      <w:proofErr w:type="spellStart"/>
      <w:r w:rsidRPr="007C062F">
        <w:rPr>
          <w:rFonts w:ascii="Times New Roman" w:eastAsia="Calibri" w:hAnsi="Times New Roman" w:cs="Times New Roman"/>
          <w:sz w:val="28"/>
          <w:szCs w:val="28"/>
        </w:rPr>
        <w:t>буенча</w:t>
      </w:r>
      <w:proofErr w:type="spellEnd"/>
      <w:r w:rsidRPr="007C062F">
        <w:rPr>
          <w:rFonts w:ascii="Times New Roman" w:eastAsia="Calibri" w:hAnsi="Times New Roman" w:cs="Times New Roman"/>
          <w:sz w:val="28"/>
          <w:szCs w:val="28"/>
        </w:rPr>
        <w:t xml:space="preserve"> </w:t>
      </w:r>
      <w:proofErr w:type="spellStart"/>
      <w:r w:rsidRPr="007C062F">
        <w:rPr>
          <w:rFonts w:ascii="Times New Roman" w:eastAsia="Calibri" w:hAnsi="Times New Roman" w:cs="Times New Roman"/>
          <w:sz w:val="28"/>
          <w:szCs w:val="28"/>
        </w:rPr>
        <w:t>чаралар</w:t>
      </w:r>
      <w:proofErr w:type="spellEnd"/>
      <w:r w:rsidRPr="007C062F">
        <w:rPr>
          <w:rFonts w:ascii="Times New Roman" w:eastAsia="Calibri" w:hAnsi="Times New Roman" w:cs="Times New Roman"/>
          <w:sz w:val="28"/>
          <w:szCs w:val="28"/>
        </w:rPr>
        <w:t xml:space="preserve"> </w:t>
      </w:r>
      <w:proofErr w:type="spellStart"/>
      <w:r w:rsidRPr="007C062F">
        <w:rPr>
          <w:rFonts w:ascii="Times New Roman" w:eastAsia="Calibri" w:hAnsi="Times New Roman" w:cs="Times New Roman"/>
          <w:sz w:val="28"/>
          <w:szCs w:val="28"/>
        </w:rPr>
        <w:t>планын</w:t>
      </w:r>
      <w:proofErr w:type="spellEnd"/>
      <w:r w:rsidRPr="007C062F">
        <w:rPr>
          <w:rFonts w:ascii="Times New Roman" w:eastAsia="Calibri" w:hAnsi="Times New Roman" w:cs="Times New Roman"/>
          <w:sz w:val="28"/>
          <w:szCs w:val="28"/>
        </w:rPr>
        <w:t xml:space="preserve"> («Юл </w:t>
      </w:r>
      <w:proofErr w:type="spellStart"/>
      <w:r w:rsidRPr="007C062F">
        <w:rPr>
          <w:rFonts w:ascii="Times New Roman" w:eastAsia="Calibri" w:hAnsi="Times New Roman" w:cs="Times New Roman"/>
          <w:sz w:val="28"/>
          <w:szCs w:val="28"/>
        </w:rPr>
        <w:t>картасы</w:t>
      </w:r>
      <w:proofErr w:type="spellEnd"/>
      <w:r w:rsidRPr="007C062F">
        <w:rPr>
          <w:rFonts w:ascii="Times New Roman" w:eastAsia="Calibri" w:hAnsi="Times New Roman" w:cs="Times New Roman"/>
          <w:sz w:val="28"/>
          <w:szCs w:val="28"/>
        </w:rPr>
        <w:t xml:space="preserve">») </w:t>
      </w:r>
    </w:p>
    <w:p w:rsidR="0067434C" w:rsidRPr="007C062F" w:rsidRDefault="00184C18" w:rsidP="0067434C">
      <w:pPr>
        <w:spacing w:after="0" w:line="240" w:lineRule="auto"/>
        <w:jc w:val="both"/>
        <w:rPr>
          <w:rFonts w:ascii="Times New Roman" w:eastAsia="Calibri" w:hAnsi="Times New Roman" w:cs="Times New Roman"/>
          <w:sz w:val="28"/>
          <w:szCs w:val="28"/>
        </w:rPr>
      </w:pPr>
      <w:proofErr w:type="spellStart"/>
      <w:r w:rsidRPr="007C062F">
        <w:rPr>
          <w:rFonts w:ascii="Times New Roman" w:eastAsia="Calibri" w:hAnsi="Times New Roman" w:cs="Times New Roman"/>
          <w:sz w:val="28"/>
          <w:szCs w:val="28"/>
        </w:rPr>
        <w:t>раслау</w:t>
      </w:r>
      <w:proofErr w:type="spellEnd"/>
      <w:r w:rsidRPr="007C062F">
        <w:rPr>
          <w:rFonts w:ascii="Times New Roman" w:eastAsia="Calibri" w:hAnsi="Times New Roman" w:cs="Times New Roman"/>
          <w:sz w:val="28"/>
          <w:szCs w:val="28"/>
        </w:rPr>
        <w:t xml:space="preserve"> </w:t>
      </w:r>
      <w:proofErr w:type="spellStart"/>
      <w:r w:rsidRPr="007C062F">
        <w:rPr>
          <w:rFonts w:ascii="Times New Roman" w:eastAsia="Calibri" w:hAnsi="Times New Roman" w:cs="Times New Roman"/>
          <w:sz w:val="28"/>
          <w:szCs w:val="28"/>
        </w:rPr>
        <w:t>турында</w:t>
      </w:r>
      <w:proofErr w:type="spellEnd"/>
    </w:p>
    <w:p w:rsidR="00184C18" w:rsidRPr="007C062F" w:rsidRDefault="00184C18" w:rsidP="0067434C">
      <w:pPr>
        <w:spacing w:after="0" w:line="240" w:lineRule="auto"/>
        <w:ind w:firstLine="567"/>
        <w:jc w:val="both"/>
        <w:rPr>
          <w:rFonts w:ascii="Times New Roman" w:eastAsia="Calibri" w:hAnsi="Times New Roman" w:cs="Times New Roman"/>
          <w:sz w:val="28"/>
          <w:szCs w:val="28"/>
          <w:lang w:val="tt-RU"/>
        </w:rPr>
      </w:pPr>
    </w:p>
    <w:p w:rsidR="00184C18" w:rsidRPr="007C062F" w:rsidRDefault="00184C18" w:rsidP="0067434C">
      <w:pPr>
        <w:spacing w:after="0" w:line="240" w:lineRule="auto"/>
        <w:ind w:firstLine="567"/>
        <w:jc w:val="both"/>
        <w:rPr>
          <w:rFonts w:ascii="Times New Roman" w:eastAsia="Calibri" w:hAnsi="Times New Roman" w:cs="Times New Roman"/>
          <w:sz w:val="28"/>
          <w:szCs w:val="28"/>
          <w:lang w:val="tt-RU"/>
        </w:rPr>
      </w:pPr>
      <w:r w:rsidRPr="007C062F">
        <w:rPr>
          <w:rFonts w:ascii="Times New Roman" w:eastAsia="Calibri" w:hAnsi="Times New Roman" w:cs="Times New Roman"/>
          <w:sz w:val="28"/>
          <w:szCs w:val="28"/>
          <w:lang w:val="tt-RU"/>
        </w:rPr>
        <w:t>Татарстан Республикасы Буа муниципаль районы икътисад тармакларында хуҗалык итүче субъектлар арасында конкуренция үсеше өчен шартлар тудыру максатларында, шулай ук Россия Федерациясе Президентының «Конкуренцияне үстерү буенча дәүләт сәясәтенең төп юнәлешләре турында» 2017 елның 21 декабрендәге 618 номерлы Указы, Россия Федерациясе Хөкүмәтенең 2019 елның 17 апрелендәге 768-р номерлы күрсәтмәсе (Россия Федерациясе субъектларында конкуренция үсеше стандартын раслау турында) нигезендә, Буа муниципаль районы Башкарма комитеты</w:t>
      </w:r>
    </w:p>
    <w:p w:rsidR="0067434C" w:rsidRPr="007C062F" w:rsidRDefault="00184C18" w:rsidP="0067434C">
      <w:pPr>
        <w:spacing w:after="0" w:line="240" w:lineRule="auto"/>
        <w:jc w:val="center"/>
        <w:rPr>
          <w:rFonts w:ascii="Times New Roman" w:eastAsia="Calibri" w:hAnsi="Times New Roman" w:cs="Times New Roman"/>
          <w:b/>
          <w:sz w:val="28"/>
          <w:szCs w:val="28"/>
        </w:rPr>
      </w:pPr>
      <w:r w:rsidRPr="007C062F">
        <w:rPr>
          <w:rFonts w:ascii="Times New Roman" w:eastAsia="Calibri" w:hAnsi="Times New Roman" w:cs="Times New Roman"/>
          <w:b/>
          <w:sz w:val="28"/>
          <w:szCs w:val="28"/>
          <w:lang w:val="tt-RU"/>
        </w:rPr>
        <w:t>КАРАР БИРӘ</w:t>
      </w:r>
      <w:r w:rsidR="0067434C" w:rsidRPr="007C062F">
        <w:rPr>
          <w:rFonts w:ascii="Times New Roman" w:eastAsia="Calibri" w:hAnsi="Times New Roman" w:cs="Times New Roman"/>
          <w:b/>
          <w:sz w:val="28"/>
          <w:szCs w:val="28"/>
        </w:rPr>
        <w:t>:</w:t>
      </w:r>
    </w:p>
    <w:p w:rsidR="0067434C" w:rsidRPr="007C062F" w:rsidRDefault="0067434C" w:rsidP="0067434C">
      <w:pPr>
        <w:spacing w:after="0" w:line="240" w:lineRule="auto"/>
        <w:jc w:val="center"/>
        <w:rPr>
          <w:rFonts w:ascii="Times New Roman" w:eastAsia="Calibri" w:hAnsi="Times New Roman" w:cs="Times New Roman"/>
          <w:b/>
          <w:sz w:val="28"/>
          <w:szCs w:val="28"/>
        </w:rPr>
      </w:pPr>
    </w:p>
    <w:p w:rsidR="0067434C" w:rsidRPr="007C062F" w:rsidRDefault="0067434C" w:rsidP="0067434C">
      <w:pPr>
        <w:spacing w:after="0" w:line="240" w:lineRule="auto"/>
        <w:ind w:firstLine="709"/>
        <w:jc w:val="both"/>
        <w:rPr>
          <w:rFonts w:ascii="Times New Roman" w:eastAsia="Calibri" w:hAnsi="Times New Roman" w:cs="Times New Roman"/>
          <w:sz w:val="28"/>
          <w:szCs w:val="28"/>
        </w:rPr>
      </w:pPr>
      <w:r w:rsidRPr="007C062F">
        <w:rPr>
          <w:rFonts w:ascii="Times New Roman" w:eastAsia="Calibri" w:hAnsi="Times New Roman" w:cs="Times New Roman"/>
          <w:sz w:val="28"/>
          <w:szCs w:val="28"/>
        </w:rPr>
        <w:t xml:space="preserve">1. </w:t>
      </w:r>
      <w:r w:rsidR="00184C18" w:rsidRPr="007C062F">
        <w:rPr>
          <w:rFonts w:ascii="Times New Roman" w:eastAsia="Calibri" w:hAnsi="Times New Roman" w:cs="Times New Roman"/>
          <w:sz w:val="28"/>
          <w:szCs w:val="28"/>
        </w:rPr>
        <w:t xml:space="preserve">Татарстан </w:t>
      </w:r>
      <w:proofErr w:type="spellStart"/>
      <w:r w:rsidR="00184C18" w:rsidRPr="007C062F">
        <w:rPr>
          <w:rFonts w:ascii="Times New Roman" w:eastAsia="Calibri" w:hAnsi="Times New Roman" w:cs="Times New Roman"/>
          <w:sz w:val="28"/>
          <w:szCs w:val="28"/>
        </w:rPr>
        <w:t>Республикасы</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Буа</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муниципаль</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районында</w:t>
      </w:r>
      <w:proofErr w:type="spellEnd"/>
      <w:r w:rsidR="00184C18" w:rsidRPr="007C062F">
        <w:rPr>
          <w:rFonts w:ascii="Times New Roman" w:eastAsia="Calibri" w:hAnsi="Times New Roman" w:cs="Times New Roman"/>
          <w:sz w:val="28"/>
          <w:szCs w:val="28"/>
        </w:rPr>
        <w:t xml:space="preserve"> 2022-2025 </w:t>
      </w:r>
      <w:proofErr w:type="spellStart"/>
      <w:r w:rsidR="00184C18" w:rsidRPr="007C062F">
        <w:rPr>
          <w:rFonts w:ascii="Times New Roman" w:eastAsia="Calibri" w:hAnsi="Times New Roman" w:cs="Times New Roman"/>
          <w:sz w:val="28"/>
          <w:szCs w:val="28"/>
        </w:rPr>
        <w:t>елларга</w:t>
      </w:r>
      <w:proofErr w:type="spellEnd"/>
      <w:r w:rsidR="00184C18" w:rsidRPr="007C062F">
        <w:rPr>
          <w:rFonts w:ascii="Times New Roman" w:eastAsia="Calibri" w:hAnsi="Times New Roman" w:cs="Times New Roman"/>
          <w:sz w:val="28"/>
          <w:szCs w:val="28"/>
        </w:rPr>
        <w:t xml:space="preserve"> конкуренция </w:t>
      </w:r>
      <w:proofErr w:type="spellStart"/>
      <w:r w:rsidR="00184C18" w:rsidRPr="007C062F">
        <w:rPr>
          <w:rFonts w:ascii="Times New Roman" w:eastAsia="Calibri" w:hAnsi="Times New Roman" w:cs="Times New Roman"/>
          <w:sz w:val="28"/>
          <w:szCs w:val="28"/>
        </w:rPr>
        <w:t>үсешенә</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ярдәм</w:t>
      </w:r>
      <w:proofErr w:type="spellEnd"/>
      <w:r w:rsidR="00184C18" w:rsidRPr="007C062F">
        <w:rPr>
          <w:rFonts w:ascii="Times New Roman" w:eastAsia="Calibri" w:hAnsi="Times New Roman" w:cs="Times New Roman"/>
          <w:sz w:val="28"/>
          <w:szCs w:val="28"/>
        </w:rPr>
        <w:t xml:space="preserve"> </w:t>
      </w:r>
      <w:proofErr w:type="spellStart"/>
      <w:proofErr w:type="gramStart"/>
      <w:r w:rsidR="00184C18" w:rsidRPr="007C062F">
        <w:rPr>
          <w:rFonts w:ascii="Times New Roman" w:eastAsia="Calibri" w:hAnsi="Times New Roman" w:cs="Times New Roman"/>
          <w:sz w:val="28"/>
          <w:szCs w:val="28"/>
        </w:rPr>
        <w:t>ит</w:t>
      </w:r>
      <w:proofErr w:type="gramEnd"/>
      <w:r w:rsidR="00184C18" w:rsidRPr="007C062F">
        <w:rPr>
          <w:rFonts w:ascii="Times New Roman" w:eastAsia="Calibri" w:hAnsi="Times New Roman" w:cs="Times New Roman"/>
          <w:sz w:val="28"/>
          <w:szCs w:val="28"/>
        </w:rPr>
        <w:t>ү</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буенча</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чаралар</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планын</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юл</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картасын</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расларга</w:t>
      </w:r>
      <w:proofErr w:type="spellEnd"/>
      <w:r w:rsidR="00184C18" w:rsidRPr="007C062F">
        <w:rPr>
          <w:rFonts w:ascii="Times New Roman" w:eastAsia="Calibri" w:hAnsi="Times New Roman" w:cs="Times New Roman"/>
          <w:sz w:val="28"/>
          <w:szCs w:val="28"/>
        </w:rPr>
        <w:t>.</w:t>
      </w:r>
    </w:p>
    <w:p w:rsidR="00184C18" w:rsidRPr="007C062F" w:rsidRDefault="0067434C" w:rsidP="0067434C">
      <w:pPr>
        <w:spacing w:after="0" w:line="240" w:lineRule="auto"/>
        <w:jc w:val="both"/>
        <w:rPr>
          <w:rFonts w:ascii="Times New Roman" w:eastAsia="Calibri" w:hAnsi="Times New Roman" w:cs="Times New Roman"/>
          <w:sz w:val="28"/>
          <w:szCs w:val="28"/>
          <w:lang w:val="tt-RU"/>
        </w:rPr>
      </w:pPr>
      <w:r w:rsidRPr="007C062F">
        <w:rPr>
          <w:rFonts w:ascii="Times New Roman" w:eastAsia="Calibri" w:hAnsi="Times New Roman" w:cs="Times New Roman"/>
          <w:sz w:val="28"/>
          <w:szCs w:val="28"/>
        </w:rPr>
        <w:tab/>
        <w:t xml:space="preserve">2. </w:t>
      </w:r>
      <w:r w:rsidRPr="007C062F">
        <w:rPr>
          <w:rFonts w:ascii="Times New Roman" w:eastAsia="Calibri" w:hAnsi="Times New Roman" w:cs="Times New Roman"/>
          <w:sz w:val="28"/>
          <w:szCs w:val="28"/>
        </w:rPr>
        <w:tab/>
      </w:r>
      <w:r w:rsidR="00184C18" w:rsidRPr="007C062F">
        <w:rPr>
          <w:rFonts w:ascii="Times New Roman" w:eastAsia="Calibri" w:hAnsi="Times New Roman" w:cs="Times New Roman"/>
          <w:sz w:val="28"/>
          <w:szCs w:val="28"/>
        </w:rPr>
        <w:t>«2020-2022</w:t>
      </w:r>
      <w:r w:rsidR="00184C18" w:rsidRPr="007C062F">
        <w:rPr>
          <w:rFonts w:ascii="Times New Roman" w:eastAsia="Calibri" w:hAnsi="Times New Roman" w:cs="Times New Roman"/>
          <w:sz w:val="28"/>
          <w:szCs w:val="28"/>
          <w:lang w:val="tt-RU"/>
        </w:rPr>
        <w:t xml:space="preserve"> </w:t>
      </w:r>
      <w:proofErr w:type="spellStart"/>
      <w:r w:rsidR="00184C18" w:rsidRPr="007C062F">
        <w:rPr>
          <w:rFonts w:ascii="Times New Roman" w:eastAsia="Calibri" w:hAnsi="Times New Roman" w:cs="Times New Roman"/>
          <w:sz w:val="28"/>
          <w:szCs w:val="28"/>
        </w:rPr>
        <w:t>елларга</w:t>
      </w:r>
      <w:proofErr w:type="spellEnd"/>
      <w:r w:rsidR="00184C18" w:rsidRPr="007C062F">
        <w:rPr>
          <w:rFonts w:ascii="Times New Roman" w:eastAsia="Calibri" w:hAnsi="Times New Roman" w:cs="Times New Roman"/>
          <w:sz w:val="28"/>
          <w:szCs w:val="28"/>
        </w:rPr>
        <w:t xml:space="preserve"> Татарстан </w:t>
      </w:r>
      <w:proofErr w:type="spellStart"/>
      <w:r w:rsidR="00184C18" w:rsidRPr="007C062F">
        <w:rPr>
          <w:rFonts w:ascii="Times New Roman" w:eastAsia="Calibri" w:hAnsi="Times New Roman" w:cs="Times New Roman"/>
          <w:sz w:val="28"/>
          <w:szCs w:val="28"/>
        </w:rPr>
        <w:t>Республикасы</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Буа</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муниципаль</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районында</w:t>
      </w:r>
      <w:proofErr w:type="spellEnd"/>
      <w:r w:rsidR="00184C18" w:rsidRPr="007C062F">
        <w:rPr>
          <w:rFonts w:ascii="Times New Roman" w:eastAsia="Calibri" w:hAnsi="Times New Roman" w:cs="Times New Roman"/>
          <w:sz w:val="28"/>
          <w:szCs w:val="28"/>
        </w:rPr>
        <w:t xml:space="preserve"> конкуренция </w:t>
      </w:r>
      <w:proofErr w:type="spellStart"/>
      <w:r w:rsidR="00184C18" w:rsidRPr="007C062F">
        <w:rPr>
          <w:rFonts w:ascii="Times New Roman" w:eastAsia="Calibri" w:hAnsi="Times New Roman" w:cs="Times New Roman"/>
          <w:sz w:val="28"/>
          <w:szCs w:val="28"/>
        </w:rPr>
        <w:t>үсешенә</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ярдәм</w:t>
      </w:r>
      <w:proofErr w:type="spellEnd"/>
      <w:r w:rsidR="00184C18" w:rsidRPr="007C062F">
        <w:rPr>
          <w:rFonts w:ascii="Times New Roman" w:eastAsia="Calibri" w:hAnsi="Times New Roman" w:cs="Times New Roman"/>
          <w:sz w:val="28"/>
          <w:szCs w:val="28"/>
        </w:rPr>
        <w:t xml:space="preserve"> </w:t>
      </w:r>
      <w:proofErr w:type="spellStart"/>
      <w:proofErr w:type="gramStart"/>
      <w:r w:rsidR="00184C18" w:rsidRPr="007C062F">
        <w:rPr>
          <w:rFonts w:ascii="Times New Roman" w:eastAsia="Calibri" w:hAnsi="Times New Roman" w:cs="Times New Roman"/>
          <w:sz w:val="28"/>
          <w:szCs w:val="28"/>
        </w:rPr>
        <w:t>ит</w:t>
      </w:r>
      <w:proofErr w:type="gramEnd"/>
      <w:r w:rsidR="00184C18" w:rsidRPr="007C062F">
        <w:rPr>
          <w:rFonts w:ascii="Times New Roman" w:eastAsia="Calibri" w:hAnsi="Times New Roman" w:cs="Times New Roman"/>
          <w:sz w:val="28"/>
          <w:szCs w:val="28"/>
        </w:rPr>
        <w:t>ү</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буенча</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чаралар</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планын</w:t>
      </w:r>
      <w:proofErr w:type="spellEnd"/>
      <w:r w:rsidR="00184C18" w:rsidRPr="007C062F">
        <w:rPr>
          <w:rFonts w:ascii="Times New Roman" w:eastAsia="Calibri" w:hAnsi="Times New Roman" w:cs="Times New Roman"/>
          <w:sz w:val="28"/>
          <w:szCs w:val="28"/>
        </w:rPr>
        <w:t xml:space="preserve"> («Юл </w:t>
      </w:r>
      <w:proofErr w:type="spellStart"/>
      <w:r w:rsidR="00184C18" w:rsidRPr="007C062F">
        <w:rPr>
          <w:rFonts w:ascii="Times New Roman" w:eastAsia="Calibri" w:hAnsi="Times New Roman" w:cs="Times New Roman"/>
          <w:sz w:val="28"/>
          <w:szCs w:val="28"/>
        </w:rPr>
        <w:t>картасы</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раслау</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турында</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Буа</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муниципаль</w:t>
      </w:r>
      <w:proofErr w:type="spellEnd"/>
      <w:r w:rsidR="00184C18" w:rsidRPr="007C062F">
        <w:rPr>
          <w:rFonts w:ascii="Times New Roman" w:eastAsia="Calibri" w:hAnsi="Times New Roman" w:cs="Times New Roman"/>
          <w:sz w:val="28"/>
          <w:szCs w:val="28"/>
        </w:rPr>
        <w:t xml:space="preserve"> районы </w:t>
      </w:r>
      <w:proofErr w:type="spellStart"/>
      <w:r w:rsidR="00184C18" w:rsidRPr="007C062F">
        <w:rPr>
          <w:rFonts w:ascii="Times New Roman" w:eastAsia="Calibri" w:hAnsi="Times New Roman" w:cs="Times New Roman"/>
          <w:sz w:val="28"/>
          <w:szCs w:val="28"/>
        </w:rPr>
        <w:t>Башкарма</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комитетының</w:t>
      </w:r>
      <w:proofErr w:type="spellEnd"/>
      <w:r w:rsidR="00184C18" w:rsidRPr="007C062F">
        <w:rPr>
          <w:rFonts w:ascii="Times New Roman" w:eastAsia="Calibri" w:hAnsi="Times New Roman" w:cs="Times New Roman"/>
          <w:sz w:val="28"/>
          <w:szCs w:val="28"/>
        </w:rPr>
        <w:t xml:space="preserve"> 2020 </w:t>
      </w:r>
      <w:proofErr w:type="spellStart"/>
      <w:r w:rsidR="00184C18" w:rsidRPr="007C062F">
        <w:rPr>
          <w:rFonts w:ascii="Times New Roman" w:eastAsia="Calibri" w:hAnsi="Times New Roman" w:cs="Times New Roman"/>
          <w:sz w:val="28"/>
          <w:szCs w:val="28"/>
        </w:rPr>
        <w:t>елның</w:t>
      </w:r>
      <w:proofErr w:type="spellEnd"/>
      <w:r w:rsidR="00184C18" w:rsidRPr="007C062F">
        <w:rPr>
          <w:rFonts w:ascii="Times New Roman" w:eastAsia="Calibri" w:hAnsi="Times New Roman" w:cs="Times New Roman"/>
          <w:sz w:val="28"/>
          <w:szCs w:val="28"/>
        </w:rPr>
        <w:t xml:space="preserve"> 14 </w:t>
      </w:r>
      <w:proofErr w:type="spellStart"/>
      <w:r w:rsidR="00184C18" w:rsidRPr="007C062F">
        <w:rPr>
          <w:rFonts w:ascii="Times New Roman" w:eastAsia="Calibri" w:hAnsi="Times New Roman" w:cs="Times New Roman"/>
          <w:sz w:val="28"/>
          <w:szCs w:val="28"/>
        </w:rPr>
        <w:t>маендагы</w:t>
      </w:r>
      <w:proofErr w:type="spellEnd"/>
      <w:r w:rsidR="00184C18" w:rsidRPr="007C062F">
        <w:rPr>
          <w:rFonts w:ascii="Times New Roman" w:eastAsia="Calibri" w:hAnsi="Times New Roman" w:cs="Times New Roman"/>
          <w:sz w:val="28"/>
          <w:szCs w:val="28"/>
        </w:rPr>
        <w:t xml:space="preserve"> 200/ИК-п </w:t>
      </w:r>
      <w:proofErr w:type="spellStart"/>
      <w:r w:rsidR="00184C18" w:rsidRPr="007C062F">
        <w:rPr>
          <w:rFonts w:ascii="Times New Roman" w:eastAsia="Calibri" w:hAnsi="Times New Roman" w:cs="Times New Roman"/>
          <w:sz w:val="28"/>
          <w:szCs w:val="28"/>
        </w:rPr>
        <w:t>карары</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үз</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көчен</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югалткан</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дип</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танырга</w:t>
      </w:r>
      <w:proofErr w:type="spellEnd"/>
      <w:r w:rsidR="00184C18" w:rsidRPr="007C062F">
        <w:rPr>
          <w:rFonts w:ascii="Times New Roman" w:eastAsia="Calibri" w:hAnsi="Times New Roman" w:cs="Times New Roman"/>
          <w:sz w:val="28"/>
          <w:szCs w:val="28"/>
        </w:rPr>
        <w:t>.</w:t>
      </w:r>
    </w:p>
    <w:p w:rsidR="0067434C" w:rsidRPr="007C062F" w:rsidRDefault="0067434C" w:rsidP="0067434C">
      <w:pPr>
        <w:spacing w:after="0" w:line="240" w:lineRule="auto"/>
        <w:ind w:firstLine="709"/>
        <w:jc w:val="both"/>
        <w:rPr>
          <w:rFonts w:ascii="Times New Roman" w:eastAsia="Calibri" w:hAnsi="Times New Roman" w:cs="Times New Roman"/>
          <w:sz w:val="28"/>
          <w:szCs w:val="28"/>
        </w:rPr>
      </w:pPr>
      <w:r w:rsidRPr="007C062F">
        <w:rPr>
          <w:rFonts w:ascii="Times New Roman" w:eastAsia="Calibri" w:hAnsi="Times New Roman" w:cs="Times New Roman"/>
          <w:sz w:val="28"/>
          <w:szCs w:val="28"/>
        </w:rPr>
        <w:t>3.</w:t>
      </w:r>
      <w:r w:rsidR="00184C18" w:rsidRPr="007C062F">
        <w:t xml:space="preserve"> </w:t>
      </w:r>
      <w:proofErr w:type="spellStart"/>
      <w:r w:rsidR="00184C18" w:rsidRPr="007C062F">
        <w:rPr>
          <w:rFonts w:ascii="Times New Roman" w:eastAsia="Calibri" w:hAnsi="Times New Roman" w:cs="Times New Roman"/>
          <w:sz w:val="28"/>
          <w:szCs w:val="28"/>
        </w:rPr>
        <w:t>Әлеге</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карар</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имза</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салынган</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көннән</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законлы</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көченә</w:t>
      </w:r>
      <w:proofErr w:type="spellEnd"/>
      <w:r w:rsidR="00184C18" w:rsidRPr="007C062F">
        <w:rPr>
          <w:rFonts w:ascii="Times New Roman" w:eastAsia="Calibri" w:hAnsi="Times New Roman" w:cs="Times New Roman"/>
          <w:sz w:val="28"/>
          <w:szCs w:val="28"/>
        </w:rPr>
        <w:t xml:space="preserve"> </w:t>
      </w:r>
      <w:proofErr w:type="spellStart"/>
      <w:proofErr w:type="gramStart"/>
      <w:r w:rsidR="00184C18" w:rsidRPr="007C062F">
        <w:rPr>
          <w:rFonts w:ascii="Times New Roman" w:eastAsia="Calibri" w:hAnsi="Times New Roman" w:cs="Times New Roman"/>
          <w:sz w:val="28"/>
          <w:szCs w:val="28"/>
        </w:rPr>
        <w:t>керә</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һәм</w:t>
      </w:r>
      <w:proofErr w:type="spellEnd"/>
      <w:proofErr w:type="gramEnd"/>
      <w:r w:rsidR="00184C18" w:rsidRPr="007C062F">
        <w:rPr>
          <w:rFonts w:ascii="Times New Roman" w:eastAsia="Calibri" w:hAnsi="Times New Roman" w:cs="Times New Roman"/>
          <w:sz w:val="28"/>
          <w:szCs w:val="28"/>
        </w:rPr>
        <w:t xml:space="preserve"> Татарстан </w:t>
      </w:r>
      <w:proofErr w:type="spellStart"/>
      <w:r w:rsidR="00184C18" w:rsidRPr="007C062F">
        <w:rPr>
          <w:rFonts w:ascii="Times New Roman" w:eastAsia="Calibri" w:hAnsi="Times New Roman" w:cs="Times New Roman"/>
          <w:sz w:val="28"/>
          <w:szCs w:val="28"/>
        </w:rPr>
        <w:t>Республикасы</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муниципаль</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берәмлекләре</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Порталында</w:t>
      </w:r>
      <w:proofErr w:type="spellEnd"/>
      <w:r w:rsidR="00184C18" w:rsidRPr="007C062F">
        <w:rPr>
          <w:rFonts w:ascii="Times New Roman" w:eastAsia="Calibri" w:hAnsi="Times New Roman" w:cs="Times New Roman"/>
          <w:sz w:val="28"/>
          <w:szCs w:val="28"/>
        </w:rPr>
        <w:t xml:space="preserve"> Интернет </w:t>
      </w:r>
      <w:proofErr w:type="spellStart"/>
      <w:r w:rsidR="00184C18" w:rsidRPr="007C062F">
        <w:rPr>
          <w:rFonts w:ascii="Times New Roman" w:eastAsia="Calibri" w:hAnsi="Times New Roman" w:cs="Times New Roman"/>
          <w:sz w:val="28"/>
          <w:szCs w:val="28"/>
        </w:rPr>
        <w:t>мәгълүмат</w:t>
      </w:r>
      <w:proofErr w:type="spellEnd"/>
      <w:r w:rsidR="00184C18" w:rsidRPr="007C062F">
        <w:rPr>
          <w:rFonts w:ascii="Times New Roman" w:eastAsia="Calibri" w:hAnsi="Times New Roman" w:cs="Times New Roman"/>
          <w:sz w:val="28"/>
          <w:szCs w:val="28"/>
        </w:rPr>
        <w:t xml:space="preserve">-¬телекоммуникация </w:t>
      </w:r>
      <w:proofErr w:type="spellStart"/>
      <w:r w:rsidR="00184C18" w:rsidRPr="007C062F">
        <w:rPr>
          <w:rFonts w:ascii="Times New Roman" w:eastAsia="Calibri" w:hAnsi="Times New Roman" w:cs="Times New Roman"/>
          <w:sz w:val="28"/>
          <w:szCs w:val="28"/>
        </w:rPr>
        <w:t>челтәрендә</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түбәндәге</w:t>
      </w:r>
      <w:proofErr w:type="spellEnd"/>
      <w:r w:rsidR="00184C18" w:rsidRPr="007C062F">
        <w:rPr>
          <w:rFonts w:ascii="Times New Roman" w:eastAsia="Calibri" w:hAnsi="Times New Roman" w:cs="Times New Roman"/>
          <w:sz w:val="28"/>
          <w:szCs w:val="28"/>
        </w:rPr>
        <w:t xml:space="preserve"> адрес </w:t>
      </w:r>
      <w:proofErr w:type="spellStart"/>
      <w:r w:rsidR="00184C18" w:rsidRPr="007C062F">
        <w:rPr>
          <w:rFonts w:ascii="Times New Roman" w:eastAsia="Calibri" w:hAnsi="Times New Roman" w:cs="Times New Roman"/>
          <w:sz w:val="28"/>
          <w:szCs w:val="28"/>
        </w:rPr>
        <w:t>буенча</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урнаштырылырга</w:t>
      </w:r>
      <w:proofErr w:type="spellEnd"/>
      <w:r w:rsidR="00184C18" w:rsidRPr="007C062F">
        <w:rPr>
          <w:rFonts w:ascii="Times New Roman" w:eastAsia="Calibri" w:hAnsi="Times New Roman" w:cs="Times New Roman"/>
          <w:sz w:val="28"/>
          <w:szCs w:val="28"/>
        </w:rPr>
        <w:t xml:space="preserve"> </w:t>
      </w:r>
      <w:proofErr w:type="spellStart"/>
      <w:r w:rsidR="00184C18" w:rsidRPr="007C062F">
        <w:rPr>
          <w:rFonts w:ascii="Times New Roman" w:eastAsia="Calibri" w:hAnsi="Times New Roman" w:cs="Times New Roman"/>
          <w:sz w:val="28"/>
          <w:szCs w:val="28"/>
        </w:rPr>
        <w:t>тиеш</w:t>
      </w:r>
      <w:proofErr w:type="spellEnd"/>
      <w:r w:rsidR="00184C18" w:rsidRPr="007C062F">
        <w:rPr>
          <w:rFonts w:ascii="Times New Roman" w:eastAsia="Calibri" w:hAnsi="Times New Roman" w:cs="Times New Roman"/>
          <w:sz w:val="28"/>
          <w:szCs w:val="28"/>
        </w:rPr>
        <w:t>: http://buinsk.tatarstan.ru.</w:t>
      </w:r>
      <w:r w:rsidRPr="007C062F">
        <w:rPr>
          <w:rFonts w:ascii="Times New Roman" w:eastAsia="Calibri" w:hAnsi="Times New Roman" w:cs="Times New Roman"/>
          <w:sz w:val="28"/>
          <w:szCs w:val="28"/>
        </w:rPr>
        <w:t xml:space="preserve"> </w:t>
      </w:r>
    </w:p>
    <w:p w:rsidR="0067434C" w:rsidRPr="007C062F" w:rsidRDefault="0067434C" w:rsidP="0067434C">
      <w:pPr>
        <w:spacing w:after="0" w:line="240" w:lineRule="auto"/>
        <w:jc w:val="both"/>
        <w:rPr>
          <w:rFonts w:ascii="Times New Roman" w:eastAsia="Calibri" w:hAnsi="Times New Roman" w:cs="Times New Roman"/>
          <w:sz w:val="28"/>
          <w:szCs w:val="28"/>
        </w:rPr>
      </w:pPr>
      <w:r w:rsidRPr="007C062F">
        <w:rPr>
          <w:rFonts w:ascii="Times New Roman" w:eastAsia="Calibri" w:hAnsi="Times New Roman" w:cs="Times New Roman"/>
          <w:sz w:val="28"/>
          <w:szCs w:val="28"/>
        </w:rPr>
        <w:tab/>
        <w:t xml:space="preserve">4. </w:t>
      </w:r>
      <w:proofErr w:type="spellStart"/>
      <w:r w:rsidR="00AC5271" w:rsidRPr="007C062F">
        <w:rPr>
          <w:rFonts w:ascii="Times New Roman" w:eastAsia="Calibri" w:hAnsi="Times New Roman" w:cs="Times New Roman"/>
          <w:sz w:val="28"/>
          <w:szCs w:val="28"/>
        </w:rPr>
        <w:t>Әлеге</w:t>
      </w:r>
      <w:proofErr w:type="spellEnd"/>
      <w:r w:rsidR="00AC5271" w:rsidRPr="007C062F">
        <w:rPr>
          <w:rFonts w:ascii="Times New Roman" w:eastAsia="Calibri" w:hAnsi="Times New Roman" w:cs="Times New Roman"/>
          <w:sz w:val="28"/>
          <w:szCs w:val="28"/>
        </w:rPr>
        <w:t xml:space="preserve"> </w:t>
      </w:r>
      <w:proofErr w:type="spellStart"/>
      <w:r w:rsidR="00AC5271" w:rsidRPr="007C062F">
        <w:rPr>
          <w:rFonts w:ascii="Times New Roman" w:eastAsia="Calibri" w:hAnsi="Times New Roman" w:cs="Times New Roman"/>
          <w:sz w:val="28"/>
          <w:szCs w:val="28"/>
        </w:rPr>
        <w:t>карарның</w:t>
      </w:r>
      <w:proofErr w:type="spellEnd"/>
      <w:r w:rsidR="00AC5271" w:rsidRPr="007C062F">
        <w:rPr>
          <w:rFonts w:ascii="Times New Roman" w:eastAsia="Calibri" w:hAnsi="Times New Roman" w:cs="Times New Roman"/>
          <w:sz w:val="28"/>
          <w:szCs w:val="28"/>
        </w:rPr>
        <w:t xml:space="preserve"> </w:t>
      </w:r>
      <w:proofErr w:type="spellStart"/>
      <w:r w:rsidR="00AC5271" w:rsidRPr="007C062F">
        <w:rPr>
          <w:rFonts w:ascii="Times New Roman" w:eastAsia="Calibri" w:hAnsi="Times New Roman" w:cs="Times New Roman"/>
          <w:sz w:val="28"/>
          <w:szCs w:val="28"/>
        </w:rPr>
        <w:t>үтәлешен</w:t>
      </w:r>
      <w:proofErr w:type="spellEnd"/>
      <w:r w:rsidR="00AC5271" w:rsidRPr="007C062F">
        <w:rPr>
          <w:rFonts w:ascii="Times New Roman" w:eastAsia="Calibri" w:hAnsi="Times New Roman" w:cs="Times New Roman"/>
          <w:sz w:val="28"/>
          <w:szCs w:val="28"/>
        </w:rPr>
        <w:t xml:space="preserve"> </w:t>
      </w:r>
      <w:proofErr w:type="spellStart"/>
      <w:r w:rsidR="00AC5271" w:rsidRPr="007C062F">
        <w:rPr>
          <w:rFonts w:ascii="Times New Roman" w:eastAsia="Calibri" w:hAnsi="Times New Roman" w:cs="Times New Roman"/>
          <w:sz w:val="28"/>
          <w:szCs w:val="28"/>
        </w:rPr>
        <w:t>тикшереп</w:t>
      </w:r>
      <w:proofErr w:type="spellEnd"/>
      <w:r w:rsidR="00AC5271" w:rsidRPr="007C062F">
        <w:rPr>
          <w:rFonts w:ascii="Times New Roman" w:eastAsia="Calibri" w:hAnsi="Times New Roman" w:cs="Times New Roman"/>
          <w:sz w:val="28"/>
          <w:szCs w:val="28"/>
        </w:rPr>
        <w:t xml:space="preserve"> </w:t>
      </w:r>
      <w:proofErr w:type="spellStart"/>
      <w:r w:rsidR="00AC5271" w:rsidRPr="007C062F">
        <w:rPr>
          <w:rFonts w:ascii="Times New Roman" w:eastAsia="Calibri" w:hAnsi="Times New Roman" w:cs="Times New Roman"/>
          <w:sz w:val="28"/>
          <w:szCs w:val="28"/>
        </w:rPr>
        <w:t>торуны</w:t>
      </w:r>
      <w:proofErr w:type="spellEnd"/>
      <w:r w:rsidR="00AC5271" w:rsidRPr="007C062F">
        <w:rPr>
          <w:rFonts w:ascii="Times New Roman" w:eastAsia="Calibri" w:hAnsi="Times New Roman" w:cs="Times New Roman"/>
          <w:sz w:val="28"/>
          <w:szCs w:val="28"/>
        </w:rPr>
        <w:t xml:space="preserve"> </w:t>
      </w:r>
      <w:proofErr w:type="spellStart"/>
      <w:r w:rsidR="00AC5271" w:rsidRPr="007C062F">
        <w:rPr>
          <w:rFonts w:ascii="Times New Roman" w:eastAsia="Calibri" w:hAnsi="Times New Roman" w:cs="Times New Roman"/>
          <w:sz w:val="28"/>
          <w:szCs w:val="28"/>
        </w:rPr>
        <w:t>Башкарма</w:t>
      </w:r>
      <w:proofErr w:type="spellEnd"/>
      <w:r w:rsidR="00AC5271" w:rsidRPr="007C062F">
        <w:rPr>
          <w:rFonts w:ascii="Times New Roman" w:eastAsia="Calibri" w:hAnsi="Times New Roman" w:cs="Times New Roman"/>
          <w:sz w:val="28"/>
          <w:szCs w:val="28"/>
        </w:rPr>
        <w:t xml:space="preserve"> комитет </w:t>
      </w:r>
      <w:proofErr w:type="spellStart"/>
      <w:r w:rsidR="00AC5271" w:rsidRPr="007C062F">
        <w:rPr>
          <w:rFonts w:ascii="Times New Roman" w:eastAsia="Calibri" w:hAnsi="Times New Roman" w:cs="Times New Roman"/>
          <w:sz w:val="28"/>
          <w:szCs w:val="28"/>
        </w:rPr>
        <w:t>җ</w:t>
      </w:r>
      <w:proofErr w:type="gramStart"/>
      <w:r w:rsidR="00AC5271" w:rsidRPr="007C062F">
        <w:rPr>
          <w:rFonts w:ascii="Times New Roman" w:eastAsia="Calibri" w:hAnsi="Times New Roman" w:cs="Times New Roman"/>
          <w:sz w:val="28"/>
          <w:szCs w:val="28"/>
        </w:rPr>
        <w:t>ит</w:t>
      </w:r>
      <w:proofErr w:type="gramEnd"/>
      <w:r w:rsidR="00AC5271" w:rsidRPr="007C062F">
        <w:rPr>
          <w:rFonts w:ascii="Times New Roman" w:eastAsia="Calibri" w:hAnsi="Times New Roman" w:cs="Times New Roman"/>
          <w:sz w:val="28"/>
          <w:szCs w:val="28"/>
        </w:rPr>
        <w:t>әкчесе</w:t>
      </w:r>
      <w:proofErr w:type="spellEnd"/>
      <w:r w:rsidR="00AC5271" w:rsidRPr="007C062F">
        <w:rPr>
          <w:rFonts w:ascii="Times New Roman" w:eastAsia="Calibri" w:hAnsi="Times New Roman" w:cs="Times New Roman"/>
          <w:sz w:val="28"/>
          <w:szCs w:val="28"/>
        </w:rPr>
        <w:t xml:space="preserve"> </w:t>
      </w:r>
      <w:proofErr w:type="spellStart"/>
      <w:r w:rsidR="00AC5271" w:rsidRPr="007C062F">
        <w:rPr>
          <w:rFonts w:ascii="Times New Roman" w:eastAsia="Calibri" w:hAnsi="Times New Roman" w:cs="Times New Roman"/>
          <w:sz w:val="28"/>
          <w:szCs w:val="28"/>
        </w:rPr>
        <w:t>урынбасары</w:t>
      </w:r>
      <w:proofErr w:type="spellEnd"/>
      <w:r w:rsidR="00AC5271" w:rsidRPr="007C062F">
        <w:rPr>
          <w:rFonts w:ascii="Times New Roman" w:eastAsia="Calibri" w:hAnsi="Times New Roman" w:cs="Times New Roman"/>
          <w:sz w:val="28"/>
          <w:szCs w:val="28"/>
        </w:rPr>
        <w:t xml:space="preserve"> А.Р. </w:t>
      </w:r>
      <w:proofErr w:type="spellStart"/>
      <w:r w:rsidR="00AC5271" w:rsidRPr="007C062F">
        <w:rPr>
          <w:rFonts w:ascii="Times New Roman" w:eastAsia="Calibri" w:hAnsi="Times New Roman" w:cs="Times New Roman"/>
          <w:sz w:val="28"/>
          <w:szCs w:val="28"/>
        </w:rPr>
        <w:t>Валиулов</w:t>
      </w:r>
      <w:proofErr w:type="spellEnd"/>
      <w:r w:rsidR="00AC5271" w:rsidRPr="007C062F">
        <w:rPr>
          <w:rFonts w:ascii="Times New Roman" w:eastAsia="Calibri" w:hAnsi="Times New Roman" w:cs="Times New Roman"/>
          <w:sz w:val="28"/>
          <w:szCs w:val="28"/>
          <w:lang w:val="tt-RU"/>
        </w:rPr>
        <w:t>ка</w:t>
      </w:r>
      <w:r w:rsidR="00AC5271" w:rsidRPr="007C062F">
        <w:rPr>
          <w:rFonts w:ascii="Times New Roman" w:eastAsia="Calibri" w:hAnsi="Times New Roman" w:cs="Times New Roman"/>
          <w:sz w:val="28"/>
          <w:szCs w:val="28"/>
        </w:rPr>
        <w:t xml:space="preserve"> </w:t>
      </w:r>
      <w:proofErr w:type="spellStart"/>
      <w:r w:rsidR="00AC5271" w:rsidRPr="007C062F">
        <w:rPr>
          <w:rFonts w:ascii="Times New Roman" w:eastAsia="Calibri" w:hAnsi="Times New Roman" w:cs="Times New Roman"/>
          <w:sz w:val="28"/>
          <w:szCs w:val="28"/>
        </w:rPr>
        <w:t>йөкләргә</w:t>
      </w:r>
      <w:proofErr w:type="spellEnd"/>
      <w:r w:rsidR="00AC5271" w:rsidRPr="007C062F">
        <w:rPr>
          <w:rFonts w:ascii="Times New Roman" w:eastAsia="Calibri" w:hAnsi="Times New Roman" w:cs="Times New Roman"/>
          <w:sz w:val="28"/>
          <w:szCs w:val="28"/>
        </w:rPr>
        <w:t>.</w:t>
      </w:r>
    </w:p>
    <w:p w:rsidR="0067434C" w:rsidRPr="007C062F" w:rsidRDefault="0067434C" w:rsidP="0067434C">
      <w:pPr>
        <w:spacing w:after="0" w:line="240" w:lineRule="auto"/>
        <w:jc w:val="both"/>
        <w:rPr>
          <w:rFonts w:ascii="Times New Roman" w:eastAsia="Calibri" w:hAnsi="Times New Roman" w:cs="Times New Roman"/>
          <w:sz w:val="28"/>
          <w:szCs w:val="28"/>
        </w:rPr>
      </w:pPr>
    </w:p>
    <w:p w:rsidR="0067434C" w:rsidRPr="007C062F" w:rsidRDefault="0067434C" w:rsidP="0067434C">
      <w:pPr>
        <w:spacing w:after="0" w:line="240" w:lineRule="auto"/>
        <w:jc w:val="both"/>
        <w:rPr>
          <w:rFonts w:ascii="Times New Roman" w:eastAsia="Calibri" w:hAnsi="Times New Roman" w:cs="Times New Roman"/>
          <w:sz w:val="28"/>
          <w:szCs w:val="28"/>
        </w:rPr>
      </w:pPr>
    </w:p>
    <w:p w:rsidR="00AC5271" w:rsidRPr="007C062F" w:rsidRDefault="00AC5271" w:rsidP="0067434C">
      <w:pPr>
        <w:spacing w:after="0" w:line="240" w:lineRule="auto"/>
        <w:jc w:val="both"/>
        <w:rPr>
          <w:rFonts w:ascii="Times New Roman" w:eastAsia="Calibri" w:hAnsi="Times New Roman" w:cs="Times New Roman"/>
          <w:sz w:val="28"/>
          <w:szCs w:val="28"/>
          <w:lang w:val="tt-RU"/>
        </w:rPr>
      </w:pPr>
      <w:proofErr w:type="spellStart"/>
      <w:r w:rsidRPr="007C062F">
        <w:rPr>
          <w:rFonts w:ascii="Times New Roman" w:eastAsia="Calibri" w:hAnsi="Times New Roman" w:cs="Times New Roman"/>
          <w:sz w:val="28"/>
          <w:szCs w:val="28"/>
        </w:rPr>
        <w:t>Буа</w:t>
      </w:r>
      <w:proofErr w:type="spellEnd"/>
      <w:r w:rsidRPr="007C062F">
        <w:rPr>
          <w:rFonts w:ascii="Times New Roman" w:eastAsia="Calibri" w:hAnsi="Times New Roman" w:cs="Times New Roman"/>
          <w:sz w:val="28"/>
          <w:szCs w:val="28"/>
        </w:rPr>
        <w:t xml:space="preserve"> </w:t>
      </w:r>
      <w:proofErr w:type="spellStart"/>
      <w:r w:rsidRPr="007C062F">
        <w:rPr>
          <w:rFonts w:ascii="Times New Roman" w:eastAsia="Calibri" w:hAnsi="Times New Roman" w:cs="Times New Roman"/>
          <w:sz w:val="28"/>
          <w:szCs w:val="28"/>
        </w:rPr>
        <w:t>муниципаль</w:t>
      </w:r>
      <w:proofErr w:type="spellEnd"/>
      <w:r w:rsidRPr="007C062F">
        <w:rPr>
          <w:rFonts w:ascii="Times New Roman" w:eastAsia="Calibri" w:hAnsi="Times New Roman" w:cs="Times New Roman"/>
          <w:sz w:val="28"/>
          <w:szCs w:val="28"/>
        </w:rPr>
        <w:t xml:space="preserve"> районы </w:t>
      </w:r>
      <w:proofErr w:type="spellStart"/>
      <w:r w:rsidRPr="007C062F">
        <w:rPr>
          <w:rFonts w:ascii="Times New Roman" w:eastAsia="Calibri" w:hAnsi="Times New Roman" w:cs="Times New Roman"/>
          <w:sz w:val="28"/>
          <w:szCs w:val="28"/>
        </w:rPr>
        <w:t>Башкарма</w:t>
      </w:r>
      <w:proofErr w:type="spellEnd"/>
      <w:r w:rsidRPr="007C062F">
        <w:rPr>
          <w:rFonts w:ascii="Times New Roman" w:eastAsia="Calibri" w:hAnsi="Times New Roman" w:cs="Times New Roman"/>
          <w:sz w:val="28"/>
          <w:szCs w:val="28"/>
        </w:rPr>
        <w:t xml:space="preserve"> </w:t>
      </w:r>
    </w:p>
    <w:p w:rsidR="0067434C" w:rsidRPr="007C062F" w:rsidRDefault="00AC5271" w:rsidP="0067434C">
      <w:pPr>
        <w:spacing w:after="0" w:line="240" w:lineRule="auto"/>
        <w:jc w:val="both"/>
        <w:rPr>
          <w:rFonts w:ascii="Times New Roman" w:eastAsia="Calibri" w:hAnsi="Times New Roman" w:cs="Times New Roman"/>
          <w:sz w:val="28"/>
          <w:szCs w:val="28"/>
        </w:rPr>
        <w:sectPr w:rsidR="0067434C" w:rsidRPr="007C062F" w:rsidSect="006C7703">
          <w:pgSz w:w="11906" w:h="16838"/>
          <w:pgMar w:top="567" w:right="567" w:bottom="567" w:left="1134" w:header="709" w:footer="709" w:gutter="0"/>
          <w:cols w:space="708"/>
          <w:docGrid w:linePitch="360"/>
        </w:sectPr>
      </w:pPr>
      <w:r w:rsidRPr="007C062F">
        <w:rPr>
          <w:rFonts w:ascii="Times New Roman" w:eastAsia="Calibri" w:hAnsi="Times New Roman" w:cs="Times New Roman"/>
          <w:sz w:val="28"/>
          <w:szCs w:val="28"/>
        </w:rPr>
        <w:t xml:space="preserve">комитеты </w:t>
      </w:r>
      <w:proofErr w:type="spellStart"/>
      <w:r w:rsidRPr="007C062F">
        <w:rPr>
          <w:rFonts w:ascii="Times New Roman" w:eastAsia="Calibri" w:hAnsi="Times New Roman" w:cs="Times New Roman"/>
          <w:sz w:val="28"/>
          <w:szCs w:val="28"/>
        </w:rPr>
        <w:t>җ</w:t>
      </w:r>
      <w:proofErr w:type="gramStart"/>
      <w:r w:rsidRPr="007C062F">
        <w:rPr>
          <w:rFonts w:ascii="Times New Roman" w:eastAsia="Calibri" w:hAnsi="Times New Roman" w:cs="Times New Roman"/>
          <w:sz w:val="28"/>
          <w:szCs w:val="28"/>
        </w:rPr>
        <w:t>ит</w:t>
      </w:r>
      <w:proofErr w:type="gramEnd"/>
      <w:r w:rsidRPr="007C062F">
        <w:rPr>
          <w:rFonts w:ascii="Times New Roman" w:eastAsia="Calibri" w:hAnsi="Times New Roman" w:cs="Times New Roman"/>
          <w:sz w:val="28"/>
          <w:szCs w:val="28"/>
        </w:rPr>
        <w:t>әкчесе</w:t>
      </w:r>
      <w:proofErr w:type="spellEnd"/>
      <w:r w:rsidRPr="007C062F">
        <w:rPr>
          <w:rFonts w:ascii="Times New Roman" w:eastAsia="Calibri" w:hAnsi="Times New Roman" w:cs="Times New Roman"/>
          <w:sz w:val="28"/>
          <w:szCs w:val="28"/>
        </w:rPr>
        <w:t xml:space="preserve"> </w:t>
      </w:r>
      <w:r w:rsidRPr="007C062F">
        <w:rPr>
          <w:rFonts w:ascii="Times New Roman" w:eastAsia="Calibri" w:hAnsi="Times New Roman" w:cs="Times New Roman"/>
          <w:sz w:val="28"/>
          <w:szCs w:val="28"/>
          <w:lang w:val="tt-RU"/>
        </w:rPr>
        <w:t xml:space="preserve">      </w:t>
      </w:r>
      <w:r w:rsidRPr="007C062F">
        <w:rPr>
          <w:rFonts w:ascii="Times New Roman" w:eastAsia="Calibri" w:hAnsi="Times New Roman" w:cs="Times New Roman"/>
          <w:sz w:val="28"/>
          <w:szCs w:val="28"/>
        </w:rPr>
        <w:t xml:space="preserve">Л.Р. </w:t>
      </w:r>
      <w:proofErr w:type="spellStart"/>
      <w:r w:rsidRPr="007C062F">
        <w:rPr>
          <w:rFonts w:ascii="Times New Roman" w:eastAsia="Calibri" w:hAnsi="Times New Roman" w:cs="Times New Roman"/>
          <w:sz w:val="28"/>
          <w:szCs w:val="28"/>
        </w:rPr>
        <w:t>Шакир</w:t>
      </w:r>
      <w:proofErr w:type="spellEnd"/>
      <w:r w:rsidRPr="007C062F">
        <w:rPr>
          <w:rFonts w:ascii="Times New Roman" w:eastAsia="Calibri" w:hAnsi="Times New Roman" w:cs="Times New Roman"/>
          <w:sz w:val="28"/>
          <w:szCs w:val="28"/>
          <w:lang w:val="tt-RU"/>
        </w:rPr>
        <w:t>җа</w:t>
      </w:r>
      <w:r w:rsidR="0067434C" w:rsidRPr="007C062F">
        <w:rPr>
          <w:rFonts w:ascii="Times New Roman" w:eastAsia="Calibri" w:hAnsi="Times New Roman" w:cs="Times New Roman"/>
          <w:sz w:val="28"/>
          <w:szCs w:val="28"/>
        </w:rPr>
        <w:t>нов</w:t>
      </w:r>
    </w:p>
    <w:p w:rsidR="0067434C" w:rsidRPr="007C062F" w:rsidRDefault="0067434C" w:rsidP="0067434C">
      <w:pPr>
        <w:spacing w:after="160" w:line="259" w:lineRule="auto"/>
        <w:jc w:val="right"/>
        <w:rPr>
          <w:rFonts w:ascii="Times New Roman" w:eastAsia="Calibri" w:hAnsi="Times New Roman" w:cs="Times New Roman"/>
          <w:sz w:val="24"/>
          <w:szCs w:val="24"/>
        </w:rPr>
      </w:pPr>
    </w:p>
    <w:p w:rsidR="00184C18" w:rsidRPr="007C062F" w:rsidRDefault="00184C18" w:rsidP="00184C18">
      <w:pPr>
        <w:spacing w:after="0" w:line="240" w:lineRule="auto"/>
        <w:jc w:val="right"/>
        <w:rPr>
          <w:rFonts w:ascii="Times New Roman" w:eastAsia="Calibri" w:hAnsi="Times New Roman" w:cs="Times New Roman"/>
          <w:sz w:val="24"/>
          <w:szCs w:val="24"/>
          <w:lang w:val="tt-RU"/>
        </w:rPr>
      </w:pPr>
      <w:proofErr w:type="spellStart"/>
      <w:r w:rsidRPr="007C062F">
        <w:rPr>
          <w:rFonts w:ascii="Times New Roman" w:eastAsia="Calibri" w:hAnsi="Times New Roman" w:cs="Times New Roman"/>
          <w:sz w:val="24"/>
          <w:szCs w:val="24"/>
        </w:rPr>
        <w:t>Буа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муниципаль</w:t>
      </w:r>
      <w:proofErr w:type="spellEnd"/>
      <w:r w:rsidRPr="007C062F">
        <w:rPr>
          <w:rFonts w:ascii="Times New Roman" w:eastAsia="Calibri" w:hAnsi="Times New Roman" w:cs="Times New Roman"/>
          <w:sz w:val="24"/>
          <w:szCs w:val="24"/>
        </w:rPr>
        <w:t xml:space="preserve"> районы </w:t>
      </w:r>
      <w:proofErr w:type="spellStart"/>
      <w:r w:rsidRPr="007C062F">
        <w:rPr>
          <w:rFonts w:ascii="Times New Roman" w:eastAsia="Calibri" w:hAnsi="Times New Roman" w:cs="Times New Roman"/>
          <w:sz w:val="24"/>
          <w:szCs w:val="24"/>
        </w:rPr>
        <w:t>Башкарма</w:t>
      </w:r>
      <w:proofErr w:type="spellEnd"/>
      <w:r w:rsidRPr="007C062F">
        <w:rPr>
          <w:rFonts w:ascii="Times New Roman" w:eastAsia="Calibri" w:hAnsi="Times New Roman" w:cs="Times New Roman"/>
          <w:sz w:val="24"/>
          <w:szCs w:val="24"/>
        </w:rPr>
        <w:t xml:space="preserve"> комитет</w:t>
      </w:r>
      <w:r w:rsidRPr="007C062F">
        <w:rPr>
          <w:rFonts w:ascii="Times New Roman" w:eastAsia="Calibri" w:hAnsi="Times New Roman" w:cs="Times New Roman"/>
          <w:sz w:val="24"/>
          <w:szCs w:val="24"/>
          <w:lang w:val="tt-RU"/>
        </w:rPr>
        <w:t>ының</w:t>
      </w:r>
      <w:r w:rsidRPr="007C062F">
        <w:rPr>
          <w:rFonts w:ascii="Times New Roman" w:eastAsia="Calibri" w:hAnsi="Times New Roman" w:cs="Times New Roman"/>
          <w:sz w:val="24"/>
          <w:szCs w:val="24"/>
        </w:rPr>
        <w:t xml:space="preserve"> </w:t>
      </w:r>
    </w:p>
    <w:p w:rsidR="00184C18" w:rsidRPr="007C062F" w:rsidRDefault="00184C18" w:rsidP="00184C18">
      <w:pPr>
        <w:spacing w:after="0" w:line="240" w:lineRule="auto"/>
        <w:jc w:val="right"/>
        <w:rPr>
          <w:rFonts w:ascii="Times New Roman" w:eastAsia="Calibri" w:hAnsi="Times New Roman" w:cs="Times New Roman"/>
          <w:sz w:val="24"/>
          <w:szCs w:val="24"/>
          <w:lang w:val="tt-RU"/>
        </w:rPr>
      </w:pPr>
      <w:r w:rsidRPr="007C062F">
        <w:rPr>
          <w:rFonts w:ascii="Times New Roman" w:eastAsia="Calibri" w:hAnsi="Times New Roman" w:cs="Times New Roman"/>
          <w:sz w:val="24"/>
          <w:szCs w:val="24"/>
        </w:rPr>
        <w:t xml:space="preserve">"___" ___________________2022 </w:t>
      </w:r>
    </w:p>
    <w:p w:rsidR="00184C18" w:rsidRPr="007C062F" w:rsidRDefault="00184C18" w:rsidP="00184C18">
      <w:pPr>
        <w:spacing w:after="0" w:line="240" w:lineRule="auto"/>
        <w:jc w:val="right"/>
        <w:rPr>
          <w:rFonts w:ascii="Times New Roman" w:eastAsia="Calibri" w:hAnsi="Times New Roman" w:cs="Times New Roman"/>
          <w:sz w:val="24"/>
          <w:szCs w:val="24"/>
          <w:lang w:val="tt-RU"/>
        </w:rPr>
      </w:pPr>
      <w:r w:rsidRPr="007C062F">
        <w:rPr>
          <w:rFonts w:ascii="Times New Roman" w:eastAsia="Calibri" w:hAnsi="Times New Roman" w:cs="Times New Roman"/>
          <w:sz w:val="24"/>
          <w:szCs w:val="24"/>
        </w:rPr>
        <w:t>№ _________</w:t>
      </w:r>
      <w:r w:rsidRPr="007C062F">
        <w:rPr>
          <w:rFonts w:ascii="Times New Roman" w:eastAsia="Calibri" w:hAnsi="Times New Roman" w:cs="Times New Roman"/>
          <w:sz w:val="24"/>
          <w:szCs w:val="24"/>
          <w:lang w:val="tt-RU"/>
        </w:rPr>
        <w:t xml:space="preserve"> номерлы карарына кушымта</w:t>
      </w:r>
    </w:p>
    <w:p w:rsidR="00184C18" w:rsidRPr="007C062F" w:rsidRDefault="00184C18" w:rsidP="00184C18">
      <w:pPr>
        <w:spacing w:after="0" w:line="240" w:lineRule="auto"/>
        <w:jc w:val="right"/>
        <w:rPr>
          <w:rFonts w:ascii="Times New Roman" w:eastAsia="Calibri" w:hAnsi="Times New Roman" w:cs="Times New Roman"/>
          <w:sz w:val="24"/>
          <w:szCs w:val="24"/>
          <w:lang w:val="tt-RU"/>
        </w:rPr>
      </w:pPr>
    </w:p>
    <w:p w:rsidR="0067434C" w:rsidRPr="007C062F" w:rsidRDefault="0067434C" w:rsidP="0067434C">
      <w:pPr>
        <w:spacing w:after="0" w:line="240" w:lineRule="auto"/>
        <w:jc w:val="center"/>
        <w:rPr>
          <w:rFonts w:ascii="Times New Roman" w:eastAsia="Calibri" w:hAnsi="Times New Roman" w:cs="Times New Roman"/>
          <w:b/>
          <w:sz w:val="28"/>
          <w:szCs w:val="28"/>
        </w:rPr>
      </w:pPr>
    </w:p>
    <w:p w:rsidR="00184C18" w:rsidRPr="007C062F" w:rsidRDefault="00184C18" w:rsidP="00184C18">
      <w:pPr>
        <w:spacing w:after="0" w:line="240" w:lineRule="auto"/>
        <w:jc w:val="center"/>
        <w:rPr>
          <w:rFonts w:ascii="Times New Roman" w:eastAsia="Calibri" w:hAnsi="Times New Roman" w:cs="Times New Roman"/>
          <w:b/>
          <w:sz w:val="28"/>
          <w:szCs w:val="28"/>
          <w:lang w:val="tt-RU"/>
        </w:rPr>
      </w:pPr>
      <w:r w:rsidRPr="007C062F">
        <w:rPr>
          <w:rFonts w:ascii="Times New Roman" w:eastAsia="Calibri" w:hAnsi="Times New Roman" w:cs="Times New Roman"/>
          <w:b/>
          <w:sz w:val="28"/>
          <w:szCs w:val="28"/>
        </w:rPr>
        <w:t xml:space="preserve">2022-2025 </w:t>
      </w:r>
      <w:proofErr w:type="spellStart"/>
      <w:r w:rsidRPr="007C062F">
        <w:rPr>
          <w:rFonts w:ascii="Times New Roman" w:eastAsia="Calibri" w:hAnsi="Times New Roman" w:cs="Times New Roman"/>
          <w:b/>
          <w:sz w:val="28"/>
          <w:szCs w:val="28"/>
        </w:rPr>
        <w:t>елларга</w:t>
      </w:r>
      <w:proofErr w:type="spellEnd"/>
      <w:r w:rsidRPr="007C062F">
        <w:rPr>
          <w:rFonts w:ascii="Times New Roman" w:eastAsia="Calibri" w:hAnsi="Times New Roman" w:cs="Times New Roman"/>
          <w:b/>
          <w:sz w:val="28"/>
          <w:szCs w:val="28"/>
        </w:rPr>
        <w:t xml:space="preserve"> Татарстан </w:t>
      </w:r>
      <w:proofErr w:type="spellStart"/>
      <w:r w:rsidRPr="007C062F">
        <w:rPr>
          <w:rFonts w:ascii="Times New Roman" w:eastAsia="Calibri" w:hAnsi="Times New Roman" w:cs="Times New Roman"/>
          <w:b/>
          <w:sz w:val="28"/>
          <w:szCs w:val="28"/>
        </w:rPr>
        <w:t>Республикасы</w:t>
      </w:r>
      <w:proofErr w:type="spellEnd"/>
      <w:r w:rsidRPr="007C062F">
        <w:rPr>
          <w:rFonts w:ascii="Times New Roman" w:eastAsia="Calibri" w:hAnsi="Times New Roman" w:cs="Times New Roman"/>
          <w:b/>
          <w:sz w:val="28"/>
          <w:szCs w:val="28"/>
        </w:rPr>
        <w:t xml:space="preserve"> </w:t>
      </w:r>
      <w:proofErr w:type="spellStart"/>
      <w:r w:rsidRPr="007C062F">
        <w:rPr>
          <w:rFonts w:ascii="Times New Roman" w:eastAsia="Calibri" w:hAnsi="Times New Roman" w:cs="Times New Roman"/>
          <w:b/>
          <w:sz w:val="28"/>
          <w:szCs w:val="28"/>
        </w:rPr>
        <w:t>Буа</w:t>
      </w:r>
      <w:proofErr w:type="spellEnd"/>
      <w:r w:rsidRPr="007C062F">
        <w:rPr>
          <w:rFonts w:ascii="Times New Roman" w:eastAsia="Calibri" w:hAnsi="Times New Roman" w:cs="Times New Roman"/>
          <w:b/>
          <w:sz w:val="28"/>
          <w:szCs w:val="28"/>
        </w:rPr>
        <w:t xml:space="preserve"> </w:t>
      </w:r>
      <w:proofErr w:type="spellStart"/>
      <w:r w:rsidRPr="007C062F">
        <w:rPr>
          <w:rFonts w:ascii="Times New Roman" w:eastAsia="Calibri" w:hAnsi="Times New Roman" w:cs="Times New Roman"/>
          <w:b/>
          <w:sz w:val="28"/>
          <w:szCs w:val="28"/>
        </w:rPr>
        <w:t>муниципаль</w:t>
      </w:r>
      <w:proofErr w:type="spellEnd"/>
      <w:r w:rsidRPr="007C062F">
        <w:rPr>
          <w:rFonts w:ascii="Times New Roman" w:eastAsia="Calibri" w:hAnsi="Times New Roman" w:cs="Times New Roman"/>
          <w:b/>
          <w:sz w:val="28"/>
          <w:szCs w:val="28"/>
        </w:rPr>
        <w:t xml:space="preserve"> </w:t>
      </w:r>
      <w:proofErr w:type="spellStart"/>
      <w:r w:rsidRPr="007C062F">
        <w:rPr>
          <w:rFonts w:ascii="Times New Roman" w:eastAsia="Calibri" w:hAnsi="Times New Roman" w:cs="Times New Roman"/>
          <w:b/>
          <w:sz w:val="28"/>
          <w:szCs w:val="28"/>
        </w:rPr>
        <w:t>районында</w:t>
      </w:r>
      <w:proofErr w:type="spellEnd"/>
      <w:r w:rsidRPr="007C062F">
        <w:rPr>
          <w:rFonts w:ascii="Times New Roman" w:eastAsia="Calibri" w:hAnsi="Times New Roman" w:cs="Times New Roman"/>
          <w:b/>
          <w:sz w:val="28"/>
          <w:szCs w:val="28"/>
        </w:rPr>
        <w:t xml:space="preserve"> конкуренция </w:t>
      </w:r>
      <w:proofErr w:type="spellStart"/>
      <w:r w:rsidRPr="007C062F">
        <w:rPr>
          <w:rFonts w:ascii="Times New Roman" w:eastAsia="Calibri" w:hAnsi="Times New Roman" w:cs="Times New Roman"/>
          <w:b/>
          <w:sz w:val="28"/>
          <w:szCs w:val="28"/>
        </w:rPr>
        <w:t>үсешенә</w:t>
      </w:r>
      <w:proofErr w:type="spellEnd"/>
    </w:p>
    <w:p w:rsidR="00184C18" w:rsidRPr="007C062F" w:rsidRDefault="00184C18" w:rsidP="00184C18">
      <w:pPr>
        <w:spacing w:after="0" w:line="240" w:lineRule="auto"/>
        <w:jc w:val="center"/>
        <w:rPr>
          <w:rFonts w:ascii="Times New Roman" w:eastAsia="Calibri" w:hAnsi="Times New Roman" w:cs="Times New Roman"/>
          <w:b/>
          <w:sz w:val="28"/>
          <w:szCs w:val="28"/>
          <w:lang w:val="tt-RU"/>
        </w:rPr>
      </w:pPr>
      <w:proofErr w:type="spellStart"/>
      <w:r w:rsidRPr="007C062F">
        <w:rPr>
          <w:rFonts w:ascii="Times New Roman" w:eastAsia="Calibri" w:hAnsi="Times New Roman" w:cs="Times New Roman"/>
          <w:b/>
          <w:sz w:val="28"/>
          <w:szCs w:val="28"/>
        </w:rPr>
        <w:t>ярдәм</w:t>
      </w:r>
      <w:proofErr w:type="spellEnd"/>
      <w:r w:rsidRPr="007C062F">
        <w:rPr>
          <w:rFonts w:ascii="Times New Roman" w:eastAsia="Calibri" w:hAnsi="Times New Roman" w:cs="Times New Roman"/>
          <w:b/>
          <w:sz w:val="28"/>
          <w:szCs w:val="28"/>
        </w:rPr>
        <w:t xml:space="preserve"> </w:t>
      </w:r>
      <w:proofErr w:type="spellStart"/>
      <w:proofErr w:type="gramStart"/>
      <w:r w:rsidRPr="007C062F">
        <w:rPr>
          <w:rFonts w:ascii="Times New Roman" w:eastAsia="Calibri" w:hAnsi="Times New Roman" w:cs="Times New Roman"/>
          <w:b/>
          <w:sz w:val="28"/>
          <w:szCs w:val="28"/>
        </w:rPr>
        <w:t>ит</w:t>
      </w:r>
      <w:proofErr w:type="gramEnd"/>
      <w:r w:rsidRPr="007C062F">
        <w:rPr>
          <w:rFonts w:ascii="Times New Roman" w:eastAsia="Calibri" w:hAnsi="Times New Roman" w:cs="Times New Roman"/>
          <w:b/>
          <w:sz w:val="28"/>
          <w:szCs w:val="28"/>
        </w:rPr>
        <w:t>ү</w:t>
      </w:r>
      <w:proofErr w:type="spellEnd"/>
      <w:r w:rsidRPr="007C062F">
        <w:rPr>
          <w:rFonts w:ascii="Times New Roman" w:eastAsia="Calibri" w:hAnsi="Times New Roman" w:cs="Times New Roman"/>
          <w:b/>
          <w:sz w:val="28"/>
          <w:szCs w:val="28"/>
        </w:rPr>
        <w:t xml:space="preserve"> </w:t>
      </w:r>
      <w:proofErr w:type="spellStart"/>
      <w:r w:rsidRPr="007C062F">
        <w:rPr>
          <w:rFonts w:ascii="Times New Roman" w:eastAsia="Calibri" w:hAnsi="Times New Roman" w:cs="Times New Roman"/>
          <w:b/>
          <w:sz w:val="28"/>
          <w:szCs w:val="28"/>
        </w:rPr>
        <w:t>буенча</w:t>
      </w:r>
      <w:proofErr w:type="spellEnd"/>
      <w:r w:rsidRPr="007C062F">
        <w:rPr>
          <w:rFonts w:ascii="Times New Roman" w:eastAsia="Calibri" w:hAnsi="Times New Roman" w:cs="Times New Roman"/>
          <w:b/>
          <w:sz w:val="28"/>
          <w:szCs w:val="28"/>
        </w:rPr>
        <w:t xml:space="preserve"> </w:t>
      </w:r>
      <w:proofErr w:type="spellStart"/>
      <w:r w:rsidRPr="007C062F">
        <w:rPr>
          <w:rFonts w:ascii="Times New Roman" w:eastAsia="Calibri" w:hAnsi="Times New Roman" w:cs="Times New Roman"/>
          <w:b/>
          <w:sz w:val="28"/>
          <w:szCs w:val="28"/>
        </w:rPr>
        <w:t>чаралар</w:t>
      </w:r>
      <w:proofErr w:type="spellEnd"/>
      <w:r w:rsidRPr="007C062F">
        <w:rPr>
          <w:rFonts w:ascii="Times New Roman" w:eastAsia="Calibri" w:hAnsi="Times New Roman" w:cs="Times New Roman"/>
          <w:b/>
          <w:sz w:val="28"/>
          <w:szCs w:val="28"/>
        </w:rPr>
        <w:t xml:space="preserve"> планы</w:t>
      </w:r>
      <w:r w:rsidRPr="007C062F">
        <w:rPr>
          <w:rFonts w:ascii="Times New Roman" w:eastAsia="Calibri" w:hAnsi="Times New Roman" w:cs="Times New Roman"/>
          <w:b/>
          <w:sz w:val="28"/>
          <w:szCs w:val="28"/>
        </w:rPr>
        <w:t xml:space="preserve"> («Юл </w:t>
      </w:r>
      <w:proofErr w:type="spellStart"/>
      <w:r w:rsidRPr="007C062F">
        <w:rPr>
          <w:rFonts w:ascii="Times New Roman" w:eastAsia="Calibri" w:hAnsi="Times New Roman" w:cs="Times New Roman"/>
          <w:b/>
          <w:sz w:val="28"/>
          <w:szCs w:val="28"/>
        </w:rPr>
        <w:t>картасы</w:t>
      </w:r>
      <w:proofErr w:type="spellEnd"/>
      <w:r w:rsidRPr="007C062F">
        <w:rPr>
          <w:rFonts w:ascii="Times New Roman" w:eastAsia="Calibri" w:hAnsi="Times New Roman" w:cs="Times New Roman"/>
          <w:b/>
          <w:sz w:val="28"/>
          <w:szCs w:val="28"/>
        </w:rPr>
        <w:t>»)</w:t>
      </w:r>
    </w:p>
    <w:tbl>
      <w:tblPr>
        <w:tblStyle w:val="a3"/>
        <w:tblW w:w="14567" w:type="dxa"/>
        <w:tblInd w:w="462" w:type="dxa"/>
        <w:tblLook w:val="04A0" w:firstRow="1" w:lastRow="0" w:firstColumn="1" w:lastColumn="0" w:noHBand="0" w:noVBand="1"/>
      </w:tblPr>
      <w:tblGrid>
        <w:gridCol w:w="540"/>
        <w:gridCol w:w="3341"/>
        <w:gridCol w:w="2410"/>
        <w:gridCol w:w="67"/>
        <w:gridCol w:w="1546"/>
        <w:gridCol w:w="3615"/>
        <w:gridCol w:w="74"/>
        <w:gridCol w:w="2974"/>
      </w:tblGrid>
      <w:tr w:rsidR="0067434C" w:rsidRPr="007C062F" w:rsidTr="00FA100F">
        <w:trPr>
          <w:trHeight w:val="824"/>
        </w:trPr>
        <w:tc>
          <w:tcPr>
            <w:tcW w:w="540" w:type="dxa"/>
            <w:hideMark/>
          </w:tcPr>
          <w:p w:rsidR="0067434C" w:rsidRPr="007C062F" w:rsidRDefault="00184C18" w:rsidP="0067434C">
            <w:pPr>
              <w:rPr>
                <w:rFonts w:ascii="Times New Roman" w:eastAsia="Calibri" w:hAnsi="Times New Roman" w:cs="Times New Roman"/>
                <w:sz w:val="24"/>
                <w:szCs w:val="24"/>
                <w:lang w:val="tt-RU"/>
              </w:rPr>
            </w:pPr>
            <w:r w:rsidRPr="007C062F">
              <w:rPr>
                <w:rFonts w:ascii="Times New Roman" w:eastAsia="Calibri" w:hAnsi="Times New Roman" w:cs="Times New Roman"/>
                <w:sz w:val="24"/>
                <w:szCs w:val="24"/>
              </w:rPr>
              <w:t xml:space="preserve">N </w:t>
            </w:r>
            <w:proofErr w:type="gramStart"/>
            <w:r w:rsidRPr="007C062F">
              <w:rPr>
                <w:rFonts w:ascii="Times New Roman" w:eastAsia="Calibri" w:hAnsi="Times New Roman" w:cs="Times New Roman"/>
                <w:sz w:val="24"/>
                <w:szCs w:val="24"/>
                <w:lang w:val="tt-RU"/>
              </w:rPr>
              <w:t>т</w:t>
            </w:r>
            <w:r w:rsidRPr="007C062F">
              <w:rPr>
                <w:rFonts w:ascii="Times New Roman" w:eastAsia="Calibri" w:hAnsi="Times New Roman" w:cs="Times New Roman"/>
                <w:sz w:val="24"/>
                <w:szCs w:val="24"/>
              </w:rPr>
              <w:t>/</w:t>
            </w:r>
            <w:r w:rsidRPr="007C062F">
              <w:rPr>
                <w:rFonts w:ascii="Times New Roman" w:eastAsia="Calibri" w:hAnsi="Times New Roman" w:cs="Times New Roman"/>
                <w:sz w:val="24"/>
                <w:szCs w:val="24"/>
                <w:lang w:val="tt-RU"/>
              </w:rPr>
              <w:t>б</w:t>
            </w:r>
            <w:proofErr w:type="gramEnd"/>
          </w:p>
        </w:tc>
        <w:tc>
          <w:tcPr>
            <w:tcW w:w="3341" w:type="dxa"/>
            <w:hideMark/>
          </w:tcPr>
          <w:p w:rsidR="0067434C" w:rsidRPr="007C062F" w:rsidRDefault="00184C18" w:rsidP="00184C18">
            <w:pPr>
              <w:rPr>
                <w:rFonts w:ascii="Times New Roman" w:eastAsia="Calibri" w:hAnsi="Times New Roman" w:cs="Times New Roman"/>
                <w:sz w:val="24"/>
                <w:szCs w:val="24"/>
                <w:lang w:val="tt-RU"/>
              </w:rPr>
            </w:pPr>
            <w:r w:rsidRPr="007C062F">
              <w:rPr>
                <w:rFonts w:ascii="Times New Roman" w:eastAsia="Calibri" w:hAnsi="Times New Roman" w:cs="Times New Roman"/>
                <w:sz w:val="24"/>
                <w:szCs w:val="24"/>
                <w:lang w:val="tt-RU"/>
              </w:rPr>
              <w:t xml:space="preserve"> Чара исеме</w:t>
            </w:r>
          </w:p>
        </w:tc>
        <w:tc>
          <w:tcPr>
            <w:tcW w:w="2477" w:type="dxa"/>
            <w:gridSpan w:val="2"/>
            <w:hideMark/>
          </w:tcPr>
          <w:p w:rsidR="0067434C" w:rsidRPr="007C062F" w:rsidRDefault="00184C18" w:rsidP="0067434C">
            <w:pPr>
              <w:rPr>
                <w:rFonts w:ascii="Times New Roman" w:eastAsia="Calibri" w:hAnsi="Times New Roman" w:cs="Times New Roman"/>
                <w:sz w:val="24"/>
                <w:szCs w:val="24"/>
                <w:lang w:val="tt-RU"/>
              </w:rPr>
            </w:pPr>
            <w:r w:rsidRPr="007C062F">
              <w:rPr>
                <w:rFonts w:ascii="Times New Roman" w:eastAsia="Calibri" w:hAnsi="Times New Roman" w:cs="Times New Roman"/>
                <w:sz w:val="24"/>
                <w:szCs w:val="24"/>
                <w:lang w:val="tt-RU"/>
              </w:rPr>
              <w:t>Җаваплы башкаручылар һәм төп катнашучылар</w:t>
            </w:r>
          </w:p>
        </w:tc>
        <w:tc>
          <w:tcPr>
            <w:tcW w:w="1546" w:type="dxa"/>
            <w:hideMark/>
          </w:tcPr>
          <w:p w:rsidR="0067434C" w:rsidRPr="007C062F" w:rsidRDefault="00184C18" w:rsidP="0067434C">
            <w:pPr>
              <w:rPr>
                <w:rFonts w:ascii="Times New Roman" w:eastAsia="Calibri" w:hAnsi="Times New Roman" w:cs="Times New Roman"/>
                <w:sz w:val="24"/>
                <w:szCs w:val="24"/>
              </w:rPr>
            </w:pPr>
            <w:proofErr w:type="spellStart"/>
            <w:r w:rsidRPr="007C062F">
              <w:rPr>
                <w:rFonts w:ascii="Times New Roman" w:eastAsia="Calibri" w:hAnsi="Times New Roman" w:cs="Times New Roman"/>
                <w:sz w:val="24"/>
                <w:szCs w:val="24"/>
              </w:rPr>
              <w:t>Чараны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гамәлгә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ашыру</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сроклары</w:t>
            </w:r>
            <w:proofErr w:type="spellEnd"/>
          </w:p>
        </w:tc>
        <w:tc>
          <w:tcPr>
            <w:tcW w:w="3615" w:type="dxa"/>
            <w:hideMark/>
          </w:tcPr>
          <w:p w:rsidR="0067434C" w:rsidRPr="007C062F" w:rsidRDefault="00184C18" w:rsidP="0067434C">
            <w:pPr>
              <w:jc w:val="center"/>
              <w:rPr>
                <w:rFonts w:ascii="Times New Roman" w:eastAsia="Calibri" w:hAnsi="Times New Roman" w:cs="Times New Roman"/>
                <w:sz w:val="24"/>
                <w:szCs w:val="24"/>
              </w:rPr>
            </w:pPr>
            <w:proofErr w:type="spellStart"/>
            <w:r w:rsidRPr="007C062F">
              <w:rPr>
                <w:rFonts w:ascii="Times New Roman" w:eastAsia="Calibri" w:hAnsi="Times New Roman" w:cs="Times New Roman"/>
                <w:sz w:val="24"/>
                <w:szCs w:val="24"/>
              </w:rPr>
              <w:t>Максатчан</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индикаторлар</w:t>
            </w:r>
            <w:proofErr w:type="spellEnd"/>
          </w:p>
        </w:tc>
        <w:tc>
          <w:tcPr>
            <w:tcW w:w="3048" w:type="dxa"/>
            <w:gridSpan w:val="2"/>
            <w:hideMark/>
          </w:tcPr>
          <w:p w:rsidR="0067434C" w:rsidRPr="007C062F" w:rsidRDefault="00184C18" w:rsidP="0067434C">
            <w:pPr>
              <w:rPr>
                <w:rFonts w:ascii="Times New Roman" w:eastAsia="Calibri" w:hAnsi="Times New Roman" w:cs="Times New Roman"/>
                <w:sz w:val="24"/>
                <w:szCs w:val="24"/>
              </w:rPr>
            </w:pPr>
            <w:proofErr w:type="spellStart"/>
            <w:r w:rsidRPr="007C062F">
              <w:rPr>
                <w:rFonts w:ascii="Times New Roman" w:eastAsia="Calibri" w:hAnsi="Times New Roman" w:cs="Times New Roman"/>
                <w:sz w:val="24"/>
                <w:szCs w:val="24"/>
              </w:rPr>
              <w:t>Күрсәткеч</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индикаторын</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исә</w:t>
            </w:r>
            <w:proofErr w:type="gramStart"/>
            <w:r w:rsidRPr="007C062F">
              <w:rPr>
                <w:rFonts w:ascii="Times New Roman" w:eastAsia="Calibri" w:hAnsi="Times New Roman" w:cs="Times New Roman"/>
                <w:sz w:val="24"/>
                <w:szCs w:val="24"/>
              </w:rPr>
              <w:t>пл</w:t>
            </w:r>
            <w:proofErr w:type="gramEnd"/>
            <w:r w:rsidRPr="007C062F">
              <w:rPr>
                <w:rFonts w:ascii="Times New Roman" w:eastAsia="Calibri" w:hAnsi="Times New Roman" w:cs="Times New Roman"/>
                <w:sz w:val="24"/>
                <w:szCs w:val="24"/>
              </w:rPr>
              <w:t>әү</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методикасы</w:t>
            </w:r>
            <w:proofErr w:type="spellEnd"/>
          </w:p>
        </w:tc>
      </w:tr>
      <w:tr w:rsidR="0067434C" w:rsidRPr="007C062F" w:rsidTr="00FA100F">
        <w:trPr>
          <w:trHeight w:val="241"/>
        </w:trPr>
        <w:tc>
          <w:tcPr>
            <w:tcW w:w="14567" w:type="dxa"/>
            <w:gridSpan w:val="8"/>
            <w:hideMark/>
          </w:tcPr>
          <w:p w:rsidR="0067434C" w:rsidRPr="007C062F" w:rsidRDefault="00184C18" w:rsidP="0067434C">
            <w:pPr>
              <w:jc w:val="center"/>
              <w:rPr>
                <w:rFonts w:ascii="Times New Roman" w:eastAsia="Calibri" w:hAnsi="Times New Roman" w:cs="Times New Roman"/>
                <w:b/>
                <w:bCs/>
                <w:sz w:val="24"/>
                <w:szCs w:val="24"/>
              </w:rPr>
            </w:pPr>
            <w:proofErr w:type="spellStart"/>
            <w:r w:rsidRPr="007C062F">
              <w:rPr>
                <w:rFonts w:ascii="Times New Roman" w:eastAsia="Calibri" w:hAnsi="Times New Roman" w:cs="Times New Roman"/>
                <w:b/>
                <w:bCs/>
                <w:sz w:val="24"/>
                <w:szCs w:val="24"/>
              </w:rPr>
              <w:t>Социаль</w:t>
            </w:r>
            <w:proofErr w:type="spellEnd"/>
            <w:r w:rsidRPr="007C062F">
              <w:rPr>
                <w:rFonts w:ascii="Times New Roman" w:eastAsia="Calibri" w:hAnsi="Times New Roman" w:cs="Times New Roman"/>
                <w:b/>
                <w:bCs/>
                <w:sz w:val="24"/>
                <w:szCs w:val="24"/>
              </w:rPr>
              <w:t xml:space="preserve"> </w:t>
            </w:r>
            <w:proofErr w:type="spellStart"/>
            <w:r w:rsidRPr="007C062F">
              <w:rPr>
                <w:rFonts w:ascii="Times New Roman" w:eastAsia="Calibri" w:hAnsi="Times New Roman" w:cs="Times New Roman"/>
                <w:b/>
                <w:bCs/>
                <w:sz w:val="24"/>
                <w:szCs w:val="24"/>
              </w:rPr>
              <w:t>әһәмиятле</w:t>
            </w:r>
            <w:proofErr w:type="spellEnd"/>
            <w:r w:rsidRPr="007C062F">
              <w:rPr>
                <w:rFonts w:ascii="Times New Roman" w:eastAsia="Calibri" w:hAnsi="Times New Roman" w:cs="Times New Roman"/>
                <w:b/>
                <w:bCs/>
                <w:sz w:val="24"/>
                <w:szCs w:val="24"/>
              </w:rPr>
              <w:t xml:space="preserve"> </w:t>
            </w:r>
            <w:proofErr w:type="spellStart"/>
            <w:r w:rsidRPr="007C062F">
              <w:rPr>
                <w:rFonts w:ascii="Times New Roman" w:eastAsia="Calibri" w:hAnsi="Times New Roman" w:cs="Times New Roman"/>
                <w:b/>
                <w:bCs/>
                <w:sz w:val="24"/>
                <w:szCs w:val="24"/>
              </w:rPr>
              <w:t>базарларда</w:t>
            </w:r>
            <w:proofErr w:type="spellEnd"/>
            <w:r w:rsidRPr="007C062F">
              <w:rPr>
                <w:rFonts w:ascii="Times New Roman" w:eastAsia="Calibri" w:hAnsi="Times New Roman" w:cs="Times New Roman"/>
                <w:b/>
                <w:bCs/>
                <w:sz w:val="24"/>
                <w:szCs w:val="24"/>
              </w:rPr>
              <w:t xml:space="preserve"> </w:t>
            </w:r>
            <w:proofErr w:type="spellStart"/>
            <w:r w:rsidRPr="007C062F">
              <w:rPr>
                <w:rFonts w:ascii="Times New Roman" w:eastAsia="Calibri" w:hAnsi="Times New Roman" w:cs="Times New Roman"/>
                <w:b/>
                <w:bCs/>
                <w:sz w:val="24"/>
                <w:szCs w:val="24"/>
              </w:rPr>
              <w:t>конкуренцияне</w:t>
            </w:r>
            <w:proofErr w:type="spellEnd"/>
            <w:r w:rsidRPr="007C062F">
              <w:rPr>
                <w:rFonts w:ascii="Times New Roman" w:eastAsia="Calibri" w:hAnsi="Times New Roman" w:cs="Times New Roman"/>
                <w:b/>
                <w:bCs/>
                <w:sz w:val="24"/>
                <w:szCs w:val="24"/>
              </w:rPr>
              <w:t xml:space="preserve"> </w:t>
            </w:r>
            <w:proofErr w:type="spellStart"/>
            <w:r w:rsidRPr="007C062F">
              <w:rPr>
                <w:rFonts w:ascii="Times New Roman" w:eastAsia="Calibri" w:hAnsi="Times New Roman" w:cs="Times New Roman"/>
                <w:b/>
                <w:bCs/>
                <w:sz w:val="24"/>
                <w:szCs w:val="24"/>
              </w:rPr>
              <w:t>үстерү</w:t>
            </w:r>
            <w:proofErr w:type="spellEnd"/>
          </w:p>
        </w:tc>
      </w:tr>
      <w:tr w:rsidR="0067434C" w:rsidRPr="007C062F" w:rsidTr="00FA100F">
        <w:trPr>
          <w:trHeight w:val="260"/>
        </w:trPr>
        <w:tc>
          <w:tcPr>
            <w:tcW w:w="14567" w:type="dxa"/>
            <w:gridSpan w:val="8"/>
            <w:hideMark/>
          </w:tcPr>
          <w:p w:rsidR="0067434C" w:rsidRPr="007C062F" w:rsidRDefault="00184C18" w:rsidP="0067434C">
            <w:pPr>
              <w:jc w:val="center"/>
              <w:rPr>
                <w:rFonts w:ascii="Times New Roman" w:eastAsia="Calibri" w:hAnsi="Times New Roman" w:cs="Times New Roman"/>
                <w:b/>
                <w:bCs/>
                <w:sz w:val="24"/>
                <w:szCs w:val="24"/>
              </w:rPr>
            </w:pPr>
            <w:proofErr w:type="spellStart"/>
            <w:r w:rsidRPr="007C062F">
              <w:rPr>
                <w:rFonts w:ascii="Times New Roman" w:eastAsia="Calibri" w:hAnsi="Times New Roman" w:cs="Times New Roman"/>
                <w:b/>
                <w:bCs/>
                <w:sz w:val="24"/>
                <w:szCs w:val="24"/>
              </w:rPr>
              <w:t>Балаларга</w:t>
            </w:r>
            <w:proofErr w:type="spellEnd"/>
            <w:r w:rsidRPr="007C062F">
              <w:rPr>
                <w:rFonts w:ascii="Times New Roman" w:eastAsia="Calibri" w:hAnsi="Times New Roman" w:cs="Times New Roman"/>
                <w:b/>
                <w:bCs/>
                <w:sz w:val="24"/>
                <w:szCs w:val="24"/>
              </w:rPr>
              <w:t xml:space="preserve"> </w:t>
            </w:r>
            <w:proofErr w:type="spellStart"/>
            <w:r w:rsidRPr="007C062F">
              <w:rPr>
                <w:rFonts w:ascii="Times New Roman" w:eastAsia="Calibri" w:hAnsi="Times New Roman" w:cs="Times New Roman"/>
                <w:b/>
                <w:bCs/>
                <w:sz w:val="24"/>
                <w:szCs w:val="24"/>
              </w:rPr>
              <w:t>ө</w:t>
            </w:r>
            <w:proofErr w:type="gramStart"/>
            <w:r w:rsidRPr="007C062F">
              <w:rPr>
                <w:rFonts w:ascii="Times New Roman" w:eastAsia="Calibri" w:hAnsi="Times New Roman" w:cs="Times New Roman"/>
                <w:b/>
                <w:bCs/>
                <w:sz w:val="24"/>
                <w:szCs w:val="24"/>
              </w:rPr>
              <w:t>ст</w:t>
            </w:r>
            <w:proofErr w:type="gramEnd"/>
            <w:r w:rsidRPr="007C062F">
              <w:rPr>
                <w:rFonts w:ascii="Times New Roman" w:eastAsia="Calibri" w:hAnsi="Times New Roman" w:cs="Times New Roman"/>
                <w:b/>
                <w:bCs/>
                <w:sz w:val="24"/>
                <w:szCs w:val="24"/>
              </w:rPr>
              <w:t>әмә</w:t>
            </w:r>
            <w:proofErr w:type="spellEnd"/>
            <w:r w:rsidRPr="007C062F">
              <w:rPr>
                <w:rFonts w:ascii="Times New Roman" w:eastAsia="Calibri" w:hAnsi="Times New Roman" w:cs="Times New Roman"/>
                <w:b/>
                <w:bCs/>
                <w:sz w:val="24"/>
                <w:szCs w:val="24"/>
              </w:rPr>
              <w:t xml:space="preserve"> </w:t>
            </w:r>
            <w:proofErr w:type="spellStart"/>
            <w:r w:rsidRPr="007C062F">
              <w:rPr>
                <w:rFonts w:ascii="Times New Roman" w:eastAsia="Calibri" w:hAnsi="Times New Roman" w:cs="Times New Roman"/>
                <w:b/>
                <w:bCs/>
                <w:sz w:val="24"/>
                <w:szCs w:val="24"/>
              </w:rPr>
              <w:t>белем</w:t>
            </w:r>
            <w:proofErr w:type="spellEnd"/>
            <w:r w:rsidRPr="007C062F">
              <w:rPr>
                <w:rFonts w:ascii="Times New Roman" w:eastAsia="Calibri" w:hAnsi="Times New Roman" w:cs="Times New Roman"/>
                <w:b/>
                <w:bCs/>
                <w:sz w:val="24"/>
                <w:szCs w:val="24"/>
              </w:rPr>
              <w:t xml:space="preserve"> </w:t>
            </w:r>
            <w:proofErr w:type="spellStart"/>
            <w:r w:rsidRPr="007C062F">
              <w:rPr>
                <w:rFonts w:ascii="Times New Roman" w:eastAsia="Calibri" w:hAnsi="Times New Roman" w:cs="Times New Roman"/>
                <w:b/>
                <w:bCs/>
                <w:sz w:val="24"/>
                <w:szCs w:val="24"/>
              </w:rPr>
              <w:t>бирү</w:t>
            </w:r>
            <w:proofErr w:type="spellEnd"/>
            <w:r w:rsidRPr="007C062F">
              <w:rPr>
                <w:rFonts w:ascii="Times New Roman" w:eastAsia="Calibri" w:hAnsi="Times New Roman" w:cs="Times New Roman"/>
                <w:b/>
                <w:bCs/>
                <w:sz w:val="24"/>
                <w:szCs w:val="24"/>
              </w:rPr>
              <w:t xml:space="preserve"> </w:t>
            </w:r>
            <w:proofErr w:type="spellStart"/>
            <w:r w:rsidRPr="007C062F">
              <w:rPr>
                <w:rFonts w:ascii="Times New Roman" w:eastAsia="Calibri" w:hAnsi="Times New Roman" w:cs="Times New Roman"/>
                <w:b/>
                <w:bCs/>
                <w:sz w:val="24"/>
                <w:szCs w:val="24"/>
              </w:rPr>
              <w:t>хезмәтләре</w:t>
            </w:r>
            <w:proofErr w:type="spellEnd"/>
            <w:r w:rsidRPr="007C062F">
              <w:rPr>
                <w:rFonts w:ascii="Times New Roman" w:eastAsia="Calibri" w:hAnsi="Times New Roman" w:cs="Times New Roman"/>
                <w:b/>
                <w:bCs/>
                <w:sz w:val="24"/>
                <w:szCs w:val="24"/>
              </w:rPr>
              <w:t xml:space="preserve"> базары</w:t>
            </w:r>
          </w:p>
        </w:tc>
      </w:tr>
      <w:tr w:rsidR="0067434C" w:rsidRPr="007C062F" w:rsidTr="00FA100F">
        <w:trPr>
          <w:trHeight w:val="1200"/>
        </w:trPr>
        <w:tc>
          <w:tcPr>
            <w:tcW w:w="540" w:type="dxa"/>
            <w:vMerge w:val="restart"/>
            <w:hideMark/>
          </w:tcPr>
          <w:p w:rsidR="0067434C" w:rsidRPr="007C062F" w:rsidRDefault="0067434C"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1</w:t>
            </w:r>
          </w:p>
        </w:tc>
        <w:tc>
          <w:tcPr>
            <w:tcW w:w="3341" w:type="dxa"/>
            <w:vMerge w:val="restart"/>
            <w:hideMark/>
          </w:tcPr>
          <w:p w:rsidR="0067434C" w:rsidRPr="007C062F" w:rsidRDefault="00B15E40"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lang w:val="tt-RU"/>
              </w:rPr>
              <w:t>И</w:t>
            </w:r>
            <w:proofErr w:type="spellStart"/>
            <w:r w:rsidRPr="007C062F">
              <w:rPr>
                <w:rFonts w:ascii="Times New Roman" w:eastAsia="Calibri" w:hAnsi="Times New Roman" w:cs="Times New Roman"/>
                <w:sz w:val="24"/>
                <w:szCs w:val="24"/>
              </w:rPr>
              <w:t>ртә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үсеш</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төркемнәрен</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һәм</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мәктәпләрен</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булдыру</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Мәктәпкәчә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һәм</w:t>
            </w:r>
            <w:proofErr w:type="spellEnd"/>
            <w:r w:rsidRPr="007C062F">
              <w:rPr>
                <w:rFonts w:ascii="Times New Roman" w:eastAsia="Calibri" w:hAnsi="Times New Roman" w:cs="Times New Roman"/>
                <w:sz w:val="24"/>
                <w:szCs w:val="24"/>
              </w:rPr>
              <w:t xml:space="preserve"> </w:t>
            </w:r>
            <w:proofErr w:type="spellStart"/>
            <w:proofErr w:type="gramStart"/>
            <w:r w:rsidRPr="007C062F">
              <w:rPr>
                <w:rFonts w:ascii="Times New Roman" w:eastAsia="Calibri" w:hAnsi="Times New Roman" w:cs="Times New Roman"/>
                <w:sz w:val="24"/>
                <w:szCs w:val="24"/>
              </w:rPr>
              <w:t>м</w:t>
            </w:r>
            <w:proofErr w:type="gramEnd"/>
            <w:r w:rsidRPr="007C062F">
              <w:rPr>
                <w:rFonts w:ascii="Times New Roman" w:eastAsia="Calibri" w:hAnsi="Times New Roman" w:cs="Times New Roman"/>
                <w:sz w:val="24"/>
                <w:szCs w:val="24"/>
              </w:rPr>
              <w:t>әктәп</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яшендәге</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балалар</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өчен</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түләүле</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нигездә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кирәкле</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юнәлешләр</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буенча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өстәмә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белем</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бирү</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берләшмәләрен</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ачу</w:t>
            </w:r>
            <w:proofErr w:type="spellEnd"/>
            <w:r w:rsidRPr="007C062F">
              <w:rPr>
                <w:rFonts w:ascii="Times New Roman" w:eastAsia="Calibri" w:hAnsi="Times New Roman" w:cs="Times New Roman"/>
                <w:sz w:val="24"/>
                <w:szCs w:val="24"/>
              </w:rPr>
              <w:t>.</w:t>
            </w:r>
          </w:p>
        </w:tc>
        <w:tc>
          <w:tcPr>
            <w:tcW w:w="2477" w:type="dxa"/>
            <w:gridSpan w:val="2"/>
            <w:vMerge w:val="restart"/>
            <w:hideMark/>
          </w:tcPr>
          <w:p w:rsidR="00B15E40" w:rsidRPr="007C062F" w:rsidRDefault="00B15E40" w:rsidP="00B15E40">
            <w:pPr>
              <w:rPr>
                <w:rFonts w:ascii="Times New Roman" w:eastAsia="Calibri" w:hAnsi="Times New Roman" w:cs="Times New Roman"/>
                <w:sz w:val="24"/>
                <w:szCs w:val="24"/>
              </w:rPr>
            </w:pPr>
            <w:r w:rsidRPr="007C062F">
              <w:rPr>
                <w:rFonts w:ascii="Times New Roman" w:eastAsia="Calibri" w:hAnsi="Times New Roman" w:cs="Times New Roman"/>
                <w:sz w:val="24"/>
                <w:szCs w:val="24"/>
              </w:rPr>
              <w:t>«</w:t>
            </w:r>
            <w:proofErr w:type="spellStart"/>
            <w:r w:rsidRPr="007C062F">
              <w:rPr>
                <w:rFonts w:ascii="Times New Roman" w:eastAsia="Calibri" w:hAnsi="Times New Roman" w:cs="Times New Roman"/>
                <w:sz w:val="24"/>
                <w:szCs w:val="24"/>
              </w:rPr>
              <w:t>Буа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муниципаль</w:t>
            </w:r>
            <w:proofErr w:type="spellEnd"/>
            <w:r w:rsidRPr="007C062F">
              <w:rPr>
                <w:rFonts w:ascii="Times New Roman" w:eastAsia="Calibri" w:hAnsi="Times New Roman" w:cs="Times New Roman"/>
                <w:sz w:val="24"/>
                <w:szCs w:val="24"/>
              </w:rPr>
              <w:t xml:space="preserve"> районы </w:t>
            </w:r>
            <w:proofErr w:type="spellStart"/>
            <w:r w:rsidRPr="007C062F">
              <w:rPr>
                <w:rFonts w:ascii="Times New Roman" w:eastAsia="Calibri" w:hAnsi="Times New Roman" w:cs="Times New Roman"/>
                <w:sz w:val="24"/>
                <w:szCs w:val="24"/>
              </w:rPr>
              <w:t>Мәдәният</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идарәсе</w:t>
            </w:r>
            <w:proofErr w:type="spellEnd"/>
            <w:r w:rsidRPr="007C062F">
              <w:rPr>
                <w:rFonts w:ascii="Times New Roman" w:eastAsia="Calibri" w:hAnsi="Times New Roman" w:cs="Times New Roman"/>
                <w:sz w:val="24"/>
                <w:szCs w:val="24"/>
              </w:rPr>
              <w:t>» МКУ</w:t>
            </w:r>
          </w:p>
          <w:p w:rsidR="00B15E40" w:rsidRPr="007C062F" w:rsidRDefault="00B15E40" w:rsidP="00B15E40">
            <w:pPr>
              <w:rPr>
                <w:rFonts w:ascii="Times New Roman" w:eastAsia="Calibri" w:hAnsi="Times New Roman" w:cs="Times New Roman"/>
                <w:sz w:val="24"/>
                <w:szCs w:val="24"/>
                <w:lang w:val="tt-RU"/>
              </w:rPr>
            </w:pPr>
            <w:r w:rsidRPr="007C062F">
              <w:rPr>
                <w:rFonts w:ascii="Times New Roman" w:eastAsia="Calibri" w:hAnsi="Times New Roman" w:cs="Times New Roman"/>
                <w:sz w:val="24"/>
                <w:szCs w:val="24"/>
              </w:rPr>
              <w:t xml:space="preserve">«Татарстан </w:t>
            </w:r>
            <w:proofErr w:type="spellStart"/>
            <w:r w:rsidRPr="007C062F">
              <w:rPr>
                <w:rFonts w:ascii="Times New Roman" w:eastAsia="Calibri" w:hAnsi="Times New Roman" w:cs="Times New Roman"/>
                <w:sz w:val="24"/>
                <w:szCs w:val="24"/>
              </w:rPr>
              <w:t>Республикасы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Буа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муниципаль</w:t>
            </w:r>
            <w:proofErr w:type="spellEnd"/>
            <w:r w:rsidRPr="007C062F">
              <w:rPr>
                <w:rFonts w:ascii="Times New Roman" w:eastAsia="Calibri" w:hAnsi="Times New Roman" w:cs="Times New Roman"/>
                <w:sz w:val="24"/>
                <w:szCs w:val="24"/>
              </w:rPr>
              <w:t xml:space="preserve"> районы </w:t>
            </w:r>
            <w:proofErr w:type="spellStart"/>
            <w:proofErr w:type="gramStart"/>
            <w:r w:rsidRPr="007C062F">
              <w:rPr>
                <w:rFonts w:ascii="Times New Roman" w:eastAsia="Calibri" w:hAnsi="Times New Roman" w:cs="Times New Roman"/>
                <w:sz w:val="24"/>
                <w:szCs w:val="24"/>
              </w:rPr>
              <w:t>м</w:t>
            </w:r>
            <w:proofErr w:type="gramEnd"/>
            <w:r w:rsidRPr="007C062F">
              <w:rPr>
                <w:rFonts w:ascii="Times New Roman" w:eastAsia="Calibri" w:hAnsi="Times New Roman" w:cs="Times New Roman"/>
                <w:sz w:val="24"/>
                <w:szCs w:val="24"/>
              </w:rPr>
              <w:t>әгариф</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идарәсе</w:t>
            </w:r>
            <w:proofErr w:type="spellEnd"/>
            <w:r w:rsidRPr="007C062F">
              <w:rPr>
                <w:rFonts w:ascii="Times New Roman" w:eastAsia="Calibri" w:hAnsi="Times New Roman" w:cs="Times New Roman"/>
                <w:sz w:val="24"/>
                <w:szCs w:val="24"/>
              </w:rPr>
              <w:t>» МКУ</w:t>
            </w:r>
          </w:p>
          <w:p w:rsidR="0067434C" w:rsidRPr="007C062F" w:rsidRDefault="0067434C" w:rsidP="00B15E40">
            <w:pPr>
              <w:rPr>
                <w:rFonts w:ascii="Times New Roman" w:eastAsia="Calibri" w:hAnsi="Times New Roman" w:cs="Times New Roman"/>
                <w:sz w:val="24"/>
                <w:szCs w:val="24"/>
              </w:rPr>
            </w:pPr>
          </w:p>
        </w:tc>
        <w:tc>
          <w:tcPr>
            <w:tcW w:w="1546" w:type="dxa"/>
            <w:vMerge w:val="restart"/>
            <w:hideMark/>
          </w:tcPr>
          <w:p w:rsidR="0067434C" w:rsidRPr="007C062F" w:rsidRDefault="0067434C"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2022 - 2025 </w:t>
            </w:r>
            <w:r w:rsidR="00184C18" w:rsidRPr="007C062F">
              <w:rPr>
                <w:rFonts w:ascii="Times New Roman" w:eastAsia="Calibri" w:hAnsi="Times New Roman" w:cs="Times New Roman"/>
                <w:sz w:val="24"/>
                <w:szCs w:val="24"/>
                <w:lang w:val="tt-RU"/>
              </w:rPr>
              <w:t>еллар</w:t>
            </w:r>
          </w:p>
        </w:tc>
        <w:tc>
          <w:tcPr>
            <w:tcW w:w="3615" w:type="dxa"/>
            <w:vMerge w:val="restart"/>
            <w:hideMark/>
          </w:tcPr>
          <w:p w:rsidR="0067434C" w:rsidRPr="007C062F" w:rsidRDefault="00235182" w:rsidP="0067434C">
            <w:pPr>
              <w:rPr>
                <w:rFonts w:ascii="Times New Roman" w:eastAsia="Calibri" w:hAnsi="Times New Roman" w:cs="Times New Roman"/>
                <w:sz w:val="24"/>
                <w:szCs w:val="24"/>
              </w:rPr>
            </w:pPr>
            <w:proofErr w:type="spellStart"/>
            <w:r w:rsidRPr="007C062F">
              <w:rPr>
                <w:rFonts w:ascii="Times New Roman" w:eastAsia="Calibri" w:hAnsi="Times New Roman" w:cs="Times New Roman"/>
                <w:sz w:val="24"/>
                <w:szCs w:val="24"/>
              </w:rPr>
              <w:t>Өстәмә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белем</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бирү</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өлкәсендә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түләүле</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хезмәтләрдән</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файдаланучы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мәктәпкәчә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һәм</w:t>
            </w:r>
            <w:proofErr w:type="spellEnd"/>
            <w:r w:rsidRPr="007C062F">
              <w:rPr>
                <w:rFonts w:ascii="Times New Roman" w:eastAsia="Calibri" w:hAnsi="Times New Roman" w:cs="Times New Roman"/>
                <w:sz w:val="24"/>
                <w:szCs w:val="24"/>
              </w:rPr>
              <w:t xml:space="preserve"> </w:t>
            </w:r>
            <w:proofErr w:type="spellStart"/>
            <w:proofErr w:type="gramStart"/>
            <w:r w:rsidRPr="007C062F">
              <w:rPr>
                <w:rFonts w:ascii="Times New Roman" w:eastAsia="Calibri" w:hAnsi="Times New Roman" w:cs="Times New Roman"/>
                <w:sz w:val="24"/>
                <w:szCs w:val="24"/>
              </w:rPr>
              <w:t>м</w:t>
            </w:r>
            <w:proofErr w:type="gramEnd"/>
            <w:r w:rsidRPr="007C062F">
              <w:rPr>
                <w:rFonts w:ascii="Times New Roman" w:eastAsia="Calibri" w:hAnsi="Times New Roman" w:cs="Times New Roman"/>
                <w:sz w:val="24"/>
                <w:szCs w:val="24"/>
              </w:rPr>
              <w:t>әктәп</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яшендәге</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балалар</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өлеше</w:t>
            </w:r>
            <w:proofErr w:type="spellEnd"/>
            <w:r w:rsidRPr="007C062F">
              <w:rPr>
                <w:rFonts w:ascii="Times New Roman" w:eastAsia="Calibri" w:hAnsi="Times New Roman" w:cs="Times New Roman"/>
                <w:sz w:val="24"/>
                <w:szCs w:val="24"/>
              </w:rPr>
              <w:br/>
              <w:t>,  %</w:t>
            </w:r>
            <w:r w:rsidRPr="007C062F">
              <w:rPr>
                <w:rFonts w:ascii="Times New Roman" w:eastAsia="Calibri" w:hAnsi="Times New Roman" w:cs="Times New Roman"/>
                <w:sz w:val="24"/>
                <w:szCs w:val="24"/>
              </w:rPr>
              <w:br/>
            </w:r>
            <w:r w:rsidR="0067434C" w:rsidRPr="007C062F">
              <w:rPr>
                <w:rFonts w:ascii="Times New Roman" w:eastAsia="Calibri" w:hAnsi="Times New Roman" w:cs="Times New Roman"/>
                <w:sz w:val="24"/>
                <w:szCs w:val="24"/>
              </w:rPr>
              <w:t>2</w:t>
            </w:r>
            <w:r w:rsidRPr="007C062F">
              <w:rPr>
                <w:rFonts w:ascii="Times New Roman" w:eastAsia="Calibri" w:hAnsi="Times New Roman" w:cs="Times New Roman"/>
                <w:sz w:val="24"/>
                <w:szCs w:val="24"/>
              </w:rPr>
              <w:t xml:space="preserve">022 </w:t>
            </w:r>
            <w:r w:rsidRPr="007C062F">
              <w:rPr>
                <w:rFonts w:ascii="Times New Roman" w:eastAsia="Calibri" w:hAnsi="Times New Roman" w:cs="Times New Roman"/>
                <w:sz w:val="24"/>
                <w:szCs w:val="24"/>
                <w:lang w:val="tt-RU"/>
              </w:rPr>
              <w:t>елда</w:t>
            </w:r>
            <w:r w:rsidRPr="007C062F">
              <w:rPr>
                <w:rFonts w:ascii="Times New Roman" w:eastAsia="Calibri" w:hAnsi="Times New Roman" w:cs="Times New Roman"/>
                <w:sz w:val="24"/>
                <w:szCs w:val="24"/>
              </w:rPr>
              <w:t xml:space="preserve"> -15;</w:t>
            </w:r>
            <w:r w:rsidRPr="007C062F">
              <w:rPr>
                <w:rFonts w:ascii="Times New Roman" w:eastAsia="Calibri" w:hAnsi="Times New Roman" w:cs="Times New Roman"/>
                <w:sz w:val="24"/>
                <w:szCs w:val="24"/>
              </w:rPr>
              <w:br/>
              <w:t xml:space="preserve">2020 </w:t>
            </w:r>
            <w:r w:rsidRPr="007C062F">
              <w:rPr>
                <w:rFonts w:ascii="Times New Roman" w:eastAsia="Calibri" w:hAnsi="Times New Roman" w:cs="Times New Roman"/>
                <w:sz w:val="24"/>
                <w:szCs w:val="24"/>
                <w:lang w:val="tt-RU"/>
              </w:rPr>
              <w:t>елда</w:t>
            </w:r>
            <w:r w:rsidRPr="007C062F">
              <w:rPr>
                <w:rFonts w:ascii="Times New Roman" w:eastAsia="Calibri" w:hAnsi="Times New Roman" w:cs="Times New Roman"/>
                <w:sz w:val="24"/>
                <w:szCs w:val="24"/>
              </w:rPr>
              <w:t xml:space="preserve"> -18;</w:t>
            </w:r>
            <w:r w:rsidRPr="007C062F">
              <w:rPr>
                <w:rFonts w:ascii="Times New Roman" w:eastAsia="Calibri" w:hAnsi="Times New Roman" w:cs="Times New Roman"/>
                <w:sz w:val="24"/>
                <w:szCs w:val="24"/>
              </w:rPr>
              <w:br/>
              <w:t xml:space="preserve">2021 </w:t>
            </w:r>
            <w:r w:rsidRPr="007C062F">
              <w:rPr>
                <w:rFonts w:ascii="Times New Roman" w:eastAsia="Calibri" w:hAnsi="Times New Roman" w:cs="Times New Roman"/>
                <w:sz w:val="24"/>
                <w:szCs w:val="24"/>
                <w:lang w:val="tt-RU"/>
              </w:rPr>
              <w:t>елда</w:t>
            </w:r>
            <w:r w:rsidRPr="007C062F">
              <w:rPr>
                <w:rFonts w:ascii="Times New Roman" w:eastAsia="Calibri" w:hAnsi="Times New Roman" w:cs="Times New Roman"/>
                <w:sz w:val="24"/>
                <w:szCs w:val="24"/>
              </w:rPr>
              <w:t xml:space="preserve"> -20;</w:t>
            </w:r>
            <w:r w:rsidRPr="007C062F">
              <w:rPr>
                <w:rFonts w:ascii="Times New Roman" w:eastAsia="Calibri" w:hAnsi="Times New Roman" w:cs="Times New Roman"/>
                <w:sz w:val="24"/>
                <w:szCs w:val="24"/>
              </w:rPr>
              <w:br/>
              <w:t xml:space="preserve"> 2022 </w:t>
            </w:r>
            <w:r w:rsidRPr="007C062F">
              <w:rPr>
                <w:rFonts w:ascii="Times New Roman" w:eastAsia="Calibri" w:hAnsi="Times New Roman" w:cs="Times New Roman"/>
                <w:sz w:val="24"/>
                <w:szCs w:val="24"/>
                <w:lang w:val="tt-RU"/>
              </w:rPr>
              <w:t>елда</w:t>
            </w:r>
            <w:r w:rsidR="0067434C" w:rsidRPr="007C062F">
              <w:rPr>
                <w:rFonts w:ascii="Times New Roman" w:eastAsia="Calibri" w:hAnsi="Times New Roman" w:cs="Times New Roman"/>
                <w:sz w:val="24"/>
                <w:szCs w:val="24"/>
              </w:rPr>
              <w:t xml:space="preserve"> -25.</w:t>
            </w:r>
          </w:p>
        </w:tc>
        <w:tc>
          <w:tcPr>
            <w:tcW w:w="3048" w:type="dxa"/>
            <w:gridSpan w:val="2"/>
            <w:vMerge w:val="restart"/>
            <w:hideMark/>
          </w:tcPr>
          <w:p w:rsidR="0067434C" w:rsidRPr="007C062F" w:rsidRDefault="00235182" w:rsidP="0067434C">
            <w:pPr>
              <w:rPr>
                <w:rFonts w:ascii="Times New Roman" w:eastAsia="Calibri" w:hAnsi="Times New Roman" w:cs="Times New Roman"/>
                <w:sz w:val="24"/>
                <w:szCs w:val="24"/>
              </w:rPr>
            </w:pPr>
            <w:proofErr w:type="spellStart"/>
            <w:r w:rsidRPr="007C062F">
              <w:rPr>
                <w:rFonts w:ascii="Times New Roman" w:eastAsia="Calibri" w:hAnsi="Times New Roman" w:cs="Times New Roman"/>
                <w:sz w:val="24"/>
                <w:szCs w:val="24"/>
              </w:rPr>
              <w:t>Өстәмә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белем</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бирү</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өлкәсендә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түләүле</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хезмәтләрдән</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файдаланучы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мәктәпкәчә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һәм</w:t>
            </w:r>
            <w:proofErr w:type="spellEnd"/>
            <w:r w:rsidRPr="007C062F">
              <w:rPr>
                <w:rFonts w:ascii="Times New Roman" w:eastAsia="Calibri" w:hAnsi="Times New Roman" w:cs="Times New Roman"/>
                <w:sz w:val="24"/>
                <w:szCs w:val="24"/>
              </w:rPr>
              <w:t xml:space="preserve"> </w:t>
            </w:r>
            <w:proofErr w:type="spellStart"/>
            <w:proofErr w:type="gramStart"/>
            <w:r w:rsidRPr="007C062F">
              <w:rPr>
                <w:rFonts w:ascii="Times New Roman" w:eastAsia="Calibri" w:hAnsi="Times New Roman" w:cs="Times New Roman"/>
                <w:sz w:val="24"/>
                <w:szCs w:val="24"/>
              </w:rPr>
              <w:t>м</w:t>
            </w:r>
            <w:proofErr w:type="gramEnd"/>
            <w:r w:rsidRPr="007C062F">
              <w:rPr>
                <w:rFonts w:ascii="Times New Roman" w:eastAsia="Calibri" w:hAnsi="Times New Roman" w:cs="Times New Roman"/>
                <w:sz w:val="24"/>
                <w:szCs w:val="24"/>
              </w:rPr>
              <w:t>әктәп</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яшендәге</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балалар</w:t>
            </w:r>
            <w:proofErr w:type="spellEnd"/>
            <w:r w:rsidRPr="007C062F">
              <w:rPr>
                <w:rFonts w:ascii="Times New Roman" w:eastAsia="Calibri" w:hAnsi="Times New Roman" w:cs="Times New Roman"/>
                <w:sz w:val="24"/>
                <w:szCs w:val="24"/>
              </w:rPr>
              <w:t xml:space="preserve"> саны/ район </w:t>
            </w:r>
            <w:proofErr w:type="spellStart"/>
            <w:r w:rsidRPr="007C062F">
              <w:rPr>
                <w:rFonts w:ascii="Times New Roman" w:eastAsia="Calibri" w:hAnsi="Times New Roman" w:cs="Times New Roman"/>
                <w:sz w:val="24"/>
                <w:szCs w:val="24"/>
              </w:rPr>
              <w:t>буенча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мәктәпкәчә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һәм</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мәктәп</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яшендәге</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балаларның</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гомуми</w:t>
            </w:r>
            <w:proofErr w:type="spellEnd"/>
            <w:r w:rsidRPr="007C062F">
              <w:rPr>
                <w:rFonts w:ascii="Times New Roman" w:eastAsia="Calibri" w:hAnsi="Times New Roman" w:cs="Times New Roman"/>
                <w:sz w:val="24"/>
                <w:szCs w:val="24"/>
              </w:rPr>
              <w:t xml:space="preserve"> саны </w:t>
            </w:r>
            <w:r w:rsidR="0067434C" w:rsidRPr="007C062F">
              <w:rPr>
                <w:rFonts w:ascii="Times New Roman" w:eastAsia="Calibri" w:hAnsi="Times New Roman" w:cs="Times New Roman"/>
                <w:sz w:val="24"/>
                <w:szCs w:val="24"/>
              </w:rPr>
              <w:t>*100</w:t>
            </w:r>
          </w:p>
        </w:tc>
      </w:tr>
      <w:tr w:rsidR="0067434C" w:rsidRPr="007C062F" w:rsidTr="00FA100F">
        <w:trPr>
          <w:trHeight w:val="300"/>
        </w:trPr>
        <w:tc>
          <w:tcPr>
            <w:tcW w:w="540" w:type="dxa"/>
            <w:vMerge/>
            <w:hideMark/>
          </w:tcPr>
          <w:p w:rsidR="0067434C" w:rsidRPr="007C062F" w:rsidRDefault="0067434C" w:rsidP="0067434C">
            <w:pPr>
              <w:rPr>
                <w:rFonts w:ascii="Times New Roman" w:eastAsia="Calibri" w:hAnsi="Times New Roman" w:cs="Times New Roman"/>
                <w:sz w:val="24"/>
                <w:szCs w:val="24"/>
              </w:rPr>
            </w:pPr>
          </w:p>
        </w:tc>
        <w:tc>
          <w:tcPr>
            <w:tcW w:w="3341" w:type="dxa"/>
            <w:vMerge/>
            <w:hideMark/>
          </w:tcPr>
          <w:p w:rsidR="0067434C" w:rsidRPr="007C062F" w:rsidRDefault="0067434C" w:rsidP="0067434C">
            <w:pPr>
              <w:rPr>
                <w:rFonts w:ascii="Times New Roman" w:eastAsia="Calibri" w:hAnsi="Times New Roman" w:cs="Times New Roman"/>
                <w:sz w:val="24"/>
                <w:szCs w:val="24"/>
              </w:rPr>
            </w:pPr>
          </w:p>
        </w:tc>
        <w:tc>
          <w:tcPr>
            <w:tcW w:w="2477" w:type="dxa"/>
            <w:gridSpan w:val="2"/>
            <w:vMerge/>
            <w:hideMark/>
          </w:tcPr>
          <w:p w:rsidR="0067434C" w:rsidRPr="007C062F" w:rsidRDefault="0067434C" w:rsidP="0067434C">
            <w:pPr>
              <w:rPr>
                <w:rFonts w:ascii="Times New Roman" w:eastAsia="Calibri" w:hAnsi="Times New Roman" w:cs="Times New Roman"/>
                <w:sz w:val="24"/>
                <w:szCs w:val="24"/>
              </w:rPr>
            </w:pPr>
          </w:p>
        </w:tc>
        <w:tc>
          <w:tcPr>
            <w:tcW w:w="1546" w:type="dxa"/>
            <w:vMerge/>
            <w:hideMark/>
          </w:tcPr>
          <w:p w:rsidR="0067434C" w:rsidRPr="007C062F" w:rsidRDefault="0067434C" w:rsidP="0067434C">
            <w:pPr>
              <w:rPr>
                <w:rFonts w:ascii="Times New Roman" w:eastAsia="Calibri" w:hAnsi="Times New Roman" w:cs="Times New Roman"/>
                <w:sz w:val="24"/>
                <w:szCs w:val="24"/>
              </w:rPr>
            </w:pPr>
          </w:p>
        </w:tc>
        <w:tc>
          <w:tcPr>
            <w:tcW w:w="3615" w:type="dxa"/>
            <w:vMerge/>
            <w:hideMark/>
          </w:tcPr>
          <w:p w:rsidR="0067434C" w:rsidRPr="007C062F" w:rsidRDefault="0067434C" w:rsidP="0067434C">
            <w:pPr>
              <w:rPr>
                <w:rFonts w:ascii="Times New Roman" w:eastAsia="Calibri" w:hAnsi="Times New Roman" w:cs="Times New Roman"/>
                <w:sz w:val="24"/>
                <w:szCs w:val="24"/>
              </w:rPr>
            </w:pPr>
          </w:p>
        </w:tc>
        <w:tc>
          <w:tcPr>
            <w:tcW w:w="3048" w:type="dxa"/>
            <w:gridSpan w:val="2"/>
            <w:vMerge/>
            <w:hideMark/>
          </w:tcPr>
          <w:p w:rsidR="0067434C" w:rsidRPr="007C062F" w:rsidRDefault="0067434C" w:rsidP="0067434C">
            <w:pPr>
              <w:rPr>
                <w:rFonts w:ascii="Times New Roman" w:eastAsia="Calibri" w:hAnsi="Times New Roman" w:cs="Times New Roman"/>
                <w:sz w:val="24"/>
                <w:szCs w:val="24"/>
              </w:rPr>
            </w:pPr>
          </w:p>
        </w:tc>
      </w:tr>
      <w:tr w:rsidR="0067434C" w:rsidRPr="007C062F" w:rsidTr="00FA100F">
        <w:trPr>
          <w:trHeight w:val="300"/>
        </w:trPr>
        <w:tc>
          <w:tcPr>
            <w:tcW w:w="540" w:type="dxa"/>
            <w:vMerge/>
            <w:hideMark/>
          </w:tcPr>
          <w:p w:rsidR="0067434C" w:rsidRPr="007C062F" w:rsidRDefault="0067434C" w:rsidP="0067434C">
            <w:pPr>
              <w:rPr>
                <w:rFonts w:ascii="Times New Roman" w:eastAsia="Calibri" w:hAnsi="Times New Roman" w:cs="Times New Roman"/>
                <w:sz w:val="24"/>
                <w:szCs w:val="24"/>
              </w:rPr>
            </w:pPr>
          </w:p>
        </w:tc>
        <w:tc>
          <w:tcPr>
            <w:tcW w:w="3341" w:type="dxa"/>
            <w:vMerge/>
            <w:hideMark/>
          </w:tcPr>
          <w:p w:rsidR="0067434C" w:rsidRPr="007C062F" w:rsidRDefault="0067434C" w:rsidP="0067434C">
            <w:pPr>
              <w:rPr>
                <w:rFonts w:ascii="Times New Roman" w:eastAsia="Calibri" w:hAnsi="Times New Roman" w:cs="Times New Roman"/>
                <w:sz w:val="24"/>
                <w:szCs w:val="24"/>
              </w:rPr>
            </w:pPr>
          </w:p>
        </w:tc>
        <w:tc>
          <w:tcPr>
            <w:tcW w:w="2477" w:type="dxa"/>
            <w:gridSpan w:val="2"/>
            <w:vMerge/>
            <w:hideMark/>
          </w:tcPr>
          <w:p w:rsidR="0067434C" w:rsidRPr="007C062F" w:rsidRDefault="0067434C" w:rsidP="0067434C">
            <w:pPr>
              <w:rPr>
                <w:rFonts w:ascii="Times New Roman" w:eastAsia="Calibri" w:hAnsi="Times New Roman" w:cs="Times New Roman"/>
                <w:sz w:val="24"/>
                <w:szCs w:val="24"/>
              </w:rPr>
            </w:pPr>
          </w:p>
        </w:tc>
        <w:tc>
          <w:tcPr>
            <w:tcW w:w="1546" w:type="dxa"/>
            <w:vMerge/>
            <w:hideMark/>
          </w:tcPr>
          <w:p w:rsidR="0067434C" w:rsidRPr="007C062F" w:rsidRDefault="0067434C" w:rsidP="0067434C">
            <w:pPr>
              <w:rPr>
                <w:rFonts w:ascii="Times New Roman" w:eastAsia="Calibri" w:hAnsi="Times New Roman" w:cs="Times New Roman"/>
                <w:sz w:val="24"/>
                <w:szCs w:val="24"/>
              </w:rPr>
            </w:pPr>
          </w:p>
        </w:tc>
        <w:tc>
          <w:tcPr>
            <w:tcW w:w="3615" w:type="dxa"/>
            <w:vMerge/>
            <w:hideMark/>
          </w:tcPr>
          <w:p w:rsidR="0067434C" w:rsidRPr="007C062F" w:rsidRDefault="0067434C" w:rsidP="0067434C">
            <w:pPr>
              <w:rPr>
                <w:rFonts w:ascii="Times New Roman" w:eastAsia="Calibri" w:hAnsi="Times New Roman" w:cs="Times New Roman"/>
                <w:sz w:val="24"/>
                <w:szCs w:val="24"/>
              </w:rPr>
            </w:pPr>
          </w:p>
        </w:tc>
        <w:tc>
          <w:tcPr>
            <w:tcW w:w="3048" w:type="dxa"/>
            <w:gridSpan w:val="2"/>
            <w:vMerge/>
            <w:hideMark/>
          </w:tcPr>
          <w:p w:rsidR="0067434C" w:rsidRPr="007C062F" w:rsidRDefault="0067434C" w:rsidP="0067434C">
            <w:pPr>
              <w:rPr>
                <w:rFonts w:ascii="Times New Roman" w:eastAsia="Calibri" w:hAnsi="Times New Roman" w:cs="Times New Roman"/>
                <w:sz w:val="24"/>
                <w:szCs w:val="24"/>
              </w:rPr>
            </w:pPr>
          </w:p>
        </w:tc>
      </w:tr>
      <w:tr w:rsidR="0067434C" w:rsidRPr="007C062F" w:rsidTr="00FA100F">
        <w:trPr>
          <w:trHeight w:val="300"/>
        </w:trPr>
        <w:tc>
          <w:tcPr>
            <w:tcW w:w="540" w:type="dxa"/>
            <w:vMerge/>
            <w:hideMark/>
          </w:tcPr>
          <w:p w:rsidR="0067434C" w:rsidRPr="007C062F" w:rsidRDefault="0067434C" w:rsidP="0067434C">
            <w:pPr>
              <w:rPr>
                <w:rFonts w:ascii="Times New Roman" w:eastAsia="Calibri" w:hAnsi="Times New Roman" w:cs="Times New Roman"/>
                <w:sz w:val="24"/>
                <w:szCs w:val="24"/>
              </w:rPr>
            </w:pPr>
          </w:p>
        </w:tc>
        <w:tc>
          <w:tcPr>
            <w:tcW w:w="3341" w:type="dxa"/>
            <w:vMerge/>
            <w:hideMark/>
          </w:tcPr>
          <w:p w:rsidR="0067434C" w:rsidRPr="007C062F" w:rsidRDefault="0067434C" w:rsidP="0067434C">
            <w:pPr>
              <w:rPr>
                <w:rFonts w:ascii="Times New Roman" w:eastAsia="Calibri" w:hAnsi="Times New Roman" w:cs="Times New Roman"/>
                <w:sz w:val="24"/>
                <w:szCs w:val="24"/>
              </w:rPr>
            </w:pPr>
          </w:p>
        </w:tc>
        <w:tc>
          <w:tcPr>
            <w:tcW w:w="2477" w:type="dxa"/>
            <w:gridSpan w:val="2"/>
            <w:vMerge/>
            <w:hideMark/>
          </w:tcPr>
          <w:p w:rsidR="0067434C" w:rsidRPr="007C062F" w:rsidRDefault="0067434C" w:rsidP="0067434C">
            <w:pPr>
              <w:rPr>
                <w:rFonts w:ascii="Times New Roman" w:eastAsia="Calibri" w:hAnsi="Times New Roman" w:cs="Times New Roman"/>
                <w:sz w:val="24"/>
                <w:szCs w:val="24"/>
              </w:rPr>
            </w:pPr>
          </w:p>
        </w:tc>
        <w:tc>
          <w:tcPr>
            <w:tcW w:w="1546" w:type="dxa"/>
            <w:vMerge/>
            <w:hideMark/>
          </w:tcPr>
          <w:p w:rsidR="0067434C" w:rsidRPr="007C062F" w:rsidRDefault="0067434C" w:rsidP="0067434C">
            <w:pPr>
              <w:rPr>
                <w:rFonts w:ascii="Times New Roman" w:eastAsia="Calibri" w:hAnsi="Times New Roman" w:cs="Times New Roman"/>
                <w:sz w:val="24"/>
                <w:szCs w:val="24"/>
              </w:rPr>
            </w:pPr>
          </w:p>
        </w:tc>
        <w:tc>
          <w:tcPr>
            <w:tcW w:w="3615" w:type="dxa"/>
            <w:vMerge/>
            <w:hideMark/>
          </w:tcPr>
          <w:p w:rsidR="0067434C" w:rsidRPr="007C062F" w:rsidRDefault="0067434C" w:rsidP="0067434C">
            <w:pPr>
              <w:rPr>
                <w:rFonts w:ascii="Times New Roman" w:eastAsia="Calibri" w:hAnsi="Times New Roman" w:cs="Times New Roman"/>
                <w:sz w:val="24"/>
                <w:szCs w:val="24"/>
              </w:rPr>
            </w:pPr>
          </w:p>
        </w:tc>
        <w:tc>
          <w:tcPr>
            <w:tcW w:w="3048" w:type="dxa"/>
            <w:gridSpan w:val="2"/>
            <w:vMerge/>
            <w:hideMark/>
          </w:tcPr>
          <w:p w:rsidR="0067434C" w:rsidRPr="007C062F" w:rsidRDefault="0067434C" w:rsidP="0067434C">
            <w:pPr>
              <w:rPr>
                <w:rFonts w:ascii="Times New Roman" w:eastAsia="Calibri" w:hAnsi="Times New Roman" w:cs="Times New Roman"/>
                <w:sz w:val="24"/>
                <w:szCs w:val="24"/>
              </w:rPr>
            </w:pPr>
          </w:p>
        </w:tc>
      </w:tr>
      <w:tr w:rsidR="0067434C" w:rsidRPr="007C062F" w:rsidTr="00FA100F">
        <w:trPr>
          <w:trHeight w:val="398"/>
        </w:trPr>
        <w:tc>
          <w:tcPr>
            <w:tcW w:w="540" w:type="dxa"/>
            <w:vMerge/>
            <w:hideMark/>
          </w:tcPr>
          <w:p w:rsidR="0067434C" w:rsidRPr="007C062F" w:rsidRDefault="0067434C" w:rsidP="0067434C">
            <w:pPr>
              <w:rPr>
                <w:rFonts w:ascii="Times New Roman" w:eastAsia="Calibri" w:hAnsi="Times New Roman" w:cs="Times New Roman"/>
                <w:sz w:val="24"/>
                <w:szCs w:val="24"/>
              </w:rPr>
            </w:pPr>
          </w:p>
        </w:tc>
        <w:tc>
          <w:tcPr>
            <w:tcW w:w="3341" w:type="dxa"/>
            <w:vMerge/>
            <w:hideMark/>
          </w:tcPr>
          <w:p w:rsidR="0067434C" w:rsidRPr="007C062F" w:rsidRDefault="0067434C" w:rsidP="0067434C">
            <w:pPr>
              <w:rPr>
                <w:rFonts w:ascii="Times New Roman" w:eastAsia="Calibri" w:hAnsi="Times New Roman" w:cs="Times New Roman"/>
                <w:sz w:val="24"/>
                <w:szCs w:val="24"/>
              </w:rPr>
            </w:pPr>
          </w:p>
        </w:tc>
        <w:tc>
          <w:tcPr>
            <w:tcW w:w="2477" w:type="dxa"/>
            <w:gridSpan w:val="2"/>
            <w:vMerge/>
            <w:hideMark/>
          </w:tcPr>
          <w:p w:rsidR="0067434C" w:rsidRPr="007C062F" w:rsidRDefault="0067434C" w:rsidP="0067434C">
            <w:pPr>
              <w:rPr>
                <w:rFonts w:ascii="Times New Roman" w:eastAsia="Calibri" w:hAnsi="Times New Roman" w:cs="Times New Roman"/>
                <w:sz w:val="24"/>
                <w:szCs w:val="24"/>
              </w:rPr>
            </w:pPr>
          </w:p>
        </w:tc>
        <w:tc>
          <w:tcPr>
            <w:tcW w:w="1546" w:type="dxa"/>
            <w:vMerge/>
            <w:hideMark/>
          </w:tcPr>
          <w:p w:rsidR="0067434C" w:rsidRPr="007C062F" w:rsidRDefault="0067434C" w:rsidP="0067434C">
            <w:pPr>
              <w:rPr>
                <w:rFonts w:ascii="Times New Roman" w:eastAsia="Calibri" w:hAnsi="Times New Roman" w:cs="Times New Roman"/>
                <w:sz w:val="24"/>
                <w:szCs w:val="24"/>
              </w:rPr>
            </w:pPr>
          </w:p>
        </w:tc>
        <w:tc>
          <w:tcPr>
            <w:tcW w:w="3615" w:type="dxa"/>
            <w:vMerge/>
            <w:hideMark/>
          </w:tcPr>
          <w:p w:rsidR="0067434C" w:rsidRPr="007C062F" w:rsidRDefault="0067434C" w:rsidP="0067434C">
            <w:pPr>
              <w:rPr>
                <w:rFonts w:ascii="Times New Roman" w:eastAsia="Calibri" w:hAnsi="Times New Roman" w:cs="Times New Roman"/>
                <w:sz w:val="24"/>
                <w:szCs w:val="24"/>
              </w:rPr>
            </w:pPr>
          </w:p>
        </w:tc>
        <w:tc>
          <w:tcPr>
            <w:tcW w:w="3048" w:type="dxa"/>
            <w:gridSpan w:val="2"/>
            <w:vMerge/>
            <w:hideMark/>
          </w:tcPr>
          <w:p w:rsidR="0067434C" w:rsidRPr="007C062F" w:rsidRDefault="0067434C" w:rsidP="0067434C">
            <w:pPr>
              <w:rPr>
                <w:rFonts w:ascii="Times New Roman" w:eastAsia="Calibri" w:hAnsi="Times New Roman" w:cs="Times New Roman"/>
                <w:sz w:val="24"/>
                <w:szCs w:val="24"/>
              </w:rPr>
            </w:pPr>
          </w:p>
        </w:tc>
      </w:tr>
      <w:tr w:rsidR="0067434C" w:rsidRPr="007C062F" w:rsidTr="00FA100F">
        <w:trPr>
          <w:trHeight w:val="276"/>
        </w:trPr>
        <w:tc>
          <w:tcPr>
            <w:tcW w:w="540" w:type="dxa"/>
            <w:vMerge/>
            <w:hideMark/>
          </w:tcPr>
          <w:p w:rsidR="0067434C" w:rsidRPr="007C062F" w:rsidRDefault="0067434C" w:rsidP="0067434C">
            <w:pPr>
              <w:rPr>
                <w:rFonts w:ascii="Times New Roman" w:eastAsia="Calibri" w:hAnsi="Times New Roman" w:cs="Times New Roman"/>
                <w:sz w:val="24"/>
                <w:szCs w:val="24"/>
              </w:rPr>
            </w:pPr>
          </w:p>
        </w:tc>
        <w:tc>
          <w:tcPr>
            <w:tcW w:w="3341" w:type="dxa"/>
            <w:vMerge/>
            <w:hideMark/>
          </w:tcPr>
          <w:p w:rsidR="0067434C" w:rsidRPr="007C062F" w:rsidRDefault="0067434C" w:rsidP="0067434C">
            <w:pPr>
              <w:rPr>
                <w:rFonts w:ascii="Times New Roman" w:eastAsia="Calibri" w:hAnsi="Times New Roman" w:cs="Times New Roman"/>
                <w:sz w:val="24"/>
                <w:szCs w:val="24"/>
              </w:rPr>
            </w:pPr>
          </w:p>
        </w:tc>
        <w:tc>
          <w:tcPr>
            <w:tcW w:w="2477" w:type="dxa"/>
            <w:gridSpan w:val="2"/>
            <w:vMerge/>
            <w:hideMark/>
          </w:tcPr>
          <w:p w:rsidR="0067434C" w:rsidRPr="007C062F" w:rsidRDefault="0067434C" w:rsidP="0067434C">
            <w:pPr>
              <w:rPr>
                <w:rFonts w:ascii="Times New Roman" w:eastAsia="Calibri" w:hAnsi="Times New Roman" w:cs="Times New Roman"/>
                <w:sz w:val="24"/>
                <w:szCs w:val="24"/>
              </w:rPr>
            </w:pPr>
          </w:p>
        </w:tc>
        <w:tc>
          <w:tcPr>
            <w:tcW w:w="1546" w:type="dxa"/>
            <w:vMerge/>
            <w:hideMark/>
          </w:tcPr>
          <w:p w:rsidR="0067434C" w:rsidRPr="007C062F" w:rsidRDefault="0067434C" w:rsidP="0067434C">
            <w:pPr>
              <w:rPr>
                <w:rFonts w:ascii="Times New Roman" w:eastAsia="Calibri" w:hAnsi="Times New Roman" w:cs="Times New Roman"/>
                <w:sz w:val="24"/>
                <w:szCs w:val="24"/>
              </w:rPr>
            </w:pPr>
          </w:p>
        </w:tc>
        <w:tc>
          <w:tcPr>
            <w:tcW w:w="3615" w:type="dxa"/>
            <w:vMerge/>
            <w:hideMark/>
          </w:tcPr>
          <w:p w:rsidR="0067434C" w:rsidRPr="007C062F" w:rsidRDefault="0067434C" w:rsidP="0067434C">
            <w:pPr>
              <w:rPr>
                <w:rFonts w:ascii="Times New Roman" w:eastAsia="Calibri" w:hAnsi="Times New Roman" w:cs="Times New Roman"/>
                <w:sz w:val="24"/>
                <w:szCs w:val="24"/>
              </w:rPr>
            </w:pPr>
          </w:p>
        </w:tc>
        <w:tc>
          <w:tcPr>
            <w:tcW w:w="3048" w:type="dxa"/>
            <w:gridSpan w:val="2"/>
            <w:vMerge/>
            <w:hideMark/>
          </w:tcPr>
          <w:p w:rsidR="0067434C" w:rsidRPr="007C062F" w:rsidRDefault="0067434C" w:rsidP="0067434C">
            <w:pPr>
              <w:rPr>
                <w:rFonts w:ascii="Times New Roman" w:eastAsia="Calibri" w:hAnsi="Times New Roman" w:cs="Times New Roman"/>
                <w:sz w:val="24"/>
                <w:szCs w:val="24"/>
              </w:rPr>
            </w:pPr>
          </w:p>
        </w:tc>
      </w:tr>
      <w:tr w:rsidR="0067434C" w:rsidRPr="007C062F" w:rsidTr="00FA100F">
        <w:trPr>
          <w:trHeight w:val="276"/>
        </w:trPr>
        <w:tc>
          <w:tcPr>
            <w:tcW w:w="540" w:type="dxa"/>
            <w:vMerge/>
            <w:hideMark/>
          </w:tcPr>
          <w:p w:rsidR="0067434C" w:rsidRPr="007C062F" w:rsidRDefault="0067434C" w:rsidP="0067434C">
            <w:pPr>
              <w:rPr>
                <w:rFonts w:ascii="Times New Roman" w:eastAsia="Calibri" w:hAnsi="Times New Roman" w:cs="Times New Roman"/>
                <w:sz w:val="24"/>
                <w:szCs w:val="24"/>
              </w:rPr>
            </w:pPr>
          </w:p>
        </w:tc>
        <w:tc>
          <w:tcPr>
            <w:tcW w:w="3341" w:type="dxa"/>
            <w:vMerge/>
            <w:hideMark/>
          </w:tcPr>
          <w:p w:rsidR="0067434C" w:rsidRPr="007C062F" w:rsidRDefault="0067434C" w:rsidP="0067434C">
            <w:pPr>
              <w:rPr>
                <w:rFonts w:ascii="Times New Roman" w:eastAsia="Calibri" w:hAnsi="Times New Roman" w:cs="Times New Roman"/>
                <w:sz w:val="24"/>
                <w:szCs w:val="24"/>
              </w:rPr>
            </w:pPr>
          </w:p>
        </w:tc>
        <w:tc>
          <w:tcPr>
            <w:tcW w:w="2477" w:type="dxa"/>
            <w:gridSpan w:val="2"/>
            <w:vMerge/>
            <w:hideMark/>
          </w:tcPr>
          <w:p w:rsidR="0067434C" w:rsidRPr="007C062F" w:rsidRDefault="0067434C" w:rsidP="0067434C">
            <w:pPr>
              <w:rPr>
                <w:rFonts w:ascii="Times New Roman" w:eastAsia="Calibri" w:hAnsi="Times New Roman" w:cs="Times New Roman"/>
                <w:sz w:val="24"/>
                <w:szCs w:val="24"/>
              </w:rPr>
            </w:pPr>
          </w:p>
        </w:tc>
        <w:tc>
          <w:tcPr>
            <w:tcW w:w="1546" w:type="dxa"/>
            <w:vMerge/>
            <w:hideMark/>
          </w:tcPr>
          <w:p w:rsidR="0067434C" w:rsidRPr="007C062F" w:rsidRDefault="0067434C" w:rsidP="0067434C">
            <w:pPr>
              <w:rPr>
                <w:rFonts w:ascii="Times New Roman" w:eastAsia="Calibri" w:hAnsi="Times New Roman" w:cs="Times New Roman"/>
                <w:sz w:val="24"/>
                <w:szCs w:val="24"/>
              </w:rPr>
            </w:pPr>
          </w:p>
        </w:tc>
        <w:tc>
          <w:tcPr>
            <w:tcW w:w="3615" w:type="dxa"/>
            <w:vMerge/>
            <w:hideMark/>
          </w:tcPr>
          <w:p w:rsidR="0067434C" w:rsidRPr="007C062F" w:rsidRDefault="0067434C" w:rsidP="0067434C">
            <w:pPr>
              <w:rPr>
                <w:rFonts w:ascii="Times New Roman" w:eastAsia="Calibri" w:hAnsi="Times New Roman" w:cs="Times New Roman"/>
                <w:sz w:val="24"/>
                <w:szCs w:val="24"/>
              </w:rPr>
            </w:pPr>
          </w:p>
        </w:tc>
        <w:tc>
          <w:tcPr>
            <w:tcW w:w="3048" w:type="dxa"/>
            <w:gridSpan w:val="2"/>
            <w:vMerge/>
            <w:hideMark/>
          </w:tcPr>
          <w:p w:rsidR="0067434C" w:rsidRPr="007C062F" w:rsidRDefault="0067434C" w:rsidP="0067434C">
            <w:pPr>
              <w:rPr>
                <w:rFonts w:ascii="Times New Roman" w:eastAsia="Calibri" w:hAnsi="Times New Roman" w:cs="Times New Roman"/>
                <w:sz w:val="24"/>
                <w:szCs w:val="24"/>
              </w:rPr>
            </w:pPr>
          </w:p>
        </w:tc>
      </w:tr>
      <w:tr w:rsidR="0067434C" w:rsidRPr="007C062F" w:rsidTr="00FA100F">
        <w:trPr>
          <w:trHeight w:val="276"/>
        </w:trPr>
        <w:tc>
          <w:tcPr>
            <w:tcW w:w="540" w:type="dxa"/>
            <w:vMerge/>
            <w:hideMark/>
          </w:tcPr>
          <w:p w:rsidR="0067434C" w:rsidRPr="007C062F" w:rsidRDefault="0067434C" w:rsidP="0067434C">
            <w:pPr>
              <w:rPr>
                <w:rFonts w:ascii="Times New Roman" w:eastAsia="Calibri" w:hAnsi="Times New Roman" w:cs="Times New Roman"/>
                <w:sz w:val="24"/>
                <w:szCs w:val="24"/>
              </w:rPr>
            </w:pPr>
          </w:p>
        </w:tc>
        <w:tc>
          <w:tcPr>
            <w:tcW w:w="3341" w:type="dxa"/>
            <w:vMerge/>
            <w:hideMark/>
          </w:tcPr>
          <w:p w:rsidR="0067434C" w:rsidRPr="007C062F" w:rsidRDefault="0067434C" w:rsidP="0067434C">
            <w:pPr>
              <w:rPr>
                <w:rFonts w:ascii="Times New Roman" w:eastAsia="Calibri" w:hAnsi="Times New Roman" w:cs="Times New Roman"/>
                <w:sz w:val="24"/>
                <w:szCs w:val="24"/>
              </w:rPr>
            </w:pPr>
          </w:p>
        </w:tc>
        <w:tc>
          <w:tcPr>
            <w:tcW w:w="2477" w:type="dxa"/>
            <w:gridSpan w:val="2"/>
            <w:vMerge/>
            <w:hideMark/>
          </w:tcPr>
          <w:p w:rsidR="0067434C" w:rsidRPr="007C062F" w:rsidRDefault="0067434C" w:rsidP="0067434C">
            <w:pPr>
              <w:rPr>
                <w:rFonts w:ascii="Times New Roman" w:eastAsia="Calibri" w:hAnsi="Times New Roman" w:cs="Times New Roman"/>
                <w:sz w:val="24"/>
                <w:szCs w:val="24"/>
              </w:rPr>
            </w:pPr>
          </w:p>
        </w:tc>
        <w:tc>
          <w:tcPr>
            <w:tcW w:w="1546" w:type="dxa"/>
            <w:vMerge/>
            <w:hideMark/>
          </w:tcPr>
          <w:p w:rsidR="0067434C" w:rsidRPr="007C062F" w:rsidRDefault="0067434C" w:rsidP="0067434C">
            <w:pPr>
              <w:rPr>
                <w:rFonts w:ascii="Times New Roman" w:eastAsia="Calibri" w:hAnsi="Times New Roman" w:cs="Times New Roman"/>
                <w:sz w:val="24"/>
                <w:szCs w:val="24"/>
              </w:rPr>
            </w:pPr>
          </w:p>
        </w:tc>
        <w:tc>
          <w:tcPr>
            <w:tcW w:w="3615" w:type="dxa"/>
            <w:vMerge/>
            <w:hideMark/>
          </w:tcPr>
          <w:p w:rsidR="0067434C" w:rsidRPr="007C062F" w:rsidRDefault="0067434C" w:rsidP="0067434C">
            <w:pPr>
              <w:rPr>
                <w:rFonts w:ascii="Times New Roman" w:eastAsia="Calibri" w:hAnsi="Times New Roman" w:cs="Times New Roman"/>
                <w:sz w:val="24"/>
                <w:szCs w:val="24"/>
              </w:rPr>
            </w:pPr>
          </w:p>
        </w:tc>
        <w:tc>
          <w:tcPr>
            <w:tcW w:w="3048" w:type="dxa"/>
            <w:gridSpan w:val="2"/>
            <w:vMerge/>
            <w:hideMark/>
          </w:tcPr>
          <w:p w:rsidR="0067434C" w:rsidRPr="007C062F" w:rsidRDefault="0067434C" w:rsidP="0067434C">
            <w:pPr>
              <w:rPr>
                <w:rFonts w:ascii="Times New Roman" w:eastAsia="Calibri" w:hAnsi="Times New Roman" w:cs="Times New Roman"/>
                <w:sz w:val="24"/>
                <w:szCs w:val="24"/>
              </w:rPr>
            </w:pPr>
          </w:p>
        </w:tc>
      </w:tr>
      <w:tr w:rsidR="0067434C" w:rsidRPr="007C062F" w:rsidTr="00FA100F">
        <w:trPr>
          <w:trHeight w:val="276"/>
        </w:trPr>
        <w:tc>
          <w:tcPr>
            <w:tcW w:w="540" w:type="dxa"/>
            <w:vMerge/>
            <w:hideMark/>
          </w:tcPr>
          <w:p w:rsidR="0067434C" w:rsidRPr="007C062F" w:rsidRDefault="0067434C" w:rsidP="0067434C">
            <w:pPr>
              <w:rPr>
                <w:rFonts w:ascii="Times New Roman" w:eastAsia="Calibri" w:hAnsi="Times New Roman" w:cs="Times New Roman"/>
                <w:sz w:val="24"/>
                <w:szCs w:val="24"/>
              </w:rPr>
            </w:pPr>
          </w:p>
        </w:tc>
        <w:tc>
          <w:tcPr>
            <w:tcW w:w="3341" w:type="dxa"/>
            <w:vMerge/>
            <w:hideMark/>
          </w:tcPr>
          <w:p w:rsidR="0067434C" w:rsidRPr="007C062F" w:rsidRDefault="0067434C" w:rsidP="0067434C">
            <w:pPr>
              <w:rPr>
                <w:rFonts w:ascii="Times New Roman" w:eastAsia="Calibri" w:hAnsi="Times New Roman" w:cs="Times New Roman"/>
                <w:sz w:val="24"/>
                <w:szCs w:val="24"/>
              </w:rPr>
            </w:pPr>
          </w:p>
        </w:tc>
        <w:tc>
          <w:tcPr>
            <w:tcW w:w="2477" w:type="dxa"/>
            <w:gridSpan w:val="2"/>
            <w:vMerge/>
            <w:hideMark/>
          </w:tcPr>
          <w:p w:rsidR="0067434C" w:rsidRPr="007C062F" w:rsidRDefault="0067434C" w:rsidP="0067434C">
            <w:pPr>
              <w:rPr>
                <w:rFonts w:ascii="Times New Roman" w:eastAsia="Calibri" w:hAnsi="Times New Roman" w:cs="Times New Roman"/>
                <w:sz w:val="24"/>
                <w:szCs w:val="24"/>
              </w:rPr>
            </w:pPr>
          </w:p>
        </w:tc>
        <w:tc>
          <w:tcPr>
            <w:tcW w:w="1546" w:type="dxa"/>
            <w:vMerge/>
            <w:hideMark/>
          </w:tcPr>
          <w:p w:rsidR="0067434C" w:rsidRPr="007C062F" w:rsidRDefault="0067434C" w:rsidP="0067434C">
            <w:pPr>
              <w:rPr>
                <w:rFonts w:ascii="Times New Roman" w:eastAsia="Calibri" w:hAnsi="Times New Roman" w:cs="Times New Roman"/>
                <w:sz w:val="24"/>
                <w:szCs w:val="24"/>
              </w:rPr>
            </w:pPr>
          </w:p>
        </w:tc>
        <w:tc>
          <w:tcPr>
            <w:tcW w:w="3615" w:type="dxa"/>
            <w:vMerge/>
            <w:hideMark/>
          </w:tcPr>
          <w:p w:rsidR="0067434C" w:rsidRPr="007C062F" w:rsidRDefault="0067434C" w:rsidP="0067434C">
            <w:pPr>
              <w:rPr>
                <w:rFonts w:ascii="Times New Roman" w:eastAsia="Calibri" w:hAnsi="Times New Roman" w:cs="Times New Roman"/>
                <w:sz w:val="24"/>
                <w:szCs w:val="24"/>
              </w:rPr>
            </w:pPr>
          </w:p>
        </w:tc>
        <w:tc>
          <w:tcPr>
            <w:tcW w:w="3048" w:type="dxa"/>
            <w:gridSpan w:val="2"/>
            <w:vMerge/>
            <w:hideMark/>
          </w:tcPr>
          <w:p w:rsidR="0067434C" w:rsidRPr="007C062F" w:rsidRDefault="0067434C" w:rsidP="0067434C">
            <w:pPr>
              <w:rPr>
                <w:rFonts w:ascii="Times New Roman" w:eastAsia="Calibri" w:hAnsi="Times New Roman" w:cs="Times New Roman"/>
                <w:sz w:val="24"/>
                <w:szCs w:val="24"/>
              </w:rPr>
            </w:pPr>
          </w:p>
        </w:tc>
      </w:tr>
      <w:tr w:rsidR="0067434C" w:rsidRPr="007C062F" w:rsidTr="00FA100F">
        <w:trPr>
          <w:trHeight w:val="331"/>
        </w:trPr>
        <w:tc>
          <w:tcPr>
            <w:tcW w:w="14567" w:type="dxa"/>
            <w:gridSpan w:val="8"/>
            <w:hideMark/>
          </w:tcPr>
          <w:p w:rsidR="0067434C" w:rsidRPr="007C062F" w:rsidRDefault="00184C18" w:rsidP="0067434C">
            <w:pPr>
              <w:jc w:val="center"/>
              <w:rPr>
                <w:rFonts w:ascii="Times New Roman" w:eastAsia="Calibri" w:hAnsi="Times New Roman" w:cs="Times New Roman"/>
                <w:b/>
                <w:bCs/>
                <w:sz w:val="24"/>
                <w:szCs w:val="24"/>
              </w:rPr>
            </w:pPr>
            <w:proofErr w:type="spellStart"/>
            <w:r w:rsidRPr="007C062F">
              <w:rPr>
                <w:rFonts w:ascii="Times New Roman" w:eastAsia="Calibri" w:hAnsi="Times New Roman" w:cs="Times New Roman"/>
                <w:b/>
                <w:bCs/>
                <w:sz w:val="24"/>
                <w:szCs w:val="24"/>
              </w:rPr>
              <w:t>Ваклап</w:t>
            </w:r>
            <w:proofErr w:type="spellEnd"/>
            <w:r w:rsidRPr="007C062F">
              <w:rPr>
                <w:rFonts w:ascii="Times New Roman" w:eastAsia="Calibri" w:hAnsi="Times New Roman" w:cs="Times New Roman"/>
                <w:b/>
                <w:bCs/>
                <w:sz w:val="24"/>
                <w:szCs w:val="24"/>
              </w:rPr>
              <w:t xml:space="preserve"> </w:t>
            </w:r>
            <w:proofErr w:type="spellStart"/>
            <w:r w:rsidRPr="007C062F">
              <w:rPr>
                <w:rFonts w:ascii="Times New Roman" w:eastAsia="Calibri" w:hAnsi="Times New Roman" w:cs="Times New Roman"/>
                <w:b/>
                <w:bCs/>
                <w:sz w:val="24"/>
                <w:szCs w:val="24"/>
              </w:rPr>
              <w:t>сату</w:t>
            </w:r>
            <w:proofErr w:type="spellEnd"/>
            <w:r w:rsidRPr="007C062F">
              <w:rPr>
                <w:rFonts w:ascii="Times New Roman" w:eastAsia="Calibri" w:hAnsi="Times New Roman" w:cs="Times New Roman"/>
                <w:b/>
                <w:bCs/>
                <w:sz w:val="24"/>
                <w:szCs w:val="24"/>
              </w:rPr>
              <w:t xml:space="preserve"> базары</w:t>
            </w:r>
          </w:p>
        </w:tc>
      </w:tr>
      <w:tr w:rsidR="0067434C" w:rsidRPr="007C062F" w:rsidTr="00FA100F">
        <w:trPr>
          <w:trHeight w:val="900"/>
        </w:trPr>
        <w:tc>
          <w:tcPr>
            <w:tcW w:w="540" w:type="dxa"/>
            <w:vMerge w:val="restart"/>
            <w:hideMark/>
          </w:tcPr>
          <w:p w:rsidR="0067434C" w:rsidRPr="007C062F" w:rsidRDefault="0067434C"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1</w:t>
            </w:r>
          </w:p>
        </w:tc>
        <w:tc>
          <w:tcPr>
            <w:tcW w:w="3341" w:type="dxa"/>
            <w:vMerge w:val="restart"/>
            <w:hideMark/>
          </w:tcPr>
          <w:p w:rsidR="0067434C" w:rsidRPr="007C062F" w:rsidRDefault="00B15E40" w:rsidP="0067434C">
            <w:pPr>
              <w:rPr>
                <w:rFonts w:ascii="Times New Roman" w:eastAsia="Calibri" w:hAnsi="Times New Roman" w:cs="Times New Roman"/>
                <w:sz w:val="24"/>
                <w:szCs w:val="24"/>
              </w:rPr>
            </w:pPr>
            <w:proofErr w:type="gramStart"/>
            <w:r w:rsidRPr="007C062F">
              <w:rPr>
                <w:rFonts w:ascii="Times New Roman" w:eastAsia="Calibri" w:hAnsi="Times New Roman" w:cs="Times New Roman"/>
                <w:sz w:val="24"/>
                <w:szCs w:val="24"/>
              </w:rPr>
              <w:t>Кече</w:t>
            </w:r>
            <w:proofErr w:type="gram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һәм</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ерак</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авылларда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яңа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сәүдә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объектлары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ачу</w:t>
            </w:r>
            <w:proofErr w:type="spellEnd"/>
          </w:p>
        </w:tc>
        <w:tc>
          <w:tcPr>
            <w:tcW w:w="2477" w:type="dxa"/>
            <w:gridSpan w:val="2"/>
            <w:vMerge w:val="restart"/>
            <w:hideMark/>
          </w:tcPr>
          <w:p w:rsidR="0067434C" w:rsidRPr="007C062F" w:rsidRDefault="00B15E40" w:rsidP="0067434C">
            <w:pPr>
              <w:rPr>
                <w:rFonts w:ascii="Times New Roman" w:eastAsia="Calibri" w:hAnsi="Times New Roman" w:cs="Times New Roman"/>
                <w:sz w:val="24"/>
                <w:szCs w:val="24"/>
              </w:rPr>
            </w:pPr>
            <w:proofErr w:type="spellStart"/>
            <w:r w:rsidRPr="007C062F">
              <w:rPr>
                <w:rFonts w:ascii="Times New Roman" w:eastAsia="Calibri" w:hAnsi="Times New Roman" w:cs="Times New Roman"/>
                <w:sz w:val="24"/>
                <w:szCs w:val="24"/>
              </w:rPr>
              <w:t>Буа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муниципаль</w:t>
            </w:r>
            <w:proofErr w:type="spellEnd"/>
            <w:r w:rsidRPr="007C062F">
              <w:rPr>
                <w:rFonts w:ascii="Times New Roman" w:eastAsia="Calibri" w:hAnsi="Times New Roman" w:cs="Times New Roman"/>
                <w:sz w:val="24"/>
                <w:szCs w:val="24"/>
              </w:rPr>
              <w:t xml:space="preserve"> районы </w:t>
            </w:r>
            <w:proofErr w:type="spellStart"/>
            <w:r w:rsidRPr="007C062F">
              <w:rPr>
                <w:rFonts w:ascii="Times New Roman" w:eastAsia="Calibri" w:hAnsi="Times New Roman" w:cs="Times New Roman"/>
                <w:sz w:val="24"/>
                <w:szCs w:val="24"/>
              </w:rPr>
              <w:t>башкарма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комитетының</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территориаль</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үсеш</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бүлеге</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Буа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муниципаль</w:t>
            </w:r>
            <w:proofErr w:type="spellEnd"/>
            <w:r w:rsidRPr="007C062F">
              <w:rPr>
                <w:rFonts w:ascii="Times New Roman" w:eastAsia="Calibri" w:hAnsi="Times New Roman" w:cs="Times New Roman"/>
                <w:sz w:val="24"/>
                <w:szCs w:val="24"/>
              </w:rPr>
              <w:t xml:space="preserve"> районы </w:t>
            </w:r>
            <w:proofErr w:type="spellStart"/>
            <w:r w:rsidRPr="007C062F">
              <w:rPr>
                <w:rFonts w:ascii="Times New Roman" w:eastAsia="Calibri" w:hAnsi="Times New Roman" w:cs="Times New Roman"/>
                <w:sz w:val="24"/>
                <w:szCs w:val="24"/>
              </w:rPr>
              <w:t>авыл</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җирлекләре</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башкарма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комитетлары</w:t>
            </w:r>
            <w:proofErr w:type="spellEnd"/>
            <w:r w:rsidRPr="007C062F">
              <w:rPr>
                <w:rFonts w:ascii="Times New Roman" w:eastAsia="Calibri" w:hAnsi="Times New Roman" w:cs="Times New Roman"/>
                <w:sz w:val="24"/>
                <w:szCs w:val="24"/>
              </w:rPr>
              <w:t>.</w:t>
            </w:r>
          </w:p>
        </w:tc>
        <w:tc>
          <w:tcPr>
            <w:tcW w:w="1546" w:type="dxa"/>
            <w:vMerge w:val="restart"/>
            <w:hideMark/>
          </w:tcPr>
          <w:p w:rsidR="0067434C" w:rsidRPr="007C062F" w:rsidRDefault="0067434C"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2022 - 2025 </w:t>
            </w:r>
            <w:r w:rsidR="00184C18" w:rsidRPr="007C062F">
              <w:rPr>
                <w:rFonts w:ascii="Times New Roman" w:eastAsia="Calibri" w:hAnsi="Times New Roman" w:cs="Times New Roman"/>
                <w:sz w:val="24"/>
                <w:szCs w:val="24"/>
                <w:lang w:val="tt-RU"/>
              </w:rPr>
              <w:t>еллар</w:t>
            </w:r>
          </w:p>
        </w:tc>
        <w:tc>
          <w:tcPr>
            <w:tcW w:w="3615" w:type="dxa"/>
            <w:vMerge w:val="restart"/>
            <w:hideMark/>
          </w:tcPr>
          <w:p w:rsidR="0067434C" w:rsidRPr="007C062F" w:rsidRDefault="00235182" w:rsidP="00235182">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Кече </w:t>
            </w:r>
            <w:proofErr w:type="spellStart"/>
            <w:r w:rsidRPr="007C062F">
              <w:rPr>
                <w:rFonts w:ascii="Times New Roman" w:eastAsia="Calibri" w:hAnsi="Times New Roman" w:cs="Times New Roman"/>
                <w:sz w:val="24"/>
                <w:szCs w:val="24"/>
              </w:rPr>
              <w:t>һәм</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ерак</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авыл</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торак</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пунктларында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ачылган</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сәүдә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объектлары</w:t>
            </w:r>
            <w:proofErr w:type="spellEnd"/>
            <w:r w:rsidRPr="007C062F">
              <w:rPr>
                <w:rFonts w:ascii="Times New Roman" w:eastAsia="Calibri" w:hAnsi="Times New Roman" w:cs="Times New Roman"/>
                <w:sz w:val="24"/>
                <w:szCs w:val="24"/>
              </w:rPr>
              <w:t xml:space="preserve"> саны, </w:t>
            </w:r>
            <w:proofErr w:type="spellStart"/>
            <w:r w:rsidRPr="007C062F">
              <w:rPr>
                <w:rFonts w:ascii="Times New Roman" w:eastAsia="Calibri" w:hAnsi="Times New Roman" w:cs="Times New Roman"/>
                <w:sz w:val="24"/>
                <w:szCs w:val="24"/>
              </w:rPr>
              <w:t>берәмлеклә</w:t>
            </w:r>
            <w:proofErr w:type="gramStart"/>
            <w:r w:rsidRPr="007C062F">
              <w:rPr>
                <w:rFonts w:ascii="Times New Roman" w:eastAsia="Calibri" w:hAnsi="Times New Roman" w:cs="Times New Roman"/>
                <w:sz w:val="24"/>
                <w:szCs w:val="24"/>
              </w:rPr>
              <w:t>р</w:t>
            </w:r>
            <w:proofErr w:type="spellEnd"/>
            <w:proofErr w:type="gramEnd"/>
            <w:r w:rsidRPr="007C062F">
              <w:rPr>
                <w:rFonts w:ascii="Times New Roman" w:eastAsia="Calibri" w:hAnsi="Times New Roman" w:cs="Times New Roman"/>
                <w:sz w:val="24"/>
                <w:szCs w:val="24"/>
              </w:rPr>
              <w:t>:</w:t>
            </w:r>
            <w:r w:rsidRPr="007C062F">
              <w:rPr>
                <w:rFonts w:ascii="Times New Roman" w:eastAsia="Calibri" w:hAnsi="Times New Roman" w:cs="Times New Roman"/>
                <w:sz w:val="24"/>
                <w:szCs w:val="24"/>
              </w:rPr>
              <w:br/>
            </w:r>
            <w:r w:rsidRPr="007C062F">
              <w:rPr>
                <w:rFonts w:ascii="Times New Roman" w:eastAsia="Calibri" w:hAnsi="Times New Roman" w:cs="Times New Roman"/>
                <w:sz w:val="24"/>
                <w:szCs w:val="24"/>
              </w:rPr>
              <w:br/>
              <w:t xml:space="preserve">2022 </w:t>
            </w:r>
            <w:r w:rsidRPr="007C062F">
              <w:rPr>
                <w:rFonts w:ascii="Times New Roman" w:eastAsia="Calibri" w:hAnsi="Times New Roman" w:cs="Times New Roman"/>
                <w:sz w:val="24"/>
                <w:szCs w:val="24"/>
                <w:lang w:val="tt-RU"/>
              </w:rPr>
              <w:t>елда</w:t>
            </w:r>
            <w:r w:rsidRPr="007C062F">
              <w:rPr>
                <w:rFonts w:ascii="Times New Roman" w:eastAsia="Calibri" w:hAnsi="Times New Roman" w:cs="Times New Roman"/>
                <w:sz w:val="24"/>
                <w:szCs w:val="24"/>
              </w:rPr>
              <w:t xml:space="preserve"> -1;</w:t>
            </w:r>
            <w:r w:rsidRPr="007C062F">
              <w:rPr>
                <w:rFonts w:ascii="Times New Roman" w:eastAsia="Calibri" w:hAnsi="Times New Roman" w:cs="Times New Roman"/>
                <w:sz w:val="24"/>
                <w:szCs w:val="24"/>
              </w:rPr>
              <w:br/>
              <w:t xml:space="preserve"> 2023 </w:t>
            </w:r>
            <w:r w:rsidRPr="007C062F">
              <w:rPr>
                <w:rFonts w:ascii="Times New Roman" w:eastAsia="Calibri" w:hAnsi="Times New Roman" w:cs="Times New Roman"/>
                <w:sz w:val="24"/>
                <w:szCs w:val="24"/>
                <w:lang w:val="tt-RU"/>
              </w:rPr>
              <w:t>елда</w:t>
            </w:r>
            <w:r w:rsidRPr="007C062F">
              <w:rPr>
                <w:rFonts w:ascii="Times New Roman" w:eastAsia="Calibri" w:hAnsi="Times New Roman" w:cs="Times New Roman"/>
                <w:sz w:val="24"/>
                <w:szCs w:val="24"/>
              </w:rPr>
              <w:t xml:space="preserve"> -1;</w:t>
            </w:r>
            <w:r w:rsidRPr="007C062F">
              <w:rPr>
                <w:rFonts w:ascii="Times New Roman" w:eastAsia="Calibri" w:hAnsi="Times New Roman" w:cs="Times New Roman"/>
                <w:sz w:val="24"/>
                <w:szCs w:val="24"/>
              </w:rPr>
              <w:br/>
              <w:t xml:space="preserve">2024 </w:t>
            </w:r>
            <w:r w:rsidRPr="007C062F">
              <w:rPr>
                <w:rFonts w:ascii="Times New Roman" w:eastAsia="Calibri" w:hAnsi="Times New Roman" w:cs="Times New Roman"/>
                <w:sz w:val="24"/>
                <w:szCs w:val="24"/>
                <w:lang w:val="tt-RU"/>
              </w:rPr>
              <w:t>елда</w:t>
            </w:r>
            <w:r w:rsidRPr="007C062F">
              <w:rPr>
                <w:rFonts w:ascii="Times New Roman" w:eastAsia="Calibri" w:hAnsi="Times New Roman" w:cs="Times New Roman"/>
                <w:sz w:val="24"/>
                <w:szCs w:val="24"/>
              </w:rPr>
              <w:t xml:space="preserve"> -1;</w:t>
            </w:r>
            <w:r w:rsidRPr="007C062F">
              <w:rPr>
                <w:rFonts w:ascii="Times New Roman" w:eastAsia="Calibri" w:hAnsi="Times New Roman" w:cs="Times New Roman"/>
                <w:sz w:val="24"/>
                <w:szCs w:val="24"/>
              </w:rPr>
              <w:br/>
              <w:t xml:space="preserve"> 2025 </w:t>
            </w:r>
            <w:r w:rsidRPr="007C062F">
              <w:rPr>
                <w:rFonts w:ascii="Times New Roman" w:eastAsia="Calibri" w:hAnsi="Times New Roman" w:cs="Times New Roman"/>
                <w:sz w:val="24"/>
                <w:szCs w:val="24"/>
                <w:lang w:val="tt-RU"/>
              </w:rPr>
              <w:t>елда</w:t>
            </w:r>
            <w:r w:rsidR="0067434C" w:rsidRPr="007C062F">
              <w:rPr>
                <w:rFonts w:ascii="Times New Roman" w:eastAsia="Calibri" w:hAnsi="Times New Roman" w:cs="Times New Roman"/>
                <w:sz w:val="24"/>
                <w:szCs w:val="24"/>
              </w:rPr>
              <w:t xml:space="preserve"> -1.</w:t>
            </w:r>
          </w:p>
        </w:tc>
        <w:tc>
          <w:tcPr>
            <w:tcW w:w="3048" w:type="dxa"/>
            <w:gridSpan w:val="2"/>
            <w:vMerge w:val="restart"/>
            <w:hideMark/>
          </w:tcPr>
          <w:p w:rsidR="0067434C" w:rsidRPr="007C062F" w:rsidRDefault="00235182"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Абсолют </w:t>
            </w:r>
            <w:proofErr w:type="spellStart"/>
            <w:r w:rsidRPr="007C062F">
              <w:rPr>
                <w:rFonts w:ascii="Times New Roman" w:eastAsia="Calibri" w:hAnsi="Times New Roman" w:cs="Times New Roman"/>
                <w:sz w:val="24"/>
                <w:szCs w:val="24"/>
              </w:rPr>
              <w:t>күрсәткеч</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Исәп-хисап</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ясау</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методикасы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талә</w:t>
            </w:r>
            <w:proofErr w:type="gramStart"/>
            <w:r w:rsidRPr="007C062F">
              <w:rPr>
                <w:rFonts w:ascii="Times New Roman" w:eastAsia="Calibri" w:hAnsi="Times New Roman" w:cs="Times New Roman"/>
                <w:sz w:val="24"/>
                <w:szCs w:val="24"/>
              </w:rPr>
              <w:t>п</w:t>
            </w:r>
            <w:proofErr w:type="spellEnd"/>
            <w:proofErr w:type="gram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ителми</w:t>
            </w:r>
            <w:proofErr w:type="spellEnd"/>
            <w:r w:rsidRPr="007C062F">
              <w:rPr>
                <w:rFonts w:ascii="Times New Roman" w:eastAsia="Calibri" w:hAnsi="Times New Roman" w:cs="Times New Roman"/>
                <w:sz w:val="24"/>
                <w:szCs w:val="24"/>
              </w:rPr>
              <w:t xml:space="preserve"> </w:t>
            </w:r>
          </w:p>
        </w:tc>
      </w:tr>
      <w:tr w:rsidR="0067434C" w:rsidRPr="007C062F" w:rsidTr="00FA100F">
        <w:trPr>
          <w:trHeight w:val="300"/>
        </w:trPr>
        <w:tc>
          <w:tcPr>
            <w:tcW w:w="540" w:type="dxa"/>
            <w:vMerge/>
            <w:hideMark/>
          </w:tcPr>
          <w:p w:rsidR="0067434C" w:rsidRPr="007C062F" w:rsidRDefault="0067434C" w:rsidP="0067434C">
            <w:pPr>
              <w:rPr>
                <w:rFonts w:ascii="Times New Roman" w:eastAsia="Calibri" w:hAnsi="Times New Roman" w:cs="Times New Roman"/>
                <w:sz w:val="24"/>
                <w:szCs w:val="24"/>
              </w:rPr>
            </w:pPr>
          </w:p>
        </w:tc>
        <w:tc>
          <w:tcPr>
            <w:tcW w:w="3341" w:type="dxa"/>
            <w:vMerge/>
            <w:hideMark/>
          </w:tcPr>
          <w:p w:rsidR="0067434C" w:rsidRPr="007C062F" w:rsidRDefault="0067434C" w:rsidP="0067434C">
            <w:pPr>
              <w:rPr>
                <w:rFonts w:ascii="Times New Roman" w:eastAsia="Calibri" w:hAnsi="Times New Roman" w:cs="Times New Roman"/>
                <w:sz w:val="24"/>
                <w:szCs w:val="24"/>
              </w:rPr>
            </w:pPr>
          </w:p>
        </w:tc>
        <w:tc>
          <w:tcPr>
            <w:tcW w:w="2477" w:type="dxa"/>
            <w:gridSpan w:val="2"/>
            <w:vMerge/>
            <w:hideMark/>
          </w:tcPr>
          <w:p w:rsidR="0067434C" w:rsidRPr="007C062F" w:rsidRDefault="0067434C" w:rsidP="0067434C">
            <w:pPr>
              <w:rPr>
                <w:rFonts w:ascii="Times New Roman" w:eastAsia="Calibri" w:hAnsi="Times New Roman" w:cs="Times New Roman"/>
                <w:sz w:val="24"/>
                <w:szCs w:val="24"/>
              </w:rPr>
            </w:pPr>
          </w:p>
        </w:tc>
        <w:tc>
          <w:tcPr>
            <w:tcW w:w="1546" w:type="dxa"/>
            <w:vMerge/>
            <w:hideMark/>
          </w:tcPr>
          <w:p w:rsidR="0067434C" w:rsidRPr="007C062F" w:rsidRDefault="0067434C" w:rsidP="0067434C">
            <w:pPr>
              <w:rPr>
                <w:rFonts w:ascii="Times New Roman" w:eastAsia="Calibri" w:hAnsi="Times New Roman" w:cs="Times New Roman"/>
                <w:sz w:val="24"/>
                <w:szCs w:val="24"/>
              </w:rPr>
            </w:pPr>
          </w:p>
        </w:tc>
        <w:tc>
          <w:tcPr>
            <w:tcW w:w="3615" w:type="dxa"/>
            <w:vMerge/>
            <w:hideMark/>
          </w:tcPr>
          <w:p w:rsidR="0067434C" w:rsidRPr="007C062F" w:rsidRDefault="0067434C" w:rsidP="0067434C">
            <w:pPr>
              <w:rPr>
                <w:rFonts w:ascii="Times New Roman" w:eastAsia="Calibri" w:hAnsi="Times New Roman" w:cs="Times New Roman"/>
                <w:sz w:val="24"/>
                <w:szCs w:val="24"/>
              </w:rPr>
            </w:pPr>
          </w:p>
        </w:tc>
        <w:tc>
          <w:tcPr>
            <w:tcW w:w="3048" w:type="dxa"/>
            <w:gridSpan w:val="2"/>
            <w:vMerge/>
            <w:hideMark/>
          </w:tcPr>
          <w:p w:rsidR="0067434C" w:rsidRPr="007C062F" w:rsidRDefault="0067434C" w:rsidP="0067434C">
            <w:pPr>
              <w:rPr>
                <w:rFonts w:ascii="Times New Roman" w:eastAsia="Calibri" w:hAnsi="Times New Roman" w:cs="Times New Roman"/>
                <w:sz w:val="24"/>
                <w:szCs w:val="24"/>
              </w:rPr>
            </w:pPr>
          </w:p>
        </w:tc>
      </w:tr>
      <w:tr w:rsidR="0067434C" w:rsidRPr="007C062F" w:rsidTr="00FA100F">
        <w:trPr>
          <w:trHeight w:val="300"/>
        </w:trPr>
        <w:tc>
          <w:tcPr>
            <w:tcW w:w="540" w:type="dxa"/>
            <w:vMerge/>
            <w:hideMark/>
          </w:tcPr>
          <w:p w:rsidR="0067434C" w:rsidRPr="007C062F" w:rsidRDefault="0067434C" w:rsidP="0067434C">
            <w:pPr>
              <w:rPr>
                <w:rFonts w:ascii="Times New Roman" w:eastAsia="Calibri" w:hAnsi="Times New Roman" w:cs="Times New Roman"/>
                <w:sz w:val="24"/>
                <w:szCs w:val="24"/>
              </w:rPr>
            </w:pPr>
          </w:p>
        </w:tc>
        <w:tc>
          <w:tcPr>
            <w:tcW w:w="3341" w:type="dxa"/>
            <w:vMerge/>
            <w:hideMark/>
          </w:tcPr>
          <w:p w:rsidR="0067434C" w:rsidRPr="007C062F" w:rsidRDefault="0067434C" w:rsidP="0067434C">
            <w:pPr>
              <w:rPr>
                <w:rFonts w:ascii="Times New Roman" w:eastAsia="Calibri" w:hAnsi="Times New Roman" w:cs="Times New Roman"/>
                <w:sz w:val="24"/>
                <w:szCs w:val="24"/>
              </w:rPr>
            </w:pPr>
          </w:p>
        </w:tc>
        <w:tc>
          <w:tcPr>
            <w:tcW w:w="2477" w:type="dxa"/>
            <w:gridSpan w:val="2"/>
            <w:vMerge/>
            <w:hideMark/>
          </w:tcPr>
          <w:p w:rsidR="0067434C" w:rsidRPr="007C062F" w:rsidRDefault="0067434C" w:rsidP="0067434C">
            <w:pPr>
              <w:rPr>
                <w:rFonts w:ascii="Times New Roman" w:eastAsia="Calibri" w:hAnsi="Times New Roman" w:cs="Times New Roman"/>
                <w:sz w:val="24"/>
                <w:szCs w:val="24"/>
              </w:rPr>
            </w:pPr>
          </w:p>
        </w:tc>
        <w:tc>
          <w:tcPr>
            <w:tcW w:w="1546" w:type="dxa"/>
            <w:vMerge/>
            <w:hideMark/>
          </w:tcPr>
          <w:p w:rsidR="0067434C" w:rsidRPr="007C062F" w:rsidRDefault="0067434C" w:rsidP="0067434C">
            <w:pPr>
              <w:rPr>
                <w:rFonts w:ascii="Times New Roman" w:eastAsia="Calibri" w:hAnsi="Times New Roman" w:cs="Times New Roman"/>
                <w:sz w:val="24"/>
                <w:szCs w:val="24"/>
              </w:rPr>
            </w:pPr>
          </w:p>
        </w:tc>
        <w:tc>
          <w:tcPr>
            <w:tcW w:w="3615" w:type="dxa"/>
            <w:vMerge/>
            <w:hideMark/>
          </w:tcPr>
          <w:p w:rsidR="0067434C" w:rsidRPr="007C062F" w:rsidRDefault="0067434C" w:rsidP="0067434C">
            <w:pPr>
              <w:rPr>
                <w:rFonts w:ascii="Times New Roman" w:eastAsia="Calibri" w:hAnsi="Times New Roman" w:cs="Times New Roman"/>
                <w:sz w:val="24"/>
                <w:szCs w:val="24"/>
              </w:rPr>
            </w:pPr>
          </w:p>
        </w:tc>
        <w:tc>
          <w:tcPr>
            <w:tcW w:w="3048" w:type="dxa"/>
            <w:gridSpan w:val="2"/>
            <w:vMerge/>
            <w:hideMark/>
          </w:tcPr>
          <w:p w:rsidR="0067434C" w:rsidRPr="007C062F" w:rsidRDefault="0067434C" w:rsidP="0067434C">
            <w:pPr>
              <w:rPr>
                <w:rFonts w:ascii="Times New Roman" w:eastAsia="Calibri" w:hAnsi="Times New Roman" w:cs="Times New Roman"/>
                <w:sz w:val="24"/>
                <w:szCs w:val="24"/>
              </w:rPr>
            </w:pPr>
          </w:p>
        </w:tc>
      </w:tr>
      <w:tr w:rsidR="0067434C" w:rsidRPr="007C062F" w:rsidTr="00FA100F">
        <w:trPr>
          <w:trHeight w:val="646"/>
        </w:trPr>
        <w:tc>
          <w:tcPr>
            <w:tcW w:w="540" w:type="dxa"/>
            <w:vMerge/>
            <w:hideMark/>
          </w:tcPr>
          <w:p w:rsidR="0067434C" w:rsidRPr="007C062F" w:rsidRDefault="0067434C" w:rsidP="0067434C">
            <w:pPr>
              <w:rPr>
                <w:rFonts w:ascii="Times New Roman" w:eastAsia="Calibri" w:hAnsi="Times New Roman" w:cs="Times New Roman"/>
                <w:sz w:val="24"/>
                <w:szCs w:val="24"/>
              </w:rPr>
            </w:pPr>
          </w:p>
        </w:tc>
        <w:tc>
          <w:tcPr>
            <w:tcW w:w="3341" w:type="dxa"/>
            <w:vMerge/>
            <w:hideMark/>
          </w:tcPr>
          <w:p w:rsidR="0067434C" w:rsidRPr="007C062F" w:rsidRDefault="0067434C" w:rsidP="0067434C">
            <w:pPr>
              <w:rPr>
                <w:rFonts w:ascii="Times New Roman" w:eastAsia="Calibri" w:hAnsi="Times New Roman" w:cs="Times New Roman"/>
                <w:sz w:val="24"/>
                <w:szCs w:val="24"/>
              </w:rPr>
            </w:pPr>
          </w:p>
        </w:tc>
        <w:tc>
          <w:tcPr>
            <w:tcW w:w="2477" w:type="dxa"/>
            <w:gridSpan w:val="2"/>
            <w:vMerge/>
            <w:hideMark/>
          </w:tcPr>
          <w:p w:rsidR="0067434C" w:rsidRPr="007C062F" w:rsidRDefault="0067434C" w:rsidP="0067434C">
            <w:pPr>
              <w:rPr>
                <w:rFonts w:ascii="Times New Roman" w:eastAsia="Calibri" w:hAnsi="Times New Roman" w:cs="Times New Roman"/>
                <w:sz w:val="24"/>
                <w:szCs w:val="24"/>
              </w:rPr>
            </w:pPr>
          </w:p>
        </w:tc>
        <w:tc>
          <w:tcPr>
            <w:tcW w:w="1546" w:type="dxa"/>
            <w:vMerge/>
            <w:hideMark/>
          </w:tcPr>
          <w:p w:rsidR="0067434C" w:rsidRPr="007C062F" w:rsidRDefault="0067434C" w:rsidP="0067434C">
            <w:pPr>
              <w:rPr>
                <w:rFonts w:ascii="Times New Roman" w:eastAsia="Calibri" w:hAnsi="Times New Roman" w:cs="Times New Roman"/>
                <w:sz w:val="24"/>
                <w:szCs w:val="24"/>
              </w:rPr>
            </w:pPr>
          </w:p>
        </w:tc>
        <w:tc>
          <w:tcPr>
            <w:tcW w:w="3615" w:type="dxa"/>
            <w:vMerge/>
            <w:hideMark/>
          </w:tcPr>
          <w:p w:rsidR="0067434C" w:rsidRPr="007C062F" w:rsidRDefault="0067434C" w:rsidP="0067434C">
            <w:pPr>
              <w:rPr>
                <w:rFonts w:ascii="Times New Roman" w:eastAsia="Calibri" w:hAnsi="Times New Roman" w:cs="Times New Roman"/>
                <w:sz w:val="24"/>
                <w:szCs w:val="24"/>
              </w:rPr>
            </w:pPr>
          </w:p>
        </w:tc>
        <w:tc>
          <w:tcPr>
            <w:tcW w:w="3048" w:type="dxa"/>
            <w:gridSpan w:val="2"/>
            <w:vMerge/>
            <w:hideMark/>
          </w:tcPr>
          <w:p w:rsidR="0067434C" w:rsidRPr="007C062F" w:rsidRDefault="0067434C" w:rsidP="0067434C">
            <w:pPr>
              <w:rPr>
                <w:rFonts w:ascii="Times New Roman" w:eastAsia="Calibri" w:hAnsi="Times New Roman" w:cs="Times New Roman"/>
                <w:sz w:val="24"/>
                <w:szCs w:val="24"/>
              </w:rPr>
            </w:pPr>
          </w:p>
        </w:tc>
      </w:tr>
      <w:tr w:rsidR="0067434C" w:rsidRPr="007C062F" w:rsidTr="00FA100F">
        <w:trPr>
          <w:trHeight w:val="276"/>
        </w:trPr>
        <w:tc>
          <w:tcPr>
            <w:tcW w:w="540" w:type="dxa"/>
            <w:vMerge/>
            <w:hideMark/>
          </w:tcPr>
          <w:p w:rsidR="0067434C" w:rsidRPr="007C062F" w:rsidRDefault="0067434C" w:rsidP="0067434C">
            <w:pPr>
              <w:rPr>
                <w:rFonts w:ascii="Times New Roman" w:eastAsia="Calibri" w:hAnsi="Times New Roman" w:cs="Times New Roman"/>
                <w:sz w:val="24"/>
                <w:szCs w:val="24"/>
              </w:rPr>
            </w:pPr>
          </w:p>
        </w:tc>
        <w:tc>
          <w:tcPr>
            <w:tcW w:w="3341" w:type="dxa"/>
            <w:vMerge/>
            <w:hideMark/>
          </w:tcPr>
          <w:p w:rsidR="0067434C" w:rsidRPr="007C062F" w:rsidRDefault="0067434C" w:rsidP="0067434C">
            <w:pPr>
              <w:rPr>
                <w:rFonts w:ascii="Times New Roman" w:eastAsia="Calibri" w:hAnsi="Times New Roman" w:cs="Times New Roman"/>
                <w:sz w:val="24"/>
                <w:szCs w:val="24"/>
              </w:rPr>
            </w:pPr>
          </w:p>
        </w:tc>
        <w:tc>
          <w:tcPr>
            <w:tcW w:w="2477" w:type="dxa"/>
            <w:gridSpan w:val="2"/>
            <w:vMerge/>
            <w:hideMark/>
          </w:tcPr>
          <w:p w:rsidR="0067434C" w:rsidRPr="007C062F" w:rsidRDefault="0067434C" w:rsidP="0067434C">
            <w:pPr>
              <w:rPr>
                <w:rFonts w:ascii="Times New Roman" w:eastAsia="Calibri" w:hAnsi="Times New Roman" w:cs="Times New Roman"/>
                <w:sz w:val="24"/>
                <w:szCs w:val="24"/>
              </w:rPr>
            </w:pPr>
          </w:p>
        </w:tc>
        <w:tc>
          <w:tcPr>
            <w:tcW w:w="1546" w:type="dxa"/>
            <w:vMerge/>
            <w:hideMark/>
          </w:tcPr>
          <w:p w:rsidR="0067434C" w:rsidRPr="007C062F" w:rsidRDefault="0067434C" w:rsidP="0067434C">
            <w:pPr>
              <w:rPr>
                <w:rFonts w:ascii="Times New Roman" w:eastAsia="Calibri" w:hAnsi="Times New Roman" w:cs="Times New Roman"/>
                <w:sz w:val="24"/>
                <w:szCs w:val="24"/>
              </w:rPr>
            </w:pPr>
          </w:p>
        </w:tc>
        <w:tc>
          <w:tcPr>
            <w:tcW w:w="3615" w:type="dxa"/>
            <w:vMerge/>
            <w:hideMark/>
          </w:tcPr>
          <w:p w:rsidR="0067434C" w:rsidRPr="007C062F" w:rsidRDefault="0067434C" w:rsidP="0067434C">
            <w:pPr>
              <w:rPr>
                <w:rFonts w:ascii="Times New Roman" w:eastAsia="Calibri" w:hAnsi="Times New Roman" w:cs="Times New Roman"/>
                <w:sz w:val="24"/>
                <w:szCs w:val="24"/>
              </w:rPr>
            </w:pPr>
          </w:p>
        </w:tc>
        <w:tc>
          <w:tcPr>
            <w:tcW w:w="3048" w:type="dxa"/>
            <w:gridSpan w:val="2"/>
            <w:vMerge/>
            <w:hideMark/>
          </w:tcPr>
          <w:p w:rsidR="0067434C" w:rsidRPr="007C062F" w:rsidRDefault="0067434C" w:rsidP="0067434C">
            <w:pPr>
              <w:rPr>
                <w:rFonts w:ascii="Times New Roman" w:eastAsia="Calibri" w:hAnsi="Times New Roman" w:cs="Times New Roman"/>
                <w:sz w:val="24"/>
                <w:szCs w:val="24"/>
              </w:rPr>
            </w:pPr>
          </w:p>
        </w:tc>
      </w:tr>
      <w:tr w:rsidR="0067434C" w:rsidRPr="007C062F" w:rsidTr="00FA100F">
        <w:trPr>
          <w:trHeight w:val="276"/>
        </w:trPr>
        <w:tc>
          <w:tcPr>
            <w:tcW w:w="540" w:type="dxa"/>
            <w:vMerge/>
            <w:hideMark/>
          </w:tcPr>
          <w:p w:rsidR="0067434C" w:rsidRPr="007C062F" w:rsidRDefault="0067434C" w:rsidP="0067434C">
            <w:pPr>
              <w:rPr>
                <w:rFonts w:ascii="Times New Roman" w:eastAsia="Calibri" w:hAnsi="Times New Roman" w:cs="Times New Roman"/>
                <w:sz w:val="24"/>
                <w:szCs w:val="24"/>
              </w:rPr>
            </w:pPr>
          </w:p>
        </w:tc>
        <w:tc>
          <w:tcPr>
            <w:tcW w:w="3341" w:type="dxa"/>
            <w:vMerge/>
            <w:hideMark/>
          </w:tcPr>
          <w:p w:rsidR="0067434C" w:rsidRPr="007C062F" w:rsidRDefault="0067434C" w:rsidP="0067434C">
            <w:pPr>
              <w:rPr>
                <w:rFonts w:ascii="Times New Roman" w:eastAsia="Calibri" w:hAnsi="Times New Roman" w:cs="Times New Roman"/>
                <w:sz w:val="24"/>
                <w:szCs w:val="24"/>
              </w:rPr>
            </w:pPr>
          </w:p>
        </w:tc>
        <w:tc>
          <w:tcPr>
            <w:tcW w:w="2477" w:type="dxa"/>
            <w:gridSpan w:val="2"/>
            <w:vMerge/>
            <w:hideMark/>
          </w:tcPr>
          <w:p w:rsidR="0067434C" w:rsidRPr="007C062F" w:rsidRDefault="0067434C" w:rsidP="0067434C">
            <w:pPr>
              <w:rPr>
                <w:rFonts w:ascii="Times New Roman" w:eastAsia="Calibri" w:hAnsi="Times New Roman" w:cs="Times New Roman"/>
                <w:sz w:val="24"/>
                <w:szCs w:val="24"/>
              </w:rPr>
            </w:pPr>
          </w:p>
        </w:tc>
        <w:tc>
          <w:tcPr>
            <w:tcW w:w="1546" w:type="dxa"/>
            <w:vMerge/>
            <w:hideMark/>
          </w:tcPr>
          <w:p w:rsidR="0067434C" w:rsidRPr="007C062F" w:rsidRDefault="0067434C" w:rsidP="0067434C">
            <w:pPr>
              <w:rPr>
                <w:rFonts w:ascii="Times New Roman" w:eastAsia="Calibri" w:hAnsi="Times New Roman" w:cs="Times New Roman"/>
                <w:sz w:val="24"/>
                <w:szCs w:val="24"/>
              </w:rPr>
            </w:pPr>
          </w:p>
        </w:tc>
        <w:tc>
          <w:tcPr>
            <w:tcW w:w="3615" w:type="dxa"/>
            <w:vMerge/>
            <w:hideMark/>
          </w:tcPr>
          <w:p w:rsidR="0067434C" w:rsidRPr="007C062F" w:rsidRDefault="0067434C" w:rsidP="0067434C">
            <w:pPr>
              <w:rPr>
                <w:rFonts w:ascii="Times New Roman" w:eastAsia="Calibri" w:hAnsi="Times New Roman" w:cs="Times New Roman"/>
                <w:sz w:val="24"/>
                <w:szCs w:val="24"/>
              </w:rPr>
            </w:pPr>
          </w:p>
        </w:tc>
        <w:tc>
          <w:tcPr>
            <w:tcW w:w="3048" w:type="dxa"/>
            <w:gridSpan w:val="2"/>
            <w:vMerge/>
            <w:hideMark/>
          </w:tcPr>
          <w:p w:rsidR="0067434C" w:rsidRPr="007C062F" w:rsidRDefault="0067434C" w:rsidP="0067434C">
            <w:pPr>
              <w:rPr>
                <w:rFonts w:ascii="Times New Roman" w:eastAsia="Calibri" w:hAnsi="Times New Roman" w:cs="Times New Roman"/>
                <w:sz w:val="24"/>
                <w:szCs w:val="24"/>
              </w:rPr>
            </w:pPr>
          </w:p>
        </w:tc>
      </w:tr>
      <w:tr w:rsidR="0067434C" w:rsidRPr="007C062F" w:rsidTr="00FA100F">
        <w:trPr>
          <w:trHeight w:val="279"/>
        </w:trPr>
        <w:tc>
          <w:tcPr>
            <w:tcW w:w="14567" w:type="dxa"/>
            <w:gridSpan w:val="8"/>
            <w:hideMark/>
          </w:tcPr>
          <w:p w:rsidR="0067434C" w:rsidRPr="007C062F" w:rsidRDefault="00184C18" w:rsidP="0067434C">
            <w:pPr>
              <w:jc w:val="center"/>
              <w:rPr>
                <w:rFonts w:ascii="Times New Roman" w:eastAsia="Calibri" w:hAnsi="Times New Roman" w:cs="Times New Roman"/>
                <w:b/>
                <w:bCs/>
                <w:sz w:val="24"/>
                <w:szCs w:val="24"/>
              </w:rPr>
            </w:pPr>
            <w:proofErr w:type="spellStart"/>
            <w:r w:rsidRPr="007C062F">
              <w:rPr>
                <w:rFonts w:ascii="Times New Roman" w:eastAsia="Calibri" w:hAnsi="Times New Roman" w:cs="Times New Roman"/>
                <w:b/>
                <w:bCs/>
                <w:sz w:val="24"/>
                <w:szCs w:val="24"/>
              </w:rPr>
              <w:lastRenderedPageBreak/>
              <w:t>Конкурентлык</w:t>
            </w:r>
            <w:proofErr w:type="spellEnd"/>
            <w:r w:rsidRPr="007C062F">
              <w:rPr>
                <w:rFonts w:ascii="Times New Roman" w:eastAsia="Calibri" w:hAnsi="Times New Roman" w:cs="Times New Roman"/>
                <w:b/>
                <w:bCs/>
                <w:sz w:val="24"/>
                <w:szCs w:val="24"/>
              </w:rPr>
              <w:t xml:space="preserve"> </w:t>
            </w:r>
            <w:proofErr w:type="spellStart"/>
            <w:r w:rsidRPr="007C062F">
              <w:rPr>
                <w:rFonts w:ascii="Times New Roman" w:eastAsia="Calibri" w:hAnsi="Times New Roman" w:cs="Times New Roman"/>
                <w:b/>
                <w:bCs/>
                <w:sz w:val="24"/>
                <w:szCs w:val="24"/>
              </w:rPr>
              <w:t>мохитен</w:t>
            </w:r>
            <w:proofErr w:type="spellEnd"/>
            <w:r w:rsidRPr="007C062F">
              <w:rPr>
                <w:rFonts w:ascii="Times New Roman" w:eastAsia="Calibri" w:hAnsi="Times New Roman" w:cs="Times New Roman"/>
                <w:b/>
                <w:bCs/>
                <w:sz w:val="24"/>
                <w:szCs w:val="24"/>
              </w:rPr>
              <w:t xml:space="preserve"> </w:t>
            </w:r>
            <w:proofErr w:type="spellStart"/>
            <w:r w:rsidRPr="007C062F">
              <w:rPr>
                <w:rFonts w:ascii="Times New Roman" w:eastAsia="Calibri" w:hAnsi="Times New Roman" w:cs="Times New Roman"/>
                <w:b/>
                <w:bCs/>
                <w:sz w:val="24"/>
                <w:szCs w:val="24"/>
              </w:rPr>
              <w:t>үстерү</w:t>
            </w:r>
            <w:proofErr w:type="spellEnd"/>
            <w:r w:rsidRPr="007C062F">
              <w:rPr>
                <w:rFonts w:ascii="Times New Roman" w:eastAsia="Calibri" w:hAnsi="Times New Roman" w:cs="Times New Roman"/>
                <w:b/>
                <w:bCs/>
                <w:sz w:val="24"/>
                <w:szCs w:val="24"/>
              </w:rPr>
              <w:t xml:space="preserve"> </w:t>
            </w:r>
            <w:proofErr w:type="spellStart"/>
            <w:r w:rsidRPr="007C062F">
              <w:rPr>
                <w:rFonts w:ascii="Times New Roman" w:eastAsia="Calibri" w:hAnsi="Times New Roman" w:cs="Times New Roman"/>
                <w:b/>
                <w:bCs/>
                <w:sz w:val="24"/>
                <w:szCs w:val="24"/>
              </w:rPr>
              <w:t>буенча</w:t>
            </w:r>
            <w:proofErr w:type="spellEnd"/>
            <w:r w:rsidRPr="007C062F">
              <w:rPr>
                <w:rFonts w:ascii="Times New Roman" w:eastAsia="Calibri" w:hAnsi="Times New Roman" w:cs="Times New Roman"/>
                <w:b/>
                <w:bCs/>
                <w:sz w:val="24"/>
                <w:szCs w:val="24"/>
              </w:rPr>
              <w:t xml:space="preserve"> </w:t>
            </w:r>
            <w:proofErr w:type="spellStart"/>
            <w:r w:rsidRPr="007C062F">
              <w:rPr>
                <w:rFonts w:ascii="Times New Roman" w:eastAsia="Calibri" w:hAnsi="Times New Roman" w:cs="Times New Roman"/>
                <w:b/>
                <w:bCs/>
                <w:sz w:val="24"/>
                <w:szCs w:val="24"/>
              </w:rPr>
              <w:t>системалы</w:t>
            </w:r>
            <w:proofErr w:type="spellEnd"/>
            <w:r w:rsidRPr="007C062F">
              <w:rPr>
                <w:rFonts w:ascii="Times New Roman" w:eastAsia="Calibri" w:hAnsi="Times New Roman" w:cs="Times New Roman"/>
                <w:b/>
                <w:bCs/>
                <w:sz w:val="24"/>
                <w:szCs w:val="24"/>
              </w:rPr>
              <w:t xml:space="preserve"> </w:t>
            </w:r>
            <w:proofErr w:type="spellStart"/>
            <w:r w:rsidRPr="007C062F">
              <w:rPr>
                <w:rFonts w:ascii="Times New Roman" w:eastAsia="Calibri" w:hAnsi="Times New Roman" w:cs="Times New Roman"/>
                <w:b/>
                <w:bCs/>
                <w:sz w:val="24"/>
                <w:szCs w:val="24"/>
              </w:rPr>
              <w:t>чаралар</w:t>
            </w:r>
            <w:proofErr w:type="spellEnd"/>
          </w:p>
        </w:tc>
      </w:tr>
      <w:tr w:rsidR="0067434C" w:rsidRPr="007C062F" w:rsidTr="00FA100F">
        <w:trPr>
          <w:trHeight w:val="279"/>
        </w:trPr>
        <w:tc>
          <w:tcPr>
            <w:tcW w:w="540" w:type="dxa"/>
          </w:tcPr>
          <w:p w:rsidR="0067434C" w:rsidRPr="007C062F" w:rsidRDefault="0067434C" w:rsidP="0067434C">
            <w:pPr>
              <w:jc w:val="center"/>
              <w:rPr>
                <w:rFonts w:ascii="Times New Roman" w:eastAsia="Calibri" w:hAnsi="Times New Roman" w:cs="Times New Roman"/>
                <w:bCs/>
                <w:sz w:val="24"/>
                <w:szCs w:val="24"/>
              </w:rPr>
            </w:pPr>
            <w:r w:rsidRPr="007C062F">
              <w:rPr>
                <w:rFonts w:ascii="Times New Roman" w:eastAsia="Calibri" w:hAnsi="Times New Roman" w:cs="Times New Roman"/>
                <w:bCs/>
                <w:sz w:val="24"/>
                <w:szCs w:val="24"/>
              </w:rPr>
              <w:t>1</w:t>
            </w:r>
          </w:p>
        </w:tc>
        <w:tc>
          <w:tcPr>
            <w:tcW w:w="3341" w:type="dxa"/>
          </w:tcPr>
          <w:p w:rsidR="0067434C" w:rsidRPr="007C062F" w:rsidRDefault="00B15E40" w:rsidP="0067434C">
            <w:pPr>
              <w:jc w:val="center"/>
              <w:rPr>
                <w:rFonts w:ascii="Times New Roman" w:eastAsia="Calibri" w:hAnsi="Times New Roman" w:cs="Times New Roman"/>
                <w:bCs/>
                <w:sz w:val="24"/>
                <w:szCs w:val="24"/>
              </w:rPr>
            </w:pPr>
            <w:r w:rsidRPr="007C062F">
              <w:rPr>
                <w:rFonts w:ascii="Times New Roman" w:eastAsia="Calibri" w:hAnsi="Times New Roman" w:cs="Times New Roman"/>
                <w:bCs/>
                <w:sz w:val="24"/>
                <w:szCs w:val="24"/>
              </w:rPr>
              <w:t xml:space="preserve">КУЭ </w:t>
            </w:r>
            <w:proofErr w:type="spellStart"/>
            <w:r w:rsidRPr="007C062F">
              <w:rPr>
                <w:rFonts w:ascii="Times New Roman" w:eastAsia="Calibri" w:hAnsi="Times New Roman" w:cs="Times New Roman"/>
                <w:bCs/>
                <w:sz w:val="24"/>
                <w:szCs w:val="24"/>
              </w:rPr>
              <w:t>һәм</w:t>
            </w:r>
            <w:proofErr w:type="spellEnd"/>
            <w:r w:rsidRPr="007C062F">
              <w:rPr>
                <w:rFonts w:ascii="Times New Roman" w:eastAsia="Calibri" w:hAnsi="Times New Roman" w:cs="Times New Roman"/>
                <w:bCs/>
                <w:sz w:val="24"/>
                <w:szCs w:val="24"/>
              </w:rPr>
              <w:t xml:space="preserve"> </w:t>
            </w:r>
            <w:proofErr w:type="spellStart"/>
            <w:r w:rsidRPr="007C062F">
              <w:rPr>
                <w:rFonts w:ascii="Times New Roman" w:eastAsia="Calibri" w:hAnsi="Times New Roman" w:cs="Times New Roman"/>
                <w:bCs/>
                <w:sz w:val="24"/>
                <w:szCs w:val="24"/>
              </w:rPr>
              <w:t>СОНКОдан</w:t>
            </w:r>
            <w:proofErr w:type="spellEnd"/>
            <w:r w:rsidRPr="007C062F">
              <w:rPr>
                <w:rFonts w:ascii="Times New Roman" w:eastAsia="Calibri" w:hAnsi="Times New Roman" w:cs="Times New Roman"/>
                <w:bCs/>
                <w:sz w:val="24"/>
                <w:szCs w:val="24"/>
              </w:rPr>
              <w:t xml:space="preserve"> </w:t>
            </w:r>
            <w:proofErr w:type="spellStart"/>
            <w:r w:rsidRPr="007C062F">
              <w:rPr>
                <w:rFonts w:ascii="Times New Roman" w:eastAsia="Calibri" w:hAnsi="Times New Roman" w:cs="Times New Roman"/>
                <w:bCs/>
                <w:sz w:val="24"/>
                <w:szCs w:val="24"/>
              </w:rPr>
              <w:t>сатып</w:t>
            </w:r>
            <w:proofErr w:type="spellEnd"/>
            <w:r w:rsidRPr="007C062F">
              <w:rPr>
                <w:rFonts w:ascii="Times New Roman" w:eastAsia="Calibri" w:hAnsi="Times New Roman" w:cs="Times New Roman"/>
                <w:bCs/>
                <w:sz w:val="24"/>
                <w:szCs w:val="24"/>
              </w:rPr>
              <w:t xml:space="preserve"> </w:t>
            </w:r>
            <w:proofErr w:type="spellStart"/>
            <w:r w:rsidRPr="007C062F">
              <w:rPr>
                <w:rFonts w:ascii="Times New Roman" w:eastAsia="Calibri" w:hAnsi="Times New Roman" w:cs="Times New Roman"/>
                <w:bCs/>
                <w:sz w:val="24"/>
                <w:szCs w:val="24"/>
              </w:rPr>
              <w:t>алулар</w:t>
            </w:r>
            <w:proofErr w:type="spellEnd"/>
            <w:r w:rsidRPr="007C062F">
              <w:rPr>
                <w:rFonts w:ascii="Times New Roman" w:eastAsia="Calibri" w:hAnsi="Times New Roman" w:cs="Times New Roman"/>
                <w:bCs/>
                <w:sz w:val="24"/>
                <w:szCs w:val="24"/>
              </w:rPr>
              <w:t xml:space="preserve"> </w:t>
            </w:r>
            <w:proofErr w:type="spellStart"/>
            <w:r w:rsidRPr="007C062F">
              <w:rPr>
                <w:rFonts w:ascii="Times New Roman" w:eastAsia="Calibri" w:hAnsi="Times New Roman" w:cs="Times New Roman"/>
                <w:bCs/>
                <w:sz w:val="24"/>
                <w:szCs w:val="24"/>
              </w:rPr>
              <w:t>өлешен</w:t>
            </w:r>
            <w:proofErr w:type="spellEnd"/>
            <w:r w:rsidRPr="007C062F">
              <w:rPr>
                <w:rFonts w:ascii="Times New Roman" w:eastAsia="Calibri" w:hAnsi="Times New Roman" w:cs="Times New Roman"/>
                <w:bCs/>
                <w:sz w:val="24"/>
                <w:szCs w:val="24"/>
              </w:rPr>
              <w:t xml:space="preserve"> </w:t>
            </w:r>
            <w:proofErr w:type="spellStart"/>
            <w:r w:rsidRPr="007C062F">
              <w:rPr>
                <w:rFonts w:ascii="Times New Roman" w:eastAsia="Calibri" w:hAnsi="Times New Roman" w:cs="Times New Roman"/>
                <w:bCs/>
                <w:sz w:val="24"/>
                <w:szCs w:val="24"/>
              </w:rPr>
              <w:t>арттыру</w:t>
            </w:r>
            <w:proofErr w:type="spellEnd"/>
            <w:r w:rsidRPr="007C062F">
              <w:rPr>
                <w:rFonts w:ascii="Times New Roman" w:eastAsia="Calibri" w:hAnsi="Times New Roman" w:cs="Times New Roman"/>
                <w:bCs/>
                <w:sz w:val="24"/>
                <w:szCs w:val="24"/>
              </w:rPr>
              <w:t>/</w:t>
            </w:r>
            <w:proofErr w:type="spellStart"/>
            <w:r w:rsidRPr="007C062F">
              <w:rPr>
                <w:rFonts w:ascii="Times New Roman" w:eastAsia="Calibri" w:hAnsi="Times New Roman" w:cs="Times New Roman"/>
                <w:bCs/>
                <w:sz w:val="24"/>
                <w:szCs w:val="24"/>
              </w:rPr>
              <w:t>саклап</w:t>
            </w:r>
            <w:proofErr w:type="spellEnd"/>
            <w:r w:rsidRPr="007C062F">
              <w:rPr>
                <w:rFonts w:ascii="Times New Roman" w:eastAsia="Calibri" w:hAnsi="Times New Roman" w:cs="Times New Roman"/>
                <w:bCs/>
                <w:sz w:val="24"/>
                <w:szCs w:val="24"/>
              </w:rPr>
              <w:t xml:space="preserve"> калу</w:t>
            </w:r>
          </w:p>
        </w:tc>
        <w:tc>
          <w:tcPr>
            <w:tcW w:w="2410" w:type="dxa"/>
          </w:tcPr>
          <w:p w:rsidR="0067434C" w:rsidRPr="007C062F" w:rsidRDefault="00B15E40" w:rsidP="0067434C">
            <w:pPr>
              <w:jc w:val="center"/>
              <w:rPr>
                <w:rFonts w:ascii="Times New Roman" w:eastAsia="Calibri" w:hAnsi="Times New Roman" w:cs="Times New Roman"/>
                <w:bCs/>
                <w:sz w:val="24"/>
                <w:szCs w:val="24"/>
              </w:rPr>
            </w:pPr>
            <w:proofErr w:type="spellStart"/>
            <w:r w:rsidRPr="007C062F">
              <w:rPr>
                <w:rFonts w:ascii="Times New Roman" w:eastAsia="Calibri" w:hAnsi="Times New Roman" w:cs="Times New Roman"/>
                <w:bCs/>
                <w:sz w:val="24"/>
                <w:szCs w:val="24"/>
              </w:rPr>
              <w:t>Буа</w:t>
            </w:r>
            <w:proofErr w:type="spellEnd"/>
            <w:r w:rsidRPr="007C062F">
              <w:rPr>
                <w:rFonts w:ascii="Times New Roman" w:eastAsia="Calibri" w:hAnsi="Times New Roman" w:cs="Times New Roman"/>
                <w:bCs/>
                <w:sz w:val="24"/>
                <w:szCs w:val="24"/>
              </w:rPr>
              <w:t xml:space="preserve"> </w:t>
            </w:r>
            <w:proofErr w:type="spellStart"/>
            <w:r w:rsidRPr="007C062F">
              <w:rPr>
                <w:rFonts w:ascii="Times New Roman" w:eastAsia="Calibri" w:hAnsi="Times New Roman" w:cs="Times New Roman"/>
                <w:bCs/>
                <w:sz w:val="24"/>
                <w:szCs w:val="24"/>
              </w:rPr>
              <w:t>муниципаль</w:t>
            </w:r>
            <w:proofErr w:type="spellEnd"/>
            <w:r w:rsidRPr="007C062F">
              <w:rPr>
                <w:rFonts w:ascii="Times New Roman" w:eastAsia="Calibri" w:hAnsi="Times New Roman" w:cs="Times New Roman"/>
                <w:bCs/>
                <w:sz w:val="24"/>
                <w:szCs w:val="24"/>
              </w:rPr>
              <w:t xml:space="preserve"> районы </w:t>
            </w:r>
            <w:proofErr w:type="spellStart"/>
            <w:r w:rsidRPr="007C062F">
              <w:rPr>
                <w:rFonts w:ascii="Times New Roman" w:eastAsia="Calibri" w:hAnsi="Times New Roman" w:cs="Times New Roman"/>
                <w:bCs/>
                <w:sz w:val="24"/>
                <w:szCs w:val="24"/>
              </w:rPr>
              <w:t>Башкарма</w:t>
            </w:r>
            <w:proofErr w:type="spellEnd"/>
            <w:r w:rsidRPr="007C062F">
              <w:rPr>
                <w:rFonts w:ascii="Times New Roman" w:eastAsia="Calibri" w:hAnsi="Times New Roman" w:cs="Times New Roman"/>
                <w:bCs/>
                <w:sz w:val="24"/>
                <w:szCs w:val="24"/>
              </w:rPr>
              <w:t xml:space="preserve"> </w:t>
            </w:r>
            <w:proofErr w:type="spellStart"/>
            <w:r w:rsidRPr="007C062F">
              <w:rPr>
                <w:rFonts w:ascii="Times New Roman" w:eastAsia="Calibri" w:hAnsi="Times New Roman" w:cs="Times New Roman"/>
                <w:bCs/>
                <w:sz w:val="24"/>
                <w:szCs w:val="24"/>
              </w:rPr>
              <w:t>комитетының</w:t>
            </w:r>
            <w:proofErr w:type="spellEnd"/>
            <w:r w:rsidRPr="007C062F">
              <w:rPr>
                <w:rFonts w:ascii="Times New Roman" w:eastAsia="Calibri" w:hAnsi="Times New Roman" w:cs="Times New Roman"/>
                <w:bCs/>
                <w:sz w:val="24"/>
                <w:szCs w:val="24"/>
              </w:rPr>
              <w:t xml:space="preserve"> </w:t>
            </w:r>
            <w:proofErr w:type="spellStart"/>
            <w:r w:rsidRPr="007C062F">
              <w:rPr>
                <w:rFonts w:ascii="Times New Roman" w:eastAsia="Calibri" w:hAnsi="Times New Roman" w:cs="Times New Roman"/>
                <w:bCs/>
                <w:sz w:val="24"/>
                <w:szCs w:val="24"/>
              </w:rPr>
              <w:t>муниципаль</w:t>
            </w:r>
            <w:proofErr w:type="spellEnd"/>
            <w:r w:rsidRPr="007C062F">
              <w:rPr>
                <w:rFonts w:ascii="Times New Roman" w:eastAsia="Calibri" w:hAnsi="Times New Roman" w:cs="Times New Roman"/>
                <w:bCs/>
                <w:sz w:val="24"/>
                <w:szCs w:val="24"/>
              </w:rPr>
              <w:t xml:space="preserve"> </w:t>
            </w:r>
            <w:proofErr w:type="gramStart"/>
            <w:r w:rsidRPr="007C062F">
              <w:rPr>
                <w:rFonts w:ascii="Times New Roman" w:eastAsia="Calibri" w:hAnsi="Times New Roman" w:cs="Times New Roman"/>
                <w:bCs/>
                <w:sz w:val="24"/>
                <w:szCs w:val="24"/>
              </w:rPr>
              <w:t xml:space="preserve">заказ </w:t>
            </w:r>
            <w:proofErr w:type="spellStart"/>
            <w:r w:rsidRPr="007C062F">
              <w:rPr>
                <w:rFonts w:ascii="Times New Roman" w:eastAsia="Calibri" w:hAnsi="Times New Roman" w:cs="Times New Roman"/>
                <w:bCs/>
                <w:sz w:val="24"/>
                <w:szCs w:val="24"/>
              </w:rPr>
              <w:t>б</w:t>
            </w:r>
            <w:proofErr w:type="gramEnd"/>
            <w:r w:rsidRPr="007C062F">
              <w:rPr>
                <w:rFonts w:ascii="Times New Roman" w:eastAsia="Calibri" w:hAnsi="Times New Roman" w:cs="Times New Roman"/>
                <w:bCs/>
                <w:sz w:val="24"/>
                <w:szCs w:val="24"/>
              </w:rPr>
              <w:t>үлеге</w:t>
            </w:r>
            <w:proofErr w:type="spellEnd"/>
          </w:p>
        </w:tc>
        <w:tc>
          <w:tcPr>
            <w:tcW w:w="1613" w:type="dxa"/>
            <w:gridSpan w:val="2"/>
          </w:tcPr>
          <w:p w:rsidR="0067434C" w:rsidRPr="007C062F" w:rsidRDefault="0067434C" w:rsidP="0067434C">
            <w:pPr>
              <w:jc w:val="center"/>
              <w:rPr>
                <w:rFonts w:ascii="Times New Roman" w:eastAsia="Calibri" w:hAnsi="Times New Roman" w:cs="Times New Roman"/>
                <w:bCs/>
                <w:sz w:val="24"/>
                <w:szCs w:val="24"/>
              </w:rPr>
            </w:pPr>
            <w:r w:rsidRPr="007C062F">
              <w:rPr>
                <w:rFonts w:ascii="Times New Roman" w:eastAsia="Calibri" w:hAnsi="Times New Roman" w:cs="Times New Roman"/>
                <w:sz w:val="24"/>
                <w:szCs w:val="24"/>
              </w:rPr>
              <w:t xml:space="preserve">2022-2025 </w:t>
            </w:r>
            <w:r w:rsidR="00184C18" w:rsidRPr="007C062F">
              <w:rPr>
                <w:rFonts w:ascii="Times New Roman" w:eastAsia="Calibri" w:hAnsi="Times New Roman" w:cs="Times New Roman"/>
                <w:sz w:val="24"/>
                <w:szCs w:val="24"/>
                <w:lang w:val="tt-RU"/>
              </w:rPr>
              <w:t>еллар</w:t>
            </w:r>
          </w:p>
        </w:tc>
        <w:tc>
          <w:tcPr>
            <w:tcW w:w="3689" w:type="dxa"/>
            <w:gridSpan w:val="2"/>
          </w:tcPr>
          <w:p w:rsidR="00235182" w:rsidRPr="007C062F" w:rsidRDefault="00235182" w:rsidP="00235182">
            <w:pPr>
              <w:jc w:val="both"/>
              <w:rPr>
                <w:rFonts w:ascii="Times New Roman" w:eastAsia="Calibri" w:hAnsi="Times New Roman" w:cs="Times New Roman"/>
                <w:bCs/>
                <w:sz w:val="24"/>
                <w:szCs w:val="24"/>
              </w:rPr>
            </w:pPr>
            <w:r w:rsidRPr="007C062F">
              <w:rPr>
                <w:rFonts w:ascii="Times New Roman" w:eastAsia="Calibri" w:hAnsi="Times New Roman" w:cs="Times New Roman"/>
                <w:bCs/>
                <w:sz w:val="24"/>
                <w:szCs w:val="24"/>
              </w:rPr>
              <w:t>МСП/</w:t>
            </w:r>
            <w:proofErr w:type="spellStart"/>
            <w:r w:rsidRPr="007C062F">
              <w:rPr>
                <w:rFonts w:ascii="Times New Roman" w:eastAsia="Calibri" w:hAnsi="Times New Roman" w:cs="Times New Roman"/>
                <w:bCs/>
                <w:sz w:val="24"/>
                <w:szCs w:val="24"/>
              </w:rPr>
              <w:t>СОНКОның</w:t>
            </w:r>
            <w:proofErr w:type="spellEnd"/>
            <w:r w:rsidRPr="007C062F">
              <w:rPr>
                <w:rFonts w:ascii="Times New Roman" w:eastAsia="Calibri" w:hAnsi="Times New Roman" w:cs="Times New Roman"/>
                <w:bCs/>
                <w:sz w:val="24"/>
                <w:szCs w:val="24"/>
              </w:rPr>
              <w:t xml:space="preserve"> </w:t>
            </w:r>
            <w:proofErr w:type="spellStart"/>
            <w:r w:rsidRPr="007C062F">
              <w:rPr>
                <w:rFonts w:ascii="Times New Roman" w:eastAsia="Calibri" w:hAnsi="Times New Roman" w:cs="Times New Roman"/>
                <w:bCs/>
                <w:sz w:val="24"/>
                <w:szCs w:val="24"/>
              </w:rPr>
              <w:t>сатып</w:t>
            </w:r>
            <w:proofErr w:type="spellEnd"/>
            <w:r w:rsidRPr="007C062F">
              <w:rPr>
                <w:rFonts w:ascii="Times New Roman" w:eastAsia="Calibri" w:hAnsi="Times New Roman" w:cs="Times New Roman"/>
                <w:bCs/>
                <w:sz w:val="24"/>
                <w:szCs w:val="24"/>
              </w:rPr>
              <w:t xml:space="preserve"> </w:t>
            </w:r>
            <w:proofErr w:type="spellStart"/>
            <w:r w:rsidRPr="007C062F">
              <w:rPr>
                <w:rFonts w:ascii="Times New Roman" w:eastAsia="Calibri" w:hAnsi="Times New Roman" w:cs="Times New Roman"/>
                <w:bCs/>
                <w:sz w:val="24"/>
                <w:szCs w:val="24"/>
              </w:rPr>
              <w:t>алулар</w:t>
            </w:r>
            <w:proofErr w:type="spellEnd"/>
            <w:r w:rsidRPr="007C062F">
              <w:rPr>
                <w:rFonts w:ascii="Times New Roman" w:eastAsia="Calibri" w:hAnsi="Times New Roman" w:cs="Times New Roman"/>
                <w:bCs/>
                <w:sz w:val="24"/>
                <w:szCs w:val="24"/>
              </w:rPr>
              <w:t xml:space="preserve"> </w:t>
            </w:r>
            <w:proofErr w:type="spellStart"/>
            <w:r w:rsidRPr="007C062F">
              <w:rPr>
                <w:rFonts w:ascii="Times New Roman" w:eastAsia="Calibri" w:hAnsi="Times New Roman" w:cs="Times New Roman"/>
                <w:bCs/>
                <w:sz w:val="24"/>
                <w:szCs w:val="24"/>
              </w:rPr>
              <w:t>өлеше</w:t>
            </w:r>
            <w:proofErr w:type="spellEnd"/>
            <w:r w:rsidRPr="007C062F">
              <w:rPr>
                <w:rFonts w:ascii="Times New Roman" w:eastAsia="Calibri" w:hAnsi="Times New Roman" w:cs="Times New Roman"/>
                <w:bCs/>
                <w:sz w:val="24"/>
                <w:szCs w:val="24"/>
              </w:rPr>
              <w:t xml:space="preserve"> </w:t>
            </w:r>
            <w:proofErr w:type="spellStart"/>
            <w:r w:rsidRPr="007C062F">
              <w:rPr>
                <w:rFonts w:ascii="Times New Roman" w:eastAsia="Calibri" w:hAnsi="Times New Roman" w:cs="Times New Roman"/>
                <w:bCs/>
                <w:sz w:val="24"/>
                <w:szCs w:val="24"/>
              </w:rPr>
              <w:t>сатып</w:t>
            </w:r>
            <w:proofErr w:type="spellEnd"/>
            <w:r w:rsidRPr="007C062F">
              <w:rPr>
                <w:rFonts w:ascii="Times New Roman" w:eastAsia="Calibri" w:hAnsi="Times New Roman" w:cs="Times New Roman"/>
                <w:bCs/>
                <w:sz w:val="24"/>
                <w:szCs w:val="24"/>
              </w:rPr>
              <w:t xml:space="preserve"> </w:t>
            </w:r>
            <w:proofErr w:type="spellStart"/>
            <w:r w:rsidRPr="007C062F">
              <w:rPr>
                <w:rFonts w:ascii="Times New Roman" w:eastAsia="Calibri" w:hAnsi="Times New Roman" w:cs="Times New Roman"/>
                <w:bCs/>
                <w:sz w:val="24"/>
                <w:szCs w:val="24"/>
              </w:rPr>
              <w:t>алуларның</w:t>
            </w:r>
            <w:proofErr w:type="spellEnd"/>
            <w:r w:rsidRPr="007C062F">
              <w:rPr>
                <w:rFonts w:ascii="Times New Roman" w:eastAsia="Calibri" w:hAnsi="Times New Roman" w:cs="Times New Roman"/>
                <w:bCs/>
                <w:sz w:val="24"/>
                <w:szCs w:val="24"/>
              </w:rPr>
              <w:t xml:space="preserve"> </w:t>
            </w:r>
            <w:proofErr w:type="spellStart"/>
            <w:r w:rsidRPr="007C062F">
              <w:rPr>
                <w:rFonts w:ascii="Times New Roman" w:eastAsia="Calibri" w:hAnsi="Times New Roman" w:cs="Times New Roman"/>
                <w:bCs/>
                <w:sz w:val="24"/>
                <w:szCs w:val="24"/>
              </w:rPr>
              <w:t>гомуми</w:t>
            </w:r>
            <w:proofErr w:type="spellEnd"/>
            <w:r w:rsidRPr="007C062F">
              <w:rPr>
                <w:rFonts w:ascii="Times New Roman" w:eastAsia="Calibri" w:hAnsi="Times New Roman" w:cs="Times New Roman"/>
                <w:bCs/>
                <w:sz w:val="24"/>
                <w:szCs w:val="24"/>
              </w:rPr>
              <w:t xml:space="preserve"> </w:t>
            </w:r>
            <w:proofErr w:type="spellStart"/>
            <w:r w:rsidRPr="007C062F">
              <w:rPr>
                <w:rFonts w:ascii="Times New Roman" w:eastAsia="Calibri" w:hAnsi="Times New Roman" w:cs="Times New Roman"/>
                <w:bCs/>
                <w:sz w:val="24"/>
                <w:szCs w:val="24"/>
              </w:rPr>
              <w:t>кү</w:t>
            </w:r>
            <w:proofErr w:type="gramStart"/>
            <w:r w:rsidRPr="007C062F">
              <w:rPr>
                <w:rFonts w:ascii="Times New Roman" w:eastAsia="Calibri" w:hAnsi="Times New Roman" w:cs="Times New Roman"/>
                <w:bCs/>
                <w:sz w:val="24"/>
                <w:szCs w:val="24"/>
              </w:rPr>
              <w:t>л</w:t>
            </w:r>
            <w:proofErr w:type="gramEnd"/>
            <w:r w:rsidRPr="007C062F">
              <w:rPr>
                <w:rFonts w:ascii="Times New Roman" w:eastAsia="Calibri" w:hAnsi="Times New Roman" w:cs="Times New Roman"/>
                <w:bCs/>
                <w:sz w:val="24"/>
                <w:szCs w:val="24"/>
              </w:rPr>
              <w:t>әмендә</w:t>
            </w:r>
            <w:proofErr w:type="spellEnd"/>
            <w:r w:rsidRPr="007C062F">
              <w:rPr>
                <w:rFonts w:ascii="Times New Roman" w:eastAsia="Calibri" w:hAnsi="Times New Roman" w:cs="Times New Roman"/>
                <w:bCs/>
                <w:sz w:val="24"/>
                <w:szCs w:val="24"/>
              </w:rPr>
              <w:t>, %</w:t>
            </w:r>
          </w:p>
          <w:p w:rsidR="00235182" w:rsidRPr="007C062F" w:rsidRDefault="00235182" w:rsidP="00235182">
            <w:pPr>
              <w:jc w:val="both"/>
              <w:rPr>
                <w:rFonts w:ascii="Times New Roman" w:eastAsia="Calibri" w:hAnsi="Times New Roman" w:cs="Times New Roman"/>
                <w:bCs/>
                <w:sz w:val="24"/>
                <w:szCs w:val="24"/>
              </w:rPr>
            </w:pPr>
            <w:r w:rsidRPr="007C062F">
              <w:rPr>
                <w:rFonts w:ascii="Times New Roman" w:eastAsia="Calibri" w:hAnsi="Times New Roman" w:cs="Times New Roman"/>
                <w:bCs/>
                <w:sz w:val="24"/>
                <w:szCs w:val="24"/>
              </w:rPr>
              <w:t xml:space="preserve">2022 </w:t>
            </w:r>
            <w:proofErr w:type="spellStart"/>
            <w:r w:rsidRPr="007C062F">
              <w:rPr>
                <w:rFonts w:ascii="Times New Roman" w:eastAsia="Calibri" w:hAnsi="Times New Roman" w:cs="Times New Roman"/>
                <w:bCs/>
                <w:sz w:val="24"/>
                <w:szCs w:val="24"/>
              </w:rPr>
              <w:t>елда</w:t>
            </w:r>
            <w:proofErr w:type="spellEnd"/>
            <w:r w:rsidRPr="007C062F">
              <w:rPr>
                <w:rFonts w:ascii="Times New Roman" w:eastAsia="Calibri" w:hAnsi="Times New Roman" w:cs="Times New Roman"/>
                <w:bCs/>
                <w:sz w:val="24"/>
                <w:szCs w:val="24"/>
              </w:rPr>
              <w:t xml:space="preserve"> - </w:t>
            </w:r>
            <w:proofErr w:type="spellStart"/>
            <w:r w:rsidRPr="007C062F">
              <w:rPr>
                <w:rFonts w:ascii="Times New Roman" w:eastAsia="Calibri" w:hAnsi="Times New Roman" w:cs="Times New Roman"/>
                <w:bCs/>
                <w:sz w:val="24"/>
                <w:szCs w:val="24"/>
              </w:rPr>
              <w:t>кимендә</w:t>
            </w:r>
            <w:proofErr w:type="spellEnd"/>
            <w:r w:rsidRPr="007C062F">
              <w:rPr>
                <w:rFonts w:ascii="Times New Roman" w:eastAsia="Calibri" w:hAnsi="Times New Roman" w:cs="Times New Roman"/>
                <w:bCs/>
                <w:sz w:val="24"/>
                <w:szCs w:val="24"/>
              </w:rPr>
              <w:t xml:space="preserve"> 50,0%;</w:t>
            </w:r>
          </w:p>
          <w:p w:rsidR="00235182" w:rsidRPr="007C062F" w:rsidRDefault="00235182" w:rsidP="00235182">
            <w:pPr>
              <w:jc w:val="both"/>
              <w:rPr>
                <w:rFonts w:ascii="Times New Roman" w:eastAsia="Calibri" w:hAnsi="Times New Roman" w:cs="Times New Roman"/>
                <w:bCs/>
                <w:sz w:val="24"/>
                <w:szCs w:val="24"/>
              </w:rPr>
            </w:pPr>
            <w:r w:rsidRPr="007C062F">
              <w:rPr>
                <w:rFonts w:ascii="Times New Roman" w:eastAsia="Calibri" w:hAnsi="Times New Roman" w:cs="Times New Roman"/>
                <w:bCs/>
                <w:sz w:val="24"/>
                <w:szCs w:val="24"/>
              </w:rPr>
              <w:t xml:space="preserve">2023 </w:t>
            </w:r>
            <w:proofErr w:type="spellStart"/>
            <w:r w:rsidRPr="007C062F">
              <w:rPr>
                <w:rFonts w:ascii="Times New Roman" w:eastAsia="Calibri" w:hAnsi="Times New Roman" w:cs="Times New Roman"/>
                <w:bCs/>
                <w:sz w:val="24"/>
                <w:szCs w:val="24"/>
              </w:rPr>
              <w:t>елда</w:t>
            </w:r>
            <w:proofErr w:type="spellEnd"/>
            <w:r w:rsidRPr="007C062F">
              <w:rPr>
                <w:rFonts w:ascii="Times New Roman" w:eastAsia="Calibri" w:hAnsi="Times New Roman" w:cs="Times New Roman"/>
                <w:bCs/>
                <w:sz w:val="24"/>
                <w:szCs w:val="24"/>
              </w:rPr>
              <w:t xml:space="preserve"> - </w:t>
            </w:r>
            <w:proofErr w:type="spellStart"/>
            <w:r w:rsidRPr="007C062F">
              <w:rPr>
                <w:rFonts w:ascii="Times New Roman" w:eastAsia="Calibri" w:hAnsi="Times New Roman" w:cs="Times New Roman"/>
                <w:bCs/>
                <w:sz w:val="24"/>
                <w:szCs w:val="24"/>
              </w:rPr>
              <w:t>кимендә</w:t>
            </w:r>
            <w:proofErr w:type="spellEnd"/>
            <w:r w:rsidRPr="007C062F">
              <w:rPr>
                <w:rFonts w:ascii="Times New Roman" w:eastAsia="Calibri" w:hAnsi="Times New Roman" w:cs="Times New Roman"/>
                <w:bCs/>
                <w:sz w:val="24"/>
                <w:szCs w:val="24"/>
              </w:rPr>
              <w:t xml:space="preserve"> 50,0%;</w:t>
            </w:r>
          </w:p>
          <w:p w:rsidR="00235182" w:rsidRPr="007C062F" w:rsidRDefault="00235182" w:rsidP="00235182">
            <w:pPr>
              <w:jc w:val="both"/>
              <w:rPr>
                <w:rFonts w:ascii="Times New Roman" w:eastAsia="Calibri" w:hAnsi="Times New Roman" w:cs="Times New Roman"/>
                <w:bCs/>
                <w:sz w:val="24"/>
                <w:szCs w:val="24"/>
              </w:rPr>
            </w:pPr>
            <w:r w:rsidRPr="007C062F">
              <w:rPr>
                <w:rFonts w:ascii="Times New Roman" w:eastAsia="Calibri" w:hAnsi="Times New Roman" w:cs="Times New Roman"/>
                <w:bCs/>
                <w:sz w:val="24"/>
                <w:szCs w:val="24"/>
              </w:rPr>
              <w:t xml:space="preserve">2024 </w:t>
            </w:r>
            <w:proofErr w:type="spellStart"/>
            <w:r w:rsidRPr="007C062F">
              <w:rPr>
                <w:rFonts w:ascii="Times New Roman" w:eastAsia="Calibri" w:hAnsi="Times New Roman" w:cs="Times New Roman"/>
                <w:bCs/>
                <w:sz w:val="24"/>
                <w:szCs w:val="24"/>
              </w:rPr>
              <w:t>елда</w:t>
            </w:r>
            <w:proofErr w:type="spellEnd"/>
            <w:r w:rsidRPr="007C062F">
              <w:rPr>
                <w:rFonts w:ascii="Times New Roman" w:eastAsia="Calibri" w:hAnsi="Times New Roman" w:cs="Times New Roman"/>
                <w:bCs/>
                <w:sz w:val="24"/>
                <w:szCs w:val="24"/>
              </w:rPr>
              <w:t xml:space="preserve"> - </w:t>
            </w:r>
            <w:proofErr w:type="spellStart"/>
            <w:r w:rsidRPr="007C062F">
              <w:rPr>
                <w:rFonts w:ascii="Times New Roman" w:eastAsia="Calibri" w:hAnsi="Times New Roman" w:cs="Times New Roman"/>
                <w:bCs/>
                <w:sz w:val="24"/>
                <w:szCs w:val="24"/>
              </w:rPr>
              <w:t>кимендә</w:t>
            </w:r>
            <w:proofErr w:type="spellEnd"/>
            <w:r w:rsidRPr="007C062F">
              <w:rPr>
                <w:rFonts w:ascii="Times New Roman" w:eastAsia="Calibri" w:hAnsi="Times New Roman" w:cs="Times New Roman"/>
                <w:bCs/>
                <w:sz w:val="24"/>
                <w:szCs w:val="24"/>
              </w:rPr>
              <w:t xml:space="preserve"> 55,0%;</w:t>
            </w:r>
          </w:p>
          <w:p w:rsidR="0067434C" w:rsidRPr="007C062F" w:rsidRDefault="00235182" w:rsidP="00235182">
            <w:pPr>
              <w:rPr>
                <w:rFonts w:ascii="Times New Roman" w:eastAsia="Calibri" w:hAnsi="Times New Roman" w:cs="Times New Roman"/>
                <w:bCs/>
                <w:sz w:val="24"/>
                <w:szCs w:val="24"/>
              </w:rPr>
            </w:pPr>
            <w:r w:rsidRPr="007C062F">
              <w:rPr>
                <w:rFonts w:ascii="Times New Roman" w:eastAsia="Calibri" w:hAnsi="Times New Roman" w:cs="Times New Roman"/>
                <w:bCs/>
                <w:sz w:val="24"/>
                <w:szCs w:val="24"/>
              </w:rPr>
              <w:t xml:space="preserve">2025 </w:t>
            </w:r>
            <w:proofErr w:type="spellStart"/>
            <w:r w:rsidRPr="007C062F">
              <w:rPr>
                <w:rFonts w:ascii="Times New Roman" w:eastAsia="Calibri" w:hAnsi="Times New Roman" w:cs="Times New Roman"/>
                <w:bCs/>
                <w:sz w:val="24"/>
                <w:szCs w:val="24"/>
              </w:rPr>
              <w:t>елда</w:t>
            </w:r>
            <w:proofErr w:type="spellEnd"/>
            <w:r w:rsidRPr="007C062F">
              <w:rPr>
                <w:rFonts w:ascii="Times New Roman" w:eastAsia="Calibri" w:hAnsi="Times New Roman" w:cs="Times New Roman"/>
                <w:bCs/>
                <w:sz w:val="24"/>
                <w:szCs w:val="24"/>
              </w:rPr>
              <w:t xml:space="preserve"> - </w:t>
            </w:r>
            <w:proofErr w:type="spellStart"/>
            <w:r w:rsidRPr="007C062F">
              <w:rPr>
                <w:rFonts w:ascii="Times New Roman" w:eastAsia="Calibri" w:hAnsi="Times New Roman" w:cs="Times New Roman"/>
                <w:bCs/>
                <w:sz w:val="24"/>
                <w:szCs w:val="24"/>
              </w:rPr>
              <w:t>кимендә</w:t>
            </w:r>
            <w:proofErr w:type="spellEnd"/>
            <w:r w:rsidRPr="007C062F">
              <w:rPr>
                <w:rFonts w:ascii="Times New Roman" w:eastAsia="Calibri" w:hAnsi="Times New Roman" w:cs="Times New Roman"/>
                <w:bCs/>
                <w:sz w:val="24"/>
                <w:szCs w:val="24"/>
              </w:rPr>
              <w:t xml:space="preserve"> 55,0% .</w:t>
            </w:r>
          </w:p>
        </w:tc>
        <w:tc>
          <w:tcPr>
            <w:tcW w:w="2974" w:type="dxa"/>
          </w:tcPr>
          <w:p w:rsidR="0067434C" w:rsidRPr="007C062F" w:rsidRDefault="0067434C" w:rsidP="0067434C">
            <w:pPr>
              <w:jc w:val="center"/>
              <w:rPr>
                <w:rFonts w:ascii="Times New Roman" w:eastAsia="Calibri" w:hAnsi="Times New Roman" w:cs="Times New Roman"/>
                <w:bCs/>
                <w:sz w:val="24"/>
                <w:szCs w:val="24"/>
              </w:rPr>
            </w:pPr>
            <w:r w:rsidRPr="007C062F">
              <w:rPr>
                <w:rFonts w:ascii="Times New Roman" w:eastAsia="Calibri" w:hAnsi="Times New Roman" w:cs="Times New Roman"/>
                <w:bCs/>
                <w:sz w:val="24"/>
                <w:szCs w:val="24"/>
              </w:rPr>
              <w:t xml:space="preserve">1 </w:t>
            </w:r>
            <w:r w:rsidR="00235182" w:rsidRPr="007C062F">
              <w:rPr>
                <w:rFonts w:ascii="Times New Roman" w:eastAsia="Calibri" w:hAnsi="Times New Roman" w:cs="Times New Roman"/>
                <w:bCs/>
                <w:sz w:val="24"/>
                <w:szCs w:val="24"/>
                <w:lang w:val="tt-RU"/>
              </w:rPr>
              <w:t xml:space="preserve">өлеш </w:t>
            </w:r>
            <w:r w:rsidRPr="007C062F">
              <w:rPr>
                <w:rFonts w:ascii="Times New Roman" w:eastAsia="Calibri" w:hAnsi="Times New Roman" w:cs="Times New Roman"/>
                <w:bCs/>
                <w:sz w:val="24"/>
                <w:szCs w:val="24"/>
              </w:rPr>
              <w:t>ст.30 ФЗ-44</w:t>
            </w:r>
          </w:p>
        </w:tc>
      </w:tr>
      <w:tr w:rsidR="0067434C" w:rsidRPr="007C062F" w:rsidTr="00FA100F">
        <w:trPr>
          <w:trHeight w:val="279"/>
        </w:trPr>
        <w:tc>
          <w:tcPr>
            <w:tcW w:w="540" w:type="dxa"/>
          </w:tcPr>
          <w:p w:rsidR="0067434C" w:rsidRPr="007C062F" w:rsidRDefault="0067434C" w:rsidP="0067434C">
            <w:pPr>
              <w:jc w:val="center"/>
              <w:rPr>
                <w:rFonts w:ascii="Times New Roman" w:eastAsia="Calibri" w:hAnsi="Times New Roman" w:cs="Times New Roman"/>
                <w:bCs/>
                <w:sz w:val="24"/>
                <w:szCs w:val="24"/>
              </w:rPr>
            </w:pPr>
            <w:r w:rsidRPr="007C062F">
              <w:rPr>
                <w:rFonts w:ascii="Times New Roman" w:eastAsia="Calibri" w:hAnsi="Times New Roman" w:cs="Times New Roman"/>
                <w:bCs/>
                <w:sz w:val="24"/>
                <w:szCs w:val="24"/>
              </w:rPr>
              <w:t>2</w:t>
            </w:r>
          </w:p>
        </w:tc>
        <w:tc>
          <w:tcPr>
            <w:tcW w:w="3341" w:type="dxa"/>
          </w:tcPr>
          <w:p w:rsidR="0067434C" w:rsidRPr="007C062F" w:rsidRDefault="00B15E40" w:rsidP="0067434C">
            <w:pPr>
              <w:rPr>
                <w:rFonts w:ascii="Times New Roman" w:eastAsia="Calibri" w:hAnsi="Times New Roman" w:cs="Times New Roman"/>
                <w:sz w:val="24"/>
                <w:szCs w:val="24"/>
              </w:rPr>
            </w:pPr>
            <w:proofErr w:type="spellStart"/>
            <w:r w:rsidRPr="007C062F">
              <w:rPr>
                <w:rFonts w:ascii="Times New Roman" w:eastAsia="Calibri" w:hAnsi="Times New Roman" w:cs="Times New Roman"/>
                <w:sz w:val="24"/>
                <w:szCs w:val="24"/>
              </w:rPr>
              <w:t>Буа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муниципаль</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районының</w:t>
            </w:r>
            <w:proofErr w:type="spellEnd"/>
            <w:r w:rsidRPr="007C062F">
              <w:rPr>
                <w:rFonts w:ascii="Times New Roman" w:eastAsia="Calibri" w:hAnsi="Times New Roman" w:cs="Times New Roman"/>
                <w:sz w:val="24"/>
                <w:szCs w:val="24"/>
              </w:rPr>
              <w:t xml:space="preserve"> конкуренция </w:t>
            </w:r>
            <w:proofErr w:type="spellStart"/>
            <w:r w:rsidRPr="007C062F">
              <w:rPr>
                <w:rFonts w:ascii="Times New Roman" w:eastAsia="Calibri" w:hAnsi="Times New Roman" w:cs="Times New Roman"/>
                <w:sz w:val="24"/>
                <w:szCs w:val="24"/>
              </w:rPr>
              <w:t>һәм</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монополиягә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каршы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законнарны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үстерү</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мәсьәлә</w:t>
            </w:r>
            <w:proofErr w:type="gramStart"/>
            <w:r w:rsidRPr="007C062F">
              <w:rPr>
                <w:rFonts w:ascii="Times New Roman" w:eastAsia="Calibri" w:hAnsi="Times New Roman" w:cs="Times New Roman"/>
                <w:sz w:val="24"/>
                <w:szCs w:val="24"/>
              </w:rPr>
              <w:t>л</w:t>
            </w:r>
            <w:proofErr w:type="gramEnd"/>
            <w:r w:rsidRPr="007C062F">
              <w:rPr>
                <w:rFonts w:ascii="Times New Roman" w:eastAsia="Calibri" w:hAnsi="Times New Roman" w:cs="Times New Roman"/>
                <w:sz w:val="24"/>
                <w:szCs w:val="24"/>
              </w:rPr>
              <w:t>әре</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буенча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муниципаль</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хезмәткәрләренең</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квалификациясен</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күтәрү</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программаларын</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гамәлгә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ашыру</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Дәүләт</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һәм</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муниципаль</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сатып</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алулар</w:t>
            </w:r>
            <w:proofErr w:type="spellEnd"/>
            <w:r w:rsidRPr="007C062F">
              <w:rPr>
                <w:rFonts w:ascii="Times New Roman" w:eastAsia="Calibri" w:hAnsi="Times New Roman" w:cs="Times New Roman"/>
                <w:sz w:val="24"/>
                <w:szCs w:val="24"/>
              </w:rPr>
              <w:t>", "</w:t>
            </w:r>
            <w:proofErr w:type="spellStart"/>
            <w:r w:rsidRPr="007C062F">
              <w:rPr>
                <w:rFonts w:ascii="Times New Roman" w:eastAsia="Calibri" w:hAnsi="Times New Roman" w:cs="Times New Roman"/>
                <w:sz w:val="24"/>
                <w:szCs w:val="24"/>
              </w:rPr>
              <w:t>Дәүләт</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һәм</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муниципаль</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сатып</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алулар</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өлкәсендә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идарә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һ.б</w:t>
            </w:r>
            <w:proofErr w:type="spellEnd"/>
            <w:r w:rsidRPr="007C062F">
              <w:rPr>
                <w:rFonts w:ascii="Times New Roman" w:eastAsia="Calibri" w:hAnsi="Times New Roman" w:cs="Times New Roman"/>
                <w:sz w:val="24"/>
                <w:szCs w:val="24"/>
              </w:rPr>
              <w:t>.)</w:t>
            </w:r>
          </w:p>
        </w:tc>
        <w:tc>
          <w:tcPr>
            <w:tcW w:w="2410" w:type="dxa"/>
          </w:tcPr>
          <w:p w:rsidR="0067434C" w:rsidRPr="007C062F" w:rsidRDefault="00B15E40" w:rsidP="0067434C">
            <w:pPr>
              <w:snapToGrid w:val="0"/>
              <w:rPr>
                <w:rFonts w:ascii="Times New Roman" w:eastAsia="Calibri" w:hAnsi="Times New Roman" w:cs="Times New Roman"/>
                <w:sz w:val="24"/>
                <w:szCs w:val="24"/>
              </w:rPr>
            </w:pPr>
            <w:proofErr w:type="spellStart"/>
            <w:r w:rsidRPr="007C062F">
              <w:rPr>
                <w:rFonts w:ascii="Times New Roman" w:eastAsia="Calibri" w:hAnsi="Times New Roman" w:cs="Times New Roman"/>
                <w:sz w:val="24"/>
                <w:szCs w:val="24"/>
              </w:rPr>
              <w:t>Монополиягә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каршы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законнарны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бозуларны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профилактикалау</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һәм</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кыскарту</w:t>
            </w:r>
            <w:proofErr w:type="spellEnd"/>
          </w:p>
        </w:tc>
        <w:tc>
          <w:tcPr>
            <w:tcW w:w="1613" w:type="dxa"/>
            <w:gridSpan w:val="2"/>
          </w:tcPr>
          <w:p w:rsidR="0067434C" w:rsidRPr="007C062F" w:rsidRDefault="0067434C"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2022-2025</w:t>
            </w:r>
            <w:r w:rsidR="00184C18" w:rsidRPr="007C062F">
              <w:rPr>
                <w:rFonts w:ascii="Times New Roman" w:eastAsia="Calibri" w:hAnsi="Times New Roman" w:cs="Times New Roman"/>
                <w:sz w:val="24"/>
                <w:szCs w:val="24"/>
                <w:lang w:val="tt-RU"/>
              </w:rPr>
              <w:t xml:space="preserve"> </w:t>
            </w:r>
            <w:r w:rsidR="00184C18" w:rsidRPr="007C062F">
              <w:rPr>
                <w:rFonts w:ascii="Times New Roman" w:eastAsia="Calibri" w:hAnsi="Times New Roman" w:cs="Times New Roman"/>
                <w:sz w:val="24"/>
                <w:szCs w:val="24"/>
                <w:lang w:val="tt-RU"/>
              </w:rPr>
              <w:t>еллар</w:t>
            </w:r>
          </w:p>
        </w:tc>
        <w:tc>
          <w:tcPr>
            <w:tcW w:w="3689" w:type="dxa"/>
            <w:gridSpan w:val="2"/>
          </w:tcPr>
          <w:p w:rsidR="00235182" w:rsidRPr="007C062F" w:rsidRDefault="00235182" w:rsidP="00235182">
            <w:pPr>
              <w:contextualSpacing/>
              <w:rPr>
                <w:rFonts w:ascii="Times New Roman" w:eastAsia="Times New Roman" w:hAnsi="Times New Roman" w:cs="Times New Roman"/>
                <w:sz w:val="24"/>
                <w:szCs w:val="24"/>
                <w:lang w:eastAsia="ru-RU"/>
              </w:rPr>
            </w:pPr>
            <w:proofErr w:type="spellStart"/>
            <w:r w:rsidRPr="007C062F">
              <w:rPr>
                <w:rFonts w:ascii="Times New Roman" w:eastAsia="Times New Roman" w:hAnsi="Times New Roman" w:cs="Times New Roman"/>
                <w:sz w:val="24"/>
                <w:szCs w:val="24"/>
                <w:lang w:eastAsia="ru-RU"/>
              </w:rPr>
              <w:t>Күрсәтелгән</w:t>
            </w:r>
            <w:proofErr w:type="spellEnd"/>
            <w:r w:rsidRPr="007C062F">
              <w:rPr>
                <w:rFonts w:ascii="Times New Roman" w:eastAsia="Times New Roman" w:hAnsi="Times New Roman" w:cs="Times New Roman"/>
                <w:sz w:val="24"/>
                <w:szCs w:val="24"/>
                <w:lang w:eastAsia="ru-RU"/>
              </w:rPr>
              <w:t xml:space="preserve"> </w:t>
            </w:r>
            <w:proofErr w:type="spellStart"/>
            <w:r w:rsidRPr="007C062F">
              <w:rPr>
                <w:rFonts w:ascii="Times New Roman" w:eastAsia="Times New Roman" w:hAnsi="Times New Roman" w:cs="Times New Roman"/>
                <w:sz w:val="24"/>
                <w:szCs w:val="24"/>
                <w:lang w:eastAsia="ru-RU"/>
              </w:rPr>
              <w:t>тыңлаучыларның</w:t>
            </w:r>
            <w:proofErr w:type="spellEnd"/>
            <w:r w:rsidRPr="007C062F">
              <w:rPr>
                <w:rFonts w:ascii="Times New Roman" w:eastAsia="Times New Roman" w:hAnsi="Times New Roman" w:cs="Times New Roman"/>
                <w:sz w:val="24"/>
                <w:szCs w:val="24"/>
                <w:lang w:eastAsia="ru-RU"/>
              </w:rPr>
              <w:t xml:space="preserve"> </w:t>
            </w:r>
            <w:proofErr w:type="spellStart"/>
            <w:r w:rsidRPr="007C062F">
              <w:rPr>
                <w:rFonts w:ascii="Times New Roman" w:eastAsia="Times New Roman" w:hAnsi="Times New Roman" w:cs="Times New Roman"/>
                <w:sz w:val="24"/>
                <w:szCs w:val="24"/>
                <w:lang w:eastAsia="ru-RU"/>
              </w:rPr>
              <w:t>гомуми</w:t>
            </w:r>
            <w:proofErr w:type="spellEnd"/>
            <w:r w:rsidRPr="007C062F">
              <w:rPr>
                <w:rFonts w:ascii="Times New Roman" w:eastAsia="Times New Roman" w:hAnsi="Times New Roman" w:cs="Times New Roman"/>
                <w:sz w:val="24"/>
                <w:szCs w:val="24"/>
                <w:lang w:eastAsia="ru-RU"/>
              </w:rPr>
              <w:t xml:space="preserve"> </w:t>
            </w:r>
            <w:proofErr w:type="spellStart"/>
            <w:r w:rsidRPr="007C062F">
              <w:rPr>
                <w:rFonts w:ascii="Times New Roman" w:eastAsia="Times New Roman" w:hAnsi="Times New Roman" w:cs="Times New Roman"/>
                <w:sz w:val="24"/>
                <w:szCs w:val="24"/>
                <w:lang w:eastAsia="ru-RU"/>
              </w:rPr>
              <w:t>саныннан</w:t>
            </w:r>
            <w:proofErr w:type="spellEnd"/>
            <w:r w:rsidRPr="007C062F">
              <w:rPr>
                <w:rFonts w:ascii="Times New Roman" w:eastAsia="Times New Roman" w:hAnsi="Times New Roman" w:cs="Times New Roman"/>
                <w:sz w:val="24"/>
                <w:szCs w:val="24"/>
                <w:lang w:eastAsia="ru-RU"/>
              </w:rPr>
              <w:t xml:space="preserve"> </w:t>
            </w:r>
            <w:proofErr w:type="spellStart"/>
            <w:r w:rsidRPr="007C062F">
              <w:rPr>
                <w:rFonts w:ascii="Times New Roman" w:eastAsia="Times New Roman" w:hAnsi="Times New Roman" w:cs="Times New Roman"/>
                <w:sz w:val="24"/>
                <w:szCs w:val="24"/>
                <w:lang w:eastAsia="ru-RU"/>
              </w:rPr>
              <w:t>тиешле</w:t>
            </w:r>
            <w:proofErr w:type="spellEnd"/>
            <w:r w:rsidRPr="007C062F">
              <w:rPr>
                <w:rFonts w:ascii="Times New Roman" w:eastAsia="Times New Roman" w:hAnsi="Times New Roman" w:cs="Times New Roman"/>
                <w:sz w:val="24"/>
                <w:szCs w:val="24"/>
                <w:lang w:eastAsia="ru-RU"/>
              </w:rPr>
              <w:t xml:space="preserve"> </w:t>
            </w:r>
            <w:proofErr w:type="spellStart"/>
            <w:r w:rsidRPr="007C062F">
              <w:rPr>
                <w:rFonts w:ascii="Times New Roman" w:eastAsia="Times New Roman" w:hAnsi="Times New Roman" w:cs="Times New Roman"/>
                <w:sz w:val="24"/>
                <w:szCs w:val="24"/>
                <w:lang w:eastAsia="ru-RU"/>
              </w:rPr>
              <w:t>белем</w:t>
            </w:r>
            <w:proofErr w:type="spellEnd"/>
            <w:r w:rsidRPr="007C062F">
              <w:rPr>
                <w:rFonts w:ascii="Times New Roman" w:eastAsia="Times New Roman" w:hAnsi="Times New Roman" w:cs="Times New Roman"/>
                <w:sz w:val="24"/>
                <w:szCs w:val="24"/>
                <w:lang w:eastAsia="ru-RU"/>
              </w:rPr>
              <w:t xml:space="preserve"> </w:t>
            </w:r>
            <w:proofErr w:type="spellStart"/>
            <w:r w:rsidRPr="007C062F">
              <w:rPr>
                <w:rFonts w:ascii="Times New Roman" w:eastAsia="Times New Roman" w:hAnsi="Times New Roman" w:cs="Times New Roman"/>
                <w:sz w:val="24"/>
                <w:szCs w:val="24"/>
                <w:lang w:eastAsia="ru-RU"/>
              </w:rPr>
              <w:t>бирү</w:t>
            </w:r>
            <w:proofErr w:type="spellEnd"/>
            <w:r w:rsidRPr="007C062F">
              <w:rPr>
                <w:rFonts w:ascii="Times New Roman" w:eastAsia="Times New Roman" w:hAnsi="Times New Roman" w:cs="Times New Roman"/>
                <w:sz w:val="24"/>
                <w:szCs w:val="24"/>
                <w:lang w:eastAsia="ru-RU"/>
              </w:rPr>
              <w:t xml:space="preserve"> </w:t>
            </w:r>
            <w:proofErr w:type="spellStart"/>
            <w:r w:rsidRPr="007C062F">
              <w:rPr>
                <w:rFonts w:ascii="Times New Roman" w:eastAsia="Times New Roman" w:hAnsi="Times New Roman" w:cs="Times New Roman"/>
                <w:sz w:val="24"/>
                <w:szCs w:val="24"/>
                <w:lang w:eastAsia="ru-RU"/>
              </w:rPr>
              <w:t>программалары</w:t>
            </w:r>
            <w:proofErr w:type="spellEnd"/>
            <w:r w:rsidRPr="007C062F">
              <w:rPr>
                <w:rFonts w:ascii="Times New Roman" w:eastAsia="Times New Roman" w:hAnsi="Times New Roman" w:cs="Times New Roman"/>
                <w:sz w:val="24"/>
                <w:szCs w:val="24"/>
                <w:lang w:eastAsia="ru-RU"/>
              </w:rPr>
              <w:t xml:space="preserve"> </w:t>
            </w:r>
            <w:proofErr w:type="spellStart"/>
            <w:r w:rsidRPr="007C062F">
              <w:rPr>
                <w:rFonts w:ascii="Times New Roman" w:eastAsia="Times New Roman" w:hAnsi="Times New Roman" w:cs="Times New Roman"/>
                <w:sz w:val="24"/>
                <w:szCs w:val="24"/>
                <w:lang w:eastAsia="ru-RU"/>
              </w:rPr>
              <w:t>буенча</w:t>
            </w:r>
            <w:proofErr w:type="spellEnd"/>
            <w:r w:rsidRPr="007C062F">
              <w:rPr>
                <w:rFonts w:ascii="Times New Roman" w:eastAsia="Times New Roman" w:hAnsi="Times New Roman" w:cs="Times New Roman"/>
                <w:sz w:val="24"/>
                <w:szCs w:val="24"/>
                <w:lang w:eastAsia="ru-RU"/>
              </w:rPr>
              <w:t xml:space="preserve"> </w:t>
            </w:r>
            <w:proofErr w:type="spellStart"/>
            <w:r w:rsidRPr="007C062F">
              <w:rPr>
                <w:rFonts w:ascii="Times New Roman" w:eastAsia="Times New Roman" w:hAnsi="Times New Roman" w:cs="Times New Roman"/>
                <w:sz w:val="24"/>
                <w:szCs w:val="24"/>
                <w:lang w:eastAsia="ru-RU"/>
              </w:rPr>
              <w:t>белем</w:t>
            </w:r>
            <w:proofErr w:type="spellEnd"/>
            <w:r w:rsidRPr="007C062F">
              <w:rPr>
                <w:rFonts w:ascii="Times New Roman" w:eastAsia="Times New Roman" w:hAnsi="Times New Roman" w:cs="Times New Roman"/>
                <w:sz w:val="24"/>
                <w:szCs w:val="24"/>
                <w:lang w:eastAsia="ru-RU"/>
              </w:rPr>
              <w:t xml:space="preserve"> </w:t>
            </w:r>
            <w:proofErr w:type="spellStart"/>
            <w:r w:rsidRPr="007C062F">
              <w:rPr>
                <w:rFonts w:ascii="Times New Roman" w:eastAsia="Times New Roman" w:hAnsi="Times New Roman" w:cs="Times New Roman"/>
                <w:sz w:val="24"/>
                <w:szCs w:val="24"/>
                <w:lang w:eastAsia="ru-RU"/>
              </w:rPr>
              <w:t>алган</w:t>
            </w:r>
            <w:proofErr w:type="spellEnd"/>
            <w:r w:rsidRPr="007C062F">
              <w:rPr>
                <w:rFonts w:ascii="Times New Roman" w:eastAsia="Times New Roman" w:hAnsi="Times New Roman" w:cs="Times New Roman"/>
                <w:sz w:val="24"/>
                <w:szCs w:val="24"/>
                <w:lang w:eastAsia="ru-RU"/>
              </w:rPr>
              <w:t xml:space="preserve"> </w:t>
            </w:r>
            <w:proofErr w:type="spellStart"/>
            <w:r w:rsidRPr="007C062F">
              <w:rPr>
                <w:rFonts w:ascii="Times New Roman" w:eastAsia="Times New Roman" w:hAnsi="Times New Roman" w:cs="Times New Roman"/>
                <w:sz w:val="24"/>
                <w:szCs w:val="24"/>
                <w:lang w:eastAsia="ru-RU"/>
              </w:rPr>
              <w:t>муниципаль</w:t>
            </w:r>
            <w:proofErr w:type="spellEnd"/>
            <w:r w:rsidRPr="007C062F">
              <w:rPr>
                <w:rFonts w:ascii="Times New Roman" w:eastAsia="Times New Roman" w:hAnsi="Times New Roman" w:cs="Times New Roman"/>
                <w:sz w:val="24"/>
                <w:szCs w:val="24"/>
                <w:lang w:eastAsia="ru-RU"/>
              </w:rPr>
              <w:t xml:space="preserve"> </w:t>
            </w:r>
            <w:proofErr w:type="spellStart"/>
            <w:r w:rsidRPr="007C062F">
              <w:rPr>
                <w:rFonts w:ascii="Times New Roman" w:eastAsia="Times New Roman" w:hAnsi="Times New Roman" w:cs="Times New Roman"/>
                <w:sz w:val="24"/>
                <w:szCs w:val="24"/>
                <w:lang w:eastAsia="ru-RU"/>
              </w:rPr>
              <w:t>хезмәткәрлә</w:t>
            </w:r>
            <w:proofErr w:type="gramStart"/>
            <w:r w:rsidRPr="007C062F">
              <w:rPr>
                <w:rFonts w:ascii="Times New Roman" w:eastAsia="Times New Roman" w:hAnsi="Times New Roman" w:cs="Times New Roman"/>
                <w:sz w:val="24"/>
                <w:szCs w:val="24"/>
                <w:lang w:eastAsia="ru-RU"/>
              </w:rPr>
              <w:t>р</w:t>
            </w:r>
            <w:proofErr w:type="spellEnd"/>
            <w:proofErr w:type="gramEnd"/>
            <w:r w:rsidRPr="007C062F">
              <w:rPr>
                <w:rFonts w:ascii="Times New Roman" w:eastAsia="Times New Roman" w:hAnsi="Times New Roman" w:cs="Times New Roman"/>
                <w:sz w:val="24"/>
                <w:szCs w:val="24"/>
                <w:lang w:eastAsia="ru-RU"/>
              </w:rPr>
              <w:t xml:space="preserve"> саны, </w:t>
            </w:r>
            <w:proofErr w:type="spellStart"/>
            <w:r w:rsidRPr="007C062F">
              <w:rPr>
                <w:rFonts w:ascii="Times New Roman" w:eastAsia="Times New Roman" w:hAnsi="Times New Roman" w:cs="Times New Roman"/>
                <w:sz w:val="24"/>
                <w:szCs w:val="24"/>
                <w:lang w:eastAsia="ru-RU"/>
              </w:rPr>
              <w:t>процентлар</w:t>
            </w:r>
            <w:proofErr w:type="spellEnd"/>
          </w:p>
          <w:p w:rsidR="00235182" w:rsidRPr="007C062F" w:rsidRDefault="00235182" w:rsidP="00235182">
            <w:pPr>
              <w:contextualSpacing/>
              <w:rPr>
                <w:rFonts w:ascii="Times New Roman" w:eastAsia="Times New Roman" w:hAnsi="Times New Roman" w:cs="Times New Roman"/>
                <w:sz w:val="24"/>
                <w:szCs w:val="24"/>
                <w:lang w:eastAsia="ru-RU"/>
              </w:rPr>
            </w:pPr>
            <w:r w:rsidRPr="007C062F">
              <w:rPr>
                <w:rFonts w:ascii="Times New Roman" w:eastAsia="Times New Roman" w:hAnsi="Times New Roman" w:cs="Times New Roman"/>
                <w:sz w:val="24"/>
                <w:szCs w:val="24"/>
                <w:lang w:eastAsia="ru-RU"/>
              </w:rPr>
              <w:t xml:space="preserve">2022 </w:t>
            </w:r>
            <w:proofErr w:type="spellStart"/>
            <w:r w:rsidRPr="007C062F">
              <w:rPr>
                <w:rFonts w:ascii="Times New Roman" w:eastAsia="Times New Roman" w:hAnsi="Times New Roman" w:cs="Times New Roman"/>
                <w:sz w:val="24"/>
                <w:szCs w:val="24"/>
                <w:lang w:eastAsia="ru-RU"/>
              </w:rPr>
              <w:t>елда</w:t>
            </w:r>
            <w:proofErr w:type="spellEnd"/>
            <w:r w:rsidRPr="007C062F">
              <w:rPr>
                <w:rFonts w:ascii="Times New Roman" w:eastAsia="Times New Roman" w:hAnsi="Times New Roman" w:cs="Times New Roman"/>
                <w:sz w:val="24"/>
                <w:szCs w:val="24"/>
                <w:lang w:eastAsia="ru-RU"/>
              </w:rPr>
              <w:t xml:space="preserve"> - 100;</w:t>
            </w:r>
          </w:p>
          <w:p w:rsidR="00235182" w:rsidRPr="007C062F" w:rsidRDefault="00235182" w:rsidP="00235182">
            <w:pPr>
              <w:contextualSpacing/>
              <w:rPr>
                <w:rFonts w:ascii="Times New Roman" w:eastAsia="Times New Roman" w:hAnsi="Times New Roman" w:cs="Times New Roman"/>
                <w:sz w:val="24"/>
                <w:szCs w:val="24"/>
                <w:lang w:eastAsia="ru-RU"/>
              </w:rPr>
            </w:pPr>
            <w:r w:rsidRPr="007C062F">
              <w:rPr>
                <w:rFonts w:ascii="Times New Roman" w:eastAsia="Times New Roman" w:hAnsi="Times New Roman" w:cs="Times New Roman"/>
                <w:sz w:val="24"/>
                <w:szCs w:val="24"/>
                <w:lang w:eastAsia="ru-RU"/>
              </w:rPr>
              <w:t xml:space="preserve">2023 </w:t>
            </w:r>
            <w:proofErr w:type="spellStart"/>
            <w:r w:rsidRPr="007C062F">
              <w:rPr>
                <w:rFonts w:ascii="Times New Roman" w:eastAsia="Times New Roman" w:hAnsi="Times New Roman" w:cs="Times New Roman"/>
                <w:sz w:val="24"/>
                <w:szCs w:val="24"/>
                <w:lang w:eastAsia="ru-RU"/>
              </w:rPr>
              <w:t>елда</w:t>
            </w:r>
            <w:proofErr w:type="spellEnd"/>
            <w:r w:rsidRPr="007C062F">
              <w:rPr>
                <w:rFonts w:ascii="Times New Roman" w:eastAsia="Times New Roman" w:hAnsi="Times New Roman" w:cs="Times New Roman"/>
                <w:sz w:val="24"/>
                <w:szCs w:val="24"/>
                <w:lang w:eastAsia="ru-RU"/>
              </w:rPr>
              <w:t xml:space="preserve"> - 100;</w:t>
            </w:r>
          </w:p>
          <w:p w:rsidR="00235182" w:rsidRPr="007C062F" w:rsidRDefault="00235182" w:rsidP="00235182">
            <w:pPr>
              <w:contextualSpacing/>
              <w:rPr>
                <w:rFonts w:ascii="Times New Roman" w:eastAsia="Times New Roman" w:hAnsi="Times New Roman" w:cs="Times New Roman"/>
                <w:sz w:val="24"/>
                <w:szCs w:val="24"/>
                <w:lang w:eastAsia="ru-RU"/>
              </w:rPr>
            </w:pPr>
            <w:r w:rsidRPr="007C062F">
              <w:rPr>
                <w:rFonts w:ascii="Times New Roman" w:eastAsia="Times New Roman" w:hAnsi="Times New Roman" w:cs="Times New Roman"/>
                <w:sz w:val="24"/>
                <w:szCs w:val="24"/>
                <w:lang w:eastAsia="ru-RU"/>
              </w:rPr>
              <w:t xml:space="preserve">2024 </w:t>
            </w:r>
            <w:proofErr w:type="spellStart"/>
            <w:r w:rsidRPr="007C062F">
              <w:rPr>
                <w:rFonts w:ascii="Times New Roman" w:eastAsia="Times New Roman" w:hAnsi="Times New Roman" w:cs="Times New Roman"/>
                <w:sz w:val="24"/>
                <w:szCs w:val="24"/>
                <w:lang w:eastAsia="ru-RU"/>
              </w:rPr>
              <w:t>елда</w:t>
            </w:r>
            <w:proofErr w:type="spellEnd"/>
            <w:r w:rsidRPr="007C062F">
              <w:rPr>
                <w:rFonts w:ascii="Times New Roman" w:eastAsia="Times New Roman" w:hAnsi="Times New Roman" w:cs="Times New Roman"/>
                <w:sz w:val="24"/>
                <w:szCs w:val="24"/>
                <w:lang w:eastAsia="ru-RU"/>
              </w:rPr>
              <w:t xml:space="preserve"> - 100;</w:t>
            </w:r>
          </w:p>
          <w:p w:rsidR="0067434C" w:rsidRPr="007C062F" w:rsidRDefault="00235182" w:rsidP="00235182">
            <w:pPr>
              <w:rPr>
                <w:rFonts w:ascii="Times New Roman" w:eastAsia="Calibri" w:hAnsi="Times New Roman" w:cs="Times New Roman"/>
                <w:sz w:val="24"/>
                <w:szCs w:val="24"/>
              </w:rPr>
            </w:pPr>
            <w:r w:rsidRPr="007C062F">
              <w:rPr>
                <w:rFonts w:ascii="Times New Roman" w:eastAsia="Times New Roman" w:hAnsi="Times New Roman" w:cs="Times New Roman"/>
                <w:sz w:val="24"/>
                <w:szCs w:val="24"/>
                <w:lang w:eastAsia="ru-RU"/>
              </w:rPr>
              <w:t xml:space="preserve">2025 </w:t>
            </w:r>
            <w:proofErr w:type="spellStart"/>
            <w:r w:rsidRPr="007C062F">
              <w:rPr>
                <w:rFonts w:ascii="Times New Roman" w:eastAsia="Times New Roman" w:hAnsi="Times New Roman" w:cs="Times New Roman"/>
                <w:sz w:val="24"/>
                <w:szCs w:val="24"/>
                <w:lang w:eastAsia="ru-RU"/>
              </w:rPr>
              <w:t>елда</w:t>
            </w:r>
            <w:proofErr w:type="spellEnd"/>
            <w:r w:rsidRPr="007C062F">
              <w:rPr>
                <w:rFonts w:ascii="Times New Roman" w:eastAsia="Times New Roman" w:hAnsi="Times New Roman" w:cs="Times New Roman"/>
                <w:sz w:val="24"/>
                <w:szCs w:val="24"/>
                <w:lang w:eastAsia="ru-RU"/>
              </w:rPr>
              <w:t xml:space="preserve"> - 100</w:t>
            </w:r>
          </w:p>
        </w:tc>
        <w:tc>
          <w:tcPr>
            <w:tcW w:w="2974" w:type="dxa"/>
          </w:tcPr>
          <w:p w:rsidR="0067434C" w:rsidRPr="007C062F" w:rsidRDefault="00235182"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Татарстан </w:t>
            </w:r>
            <w:proofErr w:type="spellStart"/>
            <w:r w:rsidRPr="007C062F">
              <w:rPr>
                <w:rFonts w:ascii="Times New Roman" w:eastAsia="Calibri" w:hAnsi="Times New Roman" w:cs="Times New Roman"/>
                <w:sz w:val="24"/>
                <w:szCs w:val="24"/>
              </w:rPr>
              <w:t>Республикасы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Буа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муниципаль</w:t>
            </w:r>
            <w:proofErr w:type="spellEnd"/>
            <w:r w:rsidRPr="007C062F">
              <w:rPr>
                <w:rFonts w:ascii="Times New Roman" w:eastAsia="Calibri" w:hAnsi="Times New Roman" w:cs="Times New Roman"/>
                <w:sz w:val="24"/>
                <w:szCs w:val="24"/>
              </w:rPr>
              <w:t xml:space="preserve"> районы Советы</w:t>
            </w:r>
          </w:p>
        </w:tc>
      </w:tr>
      <w:tr w:rsidR="0067434C" w:rsidRPr="007C062F" w:rsidTr="00FA100F">
        <w:trPr>
          <w:trHeight w:val="279"/>
        </w:trPr>
        <w:tc>
          <w:tcPr>
            <w:tcW w:w="540" w:type="dxa"/>
          </w:tcPr>
          <w:p w:rsidR="0067434C" w:rsidRPr="007C062F" w:rsidRDefault="0067434C" w:rsidP="0067434C">
            <w:pPr>
              <w:jc w:val="center"/>
              <w:rPr>
                <w:rFonts w:ascii="Times New Roman" w:eastAsia="Calibri" w:hAnsi="Times New Roman" w:cs="Times New Roman"/>
                <w:bCs/>
                <w:sz w:val="24"/>
                <w:szCs w:val="24"/>
              </w:rPr>
            </w:pPr>
            <w:r w:rsidRPr="007C062F">
              <w:rPr>
                <w:rFonts w:ascii="Times New Roman" w:eastAsia="Calibri" w:hAnsi="Times New Roman" w:cs="Times New Roman"/>
                <w:bCs/>
                <w:sz w:val="24"/>
                <w:szCs w:val="24"/>
              </w:rPr>
              <w:t>3</w:t>
            </w:r>
          </w:p>
        </w:tc>
        <w:tc>
          <w:tcPr>
            <w:tcW w:w="3341" w:type="dxa"/>
          </w:tcPr>
          <w:p w:rsidR="0067434C" w:rsidRPr="007C062F" w:rsidRDefault="00B15E40" w:rsidP="0067434C">
            <w:pPr>
              <w:rPr>
                <w:rFonts w:ascii="Times New Roman" w:eastAsia="Calibri" w:hAnsi="Times New Roman" w:cs="Times New Roman"/>
                <w:sz w:val="24"/>
                <w:szCs w:val="24"/>
              </w:rPr>
            </w:pPr>
            <w:proofErr w:type="spellStart"/>
            <w:r w:rsidRPr="007C062F">
              <w:rPr>
                <w:rFonts w:ascii="Times New Roman" w:eastAsia="Calibri" w:hAnsi="Times New Roman" w:cs="Times New Roman"/>
                <w:sz w:val="24"/>
                <w:szCs w:val="24"/>
              </w:rPr>
              <w:t>Монополиягә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каршы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комплаенс</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кертү</w:t>
            </w:r>
            <w:proofErr w:type="spellEnd"/>
          </w:p>
          <w:p w:rsidR="0067434C" w:rsidRPr="007C062F" w:rsidRDefault="0067434C" w:rsidP="0067434C">
            <w:pPr>
              <w:rPr>
                <w:rFonts w:ascii="Times New Roman" w:eastAsia="Calibri" w:hAnsi="Times New Roman" w:cs="Times New Roman"/>
                <w:sz w:val="24"/>
                <w:szCs w:val="24"/>
              </w:rPr>
            </w:pPr>
          </w:p>
        </w:tc>
        <w:tc>
          <w:tcPr>
            <w:tcW w:w="2410" w:type="dxa"/>
          </w:tcPr>
          <w:p w:rsidR="0067434C" w:rsidRPr="007C062F" w:rsidRDefault="00B15E40" w:rsidP="0067434C">
            <w:pPr>
              <w:snapToGrid w:val="0"/>
              <w:rPr>
                <w:rFonts w:ascii="Times New Roman" w:eastAsia="Calibri" w:hAnsi="Times New Roman" w:cs="Times New Roman"/>
                <w:sz w:val="24"/>
                <w:szCs w:val="24"/>
              </w:rPr>
            </w:pPr>
            <w:proofErr w:type="spellStart"/>
            <w:r w:rsidRPr="007C062F">
              <w:rPr>
                <w:rFonts w:ascii="Times New Roman" w:eastAsia="Calibri" w:hAnsi="Times New Roman" w:cs="Times New Roman"/>
                <w:sz w:val="24"/>
                <w:szCs w:val="24"/>
              </w:rPr>
              <w:t>Монополиягә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каршы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законнарны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бозуларны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ачыклауга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бәяләү</w:t>
            </w:r>
            <w:proofErr w:type="gramStart"/>
            <w:r w:rsidRPr="007C062F">
              <w:rPr>
                <w:rFonts w:ascii="Times New Roman" w:eastAsia="Calibri" w:hAnsi="Times New Roman" w:cs="Times New Roman"/>
                <w:sz w:val="24"/>
                <w:szCs w:val="24"/>
              </w:rPr>
              <w:t>г</w:t>
            </w:r>
            <w:proofErr w:type="gramEnd"/>
            <w:r w:rsidRPr="007C062F">
              <w:rPr>
                <w:rFonts w:ascii="Times New Roman" w:eastAsia="Calibri" w:hAnsi="Times New Roman" w:cs="Times New Roman"/>
                <w:sz w:val="24"/>
                <w:szCs w:val="24"/>
              </w:rPr>
              <w:t>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һәм</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киметүгә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юнәлтелгән</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анализны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үткәрү</w:t>
            </w:r>
            <w:proofErr w:type="spellEnd"/>
            <w:r w:rsidRPr="007C062F">
              <w:rPr>
                <w:rFonts w:ascii="Times New Roman" w:eastAsia="Calibri" w:hAnsi="Times New Roman" w:cs="Times New Roman"/>
                <w:sz w:val="24"/>
                <w:szCs w:val="24"/>
              </w:rPr>
              <w:t>.</w:t>
            </w:r>
          </w:p>
        </w:tc>
        <w:tc>
          <w:tcPr>
            <w:tcW w:w="1613" w:type="dxa"/>
            <w:gridSpan w:val="2"/>
          </w:tcPr>
          <w:p w:rsidR="0067434C" w:rsidRPr="007C062F" w:rsidRDefault="0067434C"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2022-2025</w:t>
            </w:r>
            <w:r w:rsidR="00184C18" w:rsidRPr="007C062F">
              <w:rPr>
                <w:rFonts w:ascii="Times New Roman" w:eastAsia="Calibri" w:hAnsi="Times New Roman" w:cs="Times New Roman"/>
                <w:sz w:val="24"/>
                <w:szCs w:val="24"/>
                <w:lang w:val="tt-RU"/>
              </w:rPr>
              <w:t xml:space="preserve"> </w:t>
            </w:r>
            <w:r w:rsidR="00184C18" w:rsidRPr="007C062F">
              <w:rPr>
                <w:rFonts w:ascii="Times New Roman" w:eastAsia="Calibri" w:hAnsi="Times New Roman" w:cs="Times New Roman"/>
                <w:sz w:val="24"/>
                <w:szCs w:val="24"/>
                <w:lang w:val="tt-RU"/>
              </w:rPr>
              <w:t>еллар</w:t>
            </w:r>
          </w:p>
        </w:tc>
        <w:tc>
          <w:tcPr>
            <w:tcW w:w="3689" w:type="dxa"/>
            <w:gridSpan w:val="2"/>
          </w:tcPr>
          <w:p w:rsidR="00235182" w:rsidRPr="007C062F" w:rsidRDefault="00235182" w:rsidP="00235182">
            <w:pPr>
              <w:rPr>
                <w:rFonts w:ascii="Times New Roman" w:eastAsia="Calibri" w:hAnsi="Times New Roman" w:cs="Times New Roman"/>
                <w:spacing w:val="2"/>
                <w:sz w:val="24"/>
                <w:szCs w:val="24"/>
              </w:rPr>
            </w:pPr>
            <w:proofErr w:type="spellStart"/>
            <w:r w:rsidRPr="007C062F">
              <w:rPr>
                <w:rFonts w:ascii="Times New Roman" w:eastAsia="Calibri" w:hAnsi="Times New Roman" w:cs="Times New Roman"/>
                <w:spacing w:val="2"/>
                <w:sz w:val="24"/>
                <w:szCs w:val="24"/>
              </w:rPr>
              <w:t>Монополиягә</w:t>
            </w:r>
            <w:proofErr w:type="spellEnd"/>
            <w:r w:rsidRPr="007C062F">
              <w:rPr>
                <w:rFonts w:ascii="Times New Roman" w:eastAsia="Calibri" w:hAnsi="Times New Roman" w:cs="Times New Roman"/>
                <w:spacing w:val="2"/>
                <w:sz w:val="24"/>
                <w:szCs w:val="24"/>
              </w:rPr>
              <w:t xml:space="preserve"> </w:t>
            </w:r>
            <w:proofErr w:type="spellStart"/>
            <w:r w:rsidRPr="007C062F">
              <w:rPr>
                <w:rFonts w:ascii="Times New Roman" w:eastAsia="Calibri" w:hAnsi="Times New Roman" w:cs="Times New Roman"/>
                <w:spacing w:val="2"/>
                <w:sz w:val="24"/>
                <w:szCs w:val="24"/>
              </w:rPr>
              <w:t>каршы</w:t>
            </w:r>
            <w:proofErr w:type="spellEnd"/>
            <w:r w:rsidRPr="007C062F">
              <w:rPr>
                <w:rFonts w:ascii="Times New Roman" w:eastAsia="Calibri" w:hAnsi="Times New Roman" w:cs="Times New Roman"/>
                <w:spacing w:val="2"/>
                <w:sz w:val="24"/>
                <w:szCs w:val="24"/>
              </w:rPr>
              <w:t xml:space="preserve"> </w:t>
            </w:r>
            <w:proofErr w:type="spellStart"/>
            <w:r w:rsidRPr="007C062F">
              <w:rPr>
                <w:rFonts w:ascii="Times New Roman" w:eastAsia="Calibri" w:hAnsi="Times New Roman" w:cs="Times New Roman"/>
                <w:spacing w:val="2"/>
                <w:sz w:val="24"/>
                <w:szCs w:val="24"/>
              </w:rPr>
              <w:t>законнар</w:t>
            </w:r>
            <w:proofErr w:type="spellEnd"/>
            <w:r w:rsidRPr="007C062F">
              <w:rPr>
                <w:rFonts w:ascii="Times New Roman" w:eastAsia="Calibri" w:hAnsi="Times New Roman" w:cs="Times New Roman"/>
                <w:spacing w:val="2"/>
                <w:sz w:val="24"/>
                <w:szCs w:val="24"/>
              </w:rPr>
              <w:t xml:space="preserve">, профилактик </w:t>
            </w:r>
            <w:proofErr w:type="spellStart"/>
            <w:r w:rsidRPr="007C062F">
              <w:rPr>
                <w:rFonts w:ascii="Times New Roman" w:eastAsia="Calibri" w:hAnsi="Times New Roman" w:cs="Times New Roman"/>
                <w:spacing w:val="2"/>
                <w:sz w:val="24"/>
                <w:szCs w:val="24"/>
              </w:rPr>
              <w:t>чаралар</w:t>
            </w:r>
            <w:proofErr w:type="spellEnd"/>
            <w:r w:rsidRPr="007C062F">
              <w:rPr>
                <w:rFonts w:ascii="Times New Roman" w:eastAsia="Calibri" w:hAnsi="Times New Roman" w:cs="Times New Roman"/>
                <w:spacing w:val="2"/>
                <w:sz w:val="24"/>
                <w:szCs w:val="24"/>
              </w:rPr>
              <w:t xml:space="preserve"> </w:t>
            </w:r>
            <w:proofErr w:type="spellStart"/>
            <w:r w:rsidRPr="007C062F">
              <w:rPr>
                <w:rFonts w:ascii="Times New Roman" w:eastAsia="Calibri" w:hAnsi="Times New Roman" w:cs="Times New Roman"/>
                <w:spacing w:val="2"/>
                <w:sz w:val="24"/>
                <w:szCs w:val="24"/>
              </w:rPr>
              <w:t>талә</w:t>
            </w:r>
            <w:proofErr w:type="gramStart"/>
            <w:r w:rsidRPr="007C062F">
              <w:rPr>
                <w:rFonts w:ascii="Times New Roman" w:eastAsia="Calibri" w:hAnsi="Times New Roman" w:cs="Times New Roman"/>
                <w:spacing w:val="2"/>
                <w:sz w:val="24"/>
                <w:szCs w:val="24"/>
              </w:rPr>
              <w:t>пл</w:t>
            </w:r>
            <w:proofErr w:type="gramEnd"/>
            <w:r w:rsidRPr="007C062F">
              <w:rPr>
                <w:rFonts w:ascii="Times New Roman" w:eastAsia="Calibri" w:hAnsi="Times New Roman" w:cs="Times New Roman"/>
                <w:spacing w:val="2"/>
                <w:sz w:val="24"/>
                <w:szCs w:val="24"/>
              </w:rPr>
              <w:t>әрен</w:t>
            </w:r>
            <w:proofErr w:type="spellEnd"/>
            <w:r w:rsidRPr="007C062F">
              <w:rPr>
                <w:rFonts w:ascii="Times New Roman" w:eastAsia="Calibri" w:hAnsi="Times New Roman" w:cs="Times New Roman"/>
                <w:spacing w:val="2"/>
                <w:sz w:val="24"/>
                <w:szCs w:val="24"/>
              </w:rPr>
              <w:t xml:space="preserve"> </w:t>
            </w:r>
            <w:proofErr w:type="spellStart"/>
            <w:r w:rsidRPr="007C062F">
              <w:rPr>
                <w:rFonts w:ascii="Times New Roman" w:eastAsia="Calibri" w:hAnsi="Times New Roman" w:cs="Times New Roman"/>
                <w:spacing w:val="2"/>
                <w:sz w:val="24"/>
                <w:szCs w:val="24"/>
              </w:rPr>
              <w:t>бозуларны</w:t>
            </w:r>
            <w:proofErr w:type="spellEnd"/>
            <w:r w:rsidRPr="007C062F">
              <w:rPr>
                <w:rFonts w:ascii="Times New Roman" w:eastAsia="Calibri" w:hAnsi="Times New Roman" w:cs="Times New Roman"/>
                <w:spacing w:val="2"/>
                <w:sz w:val="24"/>
                <w:szCs w:val="24"/>
              </w:rPr>
              <w:t xml:space="preserve"> </w:t>
            </w:r>
            <w:proofErr w:type="spellStart"/>
            <w:r w:rsidRPr="007C062F">
              <w:rPr>
                <w:rFonts w:ascii="Times New Roman" w:eastAsia="Calibri" w:hAnsi="Times New Roman" w:cs="Times New Roman"/>
                <w:spacing w:val="2"/>
                <w:sz w:val="24"/>
                <w:szCs w:val="24"/>
              </w:rPr>
              <w:t>ачыклау</w:t>
            </w:r>
            <w:proofErr w:type="spellEnd"/>
            <w:r w:rsidRPr="007C062F">
              <w:rPr>
                <w:rFonts w:ascii="Times New Roman" w:eastAsia="Calibri" w:hAnsi="Times New Roman" w:cs="Times New Roman"/>
                <w:spacing w:val="2"/>
                <w:sz w:val="24"/>
                <w:szCs w:val="24"/>
              </w:rPr>
              <w:t xml:space="preserve"> </w:t>
            </w:r>
            <w:proofErr w:type="spellStart"/>
            <w:r w:rsidRPr="007C062F">
              <w:rPr>
                <w:rFonts w:ascii="Times New Roman" w:eastAsia="Calibri" w:hAnsi="Times New Roman" w:cs="Times New Roman"/>
                <w:spacing w:val="2"/>
                <w:sz w:val="24"/>
                <w:szCs w:val="24"/>
              </w:rPr>
              <w:t>буенча</w:t>
            </w:r>
            <w:proofErr w:type="spellEnd"/>
            <w:r w:rsidRPr="007C062F">
              <w:rPr>
                <w:rFonts w:ascii="Times New Roman" w:eastAsia="Calibri" w:hAnsi="Times New Roman" w:cs="Times New Roman"/>
                <w:spacing w:val="2"/>
                <w:sz w:val="24"/>
                <w:szCs w:val="24"/>
              </w:rPr>
              <w:t xml:space="preserve"> </w:t>
            </w:r>
            <w:proofErr w:type="spellStart"/>
            <w:r w:rsidRPr="007C062F">
              <w:rPr>
                <w:rFonts w:ascii="Times New Roman" w:eastAsia="Calibri" w:hAnsi="Times New Roman" w:cs="Times New Roman"/>
                <w:spacing w:val="2"/>
                <w:sz w:val="24"/>
                <w:szCs w:val="24"/>
              </w:rPr>
              <w:t>чаралар</w:t>
            </w:r>
            <w:proofErr w:type="spellEnd"/>
            <w:r w:rsidRPr="007C062F">
              <w:rPr>
                <w:rFonts w:ascii="Times New Roman" w:eastAsia="Calibri" w:hAnsi="Times New Roman" w:cs="Times New Roman"/>
                <w:spacing w:val="2"/>
                <w:sz w:val="24"/>
                <w:szCs w:val="24"/>
              </w:rPr>
              <w:t xml:space="preserve"> </w:t>
            </w:r>
            <w:proofErr w:type="spellStart"/>
            <w:r w:rsidRPr="007C062F">
              <w:rPr>
                <w:rFonts w:ascii="Times New Roman" w:eastAsia="Calibri" w:hAnsi="Times New Roman" w:cs="Times New Roman"/>
                <w:spacing w:val="2"/>
                <w:sz w:val="24"/>
                <w:szCs w:val="24"/>
              </w:rPr>
              <w:t>үткәрү</w:t>
            </w:r>
            <w:proofErr w:type="spellEnd"/>
          </w:p>
          <w:p w:rsidR="00235182" w:rsidRPr="007C062F" w:rsidRDefault="00235182" w:rsidP="00235182">
            <w:pPr>
              <w:rPr>
                <w:rFonts w:ascii="Times New Roman" w:eastAsia="Calibri" w:hAnsi="Times New Roman" w:cs="Times New Roman"/>
                <w:spacing w:val="2"/>
                <w:sz w:val="24"/>
                <w:szCs w:val="24"/>
              </w:rPr>
            </w:pPr>
            <w:r w:rsidRPr="007C062F">
              <w:rPr>
                <w:rFonts w:ascii="Times New Roman" w:eastAsia="Calibri" w:hAnsi="Times New Roman" w:cs="Times New Roman"/>
                <w:spacing w:val="2"/>
                <w:sz w:val="24"/>
                <w:szCs w:val="24"/>
              </w:rPr>
              <w:t>2022-әйе</w:t>
            </w:r>
          </w:p>
          <w:p w:rsidR="00235182" w:rsidRPr="007C062F" w:rsidRDefault="00235182" w:rsidP="00235182">
            <w:pPr>
              <w:rPr>
                <w:rFonts w:ascii="Times New Roman" w:eastAsia="Calibri" w:hAnsi="Times New Roman" w:cs="Times New Roman"/>
                <w:spacing w:val="2"/>
                <w:sz w:val="24"/>
                <w:szCs w:val="24"/>
              </w:rPr>
            </w:pPr>
            <w:r w:rsidRPr="007C062F">
              <w:rPr>
                <w:rFonts w:ascii="Times New Roman" w:eastAsia="Calibri" w:hAnsi="Times New Roman" w:cs="Times New Roman"/>
                <w:spacing w:val="2"/>
                <w:sz w:val="24"/>
                <w:szCs w:val="24"/>
              </w:rPr>
              <w:t>2023-әйе</w:t>
            </w:r>
          </w:p>
          <w:p w:rsidR="00235182" w:rsidRPr="007C062F" w:rsidRDefault="00235182" w:rsidP="00235182">
            <w:pPr>
              <w:rPr>
                <w:rFonts w:ascii="Times New Roman" w:eastAsia="Calibri" w:hAnsi="Times New Roman" w:cs="Times New Roman"/>
                <w:spacing w:val="2"/>
                <w:sz w:val="24"/>
                <w:szCs w:val="24"/>
              </w:rPr>
            </w:pPr>
            <w:r w:rsidRPr="007C062F">
              <w:rPr>
                <w:rFonts w:ascii="Times New Roman" w:eastAsia="Calibri" w:hAnsi="Times New Roman" w:cs="Times New Roman"/>
                <w:spacing w:val="2"/>
                <w:sz w:val="24"/>
                <w:szCs w:val="24"/>
              </w:rPr>
              <w:t>2024-әйе</w:t>
            </w:r>
          </w:p>
          <w:p w:rsidR="0067434C" w:rsidRPr="007C062F" w:rsidRDefault="00235182" w:rsidP="00235182">
            <w:pPr>
              <w:rPr>
                <w:rFonts w:ascii="Times New Roman" w:eastAsia="Calibri" w:hAnsi="Times New Roman" w:cs="Times New Roman"/>
                <w:spacing w:val="2"/>
                <w:sz w:val="24"/>
                <w:szCs w:val="24"/>
              </w:rPr>
            </w:pPr>
            <w:r w:rsidRPr="007C062F">
              <w:rPr>
                <w:rFonts w:ascii="Times New Roman" w:eastAsia="Calibri" w:hAnsi="Times New Roman" w:cs="Times New Roman"/>
                <w:spacing w:val="2"/>
                <w:sz w:val="24"/>
                <w:szCs w:val="24"/>
              </w:rPr>
              <w:t>2025-әйе</w:t>
            </w:r>
          </w:p>
        </w:tc>
        <w:tc>
          <w:tcPr>
            <w:tcW w:w="2974" w:type="dxa"/>
          </w:tcPr>
          <w:p w:rsidR="00235182" w:rsidRPr="007C062F" w:rsidRDefault="00235182" w:rsidP="00235182">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Татарстан </w:t>
            </w:r>
            <w:proofErr w:type="spellStart"/>
            <w:r w:rsidRPr="007C062F">
              <w:rPr>
                <w:rFonts w:ascii="Times New Roman" w:eastAsia="Calibri" w:hAnsi="Times New Roman" w:cs="Times New Roman"/>
                <w:sz w:val="24"/>
                <w:szCs w:val="24"/>
              </w:rPr>
              <w:t>Республикасы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Буа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муниципаль</w:t>
            </w:r>
            <w:proofErr w:type="spellEnd"/>
            <w:r w:rsidRPr="007C062F">
              <w:rPr>
                <w:rFonts w:ascii="Times New Roman" w:eastAsia="Calibri" w:hAnsi="Times New Roman" w:cs="Times New Roman"/>
                <w:sz w:val="24"/>
                <w:szCs w:val="24"/>
              </w:rPr>
              <w:t xml:space="preserve"> районы </w:t>
            </w:r>
            <w:proofErr w:type="spellStart"/>
            <w:r w:rsidRPr="007C062F">
              <w:rPr>
                <w:rFonts w:ascii="Times New Roman" w:eastAsia="Calibri" w:hAnsi="Times New Roman" w:cs="Times New Roman"/>
                <w:sz w:val="24"/>
                <w:szCs w:val="24"/>
              </w:rPr>
              <w:t>башлыгының</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коррупциягә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каршы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кө</w:t>
            </w:r>
            <w:proofErr w:type="gramStart"/>
            <w:r w:rsidRPr="007C062F">
              <w:rPr>
                <w:rFonts w:ascii="Times New Roman" w:eastAsia="Calibri" w:hAnsi="Times New Roman" w:cs="Times New Roman"/>
                <w:sz w:val="24"/>
                <w:szCs w:val="24"/>
              </w:rPr>
              <w:t>р</w:t>
            </w:r>
            <w:proofErr w:type="gramEnd"/>
            <w:r w:rsidRPr="007C062F">
              <w:rPr>
                <w:rFonts w:ascii="Times New Roman" w:eastAsia="Calibri" w:hAnsi="Times New Roman" w:cs="Times New Roman"/>
                <w:sz w:val="24"/>
                <w:szCs w:val="24"/>
              </w:rPr>
              <w:t>әш</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буенча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ярдәмчесе</w:t>
            </w:r>
            <w:proofErr w:type="spellEnd"/>
            <w:r w:rsidRPr="007C062F">
              <w:rPr>
                <w:rFonts w:ascii="Times New Roman" w:eastAsia="Calibri" w:hAnsi="Times New Roman" w:cs="Times New Roman"/>
                <w:sz w:val="24"/>
                <w:szCs w:val="24"/>
              </w:rPr>
              <w:t>,</w:t>
            </w:r>
          </w:p>
          <w:p w:rsidR="0067434C" w:rsidRPr="007C062F" w:rsidRDefault="00235182" w:rsidP="00235182">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Татарстан </w:t>
            </w:r>
            <w:proofErr w:type="spellStart"/>
            <w:r w:rsidRPr="007C062F">
              <w:rPr>
                <w:rFonts w:ascii="Times New Roman" w:eastAsia="Calibri" w:hAnsi="Times New Roman" w:cs="Times New Roman"/>
                <w:sz w:val="24"/>
                <w:szCs w:val="24"/>
              </w:rPr>
              <w:t>Республикасы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Буа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муниципаль</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районының</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финанс</w:t>
            </w:r>
            <w:proofErr w:type="spellEnd"/>
            <w:r w:rsidRPr="007C062F">
              <w:rPr>
                <w:rFonts w:ascii="Times New Roman" w:eastAsia="Calibri" w:hAnsi="Times New Roman" w:cs="Times New Roman"/>
                <w:sz w:val="24"/>
                <w:szCs w:val="24"/>
              </w:rPr>
              <w:t xml:space="preserve">-бюджет </w:t>
            </w:r>
            <w:proofErr w:type="spellStart"/>
            <w:r w:rsidRPr="007C062F">
              <w:rPr>
                <w:rFonts w:ascii="Times New Roman" w:eastAsia="Calibri" w:hAnsi="Times New Roman" w:cs="Times New Roman"/>
                <w:sz w:val="24"/>
                <w:szCs w:val="24"/>
              </w:rPr>
              <w:t>палатасы</w:t>
            </w:r>
            <w:proofErr w:type="spellEnd"/>
          </w:p>
        </w:tc>
      </w:tr>
      <w:tr w:rsidR="0067434C" w:rsidRPr="007C062F" w:rsidTr="00FA100F">
        <w:trPr>
          <w:trHeight w:val="417"/>
        </w:trPr>
        <w:tc>
          <w:tcPr>
            <w:tcW w:w="14567" w:type="dxa"/>
            <w:gridSpan w:val="8"/>
            <w:hideMark/>
          </w:tcPr>
          <w:p w:rsidR="0067434C" w:rsidRPr="007C062F" w:rsidRDefault="00184C18" w:rsidP="0067434C">
            <w:pPr>
              <w:jc w:val="center"/>
              <w:rPr>
                <w:rFonts w:ascii="Times New Roman" w:eastAsia="Calibri" w:hAnsi="Times New Roman" w:cs="Times New Roman"/>
                <w:b/>
                <w:bCs/>
                <w:sz w:val="24"/>
                <w:szCs w:val="24"/>
              </w:rPr>
            </w:pPr>
            <w:proofErr w:type="spellStart"/>
            <w:r w:rsidRPr="007C062F">
              <w:rPr>
                <w:rFonts w:ascii="Times New Roman" w:eastAsia="Calibri" w:hAnsi="Times New Roman" w:cs="Times New Roman"/>
                <w:b/>
                <w:bCs/>
                <w:sz w:val="24"/>
                <w:szCs w:val="24"/>
              </w:rPr>
              <w:t>Муниципаль</w:t>
            </w:r>
            <w:proofErr w:type="spellEnd"/>
            <w:r w:rsidRPr="007C062F">
              <w:rPr>
                <w:rFonts w:ascii="Times New Roman" w:eastAsia="Calibri" w:hAnsi="Times New Roman" w:cs="Times New Roman"/>
                <w:b/>
                <w:bCs/>
                <w:sz w:val="24"/>
                <w:szCs w:val="24"/>
              </w:rPr>
              <w:t xml:space="preserve"> </w:t>
            </w:r>
            <w:proofErr w:type="spellStart"/>
            <w:r w:rsidRPr="007C062F">
              <w:rPr>
                <w:rFonts w:ascii="Times New Roman" w:eastAsia="Calibri" w:hAnsi="Times New Roman" w:cs="Times New Roman"/>
                <w:b/>
                <w:bCs/>
                <w:sz w:val="24"/>
                <w:szCs w:val="24"/>
              </w:rPr>
              <w:t>милек</w:t>
            </w:r>
            <w:proofErr w:type="spellEnd"/>
            <w:r w:rsidRPr="007C062F">
              <w:rPr>
                <w:rFonts w:ascii="Times New Roman" w:eastAsia="Calibri" w:hAnsi="Times New Roman" w:cs="Times New Roman"/>
                <w:b/>
                <w:bCs/>
                <w:sz w:val="24"/>
                <w:szCs w:val="24"/>
              </w:rPr>
              <w:t xml:space="preserve"> </w:t>
            </w:r>
            <w:proofErr w:type="spellStart"/>
            <w:r w:rsidRPr="007C062F">
              <w:rPr>
                <w:rFonts w:ascii="Times New Roman" w:eastAsia="Calibri" w:hAnsi="Times New Roman" w:cs="Times New Roman"/>
                <w:b/>
                <w:bCs/>
                <w:sz w:val="24"/>
                <w:szCs w:val="24"/>
              </w:rPr>
              <w:t>объектлары</w:t>
            </w:r>
            <w:proofErr w:type="spellEnd"/>
            <w:r w:rsidRPr="007C062F">
              <w:rPr>
                <w:rFonts w:ascii="Times New Roman" w:eastAsia="Calibri" w:hAnsi="Times New Roman" w:cs="Times New Roman"/>
                <w:b/>
                <w:bCs/>
                <w:sz w:val="24"/>
                <w:szCs w:val="24"/>
              </w:rPr>
              <w:t xml:space="preserve"> </w:t>
            </w:r>
            <w:proofErr w:type="spellStart"/>
            <w:r w:rsidRPr="007C062F">
              <w:rPr>
                <w:rFonts w:ascii="Times New Roman" w:eastAsia="Calibri" w:hAnsi="Times New Roman" w:cs="Times New Roman"/>
                <w:b/>
                <w:bCs/>
                <w:sz w:val="24"/>
                <w:szCs w:val="24"/>
              </w:rPr>
              <w:t>белән</w:t>
            </w:r>
            <w:proofErr w:type="spellEnd"/>
            <w:r w:rsidRPr="007C062F">
              <w:rPr>
                <w:rFonts w:ascii="Times New Roman" w:eastAsia="Calibri" w:hAnsi="Times New Roman" w:cs="Times New Roman"/>
                <w:b/>
                <w:bCs/>
                <w:sz w:val="24"/>
                <w:szCs w:val="24"/>
              </w:rPr>
              <w:t xml:space="preserve"> </w:t>
            </w:r>
            <w:proofErr w:type="spellStart"/>
            <w:r w:rsidRPr="007C062F">
              <w:rPr>
                <w:rFonts w:ascii="Times New Roman" w:eastAsia="Calibri" w:hAnsi="Times New Roman" w:cs="Times New Roman"/>
                <w:b/>
                <w:bCs/>
                <w:sz w:val="24"/>
                <w:szCs w:val="24"/>
              </w:rPr>
              <w:t>идарә</w:t>
            </w:r>
            <w:proofErr w:type="spellEnd"/>
            <w:r w:rsidRPr="007C062F">
              <w:rPr>
                <w:rFonts w:ascii="Times New Roman" w:eastAsia="Calibri" w:hAnsi="Times New Roman" w:cs="Times New Roman"/>
                <w:b/>
                <w:bCs/>
                <w:sz w:val="24"/>
                <w:szCs w:val="24"/>
              </w:rPr>
              <w:t xml:space="preserve"> </w:t>
            </w:r>
            <w:proofErr w:type="spellStart"/>
            <w:proofErr w:type="gramStart"/>
            <w:r w:rsidRPr="007C062F">
              <w:rPr>
                <w:rFonts w:ascii="Times New Roman" w:eastAsia="Calibri" w:hAnsi="Times New Roman" w:cs="Times New Roman"/>
                <w:b/>
                <w:bCs/>
                <w:sz w:val="24"/>
                <w:szCs w:val="24"/>
              </w:rPr>
              <w:t>ит</w:t>
            </w:r>
            <w:proofErr w:type="gramEnd"/>
            <w:r w:rsidRPr="007C062F">
              <w:rPr>
                <w:rFonts w:ascii="Times New Roman" w:eastAsia="Calibri" w:hAnsi="Times New Roman" w:cs="Times New Roman"/>
                <w:b/>
                <w:bCs/>
                <w:sz w:val="24"/>
                <w:szCs w:val="24"/>
              </w:rPr>
              <w:t>ү</w:t>
            </w:r>
            <w:proofErr w:type="spellEnd"/>
            <w:r w:rsidRPr="007C062F">
              <w:rPr>
                <w:rFonts w:ascii="Times New Roman" w:eastAsia="Calibri" w:hAnsi="Times New Roman" w:cs="Times New Roman"/>
                <w:b/>
                <w:bCs/>
                <w:sz w:val="24"/>
                <w:szCs w:val="24"/>
              </w:rPr>
              <w:t xml:space="preserve"> </w:t>
            </w:r>
            <w:proofErr w:type="spellStart"/>
            <w:r w:rsidRPr="007C062F">
              <w:rPr>
                <w:rFonts w:ascii="Times New Roman" w:eastAsia="Calibri" w:hAnsi="Times New Roman" w:cs="Times New Roman"/>
                <w:b/>
                <w:bCs/>
                <w:sz w:val="24"/>
                <w:szCs w:val="24"/>
              </w:rPr>
              <w:t>процессларын</w:t>
            </w:r>
            <w:proofErr w:type="spellEnd"/>
            <w:r w:rsidRPr="007C062F">
              <w:rPr>
                <w:rFonts w:ascii="Times New Roman" w:eastAsia="Calibri" w:hAnsi="Times New Roman" w:cs="Times New Roman"/>
                <w:b/>
                <w:bCs/>
                <w:sz w:val="24"/>
                <w:szCs w:val="24"/>
              </w:rPr>
              <w:t xml:space="preserve"> </w:t>
            </w:r>
            <w:proofErr w:type="spellStart"/>
            <w:r w:rsidRPr="007C062F">
              <w:rPr>
                <w:rFonts w:ascii="Times New Roman" w:eastAsia="Calibri" w:hAnsi="Times New Roman" w:cs="Times New Roman"/>
                <w:b/>
                <w:bCs/>
                <w:sz w:val="24"/>
                <w:szCs w:val="24"/>
              </w:rPr>
              <w:t>камилләштерү</w:t>
            </w:r>
            <w:proofErr w:type="spellEnd"/>
          </w:p>
        </w:tc>
      </w:tr>
      <w:tr w:rsidR="0067434C" w:rsidRPr="007C062F" w:rsidTr="00FA100F">
        <w:trPr>
          <w:trHeight w:val="1978"/>
        </w:trPr>
        <w:tc>
          <w:tcPr>
            <w:tcW w:w="540" w:type="dxa"/>
            <w:vMerge w:val="restart"/>
            <w:hideMark/>
          </w:tcPr>
          <w:p w:rsidR="0067434C" w:rsidRPr="007C062F" w:rsidRDefault="0067434C"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1</w:t>
            </w:r>
          </w:p>
          <w:p w:rsidR="0067434C" w:rsidRPr="007C062F" w:rsidRDefault="0067434C"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w:t>
            </w:r>
          </w:p>
        </w:tc>
        <w:tc>
          <w:tcPr>
            <w:tcW w:w="3341" w:type="dxa"/>
            <w:vMerge w:val="restart"/>
            <w:hideMark/>
          </w:tcPr>
          <w:p w:rsidR="0067434C" w:rsidRPr="007C062F" w:rsidRDefault="00B15E40"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Реклама </w:t>
            </w:r>
            <w:proofErr w:type="spellStart"/>
            <w:r w:rsidRPr="007C062F">
              <w:rPr>
                <w:rFonts w:ascii="Times New Roman" w:eastAsia="Calibri" w:hAnsi="Times New Roman" w:cs="Times New Roman"/>
                <w:sz w:val="24"/>
                <w:szCs w:val="24"/>
              </w:rPr>
              <w:t>конструкцияләрен</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урнаштыру</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өлкәсендә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конкуренцияне</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үстерү</w:t>
            </w:r>
            <w:proofErr w:type="spellEnd"/>
            <w:r w:rsidR="0067434C" w:rsidRPr="007C062F">
              <w:rPr>
                <w:rFonts w:ascii="Times New Roman" w:eastAsia="Calibri" w:hAnsi="Times New Roman" w:cs="Times New Roman"/>
                <w:sz w:val="24"/>
                <w:szCs w:val="24"/>
              </w:rPr>
              <w:t> </w:t>
            </w:r>
          </w:p>
        </w:tc>
        <w:tc>
          <w:tcPr>
            <w:tcW w:w="2477" w:type="dxa"/>
            <w:gridSpan w:val="2"/>
            <w:vMerge w:val="restart"/>
            <w:hideMark/>
          </w:tcPr>
          <w:p w:rsidR="0067434C" w:rsidRPr="007C062F" w:rsidRDefault="00B15E40"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«Татарстан </w:t>
            </w:r>
            <w:proofErr w:type="spellStart"/>
            <w:r w:rsidRPr="007C062F">
              <w:rPr>
                <w:rFonts w:ascii="Times New Roman" w:eastAsia="Calibri" w:hAnsi="Times New Roman" w:cs="Times New Roman"/>
                <w:sz w:val="24"/>
                <w:szCs w:val="24"/>
              </w:rPr>
              <w:t>Республикасы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Буа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муниципаль</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районының</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мөлкәт</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һәм</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җир</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мөнә</w:t>
            </w:r>
            <w:proofErr w:type="gramStart"/>
            <w:r w:rsidRPr="007C062F">
              <w:rPr>
                <w:rFonts w:ascii="Times New Roman" w:eastAsia="Calibri" w:hAnsi="Times New Roman" w:cs="Times New Roman"/>
                <w:sz w:val="24"/>
                <w:szCs w:val="24"/>
              </w:rPr>
              <w:t>сәб</w:t>
            </w:r>
            <w:proofErr w:type="gramEnd"/>
            <w:r w:rsidRPr="007C062F">
              <w:rPr>
                <w:rFonts w:ascii="Times New Roman" w:eastAsia="Calibri" w:hAnsi="Times New Roman" w:cs="Times New Roman"/>
                <w:sz w:val="24"/>
                <w:szCs w:val="24"/>
              </w:rPr>
              <w:t>әтләре</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палатасы</w:t>
            </w:r>
            <w:proofErr w:type="spellEnd"/>
            <w:r w:rsidRPr="007C062F">
              <w:rPr>
                <w:rFonts w:ascii="Times New Roman" w:eastAsia="Calibri" w:hAnsi="Times New Roman" w:cs="Times New Roman"/>
                <w:sz w:val="24"/>
                <w:szCs w:val="24"/>
              </w:rPr>
              <w:t>» МКУ</w:t>
            </w:r>
            <w:r w:rsidR="0067434C" w:rsidRPr="007C062F">
              <w:rPr>
                <w:rFonts w:ascii="Times New Roman" w:eastAsia="Calibri" w:hAnsi="Times New Roman" w:cs="Times New Roman"/>
                <w:sz w:val="24"/>
                <w:szCs w:val="24"/>
              </w:rPr>
              <w:t> </w:t>
            </w:r>
          </w:p>
        </w:tc>
        <w:tc>
          <w:tcPr>
            <w:tcW w:w="1546" w:type="dxa"/>
            <w:hideMark/>
          </w:tcPr>
          <w:p w:rsidR="0067434C" w:rsidRPr="007C062F" w:rsidRDefault="0067434C"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2022-2025 </w:t>
            </w:r>
            <w:r w:rsidR="00184C18" w:rsidRPr="007C062F">
              <w:rPr>
                <w:rFonts w:ascii="Times New Roman" w:eastAsia="Calibri" w:hAnsi="Times New Roman" w:cs="Times New Roman"/>
                <w:sz w:val="24"/>
                <w:szCs w:val="24"/>
                <w:lang w:val="tt-RU"/>
              </w:rPr>
              <w:t>еллар</w:t>
            </w:r>
          </w:p>
        </w:tc>
        <w:tc>
          <w:tcPr>
            <w:tcW w:w="3615" w:type="dxa"/>
            <w:hideMark/>
          </w:tcPr>
          <w:p w:rsidR="0067434C" w:rsidRPr="007C062F" w:rsidRDefault="00235182"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Реклама </w:t>
            </w:r>
            <w:proofErr w:type="spellStart"/>
            <w:r w:rsidRPr="007C062F">
              <w:rPr>
                <w:rFonts w:ascii="Times New Roman" w:eastAsia="Calibri" w:hAnsi="Times New Roman" w:cs="Times New Roman"/>
                <w:sz w:val="24"/>
                <w:szCs w:val="24"/>
              </w:rPr>
              <w:t>конструкциясен</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урнаштыруга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һәм</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эксплуатацияләүгә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шартнамә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төзү</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срогын</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кимендә</w:t>
            </w:r>
            <w:proofErr w:type="spellEnd"/>
            <w:r w:rsidRPr="007C062F">
              <w:rPr>
                <w:rFonts w:ascii="Times New Roman" w:eastAsia="Calibri" w:hAnsi="Times New Roman" w:cs="Times New Roman"/>
                <w:sz w:val="24"/>
                <w:szCs w:val="24"/>
              </w:rPr>
              <w:t xml:space="preserve"> 5 </w:t>
            </w:r>
            <w:proofErr w:type="spellStart"/>
            <w:r w:rsidRPr="007C062F">
              <w:rPr>
                <w:rFonts w:ascii="Times New Roman" w:eastAsia="Calibri" w:hAnsi="Times New Roman" w:cs="Times New Roman"/>
                <w:sz w:val="24"/>
                <w:szCs w:val="24"/>
              </w:rPr>
              <w:t>елга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билгеләү</w:t>
            </w:r>
            <w:proofErr w:type="spellEnd"/>
          </w:p>
          <w:p w:rsidR="0067434C" w:rsidRPr="007C062F" w:rsidRDefault="00235182"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2022 </w:t>
            </w:r>
            <w:r w:rsidRPr="007C062F">
              <w:rPr>
                <w:rFonts w:ascii="Times New Roman" w:eastAsia="Calibri" w:hAnsi="Times New Roman" w:cs="Times New Roman"/>
                <w:sz w:val="24"/>
                <w:szCs w:val="24"/>
                <w:lang w:val="tt-RU"/>
              </w:rPr>
              <w:t>елда</w:t>
            </w:r>
            <w:r w:rsidR="0067434C" w:rsidRPr="007C062F">
              <w:rPr>
                <w:rFonts w:ascii="Times New Roman" w:eastAsia="Calibri" w:hAnsi="Times New Roman" w:cs="Times New Roman"/>
                <w:sz w:val="24"/>
                <w:szCs w:val="24"/>
              </w:rPr>
              <w:t xml:space="preserve"> - 100%.       </w:t>
            </w:r>
          </w:p>
          <w:p w:rsidR="0067434C" w:rsidRPr="007C062F" w:rsidRDefault="00235182"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 2023 </w:t>
            </w:r>
            <w:r w:rsidRPr="007C062F">
              <w:rPr>
                <w:rFonts w:ascii="Times New Roman" w:eastAsia="Calibri" w:hAnsi="Times New Roman" w:cs="Times New Roman"/>
                <w:sz w:val="24"/>
                <w:szCs w:val="24"/>
                <w:lang w:val="tt-RU"/>
              </w:rPr>
              <w:t>елда</w:t>
            </w:r>
            <w:r w:rsidR="0067434C" w:rsidRPr="007C062F">
              <w:rPr>
                <w:rFonts w:ascii="Times New Roman" w:eastAsia="Calibri" w:hAnsi="Times New Roman" w:cs="Times New Roman"/>
                <w:sz w:val="24"/>
                <w:szCs w:val="24"/>
              </w:rPr>
              <w:t>-100%</w:t>
            </w:r>
          </w:p>
          <w:p w:rsidR="0067434C" w:rsidRPr="007C062F" w:rsidRDefault="00235182"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lastRenderedPageBreak/>
              <w:t xml:space="preserve">2024 </w:t>
            </w:r>
            <w:r w:rsidRPr="007C062F">
              <w:rPr>
                <w:rFonts w:ascii="Times New Roman" w:eastAsia="Calibri" w:hAnsi="Times New Roman" w:cs="Times New Roman"/>
                <w:sz w:val="24"/>
                <w:szCs w:val="24"/>
                <w:lang w:val="tt-RU"/>
              </w:rPr>
              <w:t>елда</w:t>
            </w:r>
            <w:r w:rsidR="0067434C" w:rsidRPr="007C062F">
              <w:rPr>
                <w:rFonts w:ascii="Times New Roman" w:eastAsia="Calibri" w:hAnsi="Times New Roman" w:cs="Times New Roman"/>
                <w:sz w:val="24"/>
                <w:szCs w:val="24"/>
              </w:rPr>
              <w:t xml:space="preserve"> -100%</w:t>
            </w:r>
          </w:p>
          <w:p w:rsidR="0067434C" w:rsidRPr="007C062F" w:rsidRDefault="00235182"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2025 </w:t>
            </w:r>
            <w:r w:rsidRPr="007C062F">
              <w:rPr>
                <w:rFonts w:ascii="Times New Roman" w:eastAsia="Calibri" w:hAnsi="Times New Roman" w:cs="Times New Roman"/>
                <w:sz w:val="24"/>
                <w:szCs w:val="24"/>
                <w:lang w:val="tt-RU"/>
              </w:rPr>
              <w:t>елда</w:t>
            </w:r>
            <w:r w:rsidR="0067434C" w:rsidRPr="007C062F">
              <w:rPr>
                <w:rFonts w:ascii="Times New Roman" w:eastAsia="Calibri" w:hAnsi="Times New Roman" w:cs="Times New Roman"/>
                <w:sz w:val="24"/>
                <w:szCs w:val="24"/>
              </w:rPr>
              <w:t xml:space="preserve"> – 100%</w:t>
            </w:r>
          </w:p>
        </w:tc>
        <w:tc>
          <w:tcPr>
            <w:tcW w:w="3048" w:type="dxa"/>
            <w:gridSpan w:val="2"/>
            <w:hideMark/>
          </w:tcPr>
          <w:p w:rsidR="0067434C" w:rsidRPr="007C062F" w:rsidRDefault="00235182"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lastRenderedPageBreak/>
              <w:t xml:space="preserve">Абсолют </w:t>
            </w:r>
            <w:proofErr w:type="spellStart"/>
            <w:r w:rsidRPr="007C062F">
              <w:rPr>
                <w:rFonts w:ascii="Times New Roman" w:eastAsia="Calibri" w:hAnsi="Times New Roman" w:cs="Times New Roman"/>
                <w:sz w:val="24"/>
                <w:szCs w:val="24"/>
              </w:rPr>
              <w:t>күрсәткеч</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Исәп-хисап</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ясау</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методикасы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талә</w:t>
            </w:r>
            <w:proofErr w:type="gramStart"/>
            <w:r w:rsidRPr="007C062F">
              <w:rPr>
                <w:rFonts w:ascii="Times New Roman" w:eastAsia="Calibri" w:hAnsi="Times New Roman" w:cs="Times New Roman"/>
                <w:sz w:val="24"/>
                <w:szCs w:val="24"/>
              </w:rPr>
              <w:t>п</w:t>
            </w:r>
            <w:proofErr w:type="spellEnd"/>
            <w:proofErr w:type="gram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ителми</w:t>
            </w:r>
            <w:proofErr w:type="spellEnd"/>
          </w:p>
        </w:tc>
      </w:tr>
      <w:tr w:rsidR="0067434C" w:rsidRPr="007C062F" w:rsidTr="00FA100F">
        <w:trPr>
          <w:trHeight w:val="1253"/>
        </w:trPr>
        <w:tc>
          <w:tcPr>
            <w:tcW w:w="540" w:type="dxa"/>
            <w:vMerge/>
            <w:hideMark/>
          </w:tcPr>
          <w:p w:rsidR="0067434C" w:rsidRPr="007C062F" w:rsidRDefault="0067434C" w:rsidP="0067434C">
            <w:pPr>
              <w:rPr>
                <w:rFonts w:ascii="Times New Roman" w:eastAsia="Calibri" w:hAnsi="Times New Roman" w:cs="Times New Roman"/>
                <w:sz w:val="24"/>
                <w:szCs w:val="24"/>
              </w:rPr>
            </w:pPr>
          </w:p>
        </w:tc>
        <w:tc>
          <w:tcPr>
            <w:tcW w:w="3341" w:type="dxa"/>
            <w:vMerge/>
            <w:hideMark/>
          </w:tcPr>
          <w:p w:rsidR="0067434C" w:rsidRPr="007C062F" w:rsidRDefault="0067434C" w:rsidP="0067434C">
            <w:pPr>
              <w:rPr>
                <w:rFonts w:ascii="Times New Roman" w:eastAsia="Calibri" w:hAnsi="Times New Roman" w:cs="Times New Roman"/>
                <w:sz w:val="24"/>
                <w:szCs w:val="24"/>
              </w:rPr>
            </w:pPr>
          </w:p>
        </w:tc>
        <w:tc>
          <w:tcPr>
            <w:tcW w:w="2477" w:type="dxa"/>
            <w:gridSpan w:val="2"/>
            <w:vMerge/>
            <w:hideMark/>
          </w:tcPr>
          <w:p w:rsidR="0067434C" w:rsidRPr="007C062F" w:rsidRDefault="0067434C" w:rsidP="0067434C">
            <w:pPr>
              <w:rPr>
                <w:rFonts w:ascii="Times New Roman" w:eastAsia="Calibri" w:hAnsi="Times New Roman" w:cs="Times New Roman"/>
                <w:sz w:val="24"/>
                <w:szCs w:val="24"/>
              </w:rPr>
            </w:pPr>
          </w:p>
        </w:tc>
        <w:tc>
          <w:tcPr>
            <w:tcW w:w="1546" w:type="dxa"/>
            <w:hideMark/>
          </w:tcPr>
          <w:p w:rsidR="0067434C" w:rsidRPr="007C062F" w:rsidRDefault="0067434C"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w:t>
            </w:r>
          </w:p>
        </w:tc>
        <w:tc>
          <w:tcPr>
            <w:tcW w:w="3615" w:type="dxa"/>
            <w:hideMark/>
          </w:tcPr>
          <w:p w:rsidR="0067434C" w:rsidRPr="007C062F" w:rsidRDefault="00235182" w:rsidP="0067434C">
            <w:pPr>
              <w:rPr>
                <w:rFonts w:ascii="Times New Roman" w:eastAsia="Calibri" w:hAnsi="Times New Roman" w:cs="Times New Roman"/>
                <w:sz w:val="24"/>
                <w:szCs w:val="24"/>
              </w:rPr>
            </w:pPr>
            <w:proofErr w:type="spellStart"/>
            <w:r w:rsidRPr="007C062F">
              <w:rPr>
                <w:rFonts w:ascii="Times New Roman" w:eastAsia="Calibri" w:hAnsi="Times New Roman" w:cs="Times New Roman"/>
                <w:sz w:val="24"/>
                <w:szCs w:val="24"/>
              </w:rPr>
              <w:t>Лотларны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берләштерүне</w:t>
            </w:r>
            <w:proofErr w:type="spellEnd"/>
            <w:r w:rsidRPr="007C062F">
              <w:rPr>
                <w:rFonts w:ascii="Times New Roman" w:eastAsia="Calibri" w:hAnsi="Times New Roman" w:cs="Times New Roman"/>
                <w:sz w:val="24"/>
                <w:szCs w:val="24"/>
              </w:rPr>
              <w:t xml:space="preserve"> б</w:t>
            </w:r>
            <w:r w:rsidRPr="007C062F">
              <w:rPr>
                <w:rFonts w:ascii="Times New Roman" w:eastAsia="Calibri" w:hAnsi="Times New Roman" w:cs="Times New Roman"/>
                <w:sz w:val="24"/>
                <w:szCs w:val="24"/>
                <w:lang w:val="tt-RU"/>
              </w:rPr>
              <w:t>улдыр</w:t>
            </w:r>
            <w:proofErr w:type="spellStart"/>
            <w:r w:rsidRPr="007C062F">
              <w:rPr>
                <w:rFonts w:ascii="Times New Roman" w:eastAsia="Calibri" w:hAnsi="Times New Roman" w:cs="Times New Roman"/>
                <w:sz w:val="24"/>
                <w:szCs w:val="24"/>
              </w:rPr>
              <w:t>мау</w:t>
            </w:r>
            <w:proofErr w:type="spellEnd"/>
            <w:r w:rsidRPr="007C062F">
              <w:rPr>
                <w:rFonts w:ascii="Times New Roman" w:eastAsia="Calibri" w:hAnsi="Times New Roman" w:cs="Times New Roman"/>
                <w:sz w:val="24"/>
                <w:szCs w:val="24"/>
              </w:rPr>
              <w:t xml:space="preserve"> (1 лот - 1 реклама </w:t>
            </w:r>
            <w:proofErr w:type="spellStart"/>
            <w:r w:rsidRPr="007C062F">
              <w:rPr>
                <w:rFonts w:ascii="Times New Roman" w:eastAsia="Calibri" w:hAnsi="Times New Roman" w:cs="Times New Roman"/>
                <w:sz w:val="24"/>
                <w:szCs w:val="24"/>
              </w:rPr>
              <w:t>конструкциясе</w:t>
            </w:r>
            <w:proofErr w:type="spellEnd"/>
            <w:r w:rsidRPr="007C062F">
              <w:rPr>
                <w:rFonts w:ascii="Times New Roman" w:eastAsia="Calibri" w:hAnsi="Times New Roman" w:cs="Times New Roman"/>
                <w:sz w:val="24"/>
                <w:szCs w:val="24"/>
              </w:rPr>
              <w:t>)</w:t>
            </w:r>
          </w:p>
          <w:p w:rsidR="0067434C" w:rsidRPr="007C062F" w:rsidRDefault="00235182"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2022 </w:t>
            </w:r>
            <w:r w:rsidRPr="007C062F">
              <w:rPr>
                <w:rFonts w:ascii="Times New Roman" w:eastAsia="Calibri" w:hAnsi="Times New Roman" w:cs="Times New Roman"/>
                <w:sz w:val="24"/>
                <w:szCs w:val="24"/>
                <w:lang w:val="tt-RU"/>
              </w:rPr>
              <w:t>елда</w:t>
            </w:r>
            <w:r w:rsidR="0067434C" w:rsidRPr="007C062F">
              <w:rPr>
                <w:rFonts w:ascii="Times New Roman" w:eastAsia="Calibri" w:hAnsi="Times New Roman" w:cs="Times New Roman"/>
                <w:sz w:val="24"/>
                <w:szCs w:val="24"/>
              </w:rPr>
              <w:t xml:space="preserve"> - 100%.       </w:t>
            </w:r>
          </w:p>
          <w:p w:rsidR="0067434C" w:rsidRPr="007C062F" w:rsidRDefault="00235182"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2023 </w:t>
            </w:r>
            <w:r w:rsidRPr="007C062F">
              <w:rPr>
                <w:rFonts w:ascii="Times New Roman" w:eastAsia="Calibri" w:hAnsi="Times New Roman" w:cs="Times New Roman"/>
                <w:sz w:val="24"/>
                <w:szCs w:val="24"/>
                <w:lang w:val="tt-RU"/>
              </w:rPr>
              <w:t>елда</w:t>
            </w:r>
            <w:r w:rsidR="0067434C" w:rsidRPr="007C062F">
              <w:rPr>
                <w:rFonts w:ascii="Times New Roman" w:eastAsia="Calibri" w:hAnsi="Times New Roman" w:cs="Times New Roman"/>
                <w:sz w:val="24"/>
                <w:szCs w:val="24"/>
              </w:rPr>
              <w:t>-100%</w:t>
            </w:r>
          </w:p>
          <w:p w:rsidR="00235182" w:rsidRPr="007C062F" w:rsidRDefault="00235182" w:rsidP="0067434C">
            <w:pPr>
              <w:rPr>
                <w:rFonts w:ascii="Times New Roman" w:eastAsia="Calibri" w:hAnsi="Times New Roman" w:cs="Times New Roman"/>
                <w:sz w:val="24"/>
                <w:szCs w:val="24"/>
                <w:lang w:val="tt-RU"/>
              </w:rPr>
            </w:pPr>
            <w:r w:rsidRPr="007C062F">
              <w:rPr>
                <w:rFonts w:ascii="Times New Roman" w:eastAsia="Calibri" w:hAnsi="Times New Roman" w:cs="Times New Roman"/>
                <w:sz w:val="24"/>
                <w:szCs w:val="24"/>
              </w:rPr>
              <w:t xml:space="preserve">2024 </w:t>
            </w:r>
            <w:r w:rsidRPr="007C062F">
              <w:rPr>
                <w:rFonts w:ascii="Times New Roman" w:eastAsia="Calibri" w:hAnsi="Times New Roman" w:cs="Times New Roman"/>
                <w:sz w:val="24"/>
                <w:szCs w:val="24"/>
                <w:lang w:val="tt-RU"/>
              </w:rPr>
              <w:t>елда</w:t>
            </w:r>
            <w:r w:rsidR="0067434C" w:rsidRPr="007C062F">
              <w:rPr>
                <w:rFonts w:ascii="Times New Roman" w:eastAsia="Calibri" w:hAnsi="Times New Roman" w:cs="Times New Roman"/>
                <w:sz w:val="24"/>
                <w:szCs w:val="24"/>
              </w:rPr>
              <w:t xml:space="preserve"> -100%</w:t>
            </w:r>
          </w:p>
          <w:p w:rsidR="0067434C" w:rsidRPr="007C062F" w:rsidRDefault="00235182"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2025 </w:t>
            </w:r>
            <w:r w:rsidRPr="007C062F">
              <w:rPr>
                <w:rFonts w:ascii="Times New Roman" w:eastAsia="Calibri" w:hAnsi="Times New Roman" w:cs="Times New Roman"/>
                <w:sz w:val="24"/>
                <w:szCs w:val="24"/>
                <w:lang w:val="tt-RU"/>
              </w:rPr>
              <w:t>елда</w:t>
            </w:r>
            <w:r w:rsidR="0067434C" w:rsidRPr="007C062F">
              <w:rPr>
                <w:rFonts w:ascii="Times New Roman" w:eastAsia="Calibri" w:hAnsi="Times New Roman" w:cs="Times New Roman"/>
                <w:sz w:val="24"/>
                <w:szCs w:val="24"/>
              </w:rPr>
              <w:t xml:space="preserve"> – 100%</w:t>
            </w:r>
          </w:p>
        </w:tc>
        <w:tc>
          <w:tcPr>
            <w:tcW w:w="3048" w:type="dxa"/>
            <w:gridSpan w:val="2"/>
            <w:hideMark/>
          </w:tcPr>
          <w:p w:rsidR="0067434C" w:rsidRPr="007C062F" w:rsidRDefault="00235182"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Абсолют </w:t>
            </w:r>
            <w:proofErr w:type="spellStart"/>
            <w:r w:rsidRPr="007C062F">
              <w:rPr>
                <w:rFonts w:ascii="Times New Roman" w:eastAsia="Calibri" w:hAnsi="Times New Roman" w:cs="Times New Roman"/>
                <w:sz w:val="24"/>
                <w:szCs w:val="24"/>
              </w:rPr>
              <w:t>күрсәткеч</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Исәп-хисап</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ясау</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методикасы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талә</w:t>
            </w:r>
            <w:proofErr w:type="gramStart"/>
            <w:r w:rsidRPr="007C062F">
              <w:rPr>
                <w:rFonts w:ascii="Times New Roman" w:eastAsia="Calibri" w:hAnsi="Times New Roman" w:cs="Times New Roman"/>
                <w:sz w:val="24"/>
                <w:szCs w:val="24"/>
              </w:rPr>
              <w:t>п</w:t>
            </w:r>
            <w:proofErr w:type="spellEnd"/>
            <w:proofErr w:type="gram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ителми</w:t>
            </w:r>
            <w:proofErr w:type="spellEnd"/>
          </w:p>
        </w:tc>
      </w:tr>
      <w:tr w:rsidR="0067434C" w:rsidRPr="007C062F" w:rsidTr="00FA100F">
        <w:trPr>
          <w:trHeight w:val="3495"/>
        </w:trPr>
        <w:tc>
          <w:tcPr>
            <w:tcW w:w="540" w:type="dxa"/>
            <w:tcBorders>
              <w:bottom w:val="nil"/>
            </w:tcBorders>
            <w:noWrap/>
            <w:hideMark/>
          </w:tcPr>
          <w:p w:rsidR="0067434C" w:rsidRPr="007C062F" w:rsidRDefault="0067434C"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2</w:t>
            </w:r>
          </w:p>
        </w:tc>
        <w:tc>
          <w:tcPr>
            <w:tcW w:w="3341" w:type="dxa"/>
            <w:vMerge w:val="restart"/>
            <w:hideMark/>
          </w:tcPr>
          <w:p w:rsidR="0067434C" w:rsidRPr="007C062F" w:rsidRDefault="00B15E40" w:rsidP="00B15E40">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«Интернет» </w:t>
            </w:r>
            <w:proofErr w:type="spellStart"/>
            <w:r w:rsidRPr="007C062F">
              <w:rPr>
                <w:rFonts w:ascii="Times New Roman" w:eastAsia="Calibri" w:hAnsi="Times New Roman" w:cs="Times New Roman"/>
                <w:sz w:val="24"/>
                <w:szCs w:val="24"/>
              </w:rPr>
              <w:t>мәгълүмат</w:t>
            </w:r>
            <w:proofErr w:type="spellEnd"/>
            <w:r w:rsidRPr="007C062F">
              <w:rPr>
                <w:rFonts w:ascii="Times New Roman" w:eastAsia="Calibri" w:hAnsi="Times New Roman" w:cs="Times New Roman"/>
                <w:sz w:val="24"/>
                <w:szCs w:val="24"/>
              </w:rPr>
              <w:t xml:space="preserve">-телекоммуникация </w:t>
            </w:r>
            <w:proofErr w:type="spellStart"/>
            <w:r w:rsidRPr="007C062F">
              <w:rPr>
                <w:rFonts w:ascii="Times New Roman" w:eastAsia="Calibri" w:hAnsi="Times New Roman" w:cs="Times New Roman"/>
                <w:sz w:val="24"/>
                <w:szCs w:val="24"/>
              </w:rPr>
              <w:t>челтәрендә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Буа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муниципаль</w:t>
            </w:r>
            <w:proofErr w:type="spellEnd"/>
            <w:r w:rsidRPr="007C062F">
              <w:rPr>
                <w:rFonts w:ascii="Times New Roman" w:eastAsia="Calibri" w:hAnsi="Times New Roman" w:cs="Times New Roman"/>
                <w:sz w:val="24"/>
                <w:szCs w:val="24"/>
              </w:rPr>
              <w:t xml:space="preserve"> районы </w:t>
            </w:r>
            <w:proofErr w:type="spellStart"/>
            <w:r w:rsidRPr="007C062F">
              <w:rPr>
                <w:rFonts w:ascii="Times New Roman" w:eastAsia="Calibri" w:hAnsi="Times New Roman" w:cs="Times New Roman"/>
                <w:sz w:val="24"/>
                <w:szCs w:val="24"/>
              </w:rPr>
              <w:t>милкендәге</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мөлкәтне</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гамәлгә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ашыру</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турындагы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мәгълүматтан</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файдалану</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өчен</w:t>
            </w:r>
            <w:proofErr w:type="spellEnd"/>
            <w:r w:rsidRPr="007C062F">
              <w:rPr>
                <w:rFonts w:ascii="Times New Roman" w:eastAsia="Calibri" w:hAnsi="Times New Roman" w:cs="Times New Roman"/>
                <w:sz w:val="24"/>
                <w:szCs w:val="24"/>
              </w:rPr>
              <w:t xml:space="preserve"> (www.torgi.ru) </w:t>
            </w:r>
            <w:proofErr w:type="spellStart"/>
            <w:r w:rsidRPr="007C062F">
              <w:rPr>
                <w:rFonts w:ascii="Times New Roman" w:eastAsia="Calibri" w:hAnsi="Times New Roman" w:cs="Times New Roman"/>
                <w:sz w:val="24"/>
                <w:szCs w:val="24"/>
              </w:rPr>
              <w:t>һәм</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вәкаләтле</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органның</w:t>
            </w:r>
            <w:proofErr w:type="spellEnd"/>
            <w:r w:rsidRPr="007C062F">
              <w:rPr>
                <w:rFonts w:ascii="Times New Roman" w:eastAsia="Calibri" w:hAnsi="Times New Roman" w:cs="Times New Roman"/>
                <w:sz w:val="24"/>
                <w:szCs w:val="24"/>
              </w:rPr>
              <w:t xml:space="preserve"> «Интернет» </w:t>
            </w:r>
            <w:proofErr w:type="spellStart"/>
            <w:r w:rsidRPr="007C062F">
              <w:rPr>
                <w:rFonts w:ascii="Times New Roman" w:eastAsia="Calibri" w:hAnsi="Times New Roman" w:cs="Times New Roman"/>
                <w:sz w:val="24"/>
                <w:szCs w:val="24"/>
              </w:rPr>
              <w:t>мәгълүмат</w:t>
            </w:r>
            <w:proofErr w:type="spellEnd"/>
            <w:r w:rsidRPr="007C062F">
              <w:rPr>
                <w:rFonts w:ascii="Times New Roman" w:eastAsia="Calibri" w:hAnsi="Times New Roman" w:cs="Times New Roman"/>
                <w:sz w:val="24"/>
                <w:szCs w:val="24"/>
              </w:rPr>
              <w:t xml:space="preserve">-коммуникация </w:t>
            </w:r>
            <w:proofErr w:type="spellStart"/>
            <w:r w:rsidRPr="007C062F">
              <w:rPr>
                <w:rFonts w:ascii="Times New Roman" w:eastAsia="Calibri" w:hAnsi="Times New Roman" w:cs="Times New Roman"/>
                <w:sz w:val="24"/>
                <w:szCs w:val="24"/>
              </w:rPr>
              <w:t>челтәрендәге</w:t>
            </w:r>
            <w:proofErr w:type="spellEnd"/>
            <w:r w:rsidRPr="007C062F">
              <w:rPr>
                <w:rFonts w:ascii="Times New Roman" w:eastAsia="Calibri" w:hAnsi="Times New Roman" w:cs="Times New Roman"/>
                <w:sz w:val="24"/>
                <w:szCs w:val="24"/>
              </w:rPr>
              <w:t xml:space="preserve"> </w:t>
            </w:r>
            <w:proofErr w:type="spellStart"/>
            <w:proofErr w:type="gramStart"/>
            <w:r w:rsidRPr="007C062F">
              <w:rPr>
                <w:rFonts w:ascii="Times New Roman" w:eastAsia="Calibri" w:hAnsi="Times New Roman" w:cs="Times New Roman"/>
                <w:sz w:val="24"/>
                <w:szCs w:val="24"/>
              </w:rPr>
              <w:t>р</w:t>
            </w:r>
            <w:proofErr w:type="gramEnd"/>
            <w:r w:rsidRPr="007C062F">
              <w:rPr>
                <w:rFonts w:ascii="Times New Roman" w:eastAsia="Calibri" w:hAnsi="Times New Roman" w:cs="Times New Roman"/>
                <w:sz w:val="24"/>
                <w:szCs w:val="24"/>
              </w:rPr>
              <w:t>әсми</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сайтында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торглар</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үткәрү</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турында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мәгълүмат</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урнаштыру</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өчен</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Буа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муниципаль</w:t>
            </w:r>
            <w:proofErr w:type="spellEnd"/>
            <w:r w:rsidRPr="007C062F">
              <w:rPr>
                <w:rFonts w:ascii="Times New Roman" w:eastAsia="Calibri" w:hAnsi="Times New Roman" w:cs="Times New Roman"/>
                <w:sz w:val="24"/>
                <w:szCs w:val="24"/>
              </w:rPr>
              <w:t xml:space="preserve"> районы </w:t>
            </w:r>
            <w:proofErr w:type="spellStart"/>
            <w:r w:rsidRPr="007C062F">
              <w:rPr>
                <w:rFonts w:ascii="Times New Roman" w:eastAsia="Calibri" w:hAnsi="Times New Roman" w:cs="Times New Roman"/>
                <w:sz w:val="24"/>
                <w:szCs w:val="24"/>
              </w:rPr>
              <w:t>рәсми</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сайтында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күрсәтелгән</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мәгълүматны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урнаштыру</w:t>
            </w:r>
            <w:proofErr w:type="spellEnd"/>
            <w:r w:rsidRPr="007C062F">
              <w:rPr>
                <w:rFonts w:ascii="Times New Roman" w:eastAsia="Calibri" w:hAnsi="Times New Roman" w:cs="Times New Roman"/>
                <w:sz w:val="24"/>
                <w:szCs w:val="24"/>
              </w:rPr>
              <w:t xml:space="preserve"> юлы </w:t>
            </w:r>
            <w:proofErr w:type="spellStart"/>
            <w:r w:rsidRPr="007C062F">
              <w:rPr>
                <w:rFonts w:ascii="Times New Roman" w:eastAsia="Calibri" w:hAnsi="Times New Roman" w:cs="Times New Roman"/>
                <w:sz w:val="24"/>
                <w:szCs w:val="24"/>
              </w:rPr>
              <w:t>белән</w:t>
            </w:r>
            <w:proofErr w:type="spellEnd"/>
            <w:r w:rsidRPr="007C062F">
              <w:t xml:space="preserve"> </w:t>
            </w:r>
            <w:proofErr w:type="spellStart"/>
            <w:r w:rsidRPr="007C062F">
              <w:rPr>
                <w:rFonts w:ascii="Times New Roman" w:eastAsia="Calibri" w:hAnsi="Times New Roman" w:cs="Times New Roman"/>
                <w:sz w:val="24"/>
                <w:szCs w:val="24"/>
              </w:rPr>
              <w:t>тигез</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шартлар</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тәэмин</w:t>
            </w:r>
            <w:proofErr w:type="spellEnd"/>
            <w:r w:rsidRPr="007C062F">
              <w:rPr>
                <w:rFonts w:ascii="Times New Roman" w:eastAsia="Calibri" w:hAnsi="Times New Roman" w:cs="Times New Roman"/>
                <w:sz w:val="24"/>
                <w:szCs w:val="24"/>
              </w:rPr>
              <w:t xml:space="preserve"> </w:t>
            </w:r>
            <w:proofErr w:type="spellStart"/>
            <w:proofErr w:type="gramStart"/>
            <w:r w:rsidRPr="007C062F">
              <w:rPr>
                <w:rFonts w:ascii="Times New Roman" w:eastAsia="Calibri" w:hAnsi="Times New Roman" w:cs="Times New Roman"/>
                <w:sz w:val="24"/>
                <w:szCs w:val="24"/>
              </w:rPr>
              <w:t>ит</w:t>
            </w:r>
            <w:proofErr w:type="gramEnd"/>
            <w:r w:rsidRPr="007C062F">
              <w:rPr>
                <w:rFonts w:ascii="Times New Roman" w:eastAsia="Calibri" w:hAnsi="Times New Roman" w:cs="Times New Roman"/>
                <w:sz w:val="24"/>
                <w:szCs w:val="24"/>
              </w:rPr>
              <w:t>ү</w:t>
            </w:r>
            <w:proofErr w:type="spellEnd"/>
          </w:p>
        </w:tc>
        <w:tc>
          <w:tcPr>
            <w:tcW w:w="2477" w:type="dxa"/>
            <w:gridSpan w:val="2"/>
            <w:vMerge w:val="restart"/>
            <w:hideMark/>
          </w:tcPr>
          <w:p w:rsidR="0067434C" w:rsidRPr="007C062F" w:rsidRDefault="00B15E40"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«Татарстан </w:t>
            </w:r>
            <w:proofErr w:type="spellStart"/>
            <w:r w:rsidRPr="007C062F">
              <w:rPr>
                <w:rFonts w:ascii="Times New Roman" w:eastAsia="Calibri" w:hAnsi="Times New Roman" w:cs="Times New Roman"/>
                <w:sz w:val="24"/>
                <w:szCs w:val="24"/>
              </w:rPr>
              <w:t>Республикасы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Буа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муниципаль</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районының</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мөлкәт</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һәм</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җир</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мөнә</w:t>
            </w:r>
            <w:proofErr w:type="gramStart"/>
            <w:r w:rsidRPr="007C062F">
              <w:rPr>
                <w:rFonts w:ascii="Times New Roman" w:eastAsia="Calibri" w:hAnsi="Times New Roman" w:cs="Times New Roman"/>
                <w:sz w:val="24"/>
                <w:szCs w:val="24"/>
              </w:rPr>
              <w:t>сәб</w:t>
            </w:r>
            <w:proofErr w:type="gramEnd"/>
            <w:r w:rsidRPr="007C062F">
              <w:rPr>
                <w:rFonts w:ascii="Times New Roman" w:eastAsia="Calibri" w:hAnsi="Times New Roman" w:cs="Times New Roman"/>
                <w:sz w:val="24"/>
                <w:szCs w:val="24"/>
              </w:rPr>
              <w:t>әтләре</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палатасы</w:t>
            </w:r>
            <w:proofErr w:type="spellEnd"/>
            <w:r w:rsidRPr="007C062F">
              <w:rPr>
                <w:rFonts w:ascii="Times New Roman" w:eastAsia="Calibri" w:hAnsi="Times New Roman" w:cs="Times New Roman"/>
                <w:sz w:val="24"/>
                <w:szCs w:val="24"/>
              </w:rPr>
              <w:t>» МКУ</w:t>
            </w:r>
            <w:r w:rsidR="0067434C" w:rsidRPr="007C062F">
              <w:rPr>
                <w:rFonts w:ascii="Times New Roman" w:eastAsia="Calibri" w:hAnsi="Times New Roman" w:cs="Times New Roman"/>
                <w:sz w:val="24"/>
                <w:szCs w:val="24"/>
              </w:rPr>
              <w:t> </w:t>
            </w:r>
          </w:p>
        </w:tc>
        <w:tc>
          <w:tcPr>
            <w:tcW w:w="1546" w:type="dxa"/>
            <w:vMerge w:val="restart"/>
            <w:hideMark/>
          </w:tcPr>
          <w:p w:rsidR="0067434C" w:rsidRPr="007C062F" w:rsidRDefault="0067434C"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2022 - 2025 </w:t>
            </w:r>
            <w:r w:rsidR="00184C18" w:rsidRPr="007C062F">
              <w:rPr>
                <w:rFonts w:ascii="Times New Roman" w:eastAsia="Calibri" w:hAnsi="Times New Roman" w:cs="Times New Roman"/>
                <w:sz w:val="24"/>
                <w:szCs w:val="24"/>
                <w:lang w:val="tt-RU"/>
              </w:rPr>
              <w:t>еллар</w:t>
            </w:r>
          </w:p>
        </w:tc>
        <w:tc>
          <w:tcPr>
            <w:tcW w:w="3615" w:type="dxa"/>
            <w:vMerge w:val="restart"/>
            <w:hideMark/>
          </w:tcPr>
          <w:p w:rsidR="00235182" w:rsidRPr="007C062F" w:rsidRDefault="00235182" w:rsidP="0067434C">
            <w:pPr>
              <w:rPr>
                <w:rFonts w:ascii="Times New Roman" w:eastAsia="Calibri" w:hAnsi="Times New Roman" w:cs="Times New Roman"/>
                <w:sz w:val="24"/>
                <w:szCs w:val="24"/>
                <w:lang w:val="tt-RU"/>
              </w:rPr>
            </w:pPr>
            <w:proofErr w:type="spellStart"/>
            <w:r w:rsidRPr="007C062F">
              <w:rPr>
                <w:rFonts w:ascii="Times New Roman" w:eastAsia="Calibri" w:hAnsi="Times New Roman" w:cs="Times New Roman"/>
                <w:sz w:val="24"/>
                <w:szCs w:val="24"/>
              </w:rPr>
              <w:t>Муниципаль</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мөлкәтне</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гамәлгә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ашырганда</w:t>
            </w:r>
            <w:proofErr w:type="spellEnd"/>
            <w:r w:rsidRPr="007C062F">
              <w:rPr>
                <w:rFonts w:ascii="Times New Roman" w:eastAsia="Calibri" w:hAnsi="Times New Roman" w:cs="Times New Roman"/>
                <w:sz w:val="24"/>
                <w:szCs w:val="24"/>
              </w:rPr>
              <w:t xml:space="preserve"> электрон </w:t>
            </w:r>
            <w:proofErr w:type="spellStart"/>
            <w:proofErr w:type="gramStart"/>
            <w:r w:rsidRPr="007C062F">
              <w:rPr>
                <w:rFonts w:ascii="Times New Roman" w:eastAsia="Calibri" w:hAnsi="Times New Roman" w:cs="Times New Roman"/>
                <w:sz w:val="24"/>
                <w:szCs w:val="24"/>
              </w:rPr>
              <w:t>р</w:t>
            </w:r>
            <w:proofErr w:type="gramEnd"/>
            <w:r w:rsidRPr="007C062F">
              <w:rPr>
                <w:rFonts w:ascii="Times New Roman" w:eastAsia="Calibri" w:hAnsi="Times New Roman" w:cs="Times New Roman"/>
                <w:sz w:val="24"/>
                <w:szCs w:val="24"/>
              </w:rPr>
              <w:t>әвештә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гавами</w:t>
            </w:r>
            <w:proofErr w:type="spellEnd"/>
            <w:r w:rsidRPr="007C062F">
              <w:rPr>
                <w:rFonts w:ascii="Times New Roman" w:eastAsia="Calibri" w:hAnsi="Times New Roman" w:cs="Times New Roman"/>
                <w:sz w:val="24"/>
                <w:szCs w:val="24"/>
              </w:rPr>
              <w:t xml:space="preserve"> </w:t>
            </w:r>
            <w:r w:rsidR="007C062F" w:rsidRPr="007C062F">
              <w:rPr>
                <w:rFonts w:ascii="Times New Roman" w:eastAsia="Calibri" w:hAnsi="Times New Roman" w:cs="Times New Roman"/>
                <w:sz w:val="24"/>
                <w:szCs w:val="24"/>
                <w:lang w:val="tt-RU"/>
              </w:rPr>
              <w:t>сатула</w:t>
            </w:r>
            <w:r w:rsidRPr="007C062F">
              <w:rPr>
                <w:rFonts w:ascii="Times New Roman" w:eastAsia="Calibri" w:hAnsi="Times New Roman" w:cs="Times New Roman"/>
                <w:sz w:val="24"/>
                <w:szCs w:val="24"/>
              </w:rPr>
              <w:t xml:space="preserve">р </w:t>
            </w:r>
            <w:proofErr w:type="spellStart"/>
            <w:r w:rsidRPr="007C062F">
              <w:rPr>
                <w:rFonts w:ascii="Times New Roman" w:eastAsia="Calibri" w:hAnsi="Times New Roman" w:cs="Times New Roman"/>
                <w:sz w:val="24"/>
                <w:szCs w:val="24"/>
              </w:rPr>
              <w:t>оештыру</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һәм</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уздыру</w:t>
            </w:r>
            <w:proofErr w:type="spellEnd"/>
            <w:r w:rsidRPr="007C062F">
              <w:rPr>
                <w:rFonts w:ascii="Times New Roman" w:eastAsia="Calibri" w:hAnsi="Times New Roman" w:cs="Times New Roman"/>
                <w:sz w:val="24"/>
                <w:szCs w:val="24"/>
              </w:rPr>
              <w:br/>
            </w:r>
            <w:r w:rsidRPr="007C062F">
              <w:rPr>
                <w:rFonts w:ascii="Times New Roman" w:eastAsia="Calibri" w:hAnsi="Times New Roman" w:cs="Times New Roman"/>
                <w:sz w:val="24"/>
                <w:szCs w:val="24"/>
              </w:rPr>
              <w:br/>
              <w:t xml:space="preserve">2022 </w:t>
            </w:r>
            <w:r w:rsidRPr="007C062F">
              <w:rPr>
                <w:rFonts w:ascii="Times New Roman" w:eastAsia="Calibri" w:hAnsi="Times New Roman" w:cs="Times New Roman"/>
                <w:sz w:val="24"/>
                <w:szCs w:val="24"/>
                <w:lang w:val="tt-RU"/>
              </w:rPr>
              <w:t>елда</w:t>
            </w:r>
            <w:r w:rsidR="0067434C" w:rsidRPr="007C062F">
              <w:rPr>
                <w:rFonts w:ascii="Times New Roman" w:eastAsia="Calibri" w:hAnsi="Times New Roman" w:cs="Times New Roman"/>
                <w:sz w:val="24"/>
                <w:szCs w:val="24"/>
              </w:rPr>
              <w:t xml:space="preserve"> - 100%.       </w:t>
            </w:r>
          </w:p>
          <w:p w:rsidR="0067434C" w:rsidRPr="007C062F" w:rsidRDefault="00235182"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 2023 </w:t>
            </w:r>
            <w:r w:rsidRPr="007C062F">
              <w:rPr>
                <w:rFonts w:ascii="Times New Roman" w:eastAsia="Calibri" w:hAnsi="Times New Roman" w:cs="Times New Roman"/>
                <w:sz w:val="24"/>
                <w:szCs w:val="24"/>
                <w:lang w:val="tt-RU"/>
              </w:rPr>
              <w:t>елда</w:t>
            </w:r>
            <w:r w:rsidR="0067434C" w:rsidRPr="007C062F">
              <w:rPr>
                <w:rFonts w:ascii="Times New Roman" w:eastAsia="Calibri" w:hAnsi="Times New Roman" w:cs="Times New Roman"/>
                <w:sz w:val="24"/>
                <w:szCs w:val="24"/>
              </w:rPr>
              <w:t>-100%</w:t>
            </w:r>
          </w:p>
          <w:p w:rsidR="0067434C" w:rsidRPr="007C062F" w:rsidRDefault="00235182"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 2024 </w:t>
            </w:r>
            <w:r w:rsidRPr="007C062F">
              <w:rPr>
                <w:rFonts w:ascii="Times New Roman" w:eastAsia="Calibri" w:hAnsi="Times New Roman" w:cs="Times New Roman"/>
                <w:sz w:val="24"/>
                <w:szCs w:val="24"/>
                <w:lang w:val="tt-RU"/>
              </w:rPr>
              <w:t>елда</w:t>
            </w:r>
            <w:r w:rsidR="0067434C" w:rsidRPr="007C062F">
              <w:rPr>
                <w:rFonts w:ascii="Times New Roman" w:eastAsia="Calibri" w:hAnsi="Times New Roman" w:cs="Times New Roman"/>
                <w:sz w:val="24"/>
                <w:szCs w:val="24"/>
              </w:rPr>
              <w:t>-100%</w:t>
            </w:r>
          </w:p>
          <w:p w:rsidR="0067434C" w:rsidRPr="007C062F" w:rsidRDefault="00235182"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 2025 </w:t>
            </w:r>
            <w:r w:rsidRPr="007C062F">
              <w:rPr>
                <w:rFonts w:ascii="Times New Roman" w:eastAsia="Calibri" w:hAnsi="Times New Roman" w:cs="Times New Roman"/>
                <w:sz w:val="24"/>
                <w:szCs w:val="24"/>
                <w:lang w:val="tt-RU"/>
              </w:rPr>
              <w:t>елда</w:t>
            </w:r>
            <w:r w:rsidR="0067434C" w:rsidRPr="007C062F">
              <w:rPr>
                <w:rFonts w:ascii="Times New Roman" w:eastAsia="Calibri" w:hAnsi="Times New Roman" w:cs="Times New Roman"/>
                <w:sz w:val="24"/>
                <w:szCs w:val="24"/>
              </w:rPr>
              <w:t>– 100%</w:t>
            </w:r>
          </w:p>
          <w:p w:rsidR="0067434C" w:rsidRPr="007C062F" w:rsidRDefault="0067434C" w:rsidP="0067434C">
            <w:pPr>
              <w:rPr>
                <w:rFonts w:ascii="Times New Roman" w:eastAsia="Calibri" w:hAnsi="Times New Roman" w:cs="Times New Roman"/>
                <w:sz w:val="24"/>
                <w:szCs w:val="24"/>
              </w:rPr>
            </w:pPr>
          </w:p>
        </w:tc>
        <w:tc>
          <w:tcPr>
            <w:tcW w:w="3048" w:type="dxa"/>
            <w:gridSpan w:val="2"/>
            <w:vMerge w:val="restart"/>
            <w:hideMark/>
          </w:tcPr>
          <w:p w:rsidR="0067434C" w:rsidRPr="007C062F" w:rsidRDefault="00235182"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Абсолют </w:t>
            </w:r>
            <w:proofErr w:type="spellStart"/>
            <w:r w:rsidRPr="007C062F">
              <w:rPr>
                <w:rFonts w:ascii="Times New Roman" w:eastAsia="Calibri" w:hAnsi="Times New Roman" w:cs="Times New Roman"/>
                <w:sz w:val="24"/>
                <w:szCs w:val="24"/>
              </w:rPr>
              <w:t>күрсәткеч</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Исәп-хисап</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ясау</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методикасы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талә</w:t>
            </w:r>
            <w:proofErr w:type="gramStart"/>
            <w:r w:rsidRPr="007C062F">
              <w:rPr>
                <w:rFonts w:ascii="Times New Roman" w:eastAsia="Calibri" w:hAnsi="Times New Roman" w:cs="Times New Roman"/>
                <w:sz w:val="24"/>
                <w:szCs w:val="24"/>
              </w:rPr>
              <w:t>п</w:t>
            </w:r>
            <w:proofErr w:type="spellEnd"/>
            <w:proofErr w:type="gram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ителми</w:t>
            </w:r>
            <w:proofErr w:type="spellEnd"/>
          </w:p>
        </w:tc>
      </w:tr>
      <w:tr w:rsidR="0067434C" w:rsidRPr="007C062F" w:rsidTr="00FA100F">
        <w:trPr>
          <w:trHeight w:val="1365"/>
        </w:trPr>
        <w:tc>
          <w:tcPr>
            <w:tcW w:w="540" w:type="dxa"/>
            <w:tcBorders>
              <w:top w:val="nil"/>
            </w:tcBorders>
            <w:noWrap/>
            <w:hideMark/>
          </w:tcPr>
          <w:p w:rsidR="0067434C" w:rsidRPr="007C062F" w:rsidRDefault="0067434C"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w:t>
            </w:r>
          </w:p>
        </w:tc>
        <w:tc>
          <w:tcPr>
            <w:tcW w:w="3341" w:type="dxa"/>
            <w:vMerge/>
            <w:hideMark/>
          </w:tcPr>
          <w:p w:rsidR="0067434C" w:rsidRPr="007C062F" w:rsidRDefault="0067434C" w:rsidP="0067434C">
            <w:pPr>
              <w:rPr>
                <w:rFonts w:ascii="Times New Roman" w:eastAsia="Calibri" w:hAnsi="Times New Roman" w:cs="Times New Roman"/>
                <w:sz w:val="24"/>
                <w:szCs w:val="24"/>
              </w:rPr>
            </w:pPr>
          </w:p>
        </w:tc>
        <w:tc>
          <w:tcPr>
            <w:tcW w:w="2477" w:type="dxa"/>
            <w:gridSpan w:val="2"/>
            <w:vMerge/>
            <w:hideMark/>
          </w:tcPr>
          <w:p w:rsidR="0067434C" w:rsidRPr="007C062F" w:rsidRDefault="0067434C" w:rsidP="0067434C">
            <w:pPr>
              <w:rPr>
                <w:rFonts w:ascii="Times New Roman" w:eastAsia="Calibri" w:hAnsi="Times New Roman" w:cs="Times New Roman"/>
                <w:sz w:val="24"/>
                <w:szCs w:val="24"/>
              </w:rPr>
            </w:pPr>
          </w:p>
        </w:tc>
        <w:tc>
          <w:tcPr>
            <w:tcW w:w="1546" w:type="dxa"/>
            <w:vMerge/>
            <w:hideMark/>
          </w:tcPr>
          <w:p w:rsidR="0067434C" w:rsidRPr="007C062F" w:rsidRDefault="0067434C" w:rsidP="0067434C">
            <w:pPr>
              <w:rPr>
                <w:rFonts w:ascii="Times New Roman" w:eastAsia="Calibri" w:hAnsi="Times New Roman" w:cs="Times New Roman"/>
                <w:sz w:val="24"/>
                <w:szCs w:val="24"/>
              </w:rPr>
            </w:pPr>
          </w:p>
        </w:tc>
        <w:tc>
          <w:tcPr>
            <w:tcW w:w="3615" w:type="dxa"/>
            <w:vMerge/>
            <w:hideMark/>
          </w:tcPr>
          <w:p w:rsidR="0067434C" w:rsidRPr="007C062F" w:rsidRDefault="0067434C" w:rsidP="0067434C">
            <w:pPr>
              <w:rPr>
                <w:rFonts w:ascii="Times New Roman" w:eastAsia="Calibri" w:hAnsi="Times New Roman" w:cs="Times New Roman"/>
                <w:sz w:val="24"/>
                <w:szCs w:val="24"/>
              </w:rPr>
            </w:pPr>
          </w:p>
        </w:tc>
        <w:tc>
          <w:tcPr>
            <w:tcW w:w="3048" w:type="dxa"/>
            <w:gridSpan w:val="2"/>
            <w:vMerge/>
            <w:hideMark/>
          </w:tcPr>
          <w:p w:rsidR="0067434C" w:rsidRPr="007C062F" w:rsidRDefault="0067434C" w:rsidP="0067434C">
            <w:pPr>
              <w:rPr>
                <w:rFonts w:ascii="Times New Roman" w:eastAsia="Calibri" w:hAnsi="Times New Roman" w:cs="Times New Roman"/>
                <w:sz w:val="24"/>
                <w:szCs w:val="24"/>
              </w:rPr>
            </w:pPr>
          </w:p>
        </w:tc>
      </w:tr>
      <w:tr w:rsidR="0067434C" w:rsidRPr="007C062F" w:rsidTr="00FA100F">
        <w:trPr>
          <w:trHeight w:val="269"/>
        </w:trPr>
        <w:tc>
          <w:tcPr>
            <w:tcW w:w="14567" w:type="dxa"/>
            <w:gridSpan w:val="8"/>
            <w:noWrap/>
            <w:hideMark/>
          </w:tcPr>
          <w:p w:rsidR="0067434C" w:rsidRPr="007C062F" w:rsidRDefault="00184C18" w:rsidP="0067434C">
            <w:pPr>
              <w:jc w:val="center"/>
              <w:rPr>
                <w:rFonts w:ascii="Times New Roman" w:eastAsia="Calibri" w:hAnsi="Times New Roman" w:cs="Times New Roman"/>
                <w:b/>
                <w:bCs/>
                <w:sz w:val="24"/>
                <w:szCs w:val="24"/>
              </w:rPr>
            </w:pPr>
            <w:proofErr w:type="spellStart"/>
            <w:r w:rsidRPr="007C062F">
              <w:rPr>
                <w:rFonts w:ascii="Times New Roman" w:eastAsia="Calibri" w:hAnsi="Times New Roman" w:cs="Times New Roman"/>
                <w:b/>
                <w:bCs/>
                <w:sz w:val="24"/>
                <w:szCs w:val="24"/>
              </w:rPr>
              <w:t>Авыл</w:t>
            </w:r>
            <w:proofErr w:type="spellEnd"/>
            <w:r w:rsidRPr="007C062F">
              <w:rPr>
                <w:rFonts w:ascii="Times New Roman" w:eastAsia="Calibri" w:hAnsi="Times New Roman" w:cs="Times New Roman"/>
                <w:b/>
                <w:bCs/>
                <w:sz w:val="24"/>
                <w:szCs w:val="24"/>
              </w:rPr>
              <w:t xml:space="preserve"> </w:t>
            </w:r>
            <w:proofErr w:type="spellStart"/>
            <w:r w:rsidRPr="007C062F">
              <w:rPr>
                <w:rFonts w:ascii="Times New Roman" w:eastAsia="Calibri" w:hAnsi="Times New Roman" w:cs="Times New Roman"/>
                <w:b/>
                <w:bCs/>
                <w:sz w:val="24"/>
                <w:szCs w:val="24"/>
              </w:rPr>
              <w:t>хуҗалыгының</w:t>
            </w:r>
            <w:proofErr w:type="spellEnd"/>
            <w:r w:rsidRPr="007C062F">
              <w:rPr>
                <w:rFonts w:ascii="Times New Roman" w:eastAsia="Calibri" w:hAnsi="Times New Roman" w:cs="Times New Roman"/>
                <w:b/>
                <w:bCs/>
                <w:sz w:val="24"/>
                <w:szCs w:val="24"/>
              </w:rPr>
              <w:t xml:space="preserve"> </w:t>
            </w:r>
            <w:proofErr w:type="spellStart"/>
            <w:r w:rsidRPr="007C062F">
              <w:rPr>
                <w:rFonts w:ascii="Times New Roman" w:eastAsia="Calibri" w:hAnsi="Times New Roman" w:cs="Times New Roman"/>
                <w:b/>
                <w:bCs/>
                <w:sz w:val="24"/>
                <w:szCs w:val="24"/>
              </w:rPr>
              <w:t>өстенлекле</w:t>
            </w:r>
            <w:proofErr w:type="spellEnd"/>
            <w:r w:rsidRPr="007C062F">
              <w:rPr>
                <w:rFonts w:ascii="Times New Roman" w:eastAsia="Calibri" w:hAnsi="Times New Roman" w:cs="Times New Roman"/>
                <w:b/>
                <w:bCs/>
                <w:sz w:val="24"/>
                <w:szCs w:val="24"/>
              </w:rPr>
              <w:t xml:space="preserve"> </w:t>
            </w:r>
            <w:proofErr w:type="spellStart"/>
            <w:r w:rsidRPr="007C062F">
              <w:rPr>
                <w:rFonts w:ascii="Times New Roman" w:eastAsia="Calibri" w:hAnsi="Times New Roman" w:cs="Times New Roman"/>
                <w:b/>
                <w:bCs/>
                <w:sz w:val="24"/>
                <w:szCs w:val="24"/>
              </w:rPr>
              <w:t>тармакларында</w:t>
            </w:r>
            <w:proofErr w:type="spellEnd"/>
            <w:r w:rsidRPr="007C062F">
              <w:rPr>
                <w:rFonts w:ascii="Times New Roman" w:eastAsia="Calibri" w:hAnsi="Times New Roman" w:cs="Times New Roman"/>
                <w:b/>
                <w:bCs/>
                <w:sz w:val="24"/>
                <w:szCs w:val="24"/>
              </w:rPr>
              <w:t xml:space="preserve"> </w:t>
            </w:r>
            <w:proofErr w:type="spellStart"/>
            <w:r w:rsidRPr="007C062F">
              <w:rPr>
                <w:rFonts w:ascii="Times New Roman" w:eastAsia="Calibri" w:hAnsi="Times New Roman" w:cs="Times New Roman"/>
                <w:b/>
                <w:bCs/>
                <w:sz w:val="24"/>
                <w:szCs w:val="24"/>
              </w:rPr>
              <w:t>конкуренцияне</w:t>
            </w:r>
            <w:proofErr w:type="spellEnd"/>
            <w:r w:rsidRPr="007C062F">
              <w:rPr>
                <w:rFonts w:ascii="Times New Roman" w:eastAsia="Calibri" w:hAnsi="Times New Roman" w:cs="Times New Roman"/>
                <w:b/>
                <w:bCs/>
                <w:sz w:val="24"/>
                <w:szCs w:val="24"/>
              </w:rPr>
              <w:t xml:space="preserve"> </w:t>
            </w:r>
            <w:proofErr w:type="spellStart"/>
            <w:r w:rsidRPr="007C062F">
              <w:rPr>
                <w:rFonts w:ascii="Times New Roman" w:eastAsia="Calibri" w:hAnsi="Times New Roman" w:cs="Times New Roman"/>
                <w:b/>
                <w:bCs/>
                <w:sz w:val="24"/>
                <w:szCs w:val="24"/>
              </w:rPr>
              <w:t>үстерү</w:t>
            </w:r>
            <w:proofErr w:type="gramStart"/>
            <w:r w:rsidRPr="007C062F">
              <w:rPr>
                <w:rFonts w:ascii="Times New Roman" w:eastAsia="Calibri" w:hAnsi="Times New Roman" w:cs="Times New Roman"/>
                <w:b/>
                <w:bCs/>
                <w:sz w:val="24"/>
                <w:szCs w:val="24"/>
              </w:rPr>
              <w:t>г</w:t>
            </w:r>
            <w:proofErr w:type="gramEnd"/>
            <w:r w:rsidRPr="007C062F">
              <w:rPr>
                <w:rFonts w:ascii="Times New Roman" w:eastAsia="Calibri" w:hAnsi="Times New Roman" w:cs="Times New Roman"/>
                <w:b/>
                <w:bCs/>
                <w:sz w:val="24"/>
                <w:szCs w:val="24"/>
              </w:rPr>
              <w:t>ә</w:t>
            </w:r>
            <w:proofErr w:type="spellEnd"/>
            <w:r w:rsidRPr="007C062F">
              <w:rPr>
                <w:rFonts w:ascii="Times New Roman" w:eastAsia="Calibri" w:hAnsi="Times New Roman" w:cs="Times New Roman"/>
                <w:b/>
                <w:bCs/>
                <w:sz w:val="24"/>
                <w:szCs w:val="24"/>
              </w:rPr>
              <w:t xml:space="preserve"> </w:t>
            </w:r>
            <w:proofErr w:type="spellStart"/>
            <w:r w:rsidRPr="007C062F">
              <w:rPr>
                <w:rFonts w:ascii="Times New Roman" w:eastAsia="Calibri" w:hAnsi="Times New Roman" w:cs="Times New Roman"/>
                <w:b/>
                <w:bCs/>
                <w:sz w:val="24"/>
                <w:szCs w:val="24"/>
              </w:rPr>
              <w:t>юнәлдерелгән</w:t>
            </w:r>
            <w:proofErr w:type="spellEnd"/>
            <w:r w:rsidRPr="007C062F">
              <w:rPr>
                <w:rFonts w:ascii="Times New Roman" w:eastAsia="Calibri" w:hAnsi="Times New Roman" w:cs="Times New Roman"/>
                <w:b/>
                <w:bCs/>
                <w:sz w:val="24"/>
                <w:szCs w:val="24"/>
              </w:rPr>
              <w:t xml:space="preserve"> </w:t>
            </w:r>
            <w:proofErr w:type="spellStart"/>
            <w:r w:rsidRPr="007C062F">
              <w:rPr>
                <w:rFonts w:ascii="Times New Roman" w:eastAsia="Calibri" w:hAnsi="Times New Roman" w:cs="Times New Roman"/>
                <w:b/>
                <w:bCs/>
                <w:sz w:val="24"/>
                <w:szCs w:val="24"/>
              </w:rPr>
              <w:t>чаралар</w:t>
            </w:r>
            <w:proofErr w:type="spellEnd"/>
          </w:p>
        </w:tc>
      </w:tr>
      <w:tr w:rsidR="0067434C" w:rsidRPr="007C062F" w:rsidTr="00FA100F">
        <w:trPr>
          <w:trHeight w:val="1974"/>
        </w:trPr>
        <w:tc>
          <w:tcPr>
            <w:tcW w:w="540" w:type="dxa"/>
            <w:noWrap/>
          </w:tcPr>
          <w:p w:rsidR="0067434C" w:rsidRPr="007C062F" w:rsidRDefault="0067434C"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lastRenderedPageBreak/>
              <w:t>1</w:t>
            </w:r>
          </w:p>
        </w:tc>
        <w:tc>
          <w:tcPr>
            <w:tcW w:w="3341" w:type="dxa"/>
          </w:tcPr>
          <w:p w:rsidR="0067434C" w:rsidRPr="007C062F" w:rsidRDefault="00B15E40"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Крестьян (фермер) </w:t>
            </w:r>
            <w:proofErr w:type="spellStart"/>
            <w:r w:rsidRPr="007C062F">
              <w:rPr>
                <w:rFonts w:ascii="Times New Roman" w:eastAsia="Calibri" w:hAnsi="Times New Roman" w:cs="Times New Roman"/>
                <w:sz w:val="24"/>
                <w:szCs w:val="24"/>
              </w:rPr>
              <w:t>хуҗалыклары</w:t>
            </w:r>
            <w:proofErr w:type="spellEnd"/>
            <w:r w:rsidRPr="007C062F">
              <w:rPr>
                <w:rFonts w:ascii="Times New Roman" w:eastAsia="Calibri" w:hAnsi="Times New Roman" w:cs="Times New Roman"/>
                <w:sz w:val="24"/>
                <w:szCs w:val="24"/>
              </w:rPr>
              <w:t xml:space="preserve">, крестьян </w:t>
            </w:r>
            <w:proofErr w:type="spellStart"/>
            <w:r w:rsidRPr="007C062F">
              <w:rPr>
                <w:rFonts w:ascii="Times New Roman" w:eastAsia="Calibri" w:hAnsi="Times New Roman" w:cs="Times New Roman"/>
                <w:sz w:val="24"/>
                <w:szCs w:val="24"/>
              </w:rPr>
              <w:t>хуҗалыклары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шәхси</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ярдәмче</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хуҗалыклар</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өчен</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очрашулар</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түгә</w:t>
            </w:r>
            <w:proofErr w:type="gramStart"/>
            <w:r w:rsidRPr="007C062F">
              <w:rPr>
                <w:rFonts w:ascii="Times New Roman" w:eastAsia="Calibri" w:hAnsi="Times New Roman" w:cs="Times New Roman"/>
                <w:sz w:val="24"/>
                <w:szCs w:val="24"/>
              </w:rPr>
              <w:t>р</w:t>
            </w:r>
            <w:proofErr w:type="gramEnd"/>
            <w:r w:rsidRPr="007C062F">
              <w:rPr>
                <w:rFonts w:ascii="Times New Roman" w:eastAsia="Calibri" w:hAnsi="Times New Roman" w:cs="Times New Roman"/>
                <w:sz w:val="24"/>
                <w:szCs w:val="24"/>
              </w:rPr>
              <w:t>әк</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өстәлләр</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өйрәтү</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семинарлары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үткәрү</w:t>
            </w:r>
            <w:proofErr w:type="spellEnd"/>
          </w:p>
        </w:tc>
        <w:tc>
          <w:tcPr>
            <w:tcW w:w="2477" w:type="dxa"/>
            <w:gridSpan w:val="2"/>
          </w:tcPr>
          <w:p w:rsidR="0067434C" w:rsidRPr="007C062F" w:rsidRDefault="00B15E40"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Татарстан </w:t>
            </w:r>
            <w:proofErr w:type="spellStart"/>
            <w:r w:rsidRPr="007C062F">
              <w:rPr>
                <w:rFonts w:ascii="Times New Roman" w:eastAsia="Calibri" w:hAnsi="Times New Roman" w:cs="Times New Roman"/>
                <w:sz w:val="24"/>
                <w:szCs w:val="24"/>
              </w:rPr>
              <w:t>Республикасы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Авыл</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хуҗалыгы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һәм</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азык-төлек</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министрлыгының</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Буа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муниципаль</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районында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авыл</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хуҗалыгы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һәм</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азык-төлек</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идарәсе</w:t>
            </w:r>
            <w:proofErr w:type="spellEnd"/>
          </w:p>
        </w:tc>
        <w:tc>
          <w:tcPr>
            <w:tcW w:w="1546" w:type="dxa"/>
          </w:tcPr>
          <w:p w:rsidR="0067434C" w:rsidRPr="007C062F" w:rsidRDefault="0067434C"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2020 - 2022 </w:t>
            </w:r>
            <w:r w:rsidR="00184C18" w:rsidRPr="007C062F">
              <w:rPr>
                <w:rFonts w:ascii="Times New Roman" w:eastAsia="Calibri" w:hAnsi="Times New Roman" w:cs="Times New Roman"/>
                <w:sz w:val="24"/>
                <w:szCs w:val="24"/>
                <w:lang w:val="tt-RU"/>
              </w:rPr>
              <w:t>еллар</w:t>
            </w:r>
            <w:r w:rsidRPr="007C062F">
              <w:rPr>
                <w:rFonts w:ascii="Times New Roman" w:eastAsia="Calibri" w:hAnsi="Times New Roman" w:cs="Times New Roman"/>
                <w:sz w:val="24"/>
                <w:szCs w:val="24"/>
              </w:rPr>
              <w:t xml:space="preserve"> </w:t>
            </w:r>
          </w:p>
        </w:tc>
        <w:tc>
          <w:tcPr>
            <w:tcW w:w="3615" w:type="dxa"/>
          </w:tcPr>
          <w:p w:rsidR="0067434C" w:rsidRPr="007C062F" w:rsidRDefault="00B15E40" w:rsidP="0067434C">
            <w:pPr>
              <w:rPr>
                <w:rFonts w:ascii="Times New Roman" w:eastAsia="Calibri" w:hAnsi="Times New Roman" w:cs="Times New Roman"/>
                <w:sz w:val="24"/>
                <w:szCs w:val="24"/>
              </w:rPr>
            </w:pPr>
            <w:proofErr w:type="spellStart"/>
            <w:r w:rsidRPr="007C062F">
              <w:rPr>
                <w:rFonts w:ascii="Times New Roman" w:eastAsia="Calibri" w:hAnsi="Times New Roman" w:cs="Times New Roman"/>
                <w:sz w:val="24"/>
                <w:szCs w:val="24"/>
              </w:rPr>
              <w:t>Үткәрелгән</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конференциялә</w:t>
            </w:r>
            <w:proofErr w:type="gramStart"/>
            <w:r w:rsidRPr="007C062F">
              <w:rPr>
                <w:rFonts w:ascii="Times New Roman" w:eastAsia="Calibri" w:hAnsi="Times New Roman" w:cs="Times New Roman"/>
                <w:sz w:val="24"/>
                <w:szCs w:val="24"/>
              </w:rPr>
              <w:t>р</w:t>
            </w:r>
            <w:proofErr w:type="spellEnd"/>
            <w:proofErr w:type="gram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түгәрәк</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өстәлләр</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укыту</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семинарлары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берәмлекләр</w:t>
            </w:r>
            <w:proofErr w:type="spellEnd"/>
            <w:r w:rsidRPr="007C062F">
              <w:rPr>
                <w:rFonts w:ascii="Times New Roman" w:eastAsia="Calibri" w:hAnsi="Times New Roman" w:cs="Times New Roman"/>
                <w:sz w:val="24"/>
                <w:szCs w:val="24"/>
              </w:rPr>
              <w:t xml:space="preserve"> саны:</w:t>
            </w:r>
            <w:r w:rsidRPr="007C062F">
              <w:rPr>
                <w:rFonts w:ascii="Times New Roman" w:eastAsia="Calibri" w:hAnsi="Times New Roman" w:cs="Times New Roman"/>
                <w:sz w:val="24"/>
                <w:szCs w:val="24"/>
              </w:rPr>
              <w:br/>
            </w:r>
            <w:r w:rsidRPr="007C062F">
              <w:rPr>
                <w:rFonts w:ascii="Times New Roman" w:eastAsia="Calibri" w:hAnsi="Times New Roman" w:cs="Times New Roman"/>
                <w:sz w:val="24"/>
                <w:szCs w:val="24"/>
              </w:rPr>
              <w:br/>
            </w:r>
            <w:r w:rsidR="0067434C" w:rsidRPr="007C062F">
              <w:rPr>
                <w:rFonts w:ascii="Times New Roman" w:eastAsia="Calibri" w:hAnsi="Times New Roman" w:cs="Times New Roman"/>
                <w:sz w:val="24"/>
                <w:szCs w:val="24"/>
              </w:rPr>
              <w:t xml:space="preserve"> 2019 </w:t>
            </w:r>
            <w:r w:rsidRPr="007C062F">
              <w:rPr>
                <w:rFonts w:ascii="Times New Roman" w:eastAsia="Calibri" w:hAnsi="Times New Roman" w:cs="Times New Roman"/>
                <w:sz w:val="24"/>
                <w:szCs w:val="24"/>
                <w:lang w:val="tt-RU"/>
              </w:rPr>
              <w:t>елда</w:t>
            </w:r>
            <w:r w:rsidR="0067434C" w:rsidRPr="007C062F">
              <w:rPr>
                <w:rFonts w:ascii="Times New Roman" w:eastAsia="Calibri" w:hAnsi="Times New Roman" w:cs="Times New Roman"/>
                <w:sz w:val="24"/>
                <w:szCs w:val="24"/>
              </w:rPr>
              <w:t>- 4;</w:t>
            </w:r>
          </w:p>
          <w:p w:rsidR="00B15E40" w:rsidRPr="007C062F" w:rsidRDefault="0067434C" w:rsidP="0067434C">
            <w:pPr>
              <w:rPr>
                <w:rFonts w:ascii="Times New Roman" w:eastAsia="Calibri" w:hAnsi="Times New Roman" w:cs="Times New Roman"/>
                <w:sz w:val="24"/>
                <w:szCs w:val="24"/>
                <w:lang w:val="tt-RU"/>
              </w:rPr>
            </w:pPr>
            <w:r w:rsidRPr="007C062F">
              <w:rPr>
                <w:rFonts w:ascii="Times New Roman" w:eastAsia="Calibri" w:hAnsi="Times New Roman" w:cs="Times New Roman"/>
                <w:sz w:val="24"/>
                <w:szCs w:val="24"/>
              </w:rPr>
              <w:t xml:space="preserve"> 2</w:t>
            </w:r>
            <w:r w:rsidR="00B15E40" w:rsidRPr="007C062F">
              <w:rPr>
                <w:rFonts w:ascii="Times New Roman" w:eastAsia="Calibri" w:hAnsi="Times New Roman" w:cs="Times New Roman"/>
                <w:sz w:val="24"/>
                <w:szCs w:val="24"/>
              </w:rPr>
              <w:t xml:space="preserve">020 </w:t>
            </w:r>
            <w:r w:rsidR="00B15E40" w:rsidRPr="007C062F">
              <w:rPr>
                <w:rFonts w:ascii="Times New Roman" w:eastAsia="Calibri" w:hAnsi="Times New Roman" w:cs="Times New Roman"/>
                <w:sz w:val="24"/>
                <w:szCs w:val="24"/>
                <w:lang w:val="tt-RU"/>
              </w:rPr>
              <w:t>елда</w:t>
            </w:r>
            <w:r w:rsidR="00B15E40" w:rsidRPr="007C062F">
              <w:rPr>
                <w:rFonts w:ascii="Times New Roman" w:eastAsia="Calibri" w:hAnsi="Times New Roman" w:cs="Times New Roman"/>
                <w:sz w:val="24"/>
                <w:szCs w:val="24"/>
              </w:rPr>
              <w:t xml:space="preserve"> - 4;</w:t>
            </w:r>
            <w:r w:rsidR="00B15E40" w:rsidRPr="007C062F">
              <w:rPr>
                <w:rFonts w:ascii="Times New Roman" w:eastAsia="Calibri" w:hAnsi="Times New Roman" w:cs="Times New Roman"/>
                <w:sz w:val="24"/>
                <w:szCs w:val="24"/>
              </w:rPr>
              <w:br/>
              <w:t xml:space="preserve">2021 </w:t>
            </w:r>
            <w:r w:rsidR="00B15E40" w:rsidRPr="007C062F">
              <w:rPr>
                <w:rFonts w:ascii="Times New Roman" w:eastAsia="Calibri" w:hAnsi="Times New Roman" w:cs="Times New Roman"/>
                <w:sz w:val="24"/>
                <w:szCs w:val="24"/>
                <w:lang w:val="tt-RU"/>
              </w:rPr>
              <w:t>елда</w:t>
            </w:r>
            <w:r w:rsidR="00B15E40" w:rsidRPr="007C062F">
              <w:rPr>
                <w:rFonts w:ascii="Times New Roman" w:eastAsia="Calibri" w:hAnsi="Times New Roman" w:cs="Times New Roman"/>
                <w:sz w:val="24"/>
                <w:szCs w:val="24"/>
              </w:rPr>
              <w:t xml:space="preserve"> - 4;</w:t>
            </w:r>
          </w:p>
          <w:p w:rsidR="0067434C" w:rsidRPr="007C062F" w:rsidRDefault="00B15E40"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 2022 </w:t>
            </w:r>
            <w:r w:rsidRPr="007C062F">
              <w:rPr>
                <w:rFonts w:ascii="Times New Roman" w:eastAsia="Calibri" w:hAnsi="Times New Roman" w:cs="Times New Roman"/>
                <w:sz w:val="24"/>
                <w:szCs w:val="24"/>
                <w:lang w:val="tt-RU"/>
              </w:rPr>
              <w:t>елда</w:t>
            </w:r>
            <w:r w:rsidR="0067434C" w:rsidRPr="007C062F">
              <w:rPr>
                <w:rFonts w:ascii="Times New Roman" w:eastAsia="Calibri" w:hAnsi="Times New Roman" w:cs="Times New Roman"/>
                <w:sz w:val="24"/>
                <w:szCs w:val="24"/>
              </w:rPr>
              <w:t xml:space="preserve"> - 4.</w:t>
            </w:r>
          </w:p>
        </w:tc>
        <w:tc>
          <w:tcPr>
            <w:tcW w:w="3048" w:type="dxa"/>
            <w:gridSpan w:val="2"/>
          </w:tcPr>
          <w:p w:rsidR="0067434C" w:rsidRPr="007C062F" w:rsidRDefault="0067434C"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w:t>
            </w:r>
            <w:r w:rsidR="00B15E40" w:rsidRPr="007C062F">
              <w:rPr>
                <w:rFonts w:ascii="Times New Roman" w:eastAsia="Calibri" w:hAnsi="Times New Roman" w:cs="Times New Roman"/>
                <w:sz w:val="24"/>
                <w:szCs w:val="24"/>
              </w:rPr>
              <w:t xml:space="preserve">Абсолют </w:t>
            </w:r>
            <w:proofErr w:type="spellStart"/>
            <w:r w:rsidR="00B15E40" w:rsidRPr="007C062F">
              <w:rPr>
                <w:rFonts w:ascii="Times New Roman" w:eastAsia="Calibri" w:hAnsi="Times New Roman" w:cs="Times New Roman"/>
                <w:sz w:val="24"/>
                <w:szCs w:val="24"/>
              </w:rPr>
              <w:t>күрсәткеч</w:t>
            </w:r>
            <w:proofErr w:type="spellEnd"/>
            <w:r w:rsidR="00B15E40" w:rsidRPr="007C062F">
              <w:rPr>
                <w:rFonts w:ascii="Times New Roman" w:eastAsia="Calibri" w:hAnsi="Times New Roman" w:cs="Times New Roman"/>
                <w:sz w:val="24"/>
                <w:szCs w:val="24"/>
              </w:rPr>
              <w:t xml:space="preserve">. </w:t>
            </w:r>
            <w:proofErr w:type="spellStart"/>
            <w:r w:rsidR="00B15E40" w:rsidRPr="007C062F">
              <w:rPr>
                <w:rFonts w:ascii="Times New Roman" w:eastAsia="Calibri" w:hAnsi="Times New Roman" w:cs="Times New Roman"/>
                <w:sz w:val="24"/>
                <w:szCs w:val="24"/>
              </w:rPr>
              <w:t>Исәп-хисап</w:t>
            </w:r>
            <w:proofErr w:type="spellEnd"/>
            <w:r w:rsidR="00B15E40" w:rsidRPr="007C062F">
              <w:rPr>
                <w:rFonts w:ascii="Times New Roman" w:eastAsia="Calibri" w:hAnsi="Times New Roman" w:cs="Times New Roman"/>
                <w:sz w:val="24"/>
                <w:szCs w:val="24"/>
              </w:rPr>
              <w:t xml:space="preserve"> </w:t>
            </w:r>
            <w:proofErr w:type="spellStart"/>
            <w:r w:rsidR="00B15E40" w:rsidRPr="007C062F">
              <w:rPr>
                <w:rFonts w:ascii="Times New Roman" w:eastAsia="Calibri" w:hAnsi="Times New Roman" w:cs="Times New Roman"/>
                <w:sz w:val="24"/>
                <w:szCs w:val="24"/>
              </w:rPr>
              <w:t>ясау</w:t>
            </w:r>
            <w:proofErr w:type="spellEnd"/>
            <w:r w:rsidR="00B15E40" w:rsidRPr="007C062F">
              <w:rPr>
                <w:rFonts w:ascii="Times New Roman" w:eastAsia="Calibri" w:hAnsi="Times New Roman" w:cs="Times New Roman"/>
                <w:sz w:val="24"/>
                <w:szCs w:val="24"/>
              </w:rPr>
              <w:t xml:space="preserve"> </w:t>
            </w:r>
            <w:proofErr w:type="spellStart"/>
            <w:r w:rsidR="00B15E40" w:rsidRPr="007C062F">
              <w:rPr>
                <w:rFonts w:ascii="Times New Roman" w:eastAsia="Calibri" w:hAnsi="Times New Roman" w:cs="Times New Roman"/>
                <w:sz w:val="24"/>
                <w:szCs w:val="24"/>
              </w:rPr>
              <w:t>методикасы</w:t>
            </w:r>
            <w:proofErr w:type="spellEnd"/>
            <w:r w:rsidR="00B15E40" w:rsidRPr="007C062F">
              <w:rPr>
                <w:rFonts w:ascii="Times New Roman" w:eastAsia="Calibri" w:hAnsi="Times New Roman" w:cs="Times New Roman"/>
                <w:sz w:val="24"/>
                <w:szCs w:val="24"/>
              </w:rPr>
              <w:t xml:space="preserve"> </w:t>
            </w:r>
            <w:proofErr w:type="spellStart"/>
            <w:r w:rsidR="00B15E40" w:rsidRPr="007C062F">
              <w:rPr>
                <w:rFonts w:ascii="Times New Roman" w:eastAsia="Calibri" w:hAnsi="Times New Roman" w:cs="Times New Roman"/>
                <w:sz w:val="24"/>
                <w:szCs w:val="24"/>
              </w:rPr>
              <w:t>талә</w:t>
            </w:r>
            <w:proofErr w:type="gramStart"/>
            <w:r w:rsidR="00B15E40" w:rsidRPr="007C062F">
              <w:rPr>
                <w:rFonts w:ascii="Times New Roman" w:eastAsia="Calibri" w:hAnsi="Times New Roman" w:cs="Times New Roman"/>
                <w:sz w:val="24"/>
                <w:szCs w:val="24"/>
              </w:rPr>
              <w:t>п</w:t>
            </w:r>
            <w:proofErr w:type="spellEnd"/>
            <w:proofErr w:type="gramEnd"/>
            <w:r w:rsidR="00B15E40" w:rsidRPr="007C062F">
              <w:rPr>
                <w:rFonts w:ascii="Times New Roman" w:eastAsia="Calibri" w:hAnsi="Times New Roman" w:cs="Times New Roman"/>
                <w:sz w:val="24"/>
                <w:szCs w:val="24"/>
              </w:rPr>
              <w:t xml:space="preserve"> </w:t>
            </w:r>
            <w:proofErr w:type="spellStart"/>
            <w:r w:rsidR="00B15E40" w:rsidRPr="007C062F">
              <w:rPr>
                <w:rFonts w:ascii="Times New Roman" w:eastAsia="Calibri" w:hAnsi="Times New Roman" w:cs="Times New Roman"/>
                <w:sz w:val="24"/>
                <w:szCs w:val="24"/>
              </w:rPr>
              <w:t>ителми</w:t>
            </w:r>
            <w:proofErr w:type="spellEnd"/>
          </w:p>
        </w:tc>
      </w:tr>
      <w:tr w:rsidR="0067434C" w:rsidRPr="007C062F" w:rsidTr="00FA100F">
        <w:trPr>
          <w:trHeight w:val="1974"/>
        </w:trPr>
        <w:tc>
          <w:tcPr>
            <w:tcW w:w="540" w:type="dxa"/>
            <w:noWrap/>
          </w:tcPr>
          <w:p w:rsidR="0067434C" w:rsidRPr="007C062F" w:rsidRDefault="0067434C"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2</w:t>
            </w:r>
          </w:p>
        </w:tc>
        <w:tc>
          <w:tcPr>
            <w:tcW w:w="3341" w:type="dxa"/>
          </w:tcPr>
          <w:p w:rsidR="0067434C" w:rsidRPr="007C062F" w:rsidRDefault="00B15E40" w:rsidP="0067434C">
            <w:pPr>
              <w:rPr>
                <w:rFonts w:ascii="Times New Roman" w:eastAsia="Calibri" w:hAnsi="Times New Roman" w:cs="Times New Roman"/>
                <w:sz w:val="24"/>
                <w:szCs w:val="24"/>
              </w:rPr>
            </w:pPr>
            <w:proofErr w:type="spellStart"/>
            <w:r w:rsidRPr="007C062F">
              <w:rPr>
                <w:rFonts w:ascii="Times New Roman" w:eastAsia="Calibri" w:hAnsi="Times New Roman" w:cs="Times New Roman"/>
                <w:sz w:val="24"/>
                <w:szCs w:val="24"/>
              </w:rPr>
              <w:t>Авыл</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хуҗалыгының</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өстенлекле</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тармакларында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конкуренцияне</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үстерү</w:t>
            </w:r>
            <w:proofErr w:type="gramStart"/>
            <w:r w:rsidRPr="007C062F">
              <w:rPr>
                <w:rFonts w:ascii="Times New Roman" w:eastAsia="Calibri" w:hAnsi="Times New Roman" w:cs="Times New Roman"/>
                <w:sz w:val="24"/>
                <w:szCs w:val="24"/>
              </w:rPr>
              <w:t>г</w:t>
            </w:r>
            <w:proofErr w:type="gramEnd"/>
            <w:r w:rsidRPr="007C062F">
              <w:rPr>
                <w:rFonts w:ascii="Times New Roman" w:eastAsia="Calibri" w:hAnsi="Times New Roman" w:cs="Times New Roman"/>
                <w:sz w:val="24"/>
                <w:szCs w:val="24"/>
              </w:rPr>
              <w:t>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юнәлдерелгән</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чаралар</w:t>
            </w:r>
            <w:proofErr w:type="spellEnd"/>
          </w:p>
        </w:tc>
        <w:tc>
          <w:tcPr>
            <w:tcW w:w="2477" w:type="dxa"/>
            <w:gridSpan w:val="2"/>
          </w:tcPr>
          <w:p w:rsidR="0067434C" w:rsidRPr="007C062F" w:rsidRDefault="00B15E40"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Татарстан </w:t>
            </w:r>
            <w:proofErr w:type="spellStart"/>
            <w:r w:rsidRPr="007C062F">
              <w:rPr>
                <w:rFonts w:ascii="Times New Roman" w:eastAsia="Calibri" w:hAnsi="Times New Roman" w:cs="Times New Roman"/>
                <w:sz w:val="24"/>
                <w:szCs w:val="24"/>
              </w:rPr>
              <w:t>Республикасы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Авыл</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хуҗалыгы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һәм</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азык-төлек</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министрлыгының</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Буа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муниципаль</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районында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авыл</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хуҗалыгы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һәм</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азык-төлек</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идарәсе</w:t>
            </w:r>
            <w:proofErr w:type="spellEnd"/>
          </w:p>
        </w:tc>
        <w:tc>
          <w:tcPr>
            <w:tcW w:w="1546" w:type="dxa"/>
          </w:tcPr>
          <w:p w:rsidR="0067434C" w:rsidRPr="007C062F" w:rsidRDefault="0067434C"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2022 - 2025 </w:t>
            </w:r>
            <w:r w:rsidR="00184C18" w:rsidRPr="007C062F">
              <w:rPr>
                <w:rFonts w:ascii="Times New Roman" w:eastAsia="Calibri" w:hAnsi="Times New Roman" w:cs="Times New Roman"/>
                <w:sz w:val="24"/>
                <w:szCs w:val="24"/>
                <w:lang w:val="tt-RU"/>
              </w:rPr>
              <w:t>еллар</w:t>
            </w:r>
            <w:r w:rsidRPr="007C062F">
              <w:rPr>
                <w:rFonts w:ascii="Times New Roman" w:eastAsia="Calibri" w:hAnsi="Times New Roman" w:cs="Times New Roman"/>
                <w:sz w:val="24"/>
                <w:szCs w:val="24"/>
              </w:rPr>
              <w:t xml:space="preserve"> </w:t>
            </w:r>
          </w:p>
        </w:tc>
        <w:tc>
          <w:tcPr>
            <w:tcW w:w="3615" w:type="dxa"/>
          </w:tcPr>
          <w:p w:rsidR="0067434C" w:rsidRPr="007C062F" w:rsidRDefault="00235182" w:rsidP="0067434C">
            <w:pPr>
              <w:rPr>
                <w:rFonts w:ascii="Times New Roman" w:eastAsia="Calibri" w:hAnsi="Times New Roman" w:cs="Times New Roman"/>
                <w:sz w:val="24"/>
                <w:szCs w:val="24"/>
              </w:rPr>
            </w:pPr>
            <w:proofErr w:type="spellStart"/>
            <w:r w:rsidRPr="007C062F">
              <w:rPr>
                <w:rFonts w:ascii="Times New Roman" w:eastAsia="Calibri" w:hAnsi="Times New Roman" w:cs="Times New Roman"/>
                <w:sz w:val="24"/>
                <w:szCs w:val="24"/>
              </w:rPr>
              <w:t>Үткәрелгән</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конференциялә</w:t>
            </w:r>
            <w:proofErr w:type="gramStart"/>
            <w:r w:rsidRPr="007C062F">
              <w:rPr>
                <w:rFonts w:ascii="Times New Roman" w:eastAsia="Calibri" w:hAnsi="Times New Roman" w:cs="Times New Roman"/>
                <w:sz w:val="24"/>
                <w:szCs w:val="24"/>
              </w:rPr>
              <w:t>р</w:t>
            </w:r>
            <w:proofErr w:type="spellEnd"/>
            <w:proofErr w:type="gram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түгәрәк</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өстәлләр</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укыту</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семинарлары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берәмлекләр</w:t>
            </w:r>
            <w:proofErr w:type="spellEnd"/>
            <w:r w:rsidRPr="007C062F">
              <w:rPr>
                <w:rFonts w:ascii="Times New Roman" w:eastAsia="Calibri" w:hAnsi="Times New Roman" w:cs="Times New Roman"/>
                <w:sz w:val="24"/>
                <w:szCs w:val="24"/>
              </w:rPr>
              <w:t xml:space="preserve"> саны:</w:t>
            </w:r>
            <w:r w:rsidRPr="007C062F">
              <w:rPr>
                <w:rFonts w:ascii="Times New Roman" w:eastAsia="Calibri" w:hAnsi="Times New Roman" w:cs="Times New Roman"/>
                <w:sz w:val="24"/>
                <w:szCs w:val="24"/>
              </w:rPr>
              <w:br/>
            </w:r>
            <w:r w:rsidRPr="007C062F">
              <w:rPr>
                <w:rFonts w:ascii="Times New Roman" w:eastAsia="Calibri" w:hAnsi="Times New Roman" w:cs="Times New Roman"/>
                <w:sz w:val="24"/>
                <w:szCs w:val="24"/>
              </w:rPr>
              <w:br/>
              <w:t xml:space="preserve"> 2022 </w:t>
            </w:r>
            <w:r w:rsidRPr="007C062F">
              <w:rPr>
                <w:rFonts w:ascii="Times New Roman" w:eastAsia="Calibri" w:hAnsi="Times New Roman" w:cs="Times New Roman"/>
                <w:sz w:val="24"/>
                <w:szCs w:val="24"/>
                <w:lang w:val="tt-RU"/>
              </w:rPr>
              <w:t>ел</w:t>
            </w:r>
            <w:r w:rsidR="0067434C" w:rsidRPr="007C062F">
              <w:rPr>
                <w:rFonts w:ascii="Times New Roman" w:eastAsia="Calibri" w:hAnsi="Times New Roman" w:cs="Times New Roman"/>
                <w:sz w:val="24"/>
                <w:szCs w:val="24"/>
              </w:rPr>
              <w:t xml:space="preserve"> - 4;</w:t>
            </w:r>
          </w:p>
          <w:p w:rsidR="0067434C" w:rsidRPr="007C062F" w:rsidRDefault="00235182"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 2023 </w:t>
            </w:r>
            <w:r w:rsidRPr="007C062F">
              <w:rPr>
                <w:rFonts w:ascii="Times New Roman" w:eastAsia="Calibri" w:hAnsi="Times New Roman" w:cs="Times New Roman"/>
                <w:sz w:val="24"/>
                <w:szCs w:val="24"/>
                <w:lang w:val="tt-RU"/>
              </w:rPr>
              <w:t>ел</w:t>
            </w:r>
            <w:r w:rsidRPr="007C062F">
              <w:rPr>
                <w:rFonts w:ascii="Times New Roman" w:eastAsia="Calibri" w:hAnsi="Times New Roman" w:cs="Times New Roman"/>
                <w:sz w:val="24"/>
                <w:szCs w:val="24"/>
              </w:rPr>
              <w:t xml:space="preserve"> - 4;</w:t>
            </w:r>
            <w:r w:rsidRPr="007C062F">
              <w:rPr>
                <w:rFonts w:ascii="Times New Roman" w:eastAsia="Calibri" w:hAnsi="Times New Roman" w:cs="Times New Roman"/>
                <w:sz w:val="24"/>
                <w:szCs w:val="24"/>
              </w:rPr>
              <w:br/>
              <w:t xml:space="preserve"> 2024 </w:t>
            </w:r>
            <w:r w:rsidRPr="007C062F">
              <w:rPr>
                <w:rFonts w:ascii="Times New Roman" w:eastAsia="Calibri" w:hAnsi="Times New Roman" w:cs="Times New Roman"/>
                <w:sz w:val="24"/>
                <w:szCs w:val="24"/>
                <w:lang w:val="tt-RU"/>
              </w:rPr>
              <w:t>ел</w:t>
            </w:r>
            <w:r w:rsidRPr="007C062F">
              <w:rPr>
                <w:rFonts w:ascii="Times New Roman" w:eastAsia="Calibri" w:hAnsi="Times New Roman" w:cs="Times New Roman"/>
                <w:sz w:val="24"/>
                <w:szCs w:val="24"/>
              </w:rPr>
              <w:t xml:space="preserve"> - 4;</w:t>
            </w:r>
            <w:r w:rsidRPr="007C062F">
              <w:rPr>
                <w:rFonts w:ascii="Times New Roman" w:eastAsia="Calibri" w:hAnsi="Times New Roman" w:cs="Times New Roman"/>
                <w:sz w:val="24"/>
                <w:szCs w:val="24"/>
              </w:rPr>
              <w:br/>
            </w:r>
            <w:r w:rsidR="0067434C" w:rsidRPr="007C062F">
              <w:rPr>
                <w:rFonts w:ascii="Times New Roman" w:eastAsia="Calibri" w:hAnsi="Times New Roman" w:cs="Times New Roman"/>
                <w:sz w:val="24"/>
                <w:szCs w:val="24"/>
              </w:rPr>
              <w:t xml:space="preserve"> 2</w:t>
            </w:r>
            <w:r w:rsidRPr="007C062F">
              <w:rPr>
                <w:rFonts w:ascii="Times New Roman" w:eastAsia="Calibri" w:hAnsi="Times New Roman" w:cs="Times New Roman"/>
                <w:sz w:val="24"/>
                <w:szCs w:val="24"/>
              </w:rPr>
              <w:t xml:space="preserve">025 </w:t>
            </w:r>
            <w:r w:rsidRPr="007C062F">
              <w:rPr>
                <w:rFonts w:ascii="Times New Roman" w:eastAsia="Calibri" w:hAnsi="Times New Roman" w:cs="Times New Roman"/>
                <w:sz w:val="24"/>
                <w:szCs w:val="24"/>
                <w:lang w:val="tt-RU"/>
              </w:rPr>
              <w:t>ел</w:t>
            </w:r>
            <w:r w:rsidR="0067434C" w:rsidRPr="007C062F">
              <w:rPr>
                <w:rFonts w:ascii="Times New Roman" w:eastAsia="Calibri" w:hAnsi="Times New Roman" w:cs="Times New Roman"/>
                <w:sz w:val="24"/>
                <w:szCs w:val="24"/>
              </w:rPr>
              <w:t xml:space="preserve"> - 4.</w:t>
            </w:r>
          </w:p>
        </w:tc>
        <w:tc>
          <w:tcPr>
            <w:tcW w:w="3048" w:type="dxa"/>
            <w:gridSpan w:val="2"/>
          </w:tcPr>
          <w:p w:rsidR="0067434C" w:rsidRPr="007C062F" w:rsidRDefault="0067434C"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w:t>
            </w:r>
            <w:r w:rsidR="00B15E40" w:rsidRPr="007C062F">
              <w:rPr>
                <w:rFonts w:ascii="Times New Roman" w:eastAsia="Calibri" w:hAnsi="Times New Roman" w:cs="Times New Roman"/>
                <w:sz w:val="24"/>
                <w:szCs w:val="24"/>
              </w:rPr>
              <w:t xml:space="preserve">Абсолют </w:t>
            </w:r>
            <w:proofErr w:type="spellStart"/>
            <w:r w:rsidR="00B15E40" w:rsidRPr="007C062F">
              <w:rPr>
                <w:rFonts w:ascii="Times New Roman" w:eastAsia="Calibri" w:hAnsi="Times New Roman" w:cs="Times New Roman"/>
                <w:sz w:val="24"/>
                <w:szCs w:val="24"/>
              </w:rPr>
              <w:t>күрсәткеч</w:t>
            </w:r>
            <w:proofErr w:type="spellEnd"/>
            <w:r w:rsidR="00B15E40" w:rsidRPr="007C062F">
              <w:rPr>
                <w:rFonts w:ascii="Times New Roman" w:eastAsia="Calibri" w:hAnsi="Times New Roman" w:cs="Times New Roman"/>
                <w:sz w:val="24"/>
                <w:szCs w:val="24"/>
              </w:rPr>
              <w:t xml:space="preserve">. </w:t>
            </w:r>
            <w:proofErr w:type="spellStart"/>
            <w:r w:rsidR="00B15E40" w:rsidRPr="007C062F">
              <w:rPr>
                <w:rFonts w:ascii="Times New Roman" w:eastAsia="Calibri" w:hAnsi="Times New Roman" w:cs="Times New Roman"/>
                <w:sz w:val="24"/>
                <w:szCs w:val="24"/>
              </w:rPr>
              <w:t>Исәп-хисап</w:t>
            </w:r>
            <w:proofErr w:type="spellEnd"/>
            <w:r w:rsidR="00B15E40" w:rsidRPr="007C062F">
              <w:rPr>
                <w:rFonts w:ascii="Times New Roman" w:eastAsia="Calibri" w:hAnsi="Times New Roman" w:cs="Times New Roman"/>
                <w:sz w:val="24"/>
                <w:szCs w:val="24"/>
              </w:rPr>
              <w:t xml:space="preserve"> </w:t>
            </w:r>
            <w:proofErr w:type="spellStart"/>
            <w:r w:rsidR="00B15E40" w:rsidRPr="007C062F">
              <w:rPr>
                <w:rFonts w:ascii="Times New Roman" w:eastAsia="Calibri" w:hAnsi="Times New Roman" w:cs="Times New Roman"/>
                <w:sz w:val="24"/>
                <w:szCs w:val="24"/>
              </w:rPr>
              <w:t>ясау</w:t>
            </w:r>
            <w:proofErr w:type="spellEnd"/>
            <w:r w:rsidR="00B15E40" w:rsidRPr="007C062F">
              <w:rPr>
                <w:rFonts w:ascii="Times New Roman" w:eastAsia="Calibri" w:hAnsi="Times New Roman" w:cs="Times New Roman"/>
                <w:sz w:val="24"/>
                <w:szCs w:val="24"/>
              </w:rPr>
              <w:t xml:space="preserve"> </w:t>
            </w:r>
            <w:proofErr w:type="spellStart"/>
            <w:r w:rsidR="00B15E40" w:rsidRPr="007C062F">
              <w:rPr>
                <w:rFonts w:ascii="Times New Roman" w:eastAsia="Calibri" w:hAnsi="Times New Roman" w:cs="Times New Roman"/>
                <w:sz w:val="24"/>
                <w:szCs w:val="24"/>
              </w:rPr>
              <w:t>методикасы</w:t>
            </w:r>
            <w:proofErr w:type="spellEnd"/>
            <w:r w:rsidR="00B15E40" w:rsidRPr="007C062F">
              <w:rPr>
                <w:rFonts w:ascii="Times New Roman" w:eastAsia="Calibri" w:hAnsi="Times New Roman" w:cs="Times New Roman"/>
                <w:sz w:val="24"/>
                <w:szCs w:val="24"/>
              </w:rPr>
              <w:t xml:space="preserve"> </w:t>
            </w:r>
            <w:proofErr w:type="spellStart"/>
            <w:r w:rsidR="00B15E40" w:rsidRPr="007C062F">
              <w:rPr>
                <w:rFonts w:ascii="Times New Roman" w:eastAsia="Calibri" w:hAnsi="Times New Roman" w:cs="Times New Roman"/>
                <w:sz w:val="24"/>
                <w:szCs w:val="24"/>
              </w:rPr>
              <w:t>талә</w:t>
            </w:r>
            <w:proofErr w:type="gramStart"/>
            <w:r w:rsidR="00B15E40" w:rsidRPr="007C062F">
              <w:rPr>
                <w:rFonts w:ascii="Times New Roman" w:eastAsia="Calibri" w:hAnsi="Times New Roman" w:cs="Times New Roman"/>
                <w:sz w:val="24"/>
                <w:szCs w:val="24"/>
              </w:rPr>
              <w:t>п</w:t>
            </w:r>
            <w:proofErr w:type="spellEnd"/>
            <w:proofErr w:type="gramEnd"/>
            <w:r w:rsidR="00B15E40" w:rsidRPr="007C062F">
              <w:rPr>
                <w:rFonts w:ascii="Times New Roman" w:eastAsia="Calibri" w:hAnsi="Times New Roman" w:cs="Times New Roman"/>
                <w:sz w:val="24"/>
                <w:szCs w:val="24"/>
              </w:rPr>
              <w:t xml:space="preserve"> </w:t>
            </w:r>
            <w:proofErr w:type="spellStart"/>
            <w:r w:rsidR="00B15E40" w:rsidRPr="007C062F">
              <w:rPr>
                <w:rFonts w:ascii="Times New Roman" w:eastAsia="Calibri" w:hAnsi="Times New Roman" w:cs="Times New Roman"/>
                <w:sz w:val="24"/>
                <w:szCs w:val="24"/>
              </w:rPr>
              <w:t>ителми</w:t>
            </w:r>
            <w:proofErr w:type="spellEnd"/>
          </w:p>
        </w:tc>
      </w:tr>
      <w:tr w:rsidR="0067434C" w:rsidRPr="007C062F" w:rsidTr="00FA100F">
        <w:trPr>
          <w:trHeight w:val="1974"/>
        </w:trPr>
        <w:tc>
          <w:tcPr>
            <w:tcW w:w="540" w:type="dxa"/>
            <w:noWrap/>
          </w:tcPr>
          <w:p w:rsidR="0067434C" w:rsidRPr="007C062F" w:rsidRDefault="0067434C"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3</w:t>
            </w:r>
          </w:p>
        </w:tc>
        <w:tc>
          <w:tcPr>
            <w:tcW w:w="3341" w:type="dxa"/>
          </w:tcPr>
          <w:p w:rsidR="0067434C" w:rsidRPr="007C062F" w:rsidRDefault="00B15E40" w:rsidP="0067434C">
            <w:pPr>
              <w:rPr>
                <w:rFonts w:ascii="Times New Roman" w:eastAsia="Calibri" w:hAnsi="Times New Roman" w:cs="Times New Roman"/>
                <w:sz w:val="24"/>
                <w:szCs w:val="24"/>
              </w:rPr>
            </w:pPr>
            <w:proofErr w:type="spellStart"/>
            <w:proofErr w:type="gramStart"/>
            <w:r w:rsidRPr="007C062F">
              <w:rPr>
                <w:rFonts w:ascii="Times New Roman" w:eastAsia="Calibri" w:hAnsi="Times New Roman" w:cs="Times New Roman"/>
                <w:sz w:val="24"/>
                <w:szCs w:val="24"/>
              </w:rPr>
              <w:t>Ит</w:t>
            </w:r>
            <w:proofErr w:type="spellEnd"/>
            <w:proofErr w:type="gram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һәм</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ит</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продуктлары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һәм</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авыл</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хуҗалыгы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кошлары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җитештерүне</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оештыру</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өлкәсендә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хуҗалык</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итүнең</w:t>
            </w:r>
            <w:proofErr w:type="spellEnd"/>
            <w:r w:rsidRPr="007C062F">
              <w:rPr>
                <w:rFonts w:ascii="Times New Roman" w:eastAsia="Calibri" w:hAnsi="Times New Roman" w:cs="Times New Roman"/>
                <w:sz w:val="24"/>
                <w:szCs w:val="24"/>
              </w:rPr>
              <w:t xml:space="preserve"> кече </w:t>
            </w:r>
            <w:proofErr w:type="spellStart"/>
            <w:r w:rsidRPr="007C062F">
              <w:rPr>
                <w:rFonts w:ascii="Times New Roman" w:eastAsia="Calibri" w:hAnsi="Times New Roman" w:cs="Times New Roman"/>
                <w:sz w:val="24"/>
                <w:szCs w:val="24"/>
              </w:rPr>
              <w:t>рәвешләрен</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үстерү</w:t>
            </w:r>
            <w:proofErr w:type="spellEnd"/>
          </w:p>
        </w:tc>
        <w:tc>
          <w:tcPr>
            <w:tcW w:w="2477" w:type="dxa"/>
            <w:gridSpan w:val="2"/>
          </w:tcPr>
          <w:p w:rsidR="0067434C" w:rsidRPr="007C062F" w:rsidRDefault="00B15E40"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Татарстан </w:t>
            </w:r>
            <w:proofErr w:type="spellStart"/>
            <w:r w:rsidRPr="007C062F">
              <w:rPr>
                <w:rFonts w:ascii="Times New Roman" w:eastAsia="Calibri" w:hAnsi="Times New Roman" w:cs="Times New Roman"/>
                <w:sz w:val="24"/>
                <w:szCs w:val="24"/>
              </w:rPr>
              <w:t>Республикасы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Авыл</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хуҗалыгы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һәм</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азык-төлек</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министрлыгының</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Буа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муниципаль</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районында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авыл</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хуҗалыгы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һәм</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азык-төлек</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идарәсе</w:t>
            </w:r>
            <w:proofErr w:type="spellEnd"/>
          </w:p>
        </w:tc>
        <w:tc>
          <w:tcPr>
            <w:tcW w:w="1546" w:type="dxa"/>
          </w:tcPr>
          <w:p w:rsidR="0067434C" w:rsidRPr="007C062F" w:rsidRDefault="0067434C"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2022 - 2025 </w:t>
            </w:r>
            <w:r w:rsidR="00184C18" w:rsidRPr="007C062F">
              <w:rPr>
                <w:rFonts w:ascii="Times New Roman" w:eastAsia="Calibri" w:hAnsi="Times New Roman" w:cs="Times New Roman"/>
                <w:sz w:val="24"/>
                <w:szCs w:val="24"/>
                <w:lang w:val="tt-RU"/>
              </w:rPr>
              <w:t>еллар</w:t>
            </w:r>
          </w:p>
        </w:tc>
        <w:tc>
          <w:tcPr>
            <w:tcW w:w="3615" w:type="dxa"/>
          </w:tcPr>
          <w:p w:rsidR="00B15E40" w:rsidRPr="007C062F" w:rsidRDefault="00B15E40" w:rsidP="00B15E40">
            <w:pPr>
              <w:rPr>
                <w:rFonts w:ascii="Times New Roman" w:eastAsia="Calibri" w:hAnsi="Times New Roman" w:cs="Times New Roman"/>
                <w:color w:val="000000"/>
                <w:sz w:val="24"/>
                <w:szCs w:val="24"/>
              </w:rPr>
            </w:pPr>
            <w:r w:rsidRPr="007C062F">
              <w:rPr>
                <w:rFonts w:ascii="Times New Roman" w:eastAsia="Calibri" w:hAnsi="Times New Roman" w:cs="Times New Roman"/>
                <w:color w:val="000000"/>
                <w:sz w:val="24"/>
                <w:szCs w:val="24"/>
              </w:rPr>
              <w:t xml:space="preserve">АХП </w:t>
            </w:r>
            <w:proofErr w:type="spellStart"/>
            <w:r w:rsidRPr="007C062F">
              <w:rPr>
                <w:rFonts w:ascii="Times New Roman" w:eastAsia="Calibri" w:hAnsi="Times New Roman" w:cs="Times New Roman"/>
                <w:color w:val="000000"/>
                <w:sz w:val="24"/>
                <w:szCs w:val="24"/>
              </w:rPr>
              <w:t>һәм</w:t>
            </w:r>
            <w:proofErr w:type="spellEnd"/>
            <w:r w:rsidRPr="007C062F">
              <w:rPr>
                <w:rFonts w:ascii="Times New Roman" w:eastAsia="Calibri" w:hAnsi="Times New Roman" w:cs="Times New Roman"/>
                <w:color w:val="000000"/>
                <w:sz w:val="24"/>
                <w:szCs w:val="24"/>
              </w:rPr>
              <w:t xml:space="preserve"> КФХ </w:t>
            </w:r>
            <w:proofErr w:type="spellStart"/>
            <w:r w:rsidRPr="007C062F">
              <w:rPr>
                <w:rFonts w:ascii="Times New Roman" w:eastAsia="Calibri" w:hAnsi="Times New Roman" w:cs="Times New Roman"/>
                <w:color w:val="000000"/>
                <w:sz w:val="24"/>
                <w:szCs w:val="24"/>
              </w:rPr>
              <w:t>буенча</w:t>
            </w:r>
            <w:proofErr w:type="spellEnd"/>
            <w:r w:rsidRPr="007C062F">
              <w:rPr>
                <w:rFonts w:ascii="Times New Roman" w:eastAsia="Calibri" w:hAnsi="Times New Roman" w:cs="Times New Roman"/>
                <w:color w:val="000000"/>
                <w:sz w:val="24"/>
                <w:szCs w:val="24"/>
              </w:rPr>
              <w:t xml:space="preserve"> эре </w:t>
            </w:r>
            <w:proofErr w:type="spellStart"/>
            <w:r w:rsidRPr="007C062F">
              <w:rPr>
                <w:rFonts w:ascii="Times New Roman" w:eastAsia="Calibri" w:hAnsi="Times New Roman" w:cs="Times New Roman"/>
                <w:color w:val="000000"/>
                <w:sz w:val="24"/>
                <w:szCs w:val="24"/>
              </w:rPr>
              <w:t>мөгезле</w:t>
            </w:r>
            <w:proofErr w:type="spellEnd"/>
            <w:r w:rsidRPr="007C062F">
              <w:rPr>
                <w:rFonts w:ascii="Times New Roman" w:eastAsia="Calibri" w:hAnsi="Times New Roman" w:cs="Times New Roman"/>
                <w:color w:val="000000"/>
                <w:sz w:val="24"/>
                <w:szCs w:val="24"/>
              </w:rPr>
              <w:t xml:space="preserve"> </w:t>
            </w:r>
            <w:proofErr w:type="spellStart"/>
            <w:r w:rsidRPr="007C062F">
              <w:rPr>
                <w:rFonts w:ascii="Times New Roman" w:eastAsia="Calibri" w:hAnsi="Times New Roman" w:cs="Times New Roman"/>
                <w:color w:val="000000"/>
                <w:sz w:val="24"/>
                <w:szCs w:val="24"/>
              </w:rPr>
              <w:t>терлеклә</w:t>
            </w:r>
            <w:proofErr w:type="gramStart"/>
            <w:r w:rsidRPr="007C062F">
              <w:rPr>
                <w:rFonts w:ascii="Times New Roman" w:eastAsia="Calibri" w:hAnsi="Times New Roman" w:cs="Times New Roman"/>
                <w:color w:val="000000"/>
                <w:sz w:val="24"/>
                <w:szCs w:val="24"/>
              </w:rPr>
              <w:t>р</w:t>
            </w:r>
            <w:proofErr w:type="spellEnd"/>
            <w:proofErr w:type="gramEnd"/>
            <w:r w:rsidRPr="007C062F">
              <w:rPr>
                <w:rFonts w:ascii="Times New Roman" w:eastAsia="Calibri" w:hAnsi="Times New Roman" w:cs="Times New Roman"/>
                <w:color w:val="000000"/>
                <w:sz w:val="24"/>
                <w:szCs w:val="24"/>
              </w:rPr>
              <w:t xml:space="preserve"> саны </w:t>
            </w:r>
            <w:proofErr w:type="spellStart"/>
            <w:r w:rsidRPr="007C062F">
              <w:rPr>
                <w:rFonts w:ascii="Times New Roman" w:eastAsia="Calibri" w:hAnsi="Times New Roman" w:cs="Times New Roman"/>
                <w:color w:val="000000"/>
                <w:sz w:val="24"/>
                <w:szCs w:val="24"/>
              </w:rPr>
              <w:t>булу</w:t>
            </w:r>
            <w:proofErr w:type="spellEnd"/>
          </w:p>
          <w:p w:rsidR="00B15E40" w:rsidRPr="007C062F" w:rsidRDefault="00B15E40" w:rsidP="00B15E40">
            <w:pPr>
              <w:rPr>
                <w:rFonts w:ascii="Times New Roman" w:eastAsia="Calibri" w:hAnsi="Times New Roman" w:cs="Times New Roman"/>
                <w:color w:val="000000"/>
                <w:sz w:val="24"/>
                <w:szCs w:val="24"/>
              </w:rPr>
            </w:pPr>
            <w:r w:rsidRPr="007C062F">
              <w:rPr>
                <w:rFonts w:ascii="Times New Roman" w:eastAsia="Calibri" w:hAnsi="Times New Roman" w:cs="Times New Roman"/>
                <w:color w:val="000000"/>
                <w:sz w:val="24"/>
                <w:szCs w:val="24"/>
              </w:rPr>
              <w:t xml:space="preserve">2022 </w:t>
            </w:r>
            <w:proofErr w:type="spellStart"/>
            <w:r w:rsidRPr="007C062F">
              <w:rPr>
                <w:rFonts w:ascii="Times New Roman" w:eastAsia="Calibri" w:hAnsi="Times New Roman" w:cs="Times New Roman"/>
                <w:color w:val="000000"/>
                <w:sz w:val="24"/>
                <w:szCs w:val="24"/>
              </w:rPr>
              <w:t>елда</w:t>
            </w:r>
            <w:proofErr w:type="spellEnd"/>
            <w:r w:rsidRPr="007C062F">
              <w:rPr>
                <w:rFonts w:ascii="Times New Roman" w:eastAsia="Calibri" w:hAnsi="Times New Roman" w:cs="Times New Roman"/>
                <w:color w:val="000000"/>
                <w:sz w:val="24"/>
                <w:szCs w:val="24"/>
              </w:rPr>
              <w:t xml:space="preserve"> -  23 470;</w:t>
            </w:r>
          </w:p>
          <w:p w:rsidR="00B15E40" w:rsidRPr="007C062F" w:rsidRDefault="00B15E40" w:rsidP="00B15E40">
            <w:pPr>
              <w:rPr>
                <w:rFonts w:ascii="Times New Roman" w:eastAsia="Calibri" w:hAnsi="Times New Roman" w:cs="Times New Roman"/>
                <w:color w:val="000000"/>
                <w:sz w:val="24"/>
                <w:szCs w:val="24"/>
              </w:rPr>
            </w:pPr>
            <w:r w:rsidRPr="007C062F">
              <w:rPr>
                <w:rFonts w:ascii="Times New Roman" w:eastAsia="Calibri" w:hAnsi="Times New Roman" w:cs="Times New Roman"/>
                <w:color w:val="000000"/>
                <w:sz w:val="24"/>
                <w:szCs w:val="24"/>
              </w:rPr>
              <w:t xml:space="preserve">2023 </w:t>
            </w:r>
            <w:proofErr w:type="spellStart"/>
            <w:r w:rsidRPr="007C062F">
              <w:rPr>
                <w:rFonts w:ascii="Times New Roman" w:eastAsia="Calibri" w:hAnsi="Times New Roman" w:cs="Times New Roman"/>
                <w:color w:val="000000"/>
                <w:sz w:val="24"/>
                <w:szCs w:val="24"/>
              </w:rPr>
              <w:t>елда</w:t>
            </w:r>
            <w:proofErr w:type="spellEnd"/>
            <w:r w:rsidRPr="007C062F">
              <w:rPr>
                <w:rFonts w:ascii="Times New Roman" w:eastAsia="Calibri" w:hAnsi="Times New Roman" w:cs="Times New Roman"/>
                <w:color w:val="000000"/>
                <w:sz w:val="24"/>
                <w:szCs w:val="24"/>
              </w:rPr>
              <w:t xml:space="preserve"> - 23 550; </w:t>
            </w:r>
          </w:p>
          <w:p w:rsidR="00B15E40" w:rsidRPr="007C062F" w:rsidRDefault="00B15E40" w:rsidP="00B15E40">
            <w:pPr>
              <w:rPr>
                <w:rFonts w:ascii="Times New Roman" w:eastAsia="Calibri" w:hAnsi="Times New Roman" w:cs="Times New Roman"/>
                <w:color w:val="000000"/>
                <w:sz w:val="24"/>
                <w:szCs w:val="24"/>
              </w:rPr>
            </w:pPr>
            <w:r w:rsidRPr="007C062F">
              <w:rPr>
                <w:rFonts w:ascii="Times New Roman" w:eastAsia="Calibri" w:hAnsi="Times New Roman" w:cs="Times New Roman"/>
                <w:color w:val="000000"/>
                <w:sz w:val="24"/>
                <w:szCs w:val="24"/>
              </w:rPr>
              <w:t xml:space="preserve">2024 </w:t>
            </w:r>
            <w:proofErr w:type="spellStart"/>
            <w:r w:rsidRPr="007C062F">
              <w:rPr>
                <w:rFonts w:ascii="Times New Roman" w:eastAsia="Calibri" w:hAnsi="Times New Roman" w:cs="Times New Roman"/>
                <w:color w:val="000000"/>
                <w:sz w:val="24"/>
                <w:szCs w:val="24"/>
              </w:rPr>
              <w:t>елда</w:t>
            </w:r>
            <w:proofErr w:type="spellEnd"/>
            <w:r w:rsidRPr="007C062F">
              <w:rPr>
                <w:rFonts w:ascii="Times New Roman" w:eastAsia="Calibri" w:hAnsi="Times New Roman" w:cs="Times New Roman"/>
                <w:color w:val="000000"/>
                <w:sz w:val="24"/>
                <w:szCs w:val="24"/>
              </w:rPr>
              <w:t xml:space="preserve"> -  23 650;                                                                                                                                  </w:t>
            </w:r>
          </w:p>
          <w:p w:rsidR="00B15E40" w:rsidRPr="007C062F" w:rsidRDefault="00B15E40" w:rsidP="00B15E40">
            <w:pPr>
              <w:rPr>
                <w:rFonts w:ascii="Times New Roman" w:eastAsia="Calibri" w:hAnsi="Times New Roman" w:cs="Times New Roman"/>
                <w:color w:val="000000"/>
                <w:sz w:val="24"/>
                <w:szCs w:val="24"/>
              </w:rPr>
            </w:pPr>
            <w:r w:rsidRPr="007C062F">
              <w:rPr>
                <w:rFonts w:ascii="Times New Roman" w:eastAsia="Calibri" w:hAnsi="Times New Roman" w:cs="Times New Roman"/>
                <w:color w:val="000000"/>
                <w:sz w:val="24"/>
                <w:szCs w:val="24"/>
                <w:lang w:val="tt-RU"/>
              </w:rPr>
              <w:t>шул исшптәе сыерлар</w:t>
            </w:r>
            <w:r w:rsidRPr="007C062F">
              <w:rPr>
                <w:rFonts w:ascii="Times New Roman" w:eastAsia="Calibri" w:hAnsi="Times New Roman" w:cs="Times New Roman"/>
                <w:color w:val="000000"/>
                <w:sz w:val="24"/>
                <w:szCs w:val="24"/>
              </w:rPr>
              <w:t xml:space="preserve">                                                                                                                                           </w:t>
            </w:r>
          </w:p>
          <w:p w:rsidR="00B15E40" w:rsidRPr="007C062F" w:rsidRDefault="00B15E40" w:rsidP="00B15E40">
            <w:pPr>
              <w:rPr>
                <w:rFonts w:ascii="Times New Roman" w:eastAsia="Calibri" w:hAnsi="Times New Roman" w:cs="Times New Roman"/>
                <w:color w:val="000000"/>
                <w:sz w:val="24"/>
                <w:szCs w:val="24"/>
              </w:rPr>
            </w:pPr>
            <w:r w:rsidRPr="007C062F">
              <w:rPr>
                <w:rFonts w:ascii="Times New Roman" w:eastAsia="Calibri" w:hAnsi="Times New Roman" w:cs="Times New Roman"/>
                <w:color w:val="000000"/>
                <w:sz w:val="24"/>
                <w:szCs w:val="24"/>
              </w:rPr>
              <w:t xml:space="preserve">2022 </w:t>
            </w:r>
            <w:proofErr w:type="spellStart"/>
            <w:r w:rsidRPr="007C062F">
              <w:rPr>
                <w:rFonts w:ascii="Times New Roman" w:eastAsia="Calibri" w:hAnsi="Times New Roman" w:cs="Times New Roman"/>
                <w:color w:val="000000"/>
                <w:sz w:val="24"/>
                <w:szCs w:val="24"/>
              </w:rPr>
              <w:t>елда</w:t>
            </w:r>
            <w:proofErr w:type="spellEnd"/>
            <w:r w:rsidRPr="007C062F">
              <w:rPr>
                <w:rFonts w:ascii="Times New Roman" w:eastAsia="Calibri" w:hAnsi="Times New Roman" w:cs="Times New Roman"/>
                <w:color w:val="000000"/>
                <w:sz w:val="24"/>
                <w:szCs w:val="24"/>
              </w:rPr>
              <w:t xml:space="preserve"> - 7 073;</w:t>
            </w:r>
          </w:p>
          <w:p w:rsidR="00B15E40" w:rsidRPr="007C062F" w:rsidRDefault="00B15E40" w:rsidP="00B15E40">
            <w:pPr>
              <w:rPr>
                <w:rFonts w:ascii="Times New Roman" w:eastAsia="Calibri" w:hAnsi="Times New Roman" w:cs="Times New Roman"/>
                <w:color w:val="000000"/>
                <w:sz w:val="24"/>
                <w:szCs w:val="24"/>
              </w:rPr>
            </w:pPr>
            <w:r w:rsidRPr="007C062F">
              <w:rPr>
                <w:rFonts w:ascii="Times New Roman" w:eastAsia="Calibri" w:hAnsi="Times New Roman" w:cs="Times New Roman"/>
                <w:color w:val="000000"/>
                <w:sz w:val="24"/>
                <w:szCs w:val="24"/>
              </w:rPr>
              <w:t xml:space="preserve">2023 </w:t>
            </w:r>
            <w:proofErr w:type="spellStart"/>
            <w:r w:rsidRPr="007C062F">
              <w:rPr>
                <w:rFonts w:ascii="Times New Roman" w:eastAsia="Calibri" w:hAnsi="Times New Roman" w:cs="Times New Roman"/>
                <w:color w:val="000000"/>
                <w:sz w:val="24"/>
                <w:szCs w:val="24"/>
              </w:rPr>
              <w:t>елда</w:t>
            </w:r>
            <w:proofErr w:type="spellEnd"/>
            <w:r w:rsidRPr="007C062F">
              <w:rPr>
                <w:rFonts w:ascii="Times New Roman" w:eastAsia="Calibri" w:hAnsi="Times New Roman" w:cs="Times New Roman"/>
                <w:color w:val="000000"/>
                <w:sz w:val="24"/>
                <w:szCs w:val="24"/>
              </w:rPr>
              <w:t xml:space="preserve"> - 7 240; </w:t>
            </w:r>
          </w:p>
          <w:p w:rsidR="00B15E40" w:rsidRPr="007C062F" w:rsidRDefault="00B15E40" w:rsidP="00B15E40">
            <w:pPr>
              <w:rPr>
                <w:rFonts w:ascii="Times New Roman" w:eastAsia="Calibri" w:hAnsi="Times New Roman" w:cs="Times New Roman"/>
                <w:color w:val="000000"/>
                <w:sz w:val="24"/>
                <w:szCs w:val="24"/>
              </w:rPr>
            </w:pPr>
            <w:r w:rsidRPr="007C062F">
              <w:rPr>
                <w:rFonts w:ascii="Times New Roman" w:eastAsia="Calibri" w:hAnsi="Times New Roman" w:cs="Times New Roman"/>
                <w:color w:val="000000"/>
                <w:sz w:val="24"/>
                <w:szCs w:val="24"/>
              </w:rPr>
              <w:t xml:space="preserve">2024 </w:t>
            </w:r>
            <w:proofErr w:type="spellStart"/>
            <w:r w:rsidRPr="007C062F">
              <w:rPr>
                <w:rFonts w:ascii="Times New Roman" w:eastAsia="Calibri" w:hAnsi="Times New Roman" w:cs="Times New Roman"/>
                <w:color w:val="000000"/>
                <w:sz w:val="24"/>
                <w:szCs w:val="24"/>
              </w:rPr>
              <w:t>елда</w:t>
            </w:r>
            <w:proofErr w:type="spellEnd"/>
            <w:r w:rsidRPr="007C062F">
              <w:rPr>
                <w:rFonts w:ascii="Times New Roman" w:eastAsia="Calibri" w:hAnsi="Times New Roman" w:cs="Times New Roman"/>
                <w:color w:val="000000"/>
                <w:sz w:val="24"/>
                <w:szCs w:val="24"/>
              </w:rPr>
              <w:t xml:space="preserve"> -  7 290;                                                                                                                                  </w:t>
            </w:r>
          </w:p>
          <w:p w:rsidR="00B15E40" w:rsidRPr="007C062F" w:rsidRDefault="00B15E40" w:rsidP="00B15E40">
            <w:pPr>
              <w:rPr>
                <w:rFonts w:ascii="Times New Roman" w:eastAsia="Calibri" w:hAnsi="Times New Roman" w:cs="Times New Roman"/>
                <w:color w:val="000000"/>
                <w:sz w:val="24"/>
                <w:szCs w:val="24"/>
              </w:rPr>
            </w:pPr>
            <w:proofErr w:type="spellStart"/>
            <w:r w:rsidRPr="007C062F">
              <w:rPr>
                <w:rFonts w:ascii="Times New Roman" w:eastAsia="Calibri" w:hAnsi="Times New Roman" w:cs="Times New Roman"/>
                <w:color w:val="000000"/>
                <w:sz w:val="24"/>
                <w:szCs w:val="24"/>
              </w:rPr>
              <w:t>Бер</w:t>
            </w:r>
            <w:proofErr w:type="spellEnd"/>
            <w:r w:rsidRPr="007C062F">
              <w:rPr>
                <w:rFonts w:ascii="Times New Roman" w:eastAsia="Calibri" w:hAnsi="Times New Roman" w:cs="Times New Roman"/>
                <w:color w:val="000000"/>
                <w:sz w:val="24"/>
                <w:szCs w:val="24"/>
              </w:rPr>
              <w:t xml:space="preserve"> </w:t>
            </w:r>
            <w:proofErr w:type="spellStart"/>
            <w:r w:rsidRPr="007C062F">
              <w:rPr>
                <w:rFonts w:ascii="Times New Roman" w:eastAsia="Calibri" w:hAnsi="Times New Roman" w:cs="Times New Roman"/>
                <w:color w:val="000000"/>
                <w:sz w:val="24"/>
                <w:szCs w:val="24"/>
              </w:rPr>
              <w:t>сыерга</w:t>
            </w:r>
            <w:proofErr w:type="spellEnd"/>
            <w:r w:rsidRPr="007C062F">
              <w:rPr>
                <w:rFonts w:ascii="Times New Roman" w:eastAsia="Calibri" w:hAnsi="Times New Roman" w:cs="Times New Roman"/>
                <w:color w:val="000000"/>
                <w:sz w:val="24"/>
                <w:szCs w:val="24"/>
              </w:rPr>
              <w:t xml:space="preserve"> </w:t>
            </w:r>
            <w:proofErr w:type="spellStart"/>
            <w:r w:rsidRPr="007C062F">
              <w:rPr>
                <w:rFonts w:ascii="Times New Roman" w:eastAsia="Calibri" w:hAnsi="Times New Roman" w:cs="Times New Roman"/>
                <w:color w:val="000000"/>
                <w:sz w:val="24"/>
                <w:szCs w:val="24"/>
              </w:rPr>
              <w:t>уртача</w:t>
            </w:r>
            <w:proofErr w:type="spellEnd"/>
            <w:r w:rsidRPr="007C062F">
              <w:rPr>
                <w:rFonts w:ascii="Times New Roman" w:eastAsia="Calibri" w:hAnsi="Times New Roman" w:cs="Times New Roman"/>
                <w:color w:val="000000"/>
                <w:sz w:val="24"/>
                <w:szCs w:val="24"/>
              </w:rPr>
              <w:t xml:space="preserve"> </w:t>
            </w:r>
            <w:proofErr w:type="spellStart"/>
            <w:r w:rsidRPr="007C062F">
              <w:rPr>
                <w:rFonts w:ascii="Times New Roman" w:eastAsia="Calibri" w:hAnsi="Times New Roman" w:cs="Times New Roman"/>
                <w:color w:val="000000"/>
                <w:sz w:val="24"/>
                <w:szCs w:val="24"/>
              </w:rPr>
              <w:t>савым</w:t>
            </w:r>
            <w:proofErr w:type="spellEnd"/>
          </w:p>
          <w:p w:rsidR="00B15E40" w:rsidRPr="007C062F" w:rsidRDefault="00B15E40" w:rsidP="00B15E40">
            <w:pPr>
              <w:rPr>
                <w:rFonts w:ascii="Times New Roman" w:eastAsia="Calibri" w:hAnsi="Times New Roman" w:cs="Times New Roman"/>
                <w:color w:val="000000"/>
                <w:sz w:val="24"/>
                <w:szCs w:val="24"/>
              </w:rPr>
            </w:pPr>
            <w:r w:rsidRPr="007C062F">
              <w:rPr>
                <w:rFonts w:ascii="Times New Roman" w:eastAsia="Calibri" w:hAnsi="Times New Roman" w:cs="Times New Roman"/>
                <w:color w:val="000000"/>
                <w:sz w:val="24"/>
                <w:szCs w:val="24"/>
              </w:rPr>
              <w:t xml:space="preserve">2022 </w:t>
            </w:r>
            <w:proofErr w:type="spellStart"/>
            <w:r w:rsidRPr="007C062F">
              <w:rPr>
                <w:rFonts w:ascii="Times New Roman" w:eastAsia="Calibri" w:hAnsi="Times New Roman" w:cs="Times New Roman"/>
                <w:color w:val="000000"/>
                <w:sz w:val="24"/>
                <w:szCs w:val="24"/>
              </w:rPr>
              <w:t>елда</w:t>
            </w:r>
            <w:proofErr w:type="spellEnd"/>
            <w:r w:rsidRPr="007C062F">
              <w:rPr>
                <w:rFonts w:ascii="Times New Roman" w:eastAsia="Calibri" w:hAnsi="Times New Roman" w:cs="Times New Roman"/>
                <w:color w:val="000000"/>
                <w:sz w:val="24"/>
                <w:szCs w:val="24"/>
              </w:rPr>
              <w:t xml:space="preserve"> -  5 283;</w:t>
            </w:r>
          </w:p>
          <w:p w:rsidR="00B15E40" w:rsidRPr="007C062F" w:rsidRDefault="00B15E40" w:rsidP="00B15E40">
            <w:pPr>
              <w:rPr>
                <w:rFonts w:ascii="Times New Roman" w:eastAsia="Calibri" w:hAnsi="Times New Roman" w:cs="Times New Roman"/>
                <w:color w:val="000000"/>
                <w:sz w:val="24"/>
                <w:szCs w:val="24"/>
              </w:rPr>
            </w:pPr>
            <w:r w:rsidRPr="007C062F">
              <w:rPr>
                <w:rFonts w:ascii="Times New Roman" w:eastAsia="Calibri" w:hAnsi="Times New Roman" w:cs="Times New Roman"/>
                <w:color w:val="000000"/>
                <w:sz w:val="24"/>
                <w:szCs w:val="24"/>
              </w:rPr>
              <w:t xml:space="preserve">2023 </w:t>
            </w:r>
            <w:proofErr w:type="spellStart"/>
            <w:r w:rsidRPr="007C062F">
              <w:rPr>
                <w:rFonts w:ascii="Times New Roman" w:eastAsia="Calibri" w:hAnsi="Times New Roman" w:cs="Times New Roman"/>
                <w:color w:val="000000"/>
                <w:sz w:val="24"/>
                <w:szCs w:val="24"/>
              </w:rPr>
              <w:t>елда</w:t>
            </w:r>
            <w:proofErr w:type="spellEnd"/>
            <w:r w:rsidRPr="007C062F">
              <w:rPr>
                <w:rFonts w:ascii="Times New Roman" w:eastAsia="Calibri" w:hAnsi="Times New Roman" w:cs="Times New Roman"/>
                <w:color w:val="000000"/>
                <w:sz w:val="24"/>
                <w:szCs w:val="24"/>
              </w:rPr>
              <w:t xml:space="preserve"> - 5 450;</w:t>
            </w:r>
          </w:p>
          <w:p w:rsidR="0067434C" w:rsidRPr="007C062F" w:rsidRDefault="00B15E40" w:rsidP="00B15E40">
            <w:pPr>
              <w:rPr>
                <w:rFonts w:ascii="Times New Roman" w:eastAsia="Calibri" w:hAnsi="Times New Roman" w:cs="Times New Roman"/>
                <w:sz w:val="24"/>
                <w:szCs w:val="24"/>
              </w:rPr>
            </w:pPr>
            <w:r w:rsidRPr="007C062F">
              <w:rPr>
                <w:rFonts w:ascii="Times New Roman" w:eastAsia="Calibri" w:hAnsi="Times New Roman" w:cs="Times New Roman"/>
                <w:color w:val="000000"/>
                <w:sz w:val="24"/>
                <w:szCs w:val="24"/>
              </w:rPr>
              <w:t xml:space="preserve">2024 </w:t>
            </w:r>
            <w:proofErr w:type="spellStart"/>
            <w:r w:rsidRPr="007C062F">
              <w:rPr>
                <w:rFonts w:ascii="Times New Roman" w:eastAsia="Calibri" w:hAnsi="Times New Roman" w:cs="Times New Roman"/>
                <w:color w:val="000000"/>
                <w:sz w:val="24"/>
                <w:szCs w:val="24"/>
              </w:rPr>
              <w:t>елда</w:t>
            </w:r>
            <w:proofErr w:type="spellEnd"/>
            <w:r w:rsidRPr="007C062F">
              <w:rPr>
                <w:rFonts w:ascii="Times New Roman" w:eastAsia="Calibri" w:hAnsi="Times New Roman" w:cs="Times New Roman"/>
                <w:color w:val="000000"/>
                <w:sz w:val="24"/>
                <w:szCs w:val="24"/>
              </w:rPr>
              <w:t xml:space="preserve"> -  5 600;    </w:t>
            </w:r>
          </w:p>
        </w:tc>
        <w:tc>
          <w:tcPr>
            <w:tcW w:w="3048" w:type="dxa"/>
            <w:gridSpan w:val="2"/>
          </w:tcPr>
          <w:p w:rsidR="0067434C" w:rsidRPr="007C062F" w:rsidRDefault="0067434C"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w:t>
            </w:r>
            <w:r w:rsidR="00B15E40" w:rsidRPr="007C062F">
              <w:rPr>
                <w:rFonts w:ascii="Times New Roman" w:eastAsia="Calibri" w:hAnsi="Times New Roman" w:cs="Times New Roman"/>
                <w:sz w:val="24"/>
                <w:szCs w:val="24"/>
              </w:rPr>
              <w:t xml:space="preserve">Абсолют </w:t>
            </w:r>
            <w:proofErr w:type="spellStart"/>
            <w:r w:rsidR="00B15E40" w:rsidRPr="007C062F">
              <w:rPr>
                <w:rFonts w:ascii="Times New Roman" w:eastAsia="Calibri" w:hAnsi="Times New Roman" w:cs="Times New Roman"/>
                <w:sz w:val="24"/>
                <w:szCs w:val="24"/>
              </w:rPr>
              <w:t>күрсәткеч</w:t>
            </w:r>
            <w:proofErr w:type="spellEnd"/>
            <w:r w:rsidR="00B15E40" w:rsidRPr="007C062F">
              <w:rPr>
                <w:rFonts w:ascii="Times New Roman" w:eastAsia="Calibri" w:hAnsi="Times New Roman" w:cs="Times New Roman"/>
                <w:sz w:val="24"/>
                <w:szCs w:val="24"/>
              </w:rPr>
              <w:t xml:space="preserve">. </w:t>
            </w:r>
            <w:proofErr w:type="spellStart"/>
            <w:r w:rsidR="00B15E40" w:rsidRPr="007C062F">
              <w:rPr>
                <w:rFonts w:ascii="Times New Roman" w:eastAsia="Calibri" w:hAnsi="Times New Roman" w:cs="Times New Roman"/>
                <w:sz w:val="24"/>
                <w:szCs w:val="24"/>
              </w:rPr>
              <w:t>Исәп-хисап</w:t>
            </w:r>
            <w:proofErr w:type="spellEnd"/>
            <w:r w:rsidR="00B15E40" w:rsidRPr="007C062F">
              <w:rPr>
                <w:rFonts w:ascii="Times New Roman" w:eastAsia="Calibri" w:hAnsi="Times New Roman" w:cs="Times New Roman"/>
                <w:sz w:val="24"/>
                <w:szCs w:val="24"/>
              </w:rPr>
              <w:t xml:space="preserve"> </w:t>
            </w:r>
            <w:proofErr w:type="spellStart"/>
            <w:r w:rsidR="00B15E40" w:rsidRPr="007C062F">
              <w:rPr>
                <w:rFonts w:ascii="Times New Roman" w:eastAsia="Calibri" w:hAnsi="Times New Roman" w:cs="Times New Roman"/>
                <w:sz w:val="24"/>
                <w:szCs w:val="24"/>
              </w:rPr>
              <w:t>ясау</w:t>
            </w:r>
            <w:proofErr w:type="spellEnd"/>
            <w:r w:rsidR="00B15E40" w:rsidRPr="007C062F">
              <w:rPr>
                <w:rFonts w:ascii="Times New Roman" w:eastAsia="Calibri" w:hAnsi="Times New Roman" w:cs="Times New Roman"/>
                <w:sz w:val="24"/>
                <w:szCs w:val="24"/>
              </w:rPr>
              <w:t xml:space="preserve"> </w:t>
            </w:r>
            <w:proofErr w:type="spellStart"/>
            <w:r w:rsidR="00B15E40" w:rsidRPr="007C062F">
              <w:rPr>
                <w:rFonts w:ascii="Times New Roman" w:eastAsia="Calibri" w:hAnsi="Times New Roman" w:cs="Times New Roman"/>
                <w:sz w:val="24"/>
                <w:szCs w:val="24"/>
              </w:rPr>
              <w:t>методикасы</w:t>
            </w:r>
            <w:proofErr w:type="spellEnd"/>
            <w:r w:rsidR="00B15E40" w:rsidRPr="007C062F">
              <w:rPr>
                <w:rFonts w:ascii="Times New Roman" w:eastAsia="Calibri" w:hAnsi="Times New Roman" w:cs="Times New Roman"/>
                <w:sz w:val="24"/>
                <w:szCs w:val="24"/>
              </w:rPr>
              <w:t xml:space="preserve"> </w:t>
            </w:r>
            <w:proofErr w:type="spellStart"/>
            <w:r w:rsidR="00B15E40" w:rsidRPr="007C062F">
              <w:rPr>
                <w:rFonts w:ascii="Times New Roman" w:eastAsia="Calibri" w:hAnsi="Times New Roman" w:cs="Times New Roman"/>
                <w:sz w:val="24"/>
                <w:szCs w:val="24"/>
              </w:rPr>
              <w:t>талә</w:t>
            </w:r>
            <w:proofErr w:type="gramStart"/>
            <w:r w:rsidR="00B15E40" w:rsidRPr="007C062F">
              <w:rPr>
                <w:rFonts w:ascii="Times New Roman" w:eastAsia="Calibri" w:hAnsi="Times New Roman" w:cs="Times New Roman"/>
                <w:sz w:val="24"/>
                <w:szCs w:val="24"/>
              </w:rPr>
              <w:t>п</w:t>
            </w:r>
            <w:proofErr w:type="spellEnd"/>
            <w:proofErr w:type="gramEnd"/>
            <w:r w:rsidR="00B15E40" w:rsidRPr="007C062F">
              <w:rPr>
                <w:rFonts w:ascii="Times New Roman" w:eastAsia="Calibri" w:hAnsi="Times New Roman" w:cs="Times New Roman"/>
                <w:sz w:val="24"/>
                <w:szCs w:val="24"/>
              </w:rPr>
              <w:t xml:space="preserve"> </w:t>
            </w:r>
            <w:proofErr w:type="spellStart"/>
            <w:r w:rsidR="00B15E40" w:rsidRPr="007C062F">
              <w:rPr>
                <w:rFonts w:ascii="Times New Roman" w:eastAsia="Calibri" w:hAnsi="Times New Roman" w:cs="Times New Roman"/>
                <w:sz w:val="24"/>
                <w:szCs w:val="24"/>
              </w:rPr>
              <w:t>ителми</w:t>
            </w:r>
            <w:proofErr w:type="spellEnd"/>
          </w:p>
        </w:tc>
      </w:tr>
      <w:tr w:rsidR="0067434C" w:rsidRPr="0067434C" w:rsidTr="00FA100F">
        <w:trPr>
          <w:trHeight w:val="1974"/>
        </w:trPr>
        <w:tc>
          <w:tcPr>
            <w:tcW w:w="540" w:type="dxa"/>
            <w:noWrap/>
          </w:tcPr>
          <w:p w:rsidR="0067434C" w:rsidRPr="007C062F" w:rsidRDefault="0067434C"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4</w:t>
            </w:r>
          </w:p>
        </w:tc>
        <w:tc>
          <w:tcPr>
            <w:tcW w:w="3341" w:type="dxa"/>
          </w:tcPr>
          <w:p w:rsidR="0067434C" w:rsidRPr="007C062F" w:rsidRDefault="00B15E40" w:rsidP="0067434C">
            <w:pPr>
              <w:rPr>
                <w:rFonts w:ascii="Times New Roman" w:eastAsia="Calibri" w:hAnsi="Times New Roman" w:cs="Times New Roman"/>
                <w:sz w:val="24"/>
                <w:szCs w:val="24"/>
              </w:rPr>
            </w:pPr>
            <w:proofErr w:type="spellStart"/>
            <w:r w:rsidRPr="007C062F">
              <w:rPr>
                <w:rFonts w:ascii="Times New Roman" w:eastAsia="Calibri" w:hAnsi="Times New Roman" w:cs="Times New Roman"/>
                <w:sz w:val="24"/>
                <w:szCs w:val="24"/>
              </w:rPr>
              <w:t>Сөт</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һәм</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сөт</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продуктлары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һәм</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авыл</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хуҗалыгы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кошлары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җитештерүне</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оештыру</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өлкәсендә</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хуҗалык</w:t>
            </w:r>
            <w:proofErr w:type="spellEnd"/>
            <w:r w:rsidRPr="007C062F">
              <w:rPr>
                <w:rFonts w:ascii="Times New Roman" w:eastAsia="Calibri" w:hAnsi="Times New Roman" w:cs="Times New Roman"/>
                <w:sz w:val="24"/>
                <w:szCs w:val="24"/>
              </w:rPr>
              <w:t xml:space="preserve"> </w:t>
            </w:r>
            <w:proofErr w:type="spellStart"/>
            <w:proofErr w:type="gramStart"/>
            <w:r w:rsidRPr="007C062F">
              <w:rPr>
                <w:rFonts w:ascii="Times New Roman" w:eastAsia="Calibri" w:hAnsi="Times New Roman" w:cs="Times New Roman"/>
                <w:sz w:val="24"/>
                <w:szCs w:val="24"/>
              </w:rPr>
              <w:t>ит</w:t>
            </w:r>
            <w:proofErr w:type="gramEnd"/>
            <w:r w:rsidRPr="007C062F">
              <w:rPr>
                <w:rFonts w:ascii="Times New Roman" w:eastAsia="Calibri" w:hAnsi="Times New Roman" w:cs="Times New Roman"/>
                <w:sz w:val="24"/>
                <w:szCs w:val="24"/>
              </w:rPr>
              <w:t>үнең</w:t>
            </w:r>
            <w:proofErr w:type="spellEnd"/>
            <w:r w:rsidRPr="007C062F">
              <w:rPr>
                <w:rFonts w:ascii="Times New Roman" w:eastAsia="Calibri" w:hAnsi="Times New Roman" w:cs="Times New Roman"/>
                <w:sz w:val="24"/>
                <w:szCs w:val="24"/>
              </w:rPr>
              <w:t xml:space="preserve"> кече </w:t>
            </w:r>
            <w:proofErr w:type="spellStart"/>
            <w:r w:rsidRPr="007C062F">
              <w:rPr>
                <w:rFonts w:ascii="Times New Roman" w:eastAsia="Calibri" w:hAnsi="Times New Roman" w:cs="Times New Roman"/>
                <w:sz w:val="24"/>
                <w:szCs w:val="24"/>
              </w:rPr>
              <w:t>рәвешләрен</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үстерү</w:t>
            </w:r>
            <w:proofErr w:type="spellEnd"/>
          </w:p>
        </w:tc>
        <w:tc>
          <w:tcPr>
            <w:tcW w:w="2477" w:type="dxa"/>
            <w:gridSpan w:val="2"/>
          </w:tcPr>
          <w:p w:rsidR="0067434C" w:rsidRPr="007C062F" w:rsidRDefault="00B15E40"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Татарстан </w:t>
            </w:r>
            <w:proofErr w:type="spellStart"/>
            <w:r w:rsidRPr="007C062F">
              <w:rPr>
                <w:rFonts w:ascii="Times New Roman" w:eastAsia="Calibri" w:hAnsi="Times New Roman" w:cs="Times New Roman"/>
                <w:sz w:val="24"/>
                <w:szCs w:val="24"/>
              </w:rPr>
              <w:t>Республикасы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Авыл</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хуҗалыгы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һәм</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азык-төлек</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министрлыгының</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Буа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муниципаль</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районында</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авыл</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хуҗалыгы</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һәм</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азык-</w:t>
            </w:r>
            <w:r w:rsidRPr="007C062F">
              <w:rPr>
                <w:rFonts w:ascii="Times New Roman" w:eastAsia="Calibri" w:hAnsi="Times New Roman" w:cs="Times New Roman"/>
                <w:sz w:val="24"/>
                <w:szCs w:val="24"/>
              </w:rPr>
              <w:lastRenderedPageBreak/>
              <w:t>төлек</w:t>
            </w:r>
            <w:proofErr w:type="spellEnd"/>
            <w:r w:rsidRPr="007C062F">
              <w:rPr>
                <w:rFonts w:ascii="Times New Roman" w:eastAsia="Calibri" w:hAnsi="Times New Roman" w:cs="Times New Roman"/>
                <w:sz w:val="24"/>
                <w:szCs w:val="24"/>
              </w:rPr>
              <w:t xml:space="preserve"> </w:t>
            </w:r>
            <w:proofErr w:type="spellStart"/>
            <w:r w:rsidRPr="007C062F">
              <w:rPr>
                <w:rFonts w:ascii="Times New Roman" w:eastAsia="Calibri" w:hAnsi="Times New Roman" w:cs="Times New Roman"/>
                <w:sz w:val="24"/>
                <w:szCs w:val="24"/>
              </w:rPr>
              <w:t>идарәсе</w:t>
            </w:r>
            <w:proofErr w:type="spellEnd"/>
          </w:p>
        </w:tc>
        <w:tc>
          <w:tcPr>
            <w:tcW w:w="1546" w:type="dxa"/>
          </w:tcPr>
          <w:p w:rsidR="0067434C" w:rsidRPr="007C062F" w:rsidRDefault="0067434C" w:rsidP="00184C18">
            <w:pPr>
              <w:rPr>
                <w:rFonts w:ascii="Times New Roman" w:eastAsia="Calibri" w:hAnsi="Times New Roman" w:cs="Times New Roman"/>
                <w:sz w:val="24"/>
                <w:szCs w:val="24"/>
                <w:lang w:val="tt-RU"/>
              </w:rPr>
            </w:pPr>
            <w:r w:rsidRPr="007C062F">
              <w:rPr>
                <w:rFonts w:ascii="Times New Roman" w:eastAsia="Calibri" w:hAnsi="Times New Roman" w:cs="Times New Roman"/>
                <w:sz w:val="24"/>
                <w:szCs w:val="24"/>
              </w:rPr>
              <w:lastRenderedPageBreak/>
              <w:t xml:space="preserve">2022 - 2025 </w:t>
            </w:r>
            <w:r w:rsidR="00184C18" w:rsidRPr="007C062F">
              <w:rPr>
                <w:rFonts w:ascii="Times New Roman" w:eastAsia="Calibri" w:hAnsi="Times New Roman" w:cs="Times New Roman"/>
                <w:sz w:val="24"/>
                <w:szCs w:val="24"/>
                <w:lang w:val="tt-RU"/>
              </w:rPr>
              <w:t>еллар</w:t>
            </w:r>
          </w:p>
        </w:tc>
        <w:tc>
          <w:tcPr>
            <w:tcW w:w="3615" w:type="dxa"/>
          </w:tcPr>
          <w:p w:rsidR="0067434C" w:rsidRPr="007C062F" w:rsidRDefault="00B15E40" w:rsidP="0067434C">
            <w:pPr>
              <w:rPr>
                <w:rFonts w:ascii="Times New Roman" w:eastAsia="Calibri" w:hAnsi="Times New Roman" w:cs="Times New Roman"/>
                <w:color w:val="000000"/>
                <w:sz w:val="24"/>
                <w:szCs w:val="24"/>
                <w:lang w:val="tt-RU"/>
              </w:rPr>
            </w:pPr>
            <w:r w:rsidRPr="007C062F">
              <w:rPr>
                <w:rFonts w:ascii="Times New Roman" w:eastAsia="Calibri" w:hAnsi="Times New Roman" w:cs="Times New Roman"/>
                <w:sz w:val="24"/>
                <w:szCs w:val="24"/>
                <w:lang w:val="tt-RU"/>
              </w:rPr>
              <w:t>Узган ел белән чагыштырганда кече һәм урта бизнес субъектлары җитештерә торган ит һәм ит продуктлары җитештерүнең үсеше,</w:t>
            </w:r>
            <w:r w:rsidR="0067434C" w:rsidRPr="007C062F">
              <w:rPr>
                <w:rFonts w:ascii="Times New Roman" w:eastAsia="Calibri" w:hAnsi="Times New Roman" w:cs="Times New Roman"/>
                <w:sz w:val="24"/>
                <w:szCs w:val="24"/>
                <w:lang w:val="tt-RU"/>
              </w:rPr>
              <w:br/>
            </w:r>
          </w:p>
          <w:p w:rsidR="0067434C" w:rsidRPr="007C062F" w:rsidRDefault="0067434C" w:rsidP="0067434C">
            <w:pPr>
              <w:rPr>
                <w:rFonts w:ascii="Times New Roman" w:eastAsia="Calibri" w:hAnsi="Times New Roman" w:cs="Times New Roman"/>
                <w:color w:val="000000"/>
                <w:sz w:val="24"/>
                <w:szCs w:val="24"/>
              </w:rPr>
            </w:pPr>
            <w:r w:rsidRPr="007C062F">
              <w:rPr>
                <w:rFonts w:ascii="Times New Roman" w:eastAsia="Calibri" w:hAnsi="Times New Roman" w:cs="Times New Roman"/>
                <w:color w:val="000000"/>
                <w:sz w:val="24"/>
                <w:szCs w:val="24"/>
              </w:rPr>
              <w:t xml:space="preserve">2022 </w:t>
            </w:r>
            <w:r w:rsidR="00B15E40" w:rsidRPr="007C062F">
              <w:rPr>
                <w:rFonts w:ascii="Times New Roman" w:eastAsia="Calibri" w:hAnsi="Times New Roman" w:cs="Times New Roman"/>
                <w:color w:val="000000"/>
                <w:sz w:val="24"/>
                <w:szCs w:val="24"/>
                <w:lang w:val="tt-RU"/>
              </w:rPr>
              <w:t>елда</w:t>
            </w:r>
            <w:r w:rsidRPr="007C062F">
              <w:rPr>
                <w:rFonts w:ascii="Times New Roman" w:eastAsia="Calibri" w:hAnsi="Times New Roman" w:cs="Times New Roman"/>
                <w:sz w:val="24"/>
                <w:szCs w:val="24"/>
              </w:rPr>
              <w:t>-</w:t>
            </w:r>
            <w:r w:rsidRPr="007C062F">
              <w:rPr>
                <w:rFonts w:ascii="Times New Roman" w:eastAsia="Calibri" w:hAnsi="Times New Roman" w:cs="Times New Roman"/>
                <w:color w:val="000000"/>
                <w:sz w:val="24"/>
                <w:szCs w:val="24"/>
              </w:rPr>
              <w:t>123%;</w:t>
            </w:r>
          </w:p>
          <w:p w:rsidR="0067434C" w:rsidRPr="0067434C" w:rsidRDefault="00B15E40" w:rsidP="0067434C">
            <w:pPr>
              <w:rPr>
                <w:rFonts w:ascii="Times New Roman" w:eastAsia="Calibri" w:hAnsi="Times New Roman" w:cs="Times New Roman"/>
                <w:sz w:val="24"/>
                <w:szCs w:val="24"/>
              </w:rPr>
            </w:pPr>
            <w:r w:rsidRPr="007C062F">
              <w:rPr>
                <w:rFonts w:ascii="Times New Roman" w:eastAsia="Calibri" w:hAnsi="Times New Roman" w:cs="Times New Roman"/>
                <w:sz w:val="24"/>
                <w:szCs w:val="24"/>
              </w:rPr>
              <w:t xml:space="preserve"> 2023 </w:t>
            </w:r>
            <w:r w:rsidRPr="007C062F">
              <w:rPr>
                <w:rFonts w:ascii="Times New Roman" w:eastAsia="Calibri" w:hAnsi="Times New Roman" w:cs="Times New Roman"/>
                <w:sz w:val="24"/>
                <w:szCs w:val="24"/>
                <w:lang w:val="tt-RU"/>
              </w:rPr>
              <w:t>елда</w:t>
            </w:r>
            <w:r w:rsidRPr="007C062F">
              <w:rPr>
                <w:rFonts w:ascii="Times New Roman" w:eastAsia="Calibri" w:hAnsi="Times New Roman" w:cs="Times New Roman"/>
                <w:sz w:val="24"/>
                <w:szCs w:val="24"/>
              </w:rPr>
              <w:t xml:space="preserve"> -125%;</w:t>
            </w:r>
            <w:r w:rsidRPr="007C062F">
              <w:rPr>
                <w:rFonts w:ascii="Times New Roman" w:eastAsia="Calibri" w:hAnsi="Times New Roman" w:cs="Times New Roman"/>
                <w:sz w:val="24"/>
                <w:szCs w:val="24"/>
              </w:rPr>
              <w:br/>
            </w:r>
            <w:r w:rsidRPr="007C062F">
              <w:rPr>
                <w:rFonts w:ascii="Times New Roman" w:eastAsia="Calibri" w:hAnsi="Times New Roman" w:cs="Times New Roman"/>
                <w:sz w:val="24"/>
                <w:szCs w:val="24"/>
              </w:rPr>
              <w:lastRenderedPageBreak/>
              <w:t xml:space="preserve"> 2024 </w:t>
            </w:r>
            <w:r w:rsidRPr="007C062F">
              <w:rPr>
                <w:rFonts w:ascii="Times New Roman" w:eastAsia="Calibri" w:hAnsi="Times New Roman" w:cs="Times New Roman"/>
                <w:sz w:val="24"/>
                <w:szCs w:val="24"/>
                <w:lang w:val="tt-RU"/>
              </w:rPr>
              <w:t>елда</w:t>
            </w:r>
            <w:r w:rsidRPr="007C062F">
              <w:rPr>
                <w:rFonts w:ascii="Times New Roman" w:eastAsia="Calibri" w:hAnsi="Times New Roman" w:cs="Times New Roman"/>
                <w:sz w:val="24"/>
                <w:szCs w:val="24"/>
              </w:rPr>
              <w:t xml:space="preserve"> -130%;</w:t>
            </w:r>
            <w:r w:rsidRPr="007C062F">
              <w:rPr>
                <w:rFonts w:ascii="Times New Roman" w:eastAsia="Calibri" w:hAnsi="Times New Roman" w:cs="Times New Roman"/>
                <w:sz w:val="24"/>
                <w:szCs w:val="24"/>
              </w:rPr>
              <w:br/>
              <w:t xml:space="preserve"> 2025 </w:t>
            </w:r>
            <w:r w:rsidRPr="007C062F">
              <w:rPr>
                <w:rFonts w:ascii="Times New Roman" w:eastAsia="Calibri" w:hAnsi="Times New Roman" w:cs="Times New Roman"/>
                <w:sz w:val="24"/>
                <w:szCs w:val="24"/>
                <w:lang w:val="tt-RU"/>
              </w:rPr>
              <w:t>елда</w:t>
            </w:r>
            <w:r w:rsidR="0067434C" w:rsidRPr="007C062F">
              <w:rPr>
                <w:rFonts w:ascii="Times New Roman" w:eastAsia="Calibri" w:hAnsi="Times New Roman" w:cs="Times New Roman"/>
                <w:sz w:val="24"/>
                <w:szCs w:val="24"/>
              </w:rPr>
              <w:t>-135%.</w:t>
            </w:r>
            <w:bookmarkStart w:id="0" w:name="_GoBack"/>
            <w:bookmarkEnd w:id="0"/>
          </w:p>
        </w:tc>
        <w:tc>
          <w:tcPr>
            <w:tcW w:w="3048" w:type="dxa"/>
            <w:gridSpan w:val="2"/>
          </w:tcPr>
          <w:p w:rsidR="0067434C" w:rsidRPr="0067434C" w:rsidRDefault="0067434C" w:rsidP="0067434C">
            <w:pPr>
              <w:rPr>
                <w:rFonts w:ascii="Times New Roman" w:eastAsia="Calibri" w:hAnsi="Times New Roman" w:cs="Times New Roman"/>
                <w:sz w:val="24"/>
                <w:szCs w:val="24"/>
              </w:rPr>
            </w:pPr>
            <w:r w:rsidRPr="0067434C">
              <w:rPr>
                <w:rFonts w:ascii="Times New Roman" w:eastAsia="Calibri" w:hAnsi="Times New Roman" w:cs="Times New Roman"/>
                <w:sz w:val="24"/>
                <w:szCs w:val="24"/>
              </w:rPr>
              <w:lastRenderedPageBreak/>
              <w:t> </w:t>
            </w:r>
          </w:p>
        </w:tc>
      </w:tr>
    </w:tbl>
    <w:p w:rsidR="0067434C" w:rsidRPr="0067434C" w:rsidRDefault="0067434C" w:rsidP="0067434C">
      <w:pPr>
        <w:spacing w:after="160" w:line="259" w:lineRule="auto"/>
        <w:rPr>
          <w:rFonts w:ascii="Times New Roman" w:eastAsia="Calibri" w:hAnsi="Times New Roman" w:cs="Times New Roman"/>
          <w:sz w:val="24"/>
          <w:szCs w:val="24"/>
        </w:rPr>
      </w:pPr>
    </w:p>
    <w:p w:rsidR="00A47AE4" w:rsidRDefault="00A47AE4"/>
    <w:sectPr w:rsidR="00A47AE4" w:rsidSect="00504F23">
      <w:pgSz w:w="16838" w:h="11906" w:orient="landscape"/>
      <w:pgMar w:top="284" w:right="67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CEF"/>
    <w:rsid w:val="00184C18"/>
    <w:rsid w:val="00235182"/>
    <w:rsid w:val="00400CEF"/>
    <w:rsid w:val="0067434C"/>
    <w:rsid w:val="007C062F"/>
    <w:rsid w:val="00A47AE4"/>
    <w:rsid w:val="00AC5271"/>
    <w:rsid w:val="00B15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4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743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43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4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743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43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1309</Words>
  <Characters>7466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4</cp:revision>
  <dcterms:created xsi:type="dcterms:W3CDTF">2022-08-02T06:40:00Z</dcterms:created>
  <dcterms:modified xsi:type="dcterms:W3CDTF">2022-08-02T08:01:00Z</dcterms:modified>
</cp:coreProperties>
</file>