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0739F9" w:rsidRPr="005D54C2" w:rsidTr="0074170B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9F9" w:rsidRPr="005D54C2" w:rsidRDefault="000739F9" w:rsidP="0074170B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0739F9" w:rsidRDefault="000739F9" w:rsidP="007417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0739F9" w:rsidRPr="005D54C2" w:rsidRDefault="000739F9" w:rsidP="0074170B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0739F9" w:rsidRPr="005D54C2" w:rsidRDefault="000739F9" w:rsidP="0074170B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0739F9" w:rsidRPr="005D54C2" w:rsidRDefault="000739F9" w:rsidP="0074170B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9F9" w:rsidRPr="005D54C2" w:rsidRDefault="000739F9" w:rsidP="007417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265" cy="906145"/>
                  <wp:effectExtent l="0" t="0" r="63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9F9" w:rsidRPr="005D54C2" w:rsidRDefault="000739F9" w:rsidP="0074170B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0739F9" w:rsidRDefault="000739F9" w:rsidP="0074170B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0739F9" w:rsidRDefault="000739F9" w:rsidP="0074170B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0739F9" w:rsidRPr="005D54C2" w:rsidRDefault="000739F9" w:rsidP="0074170B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0739F9" w:rsidRPr="006F2522" w:rsidTr="0074170B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0739F9" w:rsidRPr="006A0C64" w:rsidRDefault="000739F9" w:rsidP="0074170B">
            <w:pPr>
              <w:jc w:val="center"/>
              <w:rPr>
                <w:b/>
                <w:sz w:val="28"/>
              </w:rPr>
            </w:pPr>
          </w:p>
          <w:p w:rsidR="000739F9" w:rsidRPr="001C1DA1" w:rsidRDefault="000739F9" w:rsidP="0074170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0739F9" w:rsidRPr="001C1DA1" w:rsidRDefault="000739F9" w:rsidP="0074170B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2704686</wp:posOffset>
                      </wp:positionH>
                      <wp:positionV relativeFrom="paragraph">
                        <wp:posOffset>93454</wp:posOffset>
                      </wp:positionV>
                      <wp:extent cx="1160890" cy="294199"/>
                      <wp:effectExtent l="0" t="0" r="1270" b="1079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0890" cy="2941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9F9" w:rsidRPr="00341A6B" w:rsidRDefault="00341A6B" w:rsidP="000739F9">
                                  <w:pPr>
                                    <w:jc w:val="center"/>
                                    <w:rPr>
                                      <w:szCs w:val="24"/>
                                      <w:lang w:val="tt-RU"/>
                                    </w:rPr>
                                  </w:pPr>
                                  <w:r w:rsidRPr="00341A6B">
                                    <w:rPr>
                                      <w:szCs w:val="24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2.95pt;margin-top:7.35pt;width:91.4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PvtAIAAKkFAAAOAAAAZHJzL2Uyb0RvYy54bWysVEtu2zAQ3RfoHQjuFX0qO5IQOUgsqyiQ&#10;foC0B6AlyiIqkSpJW0qDnqWn6KpAz+AjdUhZjpNu+tOCGJHDN/NmHuficmgbtKNSMcFT7J95GFFe&#10;iJLxTYo/vM+dCCOlCS9JIzhN8R1V+HLx/NlF3yU0ELVoSioRgHCV9F2Ka627xHVVUdOWqDPRUQ6H&#10;lZAt0fArN24pSQ/obeMGnjd3eyHLToqCKgW72XiIFxa/qmih31aVoho1KYbctF2lXddmdRcXJNlI&#10;0tWsOKRB/iKLljAOQY9QGdEEbSX7BaplhRRKVPqsEK0rqooV1HIANr73hM1tTTpquUBxVHcsk/p/&#10;sMWb3TuJWJniACNOWmjR/uv+x/77/hsKTHX6TiXgdNuBmx6uxQBdtkxVdyOKjwpxsawJ39ArKUVf&#10;U1JCdr656Z5cHXGUAVn3r0UJYchWCws0VLI1pYNiIECHLt0dO0MHjQoT0p97UQxHBZwFcejHsQ1B&#10;kul2J5V+SUWLjJFiCZ236GR3o7TJhiSTiwnGRc6axna/4Y82wHHcgdhw1ZyZLGwz72MvXkWrKHTC&#10;YL5yQi/LnKt8GTrz3D+fZS+y5TLzv5i4fpjUrCwpN2EmYfnh7zXuIPFREkdpKdGw0sCZlJTcrJeN&#10;RDsCws7tdyjIiZv7OA1bBODyhJIfhN51EDv5PDp3wjycOfG5FzmeH1/Hcy+Mwyx/TOmGcfrvlFCf&#10;4ngWzEYx/TE3krRMw+hoWJviyDOfKQBJjARXvLS2JqwZ7ZNSmPQfSgHtnhptBWs0OqpVD+sBUIyK&#10;16K8A+lKAcoCEcK8A6MW8jNGPcyOFKtPWyIpRs0rDvI3g2Yy5GSsJ4PwAq6mWGM0mks9DqRtJ9mm&#10;BuTxgXFxBU+kYla9D1kcHhbMA0viMLvMwDn9t14PE3bxEwAA//8DAFBLAwQUAAYACAAAACEA1GGm&#10;mt4AAAAJAQAADwAAAGRycy9kb3ducmV2LnhtbEyPwU7DMBBE70j8g7VI3KidqpQ2xKlQJS4FCVo4&#10;cHTiJQnY6xA7bfh7lhPcZjVPszPFZvJOHHGIXSAN2UyBQKqD7ajR8Ppyf7UCEZMha1wg1PCNETbl&#10;+VlhchtOtMfjITWCQyjmRkObUp9LGesWvYmz0COx9x4GbxKfQyPtYE4c7p2cK7WU3nTEH1rT47bF&#10;+vMweg3V+LR/M7vuYb3buuev7MPVj73T+vJiursFkXBKfzD81ufqUHKnKoxko3AaFvPrNaNsLG5A&#10;MLBUKxYVi0yBLAv5f0H5AwAA//8DAFBLAQItABQABgAIAAAAIQC2gziS/gAAAOEBAAATAAAAAAAA&#10;AAAAAAAAAAAAAABbQ29udGVudF9UeXBlc10ueG1sUEsBAi0AFAAGAAgAAAAhADj9If/WAAAAlAEA&#10;AAsAAAAAAAAAAAAAAAAALwEAAF9yZWxzLy5yZWxzUEsBAi0AFAAGAAgAAAAhANp7Y++0AgAAqQUA&#10;AA4AAAAAAAAAAAAAAAAALgIAAGRycy9lMm9Eb2MueG1sUEsBAi0AFAAGAAgAAAAhANRhppreAAAA&#10;CQEAAA8AAAAAAAAAAAAAAAAADgUAAGRycy9kb3ducmV2LnhtbFBLBQYAAAAABAAEAPMAAAAZBgAA&#10;AAA=&#10;" filled="f" stroked="f" strokecolor="white">
                      <v:textbox inset="0,0,0,0">
                        <w:txbxContent>
                          <w:p w:rsidR="000739F9" w:rsidRPr="00341A6B" w:rsidRDefault="00341A6B" w:rsidP="000739F9">
                            <w:pPr>
                              <w:jc w:val="center"/>
                              <w:rPr>
                                <w:szCs w:val="24"/>
                                <w:lang w:val="tt-RU"/>
                              </w:rPr>
                            </w:pPr>
                            <w:r w:rsidRPr="00341A6B">
                              <w:rPr>
                                <w:szCs w:val="24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739F9" w:rsidRPr="00341A6B" w:rsidRDefault="00341A6B" w:rsidP="0074170B">
            <w:pPr>
              <w:jc w:val="center"/>
              <w:rPr>
                <w:szCs w:val="24"/>
                <w:lang w:val="tt-RU"/>
              </w:rPr>
            </w:pPr>
            <w:r w:rsidRPr="00341A6B">
              <w:rPr>
                <w:szCs w:val="24"/>
                <w:lang w:val="tt-RU"/>
              </w:rPr>
              <w:t>02.08.2022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0739F9" w:rsidRDefault="000739F9" w:rsidP="0074170B">
            <w:pPr>
              <w:keepNext/>
              <w:jc w:val="center"/>
              <w:outlineLvl w:val="0"/>
              <w:rPr>
                <w:b/>
              </w:rPr>
            </w:pPr>
          </w:p>
          <w:p w:rsidR="000739F9" w:rsidRPr="006F2522" w:rsidRDefault="000739F9" w:rsidP="0074170B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6F2522">
              <w:rPr>
                <w:b/>
                <w:sz w:val="28"/>
              </w:rPr>
              <w:t>КАРАР</w:t>
            </w:r>
          </w:p>
          <w:p w:rsidR="000739F9" w:rsidRPr="001C1DA1" w:rsidRDefault="000739F9" w:rsidP="0074170B">
            <w:pPr>
              <w:jc w:val="center"/>
            </w:pPr>
          </w:p>
          <w:p w:rsidR="000739F9" w:rsidRPr="006F2522" w:rsidRDefault="00341A6B" w:rsidP="00341A6B">
            <w:pPr>
              <w:jc w:val="center"/>
              <w:rPr>
                <w:lang w:val="en-US"/>
              </w:rPr>
            </w:pPr>
            <w:r>
              <w:t>№ 222 Бк/</w:t>
            </w:r>
            <w:proofErr w:type="gramStart"/>
            <w:r>
              <w:t>к</w:t>
            </w:r>
            <w:proofErr w:type="gramEnd"/>
          </w:p>
        </w:tc>
      </w:tr>
    </w:tbl>
    <w:p w:rsidR="000739F9" w:rsidRDefault="000739F9" w:rsidP="000739F9">
      <w:pPr>
        <w:rPr>
          <w:b/>
          <w:bCs/>
          <w:szCs w:val="24"/>
        </w:rPr>
      </w:pPr>
    </w:p>
    <w:p w:rsidR="000739F9" w:rsidRDefault="000739F9" w:rsidP="000739F9">
      <w:pPr>
        <w:ind w:right="5528"/>
        <w:jc w:val="both"/>
        <w:rPr>
          <w:b/>
          <w:bCs/>
          <w:szCs w:val="24"/>
        </w:rPr>
      </w:pPr>
    </w:p>
    <w:p w:rsidR="000739F9" w:rsidRDefault="000739F9" w:rsidP="000739F9">
      <w:pPr>
        <w:ind w:right="5528"/>
        <w:jc w:val="both"/>
        <w:rPr>
          <w:sz w:val="28"/>
          <w:szCs w:val="28"/>
        </w:rPr>
      </w:pPr>
    </w:p>
    <w:p w:rsidR="00341A6B" w:rsidRDefault="00341A6B" w:rsidP="000739F9">
      <w:pPr>
        <w:jc w:val="both"/>
        <w:rPr>
          <w:sz w:val="28"/>
          <w:szCs w:val="28"/>
          <w:lang w:val="tt-RU"/>
        </w:rPr>
      </w:pPr>
      <w:proofErr w:type="spellStart"/>
      <w:r w:rsidRPr="00341A6B">
        <w:rPr>
          <w:sz w:val="28"/>
          <w:szCs w:val="28"/>
        </w:rPr>
        <w:t>Куркыныч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метеорологик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күренешлә</w:t>
      </w:r>
      <w:proofErr w:type="gramStart"/>
      <w:r w:rsidRPr="00341A6B">
        <w:rPr>
          <w:sz w:val="28"/>
          <w:szCs w:val="28"/>
        </w:rPr>
        <w:t>р</w:t>
      </w:r>
      <w:proofErr w:type="spellEnd"/>
      <w:proofErr w:type="gramEnd"/>
      <w:r w:rsidRPr="00341A6B">
        <w:rPr>
          <w:sz w:val="28"/>
          <w:szCs w:val="28"/>
        </w:rPr>
        <w:t xml:space="preserve"> </w:t>
      </w:r>
    </w:p>
    <w:p w:rsidR="00341A6B" w:rsidRDefault="00341A6B" w:rsidP="000739F9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комплексы </w:t>
      </w:r>
      <w:proofErr w:type="spellStart"/>
      <w:r>
        <w:rPr>
          <w:sz w:val="28"/>
          <w:szCs w:val="28"/>
        </w:rPr>
        <w:t>китергән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зыянны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тикшерү</w:t>
      </w:r>
      <w:proofErr w:type="spellEnd"/>
    </w:p>
    <w:p w:rsidR="000739F9" w:rsidRDefault="00341A6B" w:rsidP="000739F9">
      <w:pPr>
        <w:jc w:val="both"/>
        <w:rPr>
          <w:sz w:val="28"/>
          <w:szCs w:val="28"/>
          <w:lang w:val="tt-RU"/>
        </w:rPr>
      </w:pPr>
      <w:proofErr w:type="spellStart"/>
      <w:r w:rsidRPr="00341A6B">
        <w:rPr>
          <w:sz w:val="28"/>
          <w:szCs w:val="28"/>
        </w:rPr>
        <w:t>буенча</w:t>
      </w:r>
      <w:proofErr w:type="spellEnd"/>
      <w:r w:rsidRPr="00341A6B">
        <w:rPr>
          <w:sz w:val="28"/>
          <w:szCs w:val="28"/>
        </w:rPr>
        <w:t xml:space="preserve"> комиссия </w:t>
      </w:r>
      <w:proofErr w:type="spellStart"/>
      <w:r w:rsidRPr="00341A6B">
        <w:rPr>
          <w:sz w:val="28"/>
          <w:szCs w:val="28"/>
        </w:rPr>
        <w:t>төзү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турында</w:t>
      </w:r>
      <w:proofErr w:type="spellEnd"/>
    </w:p>
    <w:p w:rsidR="00341A6B" w:rsidRPr="00341A6B" w:rsidRDefault="00341A6B" w:rsidP="000739F9">
      <w:pPr>
        <w:jc w:val="both"/>
        <w:rPr>
          <w:sz w:val="28"/>
          <w:szCs w:val="28"/>
          <w:lang w:val="tt-RU"/>
        </w:rPr>
      </w:pPr>
    </w:p>
    <w:p w:rsidR="00341A6B" w:rsidRDefault="00341A6B" w:rsidP="000739F9">
      <w:pPr>
        <w:ind w:firstLine="708"/>
        <w:jc w:val="both"/>
        <w:rPr>
          <w:sz w:val="28"/>
          <w:szCs w:val="28"/>
          <w:shd w:val="clear" w:color="auto" w:fill="FFFFFF"/>
          <w:lang w:val="tt-RU"/>
        </w:rPr>
      </w:pPr>
      <w:r w:rsidRPr="00341A6B">
        <w:rPr>
          <w:sz w:val="28"/>
          <w:szCs w:val="28"/>
          <w:shd w:val="clear" w:color="auto" w:fill="FFFFFF"/>
          <w:lang w:val="tt-RU"/>
        </w:rPr>
        <w:t>Россия Федерациясе Хөкүмәтенең "</w:t>
      </w:r>
      <w:r>
        <w:rPr>
          <w:sz w:val="28"/>
          <w:szCs w:val="28"/>
          <w:shd w:val="clear" w:color="auto" w:fill="FFFFFF"/>
          <w:lang w:val="tt-RU"/>
        </w:rPr>
        <w:t>Г</w:t>
      </w:r>
      <w:r w:rsidRPr="00341A6B">
        <w:rPr>
          <w:sz w:val="28"/>
          <w:szCs w:val="28"/>
          <w:shd w:val="clear" w:color="auto" w:fill="FFFFFF"/>
          <w:lang w:val="tt-RU"/>
        </w:rPr>
        <w:t>адәттән тыш хәлләрне кисәтү һәм бетерү буенча бердәм дәүләт системасы турында" 2003 елның 30 декабрендәге 794 номерлы карары нигезендә (үзгәрешләр һәм өстәмәләр белән), Татарстан Республикасы Буа муниципаль районы Башкарма комитеты</w:t>
      </w:r>
    </w:p>
    <w:p w:rsidR="000739F9" w:rsidRPr="00E008FD" w:rsidRDefault="000739F9" w:rsidP="000739F9">
      <w:pPr>
        <w:ind w:firstLine="708"/>
        <w:jc w:val="both"/>
        <w:rPr>
          <w:sz w:val="28"/>
          <w:szCs w:val="28"/>
        </w:rPr>
      </w:pPr>
    </w:p>
    <w:p w:rsidR="000739F9" w:rsidRPr="007D4906" w:rsidRDefault="00341A6B" w:rsidP="000739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КАРАР БИРӘ</w:t>
      </w:r>
      <w:r w:rsidR="000739F9" w:rsidRPr="007D4906">
        <w:rPr>
          <w:b/>
          <w:sz w:val="28"/>
          <w:szCs w:val="28"/>
        </w:rPr>
        <w:t>:</w:t>
      </w:r>
    </w:p>
    <w:p w:rsidR="000739F9" w:rsidRDefault="000739F9" w:rsidP="000739F9">
      <w:pPr>
        <w:jc w:val="center"/>
        <w:rPr>
          <w:sz w:val="28"/>
          <w:szCs w:val="28"/>
        </w:rPr>
      </w:pPr>
    </w:p>
    <w:p w:rsidR="00341A6B" w:rsidRPr="00341A6B" w:rsidRDefault="00341A6B" w:rsidP="00341A6B">
      <w:pPr>
        <w:ind w:firstLine="708"/>
        <w:jc w:val="both"/>
        <w:rPr>
          <w:sz w:val="28"/>
          <w:szCs w:val="28"/>
        </w:rPr>
      </w:pPr>
      <w:r w:rsidRPr="00341A6B">
        <w:rPr>
          <w:sz w:val="28"/>
          <w:szCs w:val="28"/>
        </w:rPr>
        <w:t xml:space="preserve">1. </w:t>
      </w:r>
      <w:proofErr w:type="spellStart"/>
      <w:r w:rsidRPr="00341A6B">
        <w:rPr>
          <w:sz w:val="28"/>
          <w:szCs w:val="28"/>
        </w:rPr>
        <w:t>Кушымта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нигезендә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Буа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муниципаль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районының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Мөкерле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авылы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территориясендә</w:t>
      </w:r>
      <w:proofErr w:type="spellEnd"/>
      <w:r w:rsidRPr="00341A6B">
        <w:rPr>
          <w:sz w:val="28"/>
          <w:szCs w:val="28"/>
        </w:rPr>
        <w:t xml:space="preserve"> 2022 </w:t>
      </w:r>
      <w:proofErr w:type="spellStart"/>
      <w:r w:rsidRPr="00341A6B">
        <w:rPr>
          <w:sz w:val="28"/>
          <w:szCs w:val="28"/>
        </w:rPr>
        <w:t>елның</w:t>
      </w:r>
      <w:proofErr w:type="spellEnd"/>
      <w:r w:rsidRPr="00341A6B">
        <w:rPr>
          <w:sz w:val="28"/>
          <w:szCs w:val="28"/>
        </w:rPr>
        <w:t xml:space="preserve"> 25 </w:t>
      </w:r>
      <w:proofErr w:type="spellStart"/>
      <w:r w:rsidRPr="00341A6B">
        <w:rPr>
          <w:sz w:val="28"/>
          <w:szCs w:val="28"/>
        </w:rPr>
        <w:t>июлендә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булган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куркыныч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мет</w:t>
      </w:r>
      <w:r>
        <w:rPr>
          <w:sz w:val="28"/>
          <w:szCs w:val="28"/>
        </w:rPr>
        <w:t>еорологик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күренешлә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китер</w:t>
      </w:r>
      <w:r w:rsidRPr="00341A6B">
        <w:rPr>
          <w:sz w:val="28"/>
          <w:szCs w:val="28"/>
        </w:rPr>
        <w:t>гән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зыянны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тикшерү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комиссиясен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төзергә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һәм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расларга</w:t>
      </w:r>
      <w:proofErr w:type="spellEnd"/>
      <w:r w:rsidRPr="00341A6B">
        <w:rPr>
          <w:sz w:val="28"/>
          <w:szCs w:val="28"/>
        </w:rPr>
        <w:t>.</w:t>
      </w:r>
    </w:p>
    <w:p w:rsidR="00341A6B" w:rsidRPr="00341A6B" w:rsidRDefault="00341A6B" w:rsidP="00341A6B">
      <w:pPr>
        <w:ind w:firstLine="708"/>
        <w:jc w:val="both"/>
        <w:rPr>
          <w:sz w:val="28"/>
          <w:szCs w:val="28"/>
        </w:rPr>
      </w:pPr>
      <w:r w:rsidRPr="00341A6B">
        <w:rPr>
          <w:sz w:val="28"/>
          <w:szCs w:val="28"/>
        </w:rPr>
        <w:t xml:space="preserve">2. </w:t>
      </w:r>
      <w:proofErr w:type="spellStart"/>
      <w:r w:rsidRPr="00341A6B">
        <w:rPr>
          <w:sz w:val="28"/>
          <w:szCs w:val="28"/>
        </w:rPr>
        <w:t>Әлеге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карар</w:t>
      </w:r>
      <w:proofErr w:type="spellEnd"/>
      <w:r w:rsidRPr="00341A6B">
        <w:t xml:space="preserve"> </w:t>
      </w:r>
      <w:proofErr w:type="spellStart"/>
      <w:r w:rsidRPr="00341A6B">
        <w:rPr>
          <w:sz w:val="28"/>
          <w:szCs w:val="28"/>
        </w:rPr>
        <w:t>имзаланган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көннән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үз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көченә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proofErr w:type="gramStart"/>
      <w:r w:rsidRPr="00341A6B">
        <w:rPr>
          <w:sz w:val="28"/>
          <w:szCs w:val="28"/>
        </w:rPr>
        <w:t>керә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һәм</w:t>
      </w:r>
      <w:proofErr w:type="spellEnd"/>
      <w:proofErr w:type="gramEnd"/>
      <w:r w:rsidRPr="00341A6B">
        <w:rPr>
          <w:sz w:val="28"/>
          <w:szCs w:val="28"/>
        </w:rPr>
        <w:t xml:space="preserve"> Татарстан </w:t>
      </w:r>
      <w:proofErr w:type="spellStart"/>
      <w:r w:rsidRPr="00341A6B">
        <w:rPr>
          <w:sz w:val="28"/>
          <w:szCs w:val="28"/>
        </w:rPr>
        <w:t>Республикасы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Муниципаль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берәмлекләре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Порталында</w:t>
      </w:r>
      <w:proofErr w:type="spellEnd"/>
      <w:r w:rsidRPr="00341A6B">
        <w:rPr>
          <w:sz w:val="28"/>
          <w:szCs w:val="28"/>
        </w:rPr>
        <w:t xml:space="preserve"> Интернет-телекоммуникация </w:t>
      </w:r>
      <w:proofErr w:type="spellStart"/>
      <w:r w:rsidRPr="00341A6B">
        <w:rPr>
          <w:sz w:val="28"/>
          <w:szCs w:val="28"/>
        </w:rPr>
        <w:t>челтәрендә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урнаштырылырга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тиеш</w:t>
      </w:r>
      <w:proofErr w:type="spellEnd"/>
      <w:r>
        <w:rPr>
          <w:sz w:val="28"/>
          <w:szCs w:val="28"/>
          <w:lang w:val="tt-RU"/>
        </w:rPr>
        <w:t xml:space="preserve">: </w:t>
      </w:r>
      <w:r w:rsidRPr="00341A6B">
        <w:rPr>
          <w:sz w:val="28"/>
          <w:szCs w:val="28"/>
        </w:rPr>
        <w:t>http://buinsk.tatarstan.ru.</w:t>
      </w:r>
    </w:p>
    <w:p w:rsidR="00341A6B" w:rsidRPr="00341A6B" w:rsidRDefault="00341A6B" w:rsidP="00341A6B">
      <w:pPr>
        <w:ind w:firstLine="708"/>
        <w:jc w:val="both"/>
        <w:rPr>
          <w:sz w:val="28"/>
          <w:szCs w:val="28"/>
        </w:rPr>
      </w:pPr>
      <w:r w:rsidRPr="00341A6B">
        <w:rPr>
          <w:sz w:val="28"/>
          <w:szCs w:val="28"/>
        </w:rPr>
        <w:t xml:space="preserve">3. </w:t>
      </w:r>
      <w:proofErr w:type="spellStart"/>
      <w:r w:rsidRPr="00341A6B">
        <w:rPr>
          <w:sz w:val="28"/>
          <w:szCs w:val="28"/>
        </w:rPr>
        <w:t>Әлеге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карарның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үтәлешен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контрольдә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тотам</w:t>
      </w:r>
      <w:proofErr w:type="spellEnd"/>
      <w:r w:rsidRPr="00341A6B">
        <w:rPr>
          <w:sz w:val="28"/>
          <w:szCs w:val="28"/>
        </w:rPr>
        <w:t>.</w:t>
      </w:r>
    </w:p>
    <w:p w:rsidR="00341A6B" w:rsidRPr="00341A6B" w:rsidRDefault="00341A6B" w:rsidP="00341A6B">
      <w:pPr>
        <w:ind w:firstLine="708"/>
        <w:jc w:val="both"/>
        <w:rPr>
          <w:sz w:val="28"/>
          <w:szCs w:val="28"/>
        </w:rPr>
      </w:pPr>
    </w:p>
    <w:p w:rsidR="00341A6B" w:rsidRPr="00341A6B" w:rsidRDefault="00341A6B" w:rsidP="00341A6B">
      <w:pPr>
        <w:ind w:firstLine="708"/>
        <w:jc w:val="both"/>
        <w:rPr>
          <w:sz w:val="28"/>
          <w:szCs w:val="28"/>
        </w:rPr>
      </w:pPr>
    </w:p>
    <w:p w:rsidR="00341A6B" w:rsidRPr="00341A6B" w:rsidRDefault="00341A6B" w:rsidP="00341A6B">
      <w:pPr>
        <w:ind w:firstLine="708"/>
        <w:jc w:val="both"/>
        <w:rPr>
          <w:sz w:val="28"/>
          <w:szCs w:val="28"/>
          <w:lang w:val="tt-RU"/>
        </w:rPr>
      </w:pPr>
      <w:proofErr w:type="spellStart"/>
      <w:r w:rsidRPr="00341A6B">
        <w:rPr>
          <w:sz w:val="28"/>
          <w:szCs w:val="28"/>
        </w:rPr>
        <w:t>Җ</w:t>
      </w:r>
      <w:proofErr w:type="gramStart"/>
      <w:r w:rsidRPr="00341A6B">
        <w:rPr>
          <w:sz w:val="28"/>
          <w:szCs w:val="28"/>
        </w:rPr>
        <w:t>ит</w:t>
      </w:r>
      <w:proofErr w:type="gramEnd"/>
      <w:r w:rsidRPr="00341A6B">
        <w:rPr>
          <w:sz w:val="28"/>
          <w:szCs w:val="28"/>
        </w:rPr>
        <w:t>әкче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вазифаларын</w:t>
      </w:r>
      <w:proofErr w:type="spellEnd"/>
      <w:r w:rsidRPr="00341A6B">
        <w:rPr>
          <w:sz w:val="28"/>
          <w:szCs w:val="28"/>
        </w:rPr>
        <w:t xml:space="preserve"> </w:t>
      </w:r>
      <w:proofErr w:type="spellStart"/>
      <w:r w:rsidRPr="00341A6B">
        <w:rPr>
          <w:sz w:val="28"/>
          <w:szCs w:val="28"/>
        </w:rPr>
        <w:t>башкаручы</w:t>
      </w:r>
      <w:proofErr w:type="spellEnd"/>
      <w:r w:rsidRPr="00341A6B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                                </w:t>
      </w:r>
      <w:r>
        <w:rPr>
          <w:sz w:val="28"/>
          <w:szCs w:val="28"/>
        </w:rPr>
        <w:t xml:space="preserve">А. Р. </w:t>
      </w:r>
      <w:proofErr w:type="spellStart"/>
      <w:r>
        <w:rPr>
          <w:sz w:val="28"/>
          <w:szCs w:val="28"/>
        </w:rPr>
        <w:t>Вәлиулов</w:t>
      </w:r>
      <w:proofErr w:type="spellEnd"/>
    </w:p>
    <w:p w:rsidR="000739F9" w:rsidRPr="00BA5155" w:rsidRDefault="000739F9" w:rsidP="000739F9">
      <w:pPr>
        <w:jc w:val="both"/>
        <w:rPr>
          <w:sz w:val="28"/>
          <w:szCs w:val="28"/>
        </w:rPr>
      </w:pPr>
    </w:p>
    <w:p w:rsidR="000739F9" w:rsidRPr="00BA5155" w:rsidRDefault="000739F9" w:rsidP="000739F9">
      <w:pPr>
        <w:jc w:val="both"/>
        <w:rPr>
          <w:sz w:val="28"/>
          <w:szCs w:val="28"/>
        </w:rPr>
      </w:pPr>
    </w:p>
    <w:p w:rsidR="000739F9" w:rsidRDefault="000739F9" w:rsidP="000739F9">
      <w:pPr>
        <w:spacing w:before="100" w:beforeAutospacing="1" w:after="240"/>
        <w:jc w:val="right"/>
        <w:rPr>
          <w:sz w:val="20"/>
        </w:rPr>
      </w:pPr>
    </w:p>
    <w:p w:rsidR="000739F9" w:rsidRDefault="000739F9" w:rsidP="000739F9">
      <w:pPr>
        <w:spacing w:before="100" w:beforeAutospacing="1" w:after="240"/>
        <w:jc w:val="right"/>
        <w:rPr>
          <w:sz w:val="20"/>
        </w:rPr>
      </w:pPr>
    </w:p>
    <w:p w:rsidR="000739F9" w:rsidRDefault="000739F9" w:rsidP="000739F9">
      <w:pPr>
        <w:spacing w:before="100" w:beforeAutospacing="1" w:after="240"/>
        <w:jc w:val="right"/>
        <w:rPr>
          <w:sz w:val="20"/>
        </w:rPr>
      </w:pPr>
    </w:p>
    <w:p w:rsidR="000739F9" w:rsidRDefault="000739F9" w:rsidP="000739F9">
      <w:pPr>
        <w:spacing w:before="100" w:beforeAutospacing="1" w:after="240"/>
        <w:jc w:val="right"/>
        <w:rPr>
          <w:sz w:val="20"/>
        </w:rPr>
      </w:pPr>
    </w:p>
    <w:p w:rsidR="000739F9" w:rsidRDefault="000739F9" w:rsidP="000739F9">
      <w:pPr>
        <w:spacing w:before="100" w:beforeAutospacing="1" w:after="240"/>
        <w:jc w:val="right"/>
        <w:rPr>
          <w:sz w:val="20"/>
        </w:rPr>
      </w:pPr>
    </w:p>
    <w:p w:rsidR="000739F9" w:rsidRPr="00341A6B" w:rsidRDefault="000739F9" w:rsidP="000739F9">
      <w:pPr>
        <w:spacing w:before="100" w:beforeAutospacing="1" w:after="240"/>
        <w:ind w:left="5954"/>
        <w:rPr>
          <w:sz w:val="28"/>
          <w:szCs w:val="28"/>
        </w:rPr>
      </w:pPr>
    </w:p>
    <w:p w:rsidR="000739F9" w:rsidRPr="00341A6B" w:rsidRDefault="00341A6B" w:rsidP="00341A6B">
      <w:pPr>
        <w:ind w:left="5245"/>
        <w:rPr>
          <w:color w:val="auto"/>
          <w:sz w:val="28"/>
          <w:szCs w:val="28"/>
          <w:lang w:val="tt-RU"/>
        </w:rPr>
      </w:pPr>
      <w:r w:rsidRPr="00341A6B">
        <w:rPr>
          <w:color w:val="auto"/>
          <w:sz w:val="28"/>
          <w:szCs w:val="28"/>
          <w:lang w:val="tt"/>
        </w:rPr>
        <w:t>Татарстан Республикасы Буа муниципаль районы Башкарма комитетының 2022 елның ____ ________</w:t>
      </w:r>
      <w:r w:rsidRPr="00341A6B">
        <w:rPr>
          <w:color w:val="auto"/>
          <w:sz w:val="28"/>
          <w:szCs w:val="28"/>
          <w:lang w:val="tt"/>
        </w:rPr>
        <w:t>__ ____номерлы  карарына кушымта</w:t>
      </w:r>
    </w:p>
    <w:p w:rsidR="000739F9" w:rsidRPr="00341A6B" w:rsidRDefault="000739F9" w:rsidP="00341A6B">
      <w:pPr>
        <w:rPr>
          <w:color w:val="auto"/>
          <w:sz w:val="28"/>
          <w:szCs w:val="28"/>
          <w:lang w:val="tt-RU"/>
        </w:rPr>
      </w:pPr>
    </w:p>
    <w:p w:rsidR="000739F9" w:rsidRPr="00341A6B" w:rsidRDefault="00341A6B" w:rsidP="000739F9">
      <w:pPr>
        <w:pStyle w:val="a4"/>
        <w:shd w:val="clear" w:color="auto" w:fill="FFFFFF"/>
        <w:spacing w:after="0" w:afterAutospacing="0"/>
        <w:jc w:val="center"/>
        <w:rPr>
          <w:bCs/>
          <w:color w:val="000000"/>
          <w:sz w:val="28"/>
          <w:szCs w:val="28"/>
          <w:lang w:val="tt-RU"/>
        </w:rPr>
      </w:pPr>
      <w:r w:rsidRPr="00341A6B">
        <w:rPr>
          <w:bCs/>
          <w:color w:val="000000"/>
          <w:sz w:val="28"/>
          <w:szCs w:val="28"/>
          <w:lang w:val="tt-RU"/>
        </w:rPr>
        <w:t>Куркыныч метеорологи</w:t>
      </w:r>
      <w:bookmarkStart w:id="0" w:name="_GoBack"/>
      <w:bookmarkEnd w:id="0"/>
      <w:r w:rsidRPr="00341A6B">
        <w:rPr>
          <w:bCs/>
          <w:color w:val="000000"/>
          <w:sz w:val="28"/>
          <w:szCs w:val="28"/>
          <w:lang w:val="tt-RU"/>
        </w:rPr>
        <w:t>к күренешләр комплексы китерелгән зыянны тикшерү комиссиясе составы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2"/>
        <w:gridCol w:w="6409"/>
      </w:tblGrid>
      <w:tr w:rsidR="000739F9" w:rsidRPr="00341A6B" w:rsidTr="0074170B">
        <w:tc>
          <w:tcPr>
            <w:tcW w:w="3369" w:type="dxa"/>
            <w:shd w:val="clear" w:color="auto" w:fill="auto"/>
          </w:tcPr>
          <w:p w:rsidR="000739F9" w:rsidRPr="00341A6B" w:rsidRDefault="00341A6B" w:rsidP="0074170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tt-RU"/>
              </w:rPr>
            </w:pPr>
            <w:r w:rsidRPr="00341A6B">
              <w:rPr>
                <w:color w:val="000000"/>
                <w:sz w:val="28"/>
                <w:szCs w:val="28"/>
                <w:lang w:val="tt-RU"/>
              </w:rPr>
              <w:t>Комиссия рәисе</w:t>
            </w:r>
          </w:p>
        </w:tc>
        <w:tc>
          <w:tcPr>
            <w:tcW w:w="7053" w:type="dxa"/>
            <w:shd w:val="clear" w:color="auto" w:fill="auto"/>
          </w:tcPr>
          <w:p w:rsidR="000739F9" w:rsidRPr="00341A6B" w:rsidRDefault="000739F9" w:rsidP="0074170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739F9" w:rsidRPr="00341A6B" w:rsidTr="0074170B">
        <w:tc>
          <w:tcPr>
            <w:tcW w:w="3369" w:type="dxa"/>
            <w:shd w:val="clear" w:color="auto" w:fill="auto"/>
          </w:tcPr>
          <w:p w:rsidR="000739F9" w:rsidRPr="00341A6B" w:rsidRDefault="00341A6B" w:rsidP="0074170B">
            <w:pPr>
              <w:pStyle w:val="a4"/>
              <w:rPr>
                <w:color w:val="000000"/>
                <w:sz w:val="28"/>
                <w:szCs w:val="28"/>
                <w:lang w:val="tt-RU"/>
              </w:rPr>
            </w:pPr>
            <w:r w:rsidRPr="00341A6B">
              <w:rPr>
                <w:color w:val="000000"/>
                <w:sz w:val="28"/>
                <w:szCs w:val="28"/>
              </w:rPr>
              <w:t>В</w:t>
            </w:r>
            <w:r w:rsidRPr="00341A6B">
              <w:rPr>
                <w:color w:val="000000"/>
                <w:sz w:val="28"/>
                <w:szCs w:val="28"/>
                <w:lang w:val="tt-RU"/>
              </w:rPr>
              <w:t>ә</w:t>
            </w:r>
            <w:proofErr w:type="spellStart"/>
            <w:r w:rsidR="000739F9" w:rsidRPr="00341A6B">
              <w:rPr>
                <w:color w:val="000000"/>
                <w:sz w:val="28"/>
                <w:szCs w:val="28"/>
              </w:rPr>
              <w:t>лиулов</w:t>
            </w:r>
            <w:proofErr w:type="spellEnd"/>
            <w:r w:rsidR="000739F9" w:rsidRPr="00341A6B">
              <w:rPr>
                <w:color w:val="000000"/>
                <w:sz w:val="28"/>
                <w:szCs w:val="28"/>
              </w:rPr>
              <w:t xml:space="preserve"> Альберт Р</w:t>
            </w:r>
            <w:r w:rsidRPr="00341A6B">
              <w:rPr>
                <w:color w:val="000000"/>
                <w:sz w:val="28"/>
                <w:szCs w:val="28"/>
              </w:rPr>
              <w:t>афаил</w:t>
            </w:r>
            <w:r w:rsidRPr="00341A6B">
              <w:rPr>
                <w:color w:val="000000"/>
                <w:sz w:val="28"/>
                <w:szCs w:val="28"/>
                <w:lang w:val="tt-RU"/>
              </w:rPr>
              <w:t xml:space="preserve"> улы</w:t>
            </w:r>
          </w:p>
        </w:tc>
        <w:tc>
          <w:tcPr>
            <w:tcW w:w="7053" w:type="dxa"/>
            <w:shd w:val="clear" w:color="auto" w:fill="auto"/>
          </w:tcPr>
          <w:p w:rsidR="000739F9" w:rsidRPr="00341A6B" w:rsidRDefault="00341A6B" w:rsidP="0074170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341A6B">
              <w:rPr>
                <w:color w:val="000000"/>
                <w:sz w:val="28"/>
                <w:szCs w:val="28"/>
              </w:rPr>
              <w:t>Буа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районы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башкарма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комитеты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җ</w:t>
            </w:r>
            <w:proofErr w:type="gramStart"/>
            <w:r w:rsidRPr="00341A6B">
              <w:rPr>
                <w:color w:val="000000"/>
                <w:sz w:val="28"/>
                <w:szCs w:val="28"/>
              </w:rPr>
              <w:t>ит</w:t>
            </w:r>
            <w:proofErr w:type="gramEnd"/>
            <w:r w:rsidRPr="00341A6B">
              <w:rPr>
                <w:color w:val="000000"/>
                <w:sz w:val="28"/>
                <w:szCs w:val="28"/>
              </w:rPr>
              <w:t>әкчесе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вазыйфаларын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башкаручы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>;</w:t>
            </w:r>
          </w:p>
        </w:tc>
      </w:tr>
      <w:tr w:rsidR="000739F9" w:rsidRPr="00341A6B" w:rsidTr="0074170B">
        <w:tc>
          <w:tcPr>
            <w:tcW w:w="10422" w:type="dxa"/>
            <w:gridSpan w:val="2"/>
            <w:shd w:val="clear" w:color="auto" w:fill="auto"/>
          </w:tcPr>
          <w:p w:rsidR="000739F9" w:rsidRPr="00341A6B" w:rsidRDefault="00341A6B" w:rsidP="0074170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41A6B">
              <w:rPr>
                <w:color w:val="000000"/>
                <w:sz w:val="28"/>
                <w:szCs w:val="28"/>
              </w:rPr>
              <w:t xml:space="preserve">Комиссия </w:t>
            </w:r>
            <w:proofErr w:type="spellStart"/>
            <w:proofErr w:type="gramStart"/>
            <w:r w:rsidRPr="00341A6B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341A6B">
              <w:rPr>
                <w:color w:val="000000"/>
                <w:sz w:val="28"/>
                <w:szCs w:val="28"/>
              </w:rPr>
              <w:t>әисе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урынбасары</w:t>
            </w:r>
            <w:proofErr w:type="spellEnd"/>
          </w:p>
        </w:tc>
      </w:tr>
      <w:tr w:rsidR="000739F9" w:rsidRPr="00341A6B" w:rsidTr="0074170B">
        <w:tc>
          <w:tcPr>
            <w:tcW w:w="3369" w:type="dxa"/>
            <w:shd w:val="clear" w:color="auto" w:fill="auto"/>
          </w:tcPr>
          <w:p w:rsidR="000739F9" w:rsidRPr="00341A6B" w:rsidRDefault="000739F9" w:rsidP="0074170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341A6B">
              <w:rPr>
                <w:color w:val="000000"/>
                <w:sz w:val="28"/>
                <w:szCs w:val="28"/>
              </w:rPr>
              <w:t>Тюплина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7053" w:type="dxa"/>
            <w:shd w:val="clear" w:color="auto" w:fill="auto"/>
          </w:tcPr>
          <w:p w:rsidR="000739F9" w:rsidRPr="00341A6B" w:rsidRDefault="00341A6B" w:rsidP="0074170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341A6B">
              <w:rPr>
                <w:color w:val="000000"/>
                <w:sz w:val="28"/>
                <w:szCs w:val="28"/>
              </w:rPr>
              <w:t>Буа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районы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Мөкерле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авыл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җирлеге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башкарма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комитеты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җ</w:t>
            </w:r>
            <w:proofErr w:type="gramStart"/>
            <w:r w:rsidRPr="00341A6B">
              <w:rPr>
                <w:color w:val="000000"/>
                <w:sz w:val="28"/>
                <w:szCs w:val="28"/>
              </w:rPr>
              <w:t>ит</w:t>
            </w:r>
            <w:proofErr w:type="gramEnd"/>
            <w:r w:rsidRPr="00341A6B">
              <w:rPr>
                <w:color w:val="000000"/>
                <w:sz w:val="28"/>
                <w:szCs w:val="28"/>
              </w:rPr>
              <w:t>әкчесе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килешү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буенча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>);</w:t>
            </w:r>
          </w:p>
        </w:tc>
      </w:tr>
      <w:tr w:rsidR="000739F9" w:rsidRPr="00341A6B" w:rsidTr="0074170B">
        <w:tc>
          <w:tcPr>
            <w:tcW w:w="3369" w:type="dxa"/>
            <w:shd w:val="clear" w:color="auto" w:fill="auto"/>
          </w:tcPr>
          <w:p w:rsidR="000739F9" w:rsidRPr="00341A6B" w:rsidRDefault="00341A6B" w:rsidP="00341A6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tt-RU"/>
              </w:rPr>
            </w:pPr>
            <w:r w:rsidRPr="00341A6B">
              <w:rPr>
                <w:color w:val="000000"/>
                <w:sz w:val="28"/>
                <w:szCs w:val="28"/>
                <w:lang w:val="tt-RU"/>
              </w:rPr>
              <w:t>Комиссия әгзалары</w:t>
            </w:r>
          </w:p>
        </w:tc>
        <w:tc>
          <w:tcPr>
            <w:tcW w:w="7053" w:type="dxa"/>
            <w:shd w:val="clear" w:color="auto" w:fill="auto"/>
          </w:tcPr>
          <w:p w:rsidR="000739F9" w:rsidRPr="00341A6B" w:rsidRDefault="000739F9" w:rsidP="0074170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739F9" w:rsidRPr="00341A6B" w:rsidTr="0074170B">
        <w:tc>
          <w:tcPr>
            <w:tcW w:w="3369" w:type="dxa"/>
            <w:shd w:val="clear" w:color="auto" w:fill="auto"/>
          </w:tcPr>
          <w:p w:rsidR="000739F9" w:rsidRPr="00341A6B" w:rsidRDefault="00341A6B" w:rsidP="00341A6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tt-RU"/>
              </w:rPr>
            </w:pPr>
            <w:proofErr w:type="spellStart"/>
            <w:r w:rsidRPr="00341A6B">
              <w:rPr>
                <w:color w:val="000000"/>
                <w:sz w:val="28"/>
                <w:szCs w:val="28"/>
              </w:rPr>
              <w:t>Ханбиков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Илгиз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Ф</w:t>
            </w:r>
            <w:r w:rsidRPr="00341A6B">
              <w:rPr>
                <w:color w:val="000000"/>
                <w:sz w:val="28"/>
                <w:szCs w:val="28"/>
                <w:lang w:val="tt-RU"/>
              </w:rPr>
              <w:t>әрид улы</w:t>
            </w:r>
          </w:p>
        </w:tc>
        <w:tc>
          <w:tcPr>
            <w:tcW w:w="7053" w:type="dxa"/>
            <w:shd w:val="clear" w:color="auto" w:fill="auto"/>
          </w:tcPr>
          <w:p w:rsidR="000739F9" w:rsidRPr="00341A6B" w:rsidRDefault="00341A6B" w:rsidP="0074170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341A6B">
              <w:rPr>
                <w:color w:val="000000"/>
                <w:sz w:val="28"/>
                <w:szCs w:val="28"/>
              </w:rPr>
              <w:t>Буа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районы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башкарма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комитеты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җ</w:t>
            </w:r>
            <w:proofErr w:type="gramStart"/>
            <w:r w:rsidRPr="00341A6B">
              <w:rPr>
                <w:color w:val="000000"/>
                <w:sz w:val="28"/>
                <w:szCs w:val="28"/>
              </w:rPr>
              <w:t>ит</w:t>
            </w:r>
            <w:proofErr w:type="gramEnd"/>
            <w:r w:rsidRPr="00341A6B">
              <w:rPr>
                <w:color w:val="000000"/>
                <w:sz w:val="28"/>
                <w:szCs w:val="28"/>
              </w:rPr>
              <w:t>әкчесе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урынбасары</w:t>
            </w:r>
            <w:proofErr w:type="spellEnd"/>
            <w:r w:rsidR="000739F9" w:rsidRPr="00341A6B">
              <w:rPr>
                <w:color w:val="000000"/>
                <w:sz w:val="28"/>
                <w:szCs w:val="28"/>
              </w:rPr>
              <w:t>;</w:t>
            </w:r>
          </w:p>
        </w:tc>
      </w:tr>
      <w:tr w:rsidR="000739F9" w:rsidRPr="00341A6B" w:rsidTr="0074170B">
        <w:tc>
          <w:tcPr>
            <w:tcW w:w="3369" w:type="dxa"/>
            <w:shd w:val="clear" w:color="auto" w:fill="auto"/>
          </w:tcPr>
          <w:p w:rsidR="000739F9" w:rsidRPr="00341A6B" w:rsidRDefault="00341A6B" w:rsidP="0074170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41A6B">
              <w:rPr>
                <w:color w:val="000000"/>
                <w:sz w:val="28"/>
                <w:szCs w:val="28"/>
              </w:rPr>
              <w:t>Х</w:t>
            </w:r>
            <w:r w:rsidRPr="00341A6B">
              <w:rPr>
                <w:color w:val="000000"/>
                <w:sz w:val="28"/>
                <w:szCs w:val="28"/>
                <w:lang w:val="tt-RU"/>
              </w:rPr>
              <w:t>ә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мидуллин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Рифат Ринат</w:t>
            </w:r>
            <w:r w:rsidRPr="00341A6B">
              <w:rPr>
                <w:color w:val="000000"/>
                <w:sz w:val="28"/>
                <w:szCs w:val="28"/>
                <w:lang w:val="tt-RU"/>
              </w:rPr>
              <w:t xml:space="preserve"> улы</w:t>
            </w:r>
            <w:r w:rsidR="000739F9" w:rsidRPr="00341A6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53" w:type="dxa"/>
            <w:shd w:val="clear" w:color="auto" w:fill="auto"/>
          </w:tcPr>
          <w:p w:rsidR="000739F9" w:rsidRPr="00341A6B" w:rsidRDefault="00341A6B" w:rsidP="0074170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tt-RU"/>
              </w:rPr>
            </w:pPr>
            <w:proofErr w:type="spellStart"/>
            <w:r w:rsidRPr="00341A6B">
              <w:rPr>
                <w:color w:val="000000"/>
                <w:sz w:val="28"/>
                <w:szCs w:val="28"/>
              </w:rPr>
              <w:t>Буа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районы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Башкарма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комитетының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төзелеш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, транспорт,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торак-коммуналь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һәм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юл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хуҗалыгы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бүлеге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r w:rsidRPr="00341A6B">
              <w:rPr>
                <w:color w:val="000000"/>
                <w:sz w:val="28"/>
                <w:szCs w:val="28"/>
                <w:lang w:val="tt-RU"/>
              </w:rPr>
              <w:t xml:space="preserve">бүлеге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урынбасары</w:t>
            </w:r>
            <w:proofErr w:type="spellEnd"/>
          </w:p>
          <w:p w:rsidR="00341A6B" w:rsidRPr="00341A6B" w:rsidRDefault="00341A6B" w:rsidP="0074170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tt-RU"/>
              </w:rPr>
            </w:pPr>
          </w:p>
        </w:tc>
      </w:tr>
      <w:tr w:rsidR="000739F9" w:rsidRPr="00341A6B" w:rsidTr="0074170B">
        <w:tc>
          <w:tcPr>
            <w:tcW w:w="3369" w:type="dxa"/>
            <w:shd w:val="clear" w:color="auto" w:fill="auto"/>
          </w:tcPr>
          <w:p w:rsidR="000739F9" w:rsidRPr="00341A6B" w:rsidRDefault="00341A6B" w:rsidP="0074170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tt-RU"/>
              </w:rPr>
            </w:pPr>
            <w:r w:rsidRPr="00341A6B">
              <w:rPr>
                <w:color w:val="000000"/>
                <w:sz w:val="28"/>
                <w:szCs w:val="28"/>
              </w:rPr>
              <w:t>Г</w:t>
            </w:r>
            <w:r w:rsidRPr="00341A6B">
              <w:rPr>
                <w:color w:val="000000"/>
                <w:sz w:val="28"/>
                <w:szCs w:val="28"/>
                <w:lang w:val="tt-RU"/>
              </w:rPr>
              <w:t>ыйль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фанов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Ринат Мансур</w:t>
            </w:r>
            <w:r w:rsidRPr="00341A6B">
              <w:rPr>
                <w:color w:val="000000"/>
                <w:sz w:val="28"/>
                <w:szCs w:val="28"/>
                <w:lang w:val="tt-RU"/>
              </w:rPr>
              <w:t xml:space="preserve"> улы</w:t>
            </w:r>
          </w:p>
        </w:tc>
        <w:tc>
          <w:tcPr>
            <w:tcW w:w="7053" w:type="dxa"/>
            <w:shd w:val="clear" w:color="auto" w:fill="auto"/>
          </w:tcPr>
          <w:p w:rsidR="000739F9" w:rsidRPr="00341A6B" w:rsidRDefault="00341A6B" w:rsidP="0074170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tt-RU"/>
              </w:rPr>
            </w:pPr>
            <w:proofErr w:type="spellStart"/>
            <w:r w:rsidRPr="00341A6B">
              <w:rPr>
                <w:color w:val="000000"/>
                <w:sz w:val="28"/>
                <w:szCs w:val="28"/>
              </w:rPr>
              <w:t>Буа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районы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Башкарма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комитетының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архитектура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бүлеге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башлыгы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килешү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буенча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>);</w:t>
            </w:r>
          </w:p>
          <w:p w:rsidR="00341A6B" w:rsidRPr="00341A6B" w:rsidRDefault="00341A6B" w:rsidP="0074170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tt-RU"/>
              </w:rPr>
            </w:pPr>
          </w:p>
        </w:tc>
      </w:tr>
      <w:tr w:rsidR="000739F9" w:rsidRPr="00BA4EE8" w:rsidTr="0074170B">
        <w:tc>
          <w:tcPr>
            <w:tcW w:w="3369" w:type="dxa"/>
            <w:shd w:val="clear" w:color="auto" w:fill="auto"/>
          </w:tcPr>
          <w:p w:rsidR="000739F9" w:rsidRPr="00341A6B" w:rsidRDefault="00341A6B" w:rsidP="0074170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</w:rPr>
              <w:t xml:space="preserve">Камалов </w:t>
            </w:r>
            <w:proofErr w:type="spellStart"/>
            <w:r>
              <w:rPr>
                <w:color w:val="000000"/>
                <w:sz w:val="28"/>
                <w:szCs w:val="28"/>
              </w:rPr>
              <w:t>Наил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Нурислам</w:t>
            </w:r>
            <w:proofErr w:type="spellEnd"/>
            <w:r>
              <w:rPr>
                <w:color w:val="000000"/>
                <w:sz w:val="28"/>
                <w:szCs w:val="28"/>
                <w:lang w:val="tt-RU"/>
              </w:rPr>
              <w:t xml:space="preserve"> улы</w:t>
            </w:r>
          </w:p>
        </w:tc>
        <w:tc>
          <w:tcPr>
            <w:tcW w:w="7053" w:type="dxa"/>
            <w:shd w:val="clear" w:color="auto" w:fill="auto"/>
          </w:tcPr>
          <w:p w:rsidR="000739F9" w:rsidRPr="00DB2656" w:rsidRDefault="00341A6B" w:rsidP="0074170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41A6B">
              <w:rPr>
                <w:color w:val="000000"/>
                <w:sz w:val="28"/>
                <w:szCs w:val="28"/>
              </w:rPr>
              <w:t>"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Буа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районының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tt-RU"/>
              </w:rPr>
              <w:t>г</w:t>
            </w:r>
            <w:proofErr w:type="spellStart"/>
            <w:r>
              <w:rPr>
                <w:color w:val="000000"/>
                <w:sz w:val="28"/>
                <w:szCs w:val="28"/>
              </w:rPr>
              <w:t>раждан</w:t>
            </w:r>
            <w:proofErr w:type="spellEnd"/>
            <w:r>
              <w:rPr>
                <w:color w:val="000000"/>
                <w:sz w:val="28"/>
                <w:szCs w:val="28"/>
                <w:lang w:val="tt-RU"/>
              </w:rPr>
              <w:t>нарны</w:t>
            </w:r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яклау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идарәсе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" МКУ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җ</w:t>
            </w:r>
            <w:proofErr w:type="gramStart"/>
            <w:r w:rsidRPr="00341A6B">
              <w:rPr>
                <w:color w:val="000000"/>
                <w:sz w:val="28"/>
                <w:szCs w:val="28"/>
              </w:rPr>
              <w:t>ит</w:t>
            </w:r>
            <w:proofErr w:type="gramEnd"/>
            <w:r w:rsidRPr="00341A6B">
              <w:rPr>
                <w:color w:val="000000"/>
                <w:sz w:val="28"/>
                <w:szCs w:val="28"/>
              </w:rPr>
              <w:t>әкчесе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килешү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A6B">
              <w:rPr>
                <w:color w:val="000000"/>
                <w:sz w:val="28"/>
                <w:szCs w:val="28"/>
              </w:rPr>
              <w:t>буенча</w:t>
            </w:r>
            <w:proofErr w:type="spellEnd"/>
            <w:r w:rsidRPr="00341A6B">
              <w:rPr>
                <w:color w:val="000000"/>
                <w:sz w:val="28"/>
                <w:szCs w:val="28"/>
              </w:rPr>
              <w:t>);</w:t>
            </w:r>
          </w:p>
        </w:tc>
      </w:tr>
      <w:tr w:rsidR="000739F9" w:rsidRPr="00BA4EE8" w:rsidTr="0074170B">
        <w:tc>
          <w:tcPr>
            <w:tcW w:w="3369" w:type="dxa"/>
            <w:shd w:val="clear" w:color="auto" w:fill="auto"/>
          </w:tcPr>
          <w:p w:rsidR="000739F9" w:rsidRDefault="000739F9" w:rsidP="0074170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7053" w:type="dxa"/>
            <w:shd w:val="clear" w:color="auto" w:fill="auto"/>
          </w:tcPr>
          <w:p w:rsidR="000739F9" w:rsidRPr="00DB2656" w:rsidRDefault="000739F9" w:rsidP="0074170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739F9" w:rsidRPr="00BA4EE8" w:rsidTr="0074170B">
        <w:tc>
          <w:tcPr>
            <w:tcW w:w="3369" w:type="dxa"/>
            <w:shd w:val="clear" w:color="auto" w:fill="auto"/>
          </w:tcPr>
          <w:p w:rsidR="000739F9" w:rsidRPr="00C10A24" w:rsidRDefault="000739F9" w:rsidP="0074170B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7053" w:type="dxa"/>
            <w:shd w:val="clear" w:color="auto" w:fill="auto"/>
          </w:tcPr>
          <w:p w:rsidR="000739F9" w:rsidRPr="00C10A24" w:rsidRDefault="000739F9" w:rsidP="0074170B">
            <w:pPr>
              <w:pStyle w:val="a4"/>
              <w:rPr>
                <w:color w:val="000000"/>
                <w:sz w:val="28"/>
                <w:szCs w:val="28"/>
              </w:rPr>
            </w:pPr>
          </w:p>
        </w:tc>
      </w:tr>
    </w:tbl>
    <w:p w:rsidR="000739F9" w:rsidRDefault="000739F9" w:rsidP="000739F9">
      <w:pPr>
        <w:spacing w:before="100" w:beforeAutospacing="1" w:after="100" w:afterAutospacing="1"/>
        <w:jc w:val="both"/>
        <w:rPr>
          <w:color w:val="auto"/>
          <w:sz w:val="28"/>
          <w:szCs w:val="28"/>
        </w:rPr>
      </w:pPr>
    </w:p>
    <w:p w:rsidR="000739F9" w:rsidRDefault="000739F9" w:rsidP="000739F9">
      <w:pPr>
        <w:spacing w:before="100" w:beforeAutospacing="1" w:after="100" w:afterAutospacing="1"/>
        <w:jc w:val="both"/>
        <w:rPr>
          <w:color w:val="auto"/>
          <w:sz w:val="28"/>
          <w:szCs w:val="28"/>
        </w:rPr>
      </w:pPr>
    </w:p>
    <w:p w:rsidR="00AF10CA" w:rsidRDefault="00AF10CA"/>
    <w:sectPr w:rsidR="00AF1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C5E"/>
    <w:rsid w:val="000739F9"/>
    <w:rsid w:val="00341A6B"/>
    <w:rsid w:val="00AF10CA"/>
    <w:rsid w:val="00B8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9F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39F9"/>
    <w:rPr>
      <w:color w:val="0000FF"/>
      <w:u w:val="single"/>
    </w:rPr>
  </w:style>
  <w:style w:type="paragraph" w:styleId="a4">
    <w:name w:val="Normal (Web)"/>
    <w:basedOn w:val="a"/>
    <w:rsid w:val="000739F9"/>
    <w:pPr>
      <w:spacing w:before="100" w:beforeAutospacing="1" w:after="100" w:afterAutospacing="1"/>
    </w:pPr>
    <w:rPr>
      <w:color w:val="auto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739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9F9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9F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39F9"/>
    <w:rPr>
      <w:color w:val="0000FF"/>
      <w:u w:val="single"/>
    </w:rPr>
  </w:style>
  <w:style w:type="paragraph" w:styleId="a4">
    <w:name w:val="Normal (Web)"/>
    <w:basedOn w:val="a"/>
    <w:rsid w:val="000739F9"/>
    <w:pPr>
      <w:spacing w:before="100" w:beforeAutospacing="1" w:after="100" w:afterAutospacing="1"/>
    </w:pPr>
    <w:rPr>
      <w:color w:val="auto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739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9F9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2022-08-17T13:30:00Z</dcterms:created>
  <dcterms:modified xsi:type="dcterms:W3CDTF">2022-08-18T05:41:00Z</dcterms:modified>
</cp:coreProperties>
</file>