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43D" w:rsidRPr="00CF590B" w:rsidRDefault="0061443D">
      <w:pPr>
        <w:rPr>
          <w:sz w:val="28"/>
          <w:szCs w:val="28"/>
        </w:rPr>
      </w:pPr>
    </w:p>
    <w:tbl>
      <w:tblPr>
        <w:tblpPr w:leftFromText="180" w:rightFromText="180" w:vertAnchor="page" w:horzAnchor="margin" w:tblpY="888"/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AB723B" w:rsidRPr="00AB723B" w:rsidTr="00AB723B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723B" w:rsidRPr="00AB723B" w:rsidRDefault="00AB723B" w:rsidP="00AB723B">
            <w:pPr>
              <w:jc w:val="center"/>
              <w:rPr>
                <w:color w:val="auto"/>
                <w:sz w:val="28"/>
                <w:szCs w:val="28"/>
              </w:rPr>
            </w:pPr>
            <w:r w:rsidRPr="00AB723B">
              <w:rPr>
                <w:color w:val="auto"/>
                <w:sz w:val="28"/>
                <w:szCs w:val="28"/>
              </w:rPr>
              <w:t>РЕСПУБЛИКА ТАТАРСТАН</w:t>
            </w:r>
          </w:p>
          <w:p w:rsidR="00AB723B" w:rsidRPr="00AB723B" w:rsidRDefault="00AB723B" w:rsidP="00AB723B">
            <w:pPr>
              <w:jc w:val="center"/>
              <w:rPr>
                <w:color w:val="auto"/>
                <w:sz w:val="28"/>
                <w:szCs w:val="28"/>
              </w:rPr>
            </w:pPr>
            <w:r w:rsidRPr="00AB723B">
              <w:rPr>
                <w:color w:val="auto"/>
                <w:sz w:val="28"/>
                <w:szCs w:val="28"/>
              </w:rPr>
              <w:t>ИСПОЛНИТЕЛЬНЫЙ КОМИТЕТ</w:t>
            </w:r>
          </w:p>
          <w:p w:rsidR="00AB723B" w:rsidRPr="00AB723B" w:rsidRDefault="00AB723B" w:rsidP="00AB723B">
            <w:pPr>
              <w:jc w:val="center"/>
              <w:rPr>
                <w:color w:val="auto"/>
                <w:sz w:val="28"/>
                <w:szCs w:val="28"/>
              </w:rPr>
            </w:pPr>
            <w:r w:rsidRPr="00AB723B">
              <w:rPr>
                <w:color w:val="auto"/>
                <w:sz w:val="28"/>
                <w:szCs w:val="28"/>
              </w:rPr>
              <w:t>БУИНСКОГО</w:t>
            </w:r>
          </w:p>
          <w:p w:rsidR="00AB723B" w:rsidRPr="00AB723B" w:rsidRDefault="00AB723B" w:rsidP="00AB723B">
            <w:pPr>
              <w:jc w:val="center"/>
              <w:rPr>
                <w:color w:val="auto"/>
                <w:sz w:val="28"/>
                <w:szCs w:val="28"/>
              </w:rPr>
            </w:pPr>
            <w:r w:rsidRPr="00AB723B">
              <w:rPr>
                <w:color w:val="auto"/>
                <w:sz w:val="28"/>
                <w:szCs w:val="28"/>
              </w:rPr>
              <w:t>МУНИЦИПАЛЬНОГО РАЙОНА</w:t>
            </w:r>
          </w:p>
          <w:p w:rsidR="00AB723B" w:rsidRPr="00AB723B" w:rsidRDefault="00AB723B" w:rsidP="00AB723B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723B" w:rsidRPr="00AB723B" w:rsidRDefault="00AB723B" w:rsidP="00AB723B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noProof/>
                <w:color w:val="auto"/>
                <w:sz w:val="28"/>
                <w:szCs w:val="28"/>
              </w:rPr>
              <w:drawing>
                <wp:inline distT="0" distB="0" distL="0" distR="0" wp14:anchorId="71E48EF2" wp14:editId="684CDA1D">
                  <wp:extent cx="723265" cy="903605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723B" w:rsidRPr="00AB723B" w:rsidRDefault="00AB723B" w:rsidP="00AB723B">
            <w:pPr>
              <w:jc w:val="center"/>
              <w:rPr>
                <w:color w:val="auto"/>
                <w:sz w:val="28"/>
                <w:szCs w:val="28"/>
              </w:rPr>
            </w:pPr>
            <w:r w:rsidRPr="00AB723B">
              <w:rPr>
                <w:color w:val="auto"/>
                <w:sz w:val="28"/>
                <w:szCs w:val="28"/>
              </w:rPr>
              <w:t>ТАТАРСТАН РЕСПУБЛИКАСЫ</w:t>
            </w:r>
          </w:p>
          <w:p w:rsidR="00AB723B" w:rsidRPr="00AB723B" w:rsidRDefault="00AB723B" w:rsidP="00AB723B">
            <w:pPr>
              <w:jc w:val="center"/>
              <w:rPr>
                <w:color w:val="auto"/>
                <w:sz w:val="28"/>
                <w:szCs w:val="28"/>
              </w:rPr>
            </w:pPr>
            <w:r w:rsidRPr="00AB723B">
              <w:rPr>
                <w:color w:val="auto"/>
                <w:sz w:val="28"/>
                <w:szCs w:val="28"/>
              </w:rPr>
              <w:t>БУА</w:t>
            </w:r>
          </w:p>
          <w:p w:rsidR="00AB723B" w:rsidRPr="00AB723B" w:rsidRDefault="00AB723B" w:rsidP="00AB723B">
            <w:pPr>
              <w:jc w:val="center"/>
              <w:rPr>
                <w:color w:val="auto"/>
                <w:sz w:val="28"/>
                <w:szCs w:val="28"/>
              </w:rPr>
            </w:pPr>
            <w:r w:rsidRPr="00AB723B">
              <w:rPr>
                <w:color w:val="auto"/>
                <w:sz w:val="28"/>
                <w:szCs w:val="28"/>
              </w:rPr>
              <w:t xml:space="preserve"> МУНИЦИПАЛЬ РАЙОНЫ</w:t>
            </w:r>
          </w:p>
          <w:p w:rsidR="00AB723B" w:rsidRPr="00AB723B" w:rsidRDefault="00AB723B" w:rsidP="00AB723B">
            <w:pPr>
              <w:jc w:val="center"/>
              <w:rPr>
                <w:color w:val="auto"/>
                <w:sz w:val="28"/>
                <w:szCs w:val="28"/>
              </w:rPr>
            </w:pPr>
            <w:r w:rsidRPr="00AB723B">
              <w:rPr>
                <w:color w:val="auto"/>
                <w:sz w:val="28"/>
                <w:szCs w:val="28"/>
              </w:rPr>
              <w:t xml:space="preserve"> БАШКАРМА КОМИТЕТЫ</w:t>
            </w:r>
            <w:r w:rsidRPr="00AB723B">
              <w:rPr>
                <w:color w:val="auto"/>
                <w:sz w:val="28"/>
                <w:szCs w:val="28"/>
              </w:rPr>
              <w:br/>
            </w:r>
          </w:p>
        </w:tc>
      </w:tr>
      <w:tr w:rsidR="00AB723B" w:rsidRPr="00AB723B" w:rsidTr="00AB723B">
        <w:tblPrEx>
          <w:tblCellMar>
            <w:bottom w:w="0" w:type="dxa"/>
          </w:tblCellMar>
        </w:tblPrEx>
        <w:trPr>
          <w:gridAfter w:val="1"/>
          <w:wAfter w:w="81" w:type="dxa"/>
          <w:trHeight w:val="1485"/>
        </w:trPr>
        <w:tc>
          <w:tcPr>
            <w:tcW w:w="4852" w:type="dxa"/>
            <w:gridSpan w:val="2"/>
            <w:shd w:val="clear" w:color="auto" w:fill="auto"/>
          </w:tcPr>
          <w:p w:rsidR="00AB723B" w:rsidRPr="00AB723B" w:rsidRDefault="00AB723B" w:rsidP="00AB723B">
            <w:pPr>
              <w:jc w:val="center"/>
              <w:rPr>
                <w:b/>
                <w:color w:val="auto"/>
                <w:sz w:val="28"/>
                <w:szCs w:val="28"/>
              </w:rPr>
            </w:pPr>
          </w:p>
          <w:p w:rsidR="00AB723B" w:rsidRPr="00AB723B" w:rsidRDefault="00AB723B" w:rsidP="00AB723B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AB723B">
              <w:rPr>
                <w:b/>
                <w:color w:val="auto"/>
                <w:sz w:val="28"/>
                <w:szCs w:val="28"/>
              </w:rPr>
              <w:t>ПОСТАНОВЛЕНИЕ</w:t>
            </w:r>
          </w:p>
          <w:p w:rsidR="00AB723B" w:rsidRPr="00AB723B" w:rsidRDefault="00AB723B" w:rsidP="00AB723B">
            <w:pPr>
              <w:jc w:val="center"/>
              <w:rPr>
                <w:color w:val="auto"/>
                <w:sz w:val="20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75882A5" wp14:editId="4998D44D">
                      <wp:simplePos x="0" y="0"/>
                      <wp:positionH relativeFrom="column">
                        <wp:posOffset>2704465</wp:posOffset>
                      </wp:positionH>
                      <wp:positionV relativeFrom="paragraph">
                        <wp:posOffset>95250</wp:posOffset>
                      </wp:positionV>
                      <wp:extent cx="1276350" cy="226060"/>
                      <wp:effectExtent l="0" t="0" r="0" b="2540"/>
                      <wp:wrapNone/>
                      <wp:docPr id="4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B723B" w:rsidRPr="00C834DD" w:rsidRDefault="00AB723B" w:rsidP="00AB723B">
                                  <w:pPr>
                                    <w:jc w:val="center"/>
                                    <w:rPr>
                                      <w:szCs w:val="24"/>
                                      <w:lang w:val="tt-RU"/>
                                    </w:rPr>
                                  </w:pPr>
                                  <w:r w:rsidRPr="00C834DD">
                                    <w:rPr>
                                      <w:szCs w:val="24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4" o:spid="_x0000_s1026" type="#_x0000_t202" style="position:absolute;left:0;text-align:left;margin-left:212.95pt;margin-top:7.5pt;width:100.5pt;height:1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" filled="f" stroked="f" strokecolor="white">
                      <v:textbox inset="0,0,0,0">
                        <w:txbxContent>
                          <w:p w:rsidR="00AB723B" w:rsidRPr="00C834DD" w:rsidRDefault="00AB723B" w:rsidP="00AB723B">
                            <w:pPr>
                              <w:jc w:val="center"/>
                              <w:rPr>
                                <w:szCs w:val="24"/>
                                <w:lang w:val="tt-RU"/>
                              </w:rPr>
                            </w:pPr>
                            <w:r w:rsidRPr="00C834DD">
                              <w:rPr>
                                <w:szCs w:val="24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B723B" w:rsidRPr="00C834DD" w:rsidRDefault="00C834DD" w:rsidP="00AB723B">
            <w:pPr>
              <w:jc w:val="center"/>
              <w:rPr>
                <w:color w:val="auto"/>
                <w:sz w:val="28"/>
                <w:szCs w:val="28"/>
                <w:lang w:val="tt-RU"/>
              </w:rPr>
            </w:pPr>
            <w:r w:rsidRPr="00C834DD">
              <w:rPr>
                <w:color w:val="auto"/>
                <w:sz w:val="28"/>
                <w:szCs w:val="28"/>
                <w:lang w:val="tt-RU"/>
              </w:rPr>
              <w:t>24.10.2023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AB723B" w:rsidRPr="00AB723B" w:rsidRDefault="00AB723B" w:rsidP="00AB723B">
            <w:pPr>
              <w:keepNext/>
              <w:jc w:val="center"/>
              <w:outlineLvl w:val="0"/>
              <w:rPr>
                <w:b/>
                <w:color w:val="auto"/>
                <w:sz w:val="28"/>
                <w:szCs w:val="28"/>
              </w:rPr>
            </w:pPr>
          </w:p>
          <w:p w:rsidR="00AB723B" w:rsidRPr="00AB723B" w:rsidRDefault="00AB723B" w:rsidP="00AB723B">
            <w:pPr>
              <w:keepNext/>
              <w:jc w:val="center"/>
              <w:outlineLvl w:val="0"/>
              <w:rPr>
                <w:b/>
                <w:color w:val="auto"/>
                <w:sz w:val="28"/>
                <w:szCs w:val="28"/>
              </w:rPr>
            </w:pPr>
            <w:r w:rsidRPr="00AB723B">
              <w:rPr>
                <w:b/>
                <w:color w:val="auto"/>
                <w:sz w:val="28"/>
                <w:szCs w:val="28"/>
              </w:rPr>
              <w:t>КАРАР</w:t>
            </w:r>
          </w:p>
          <w:p w:rsidR="00AB723B" w:rsidRPr="00AB723B" w:rsidRDefault="00AB723B" w:rsidP="00AB723B">
            <w:pPr>
              <w:jc w:val="center"/>
              <w:rPr>
                <w:color w:val="auto"/>
                <w:sz w:val="28"/>
                <w:szCs w:val="28"/>
              </w:rPr>
            </w:pPr>
          </w:p>
          <w:p w:rsidR="00AB723B" w:rsidRPr="00AB723B" w:rsidRDefault="00AB723B" w:rsidP="00AB723B">
            <w:pPr>
              <w:jc w:val="center"/>
              <w:rPr>
                <w:color w:val="auto"/>
                <w:sz w:val="28"/>
                <w:szCs w:val="28"/>
                <w:lang w:val="tt-RU"/>
              </w:rPr>
            </w:pPr>
            <w:r w:rsidRPr="00AB723B">
              <w:rPr>
                <w:color w:val="auto"/>
                <w:sz w:val="28"/>
                <w:szCs w:val="28"/>
              </w:rPr>
              <w:t>№</w:t>
            </w:r>
            <w:r>
              <w:rPr>
                <w:color w:val="auto"/>
                <w:sz w:val="28"/>
                <w:szCs w:val="28"/>
                <w:lang w:val="tt-RU"/>
              </w:rPr>
              <w:t xml:space="preserve"> 265</w:t>
            </w:r>
            <w:r w:rsidRPr="00AB723B">
              <w:rPr>
                <w:color w:val="auto"/>
                <w:sz w:val="28"/>
                <w:szCs w:val="28"/>
                <w:lang w:val="tt-RU"/>
              </w:rPr>
              <w:t xml:space="preserve"> Бк/</w:t>
            </w:r>
            <w:proofErr w:type="gramStart"/>
            <w:r w:rsidRPr="00AB723B">
              <w:rPr>
                <w:color w:val="auto"/>
                <w:sz w:val="28"/>
                <w:szCs w:val="28"/>
                <w:lang w:val="tt-RU"/>
              </w:rPr>
              <w:t>к</w:t>
            </w:r>
            <w:proofErr w:type="gramEnd"/>
          </w:p>
        </w:tc>
      </w:tr>
    </w:tbl>
    <w:p w:rsidR="007E4FBF" w:rsidRPr="00CF590B" w:rsidRDefault="007E4FBF">
      <w:pPr>
        <w:rPr>
          <w:sz w:val="28"/>
          <w:szCs w:val="28"/>
        </w:rPr>
      </w:pPr>
    </w:p>
    <w:p w:rsidR="007E4FBF" w:rsidRPr="00CF590B" w:rsidRDefault="007E4FBF">
      <w:pPr>
        <w:rPr>
          <w:sz w:val="28"/>
          <w:szCs w:val="28"/>
        </w:rPr>
      </w:pPr>
    </w:p>
    <w:p w:rsidR="00CF590B" w:rsidRPr="00AB723B" w:rsidRDefault="00CF590B">
      <w:pPr>
        <w:rPr>
          <w:sz w:val="28"/>
          <w:szCs w:val="28"/>
          <w:lang w:val="tt-RU"/>
        </w:rPr>
      </w:pPr>
      <w:bookmarkStart w:id="0" w:name="_GoBack"/>
      <w:bookmarkEnd w:id="0"/>
    </w:p>
    <w:p w:rsidR="007E4FBF" w:rsidRPr="00CF590B" w:rsidRDefault="007E4FBF">
      <w:pPr>
        <w:rPr>
          <w:sz w:val="28"/>
          <w:szCs w:val="28"/>
        </w:rPr>
      </w:pPr>
    </w:p>
    <w:p w:rsidR="001C090A" w:rsidRPr="00E2284D" w:rsidRDefault="001C090A">
      <w:pPr>
        <w:rPr>
          <w:sz w:val="28"/>
          <w:szCs w:val="28"/>
          <w:lang w:val="tt-RU"/>
        </w:rPr>
      </w:pPr>
      <w:r w:rsidRPr="00E2284D">
        <w:rPr>
          <w:color w:val="auto"/>
          <w:sz w:val="28"/>
          <w:szCs w:val="28"/>
        </w:rPr>
        <w:t>«</w:t>
      </w:r>
      <w:r w:rsidRPr="00E2284D">
        <w:rPr>
          <w:sz w:val="28"/>
          <w:szCs w:val="28"/>
        </w:rPr>
        <w:t xml:space="preserve">2021-2025 </w:t>
      </w:r>
      <w:proofErr w:type="spellStart"/>
      <w:r w:rsidRPr="00E2284D">
        <w:rPr>
          <w:sz w:val="28"/>
          <w:szCs w:val="28"/>
        </w:rPr>
        <w:t>елларга</w:t>
      </w:r>
      <w:proofErr w:type="spellEnd"/>
      <w:r w:rsidRPr="00E2284D">
        <w:rPr>
          <w:sz w:val="28"/>
          <w:szCs w:val="28"/>
        </w:rPr>
        <w:t xml:space="preserve"> Татарстан </w:t>
      </w:r>
      <w:proofErr w:type="spellStart"/>
      <w:r w:rsidRPr="00E2284D">
        <w:rPr>
          <w:sz w:val="28"/>
          <w:szCs w:val="28"/>
        </w:rPr>
        <w:t>Республикасы</w:t>
      </w:r>
      <w:proofErr w:type="spellEnd"/>
      <w:r w:rsidRPr="00E2284D">
        <w:rPr>
          <w:sz w:val="28"/>
          <w:szCs w:val="28"/>
        </w:rPr>
        <w:t xml:space="preserve"> </w:t>
      </w:r>
    </w:p>
    <w:p w:rsidR="001C090A" w:rsidRPr="00E2284D" w:rsidRDefault="001C090A">
      <w:pPr>
        <w:rPr>
          <w:sz w:val="28"/>
          <w:szCs w:val="28"/>
          <w:lang w:val="tt-RU"/>
        </w:rPr>
      </w:pPr>
      <w:proofErr w:type="spellStart"/>
      <w:r w:rsidRPr="00E2284D">
        <w:rPr>
          <w:sz w:val="28"/>
          <w:szCs w:val="28"/>
        </w:rPr>
        <w:t>Буа</w:t>
      </w:r>
      <w:proofErr w:type="spellEnd"/>
      <w:r w:rsidRPr="00E2284D">
        <w:rPr>
          <w:sz w:val="28"/>
          <w:szCs w:val="28"/>
        </w:rPr>
        <w:t xml:space="preserve"> </w:t>
      </w:r>
      <w:proofErr w:type="spellStart"/>
      <w:r w:rsidRPr="00E2284D">
        <w:rPr>
          <w:sz w:val="28"/>
          <w:szCs w:val="28"/>
        </w:rPr>
        <w:t>муниципаль</w:t>
      </w:r>
      <w:proofErr w:type="spellEnd"/>
      <w:r w:rsidRPr="00E2284D">
        <w:rPr>
          <w:sz w:val="28"/>
          <w:szCs w:val="28"/>
        </w:rPr>
        <w:t xml:space="preserve"> </w:t>
      </w:r>
      <w:proofErr w:type="spellStart"/>
      <w:r w:rsidRPr="00E2284D">
        <w:rPr>
          <w:sz w:val="28"/>
          <w:szCs w:val="28"/>
        </w:rPr>
        <w:t>районында</w:t>
      </w:r>
      <w:proofErr w:type="spellEnd"/>
      <w:r w:rsidRPr="00E2284D">
        <w:rPr>
          <w:sz w:val="28"/>
          <w:szCs w:val="28"/>
        </w:rPr>
        <w:t xml:space="preserve"> физик культура </w:t>
      </w:r>
    </w:p>
    <w:p w:rsidR="001C090A" w:rsidRPr="00E2284D" w:rsidRDefault="001C090A">
      <w:pPr>
        <w:rPr>
          <w:sz w:val="28"/>
          <w:szCs w:val="28"/>
          <w:lang w:val="tt-RU"/>
        </w:rPr>
      </w:pPr>
      <w:proofErr w:type="spellStart"/>
      <w:r w:rsidRPr="00E2284D">
        <w:rPr>
          <w:sz w:val="28"/>
          <w:szCs w:val="28"/>
        </w:rPr>
        <w:t>һә</w:t>
      </w:r>
      <w:proofErr w:type="gramStart"/>
      <w:r w:rsidRPr="00E2284D">
        <w:rPr>
          <w:sz w:val="28"/>
          <w:szCs w:val="28"/>
        </w:rPr>
        <w:t>м</w:t>
      </w:r>
      <w:proofErr w:type="spellEnd"/>
      <w:proofErr w:type="gramEnd"/>
      <w:r w:rsidRPr="00E2284D">
        <w:rPr>
          <w:sz w:val="28"/>
          <w:szCs w:val="28"/>
        </w:rPr>
        <w:t xml:space="preserve"> </w:t>
      </w:r>
      <w:proofErr w:type="spellStart"/>
      <w:r w:rsidRPr="00E2284D">
        <w:rPr>
          <w:sz w:val="28"/>
          <w:szCs w:val="28"/>
        </w:rPr>
        <w:t>спортны</w:t>
      </w:r>
      <w:proofErr w:type="spellEnd"/>
      <w:r w:rsidRPr="00E2284D">
        <w:rPr>
          <w:sz w:val="28"/>
          <w:szCs w:val="28"/>
        </w:rPr>
        <w:t xml:space="preserve"> </w:t>
      </w:r>
      <w:proofErr w:type="spellStart"/>
      <w:r w:rsidRPr="00E2284D">
        <w:rPr>
          <w:sz w:val="28"/>
          <w:szCs w:val="28"/>
        </w:rPr>
        <w:t>үстерү</w:t>
      </w:r>
      <w:proofErr w:type="spellEnd"/>
      <w:r w:rsidRPr="00E2284D">
        <w:rPr>
          <w:color w:val="auto"/>
          <w:sz w:val="28"/>
          <w:szCs w:val="28"/>
        </w:rPr>
        <w:t>»</w:t>
      </w:r>
      <w:r w:rsidRPr="00E2284D">
        <w:rPr>
          <w:sz w:val="28"/>
          <w:szCs w:val="28"/>
        </w:rPr>
        <w:t xml:space="preserve"> </w:t>
      </w:r>
      <w:proofErr w:type="spellStart"/>
      <w:r w:rsidRPr="00E2284D">
        <w:rPr>
          <w:sz w:val="28"/>
          <w:szCs w:val="28"/>
        </w:rPr>
        <w:t>муниципаль</w:t>
      </w:r>
      <w:proofErr w:type="spellEnd"/>
      <w:r w:rsidRPr="00E2284D">
        <w:rPr>
          <w:sz w:val="28"/>
          <w:szCs w:val="28"/>
        </w:rPr>
        <w:t xml:space="preserve"> </w:t>
      </w:r>
      <w:proofErr w:type="spellStart"/>
      <w:r w:rsidRPr="00E2284D">
        <w:rPr>
          <w:sz w:val="28"/>
          <w:szCs w:val="28"/>
        </w:rPr>
        <w:t>программасына</w:t>
      </w:r>
      <w:proofErr w:type="spellEnd"/>
      <w:r w:rsidRPr="00E2284D">
        <w:rPr>
          <w:sz w:val="28"/>
          <w:szCs w:val="28"/>
        </w:rPr>
        <w:t xml:space="preserve"> </w:t>
      </w:r>
    </w:p>
    <w:p w:rsidR="007E4FBF" w:rsidRPr="00E2284D" w:rsidRDefault="001C090A">
      <w:pPr>
        <w:rPr>
          <w:sz w:val="28"/>
          <w:szCs w:val="28"/>
        </w:rPr>
      </w:pPr>
      <w:proofErr w:type="spellStart"/>
      <w:r w:rsidRPr="00E2284D">
        <w:rPr>
          <w:sz w:val="28"/>
          <w:szCs w:val="28"/>
        </w:rPr>
        <w:t>үзгәрешлә</w:t>
      </w:r>
      <w:proofErr w:type="gramStart"/>
      <w:r w:rsidRPr="00E2284D">
        <w:rPr>
          <w:sz w:val="28"/>
          <w:szCs w:val="28"/>
        </w:rPr>
        <w:t>р</w:t>
      </w:r>
      <w:proofErr w:type="spellEnd"/>
      <w:proofErr w:type="gramEnd"/>
      <w:r w:rsidRPr="00E2284D">
        <w:rPr>
          <w:sz w:val="28"/>
          <w:szCs w:val="28"/>
        </w:rPr>
        <w:t xml:space="preserve"> </w:t>
      </w:r>
      <w:proofErr w:type="spellStart"/>
      <w:r w:rsidRPr="00E2284D">
        <w:rPr>
          <w:sz w:val="28"/>
          <w:szCs w:val="28"/>
        </w:rPr>
        <w:t>кертү</w:t>
      </w:r>
      <w:proofErr w:type="spellEnd"/>
      <w:r w:rsidRPr="00E2284D">
        <w:rPr>
          <w:sz w:val="28"/>
          <w:szCs w:val="28"/>
        </w:rPr>
        <w:t xml:space="preserve"> </w:t>
      </w:r>
      <w:proofErr w:type="spellStart"/>
      <w:r w:rsidRPr="00E2284D">
        <w:rPr>
          <w:sz w:val="28"/>
          <w:szCs w:val="28"/>
        </w:rPr>
        <w:t>турында</w:t>
      </w:r>
      <w:proofErr w:type="spellEnd"/>
    </w:p>
    <w:p w:rsidR="0061443D" w:rsidRPr="00E2284D" w:rsidRDefault="0061443D" w:rsidP="0061443D">
      <w:pPr>
        <w:jc w:val="both"/>
        <w:rPr>
          <w:sz w:val="28"/>
          <w:szCs w:val="28"/>
        </w:rPr>
      </w:pPr>
    </w:p>
    <w:p w:rsidR="0061443D" w:rsidRPr="00E2284D" w:rsidRDefault="0061443D" w:rsidP="0061443D">
      <w:pPr>
        <w:tabs>
          <w:tab w:val="left" w:pos="4962"/>
        </w:tabs>
        <w:ind w:right="4393"/>
        <w:jc w:val="both"/>
        <w:rPr>
          <w:color w:val="auto"/>
          <w:sz w:val="28"/>
          <w:szCs w:val="28"/>
        </w:rPr>
      </w:pPr>
    </w:p>
    <w:p w:rsidR="00B555EC" w:rsidRPr="00E2284D" w:rsidRDefault="00B555EC" w:rsidP="003409DE">
      <w:pPr>
        <w:tabs>
          <w:tab w:val="left" w:pos="3296"/>
        </w:tabs>
        <w:jc w:val="both"/>
        <w:rPr>
          <w:color w:val="auto"/>
          <w:sz w:val="28"/>
          <w:szCs w:val="28"/>
        </w:rPr>
      </w:pPr>
      <w:r w:rsidRPr="00E2284D">
        <w:rPr>
          <w:color w:val="auto"/>
          <w:sz w:val="28"/>
          <w:szCs w:val="28"/>
        </w:rPr>
        <w:tab/>
      </w:r>
    </w:p>
    <w:p w:rsidR="001C090A" w:rsidRPr="00E2284D" w:rsidRDefault="001C090A" w:rsidP="00A54BC0">
      <w:pPr>
        <w:ind w:firstLine="567"/>
        <w:jc w:val="both"/>
        <w:rPr>
          <w:color w:val="auto"/>
          <w:sz w:val="28"/>
          <w:szCs w:val="28"/>
          <w:lang w:val="tt-RU"/>
        </w:rPr>
      </w:pPr>
      <w:proofErr w:type="gramStart"/>
      <w:r w:rsidRPr="00E2284D">
        <w:rPr>
          <w:color w:val="auto"/>
          <w:sz w:val="28"/>
          <w:szCs w:val="28"/>
        </w:rPr>
        <w:t xml:space="preserve">«Россия </w:t>
      </w:r>
      <w:proofErr w:type="spellStart"/>
      <w:r w:rsidRPr="00E2284D">
        <w:rPr>
          <w:color w:val="auto"/>
          <w:sz w:val="28"/>
          <w:szCs w:val="28"/>
        </w:rPr>
        <w:t>Федерациясендә</w:t>
      </w:r>
      <w:proofErr w:type="spellEnd"/>
      <w:r w:rsidRPr="00E2284D">
        <w:rPr>
          <w:color w:val="auto"/>
          <w:sz w:val="28"/>
          <w:szCs w:val="28"/>
        </w:rPr>
        <w:t xml:space="preserve"> физик культура </w:t>
      </w:r>
      <w:proofErr w:type="spellStart"/>
      <w:r w:rsidRPr="00E2284D">
        <w:rPr>
          <w:color w:val="auto"/>
          <w:sz w:val="28"/>
          <w:szCs w:val="28"/>
        </w:rPr>
        <w:t>һәм</w:t>
      </w:r>
      <w:proofErr w:type="spellEnd"/>
      <w:r w:rsidRPr="00E2284D">
        <w:rPr>
          <w:color w:val="auto"/>
          <w:sz w:val="28"/>
          <w:szCs w:val="28"/>
        </w:rPr>
        <w:t xml:space="preserve"> спорт </w:t>
      </w:r>
      <w:proofErr w:type="spellStart"/>
      <w:r w:rsidRPr="00E2284D">
        <w:rPr>
          <w:color w:val="auto"/>
          <w:sz w:val="28"/>
          <w:szCs w:val="28"/>
        </w:rPr>
        <w:t>турында</w:t>
      </w:r>
      <w:proofErr w:type="spellEnd"/>
      <w:r w:rsidRPr="00E2284D">
        <w:rPr>
          <w:color w:val="auto"/>
          <w:sz w:val="28"/>
          <w:szCs w:val="28"/>
        </w:rPr>
        <w:t>» 2007</w:t>
      </w:r>
      <w:r w:rsidRPr="00E2284D">
        <w:rPr>
          <w:color w:val="auto"/>
          <w:sz w:val="28"/>
          <w:szCs w:val="28"/>
          <w:lang w:val="tt-RU"/>
        </w:rPr>
        <w:t xml:space="preserve"> елның 04 декабрендәге</w:t>
      </w:r>
      <w:r w:rsidRPr="00E2284D">
        <w:rPr>
          <w:color w:val="auto"/>
          <w:sz w:val="28"/>
          <w:szCs w:val="28"/>
        </w:rPr>
        <w:t xml:space="preserve">  329-ФЗ </w:t>
      </w:r>
      <w:r w:rsidRPr="00E2284D">
        <w:rPr>
          <w:color w:val="auto"/>
          <w:sz w:val="28"/>
          <w:szCs w:val="28"/>
          <w:lang w:val="tt-RU"/>
        </w:rPr>
        <w:t xml:space="preserve">номерлы </w:t>
      </w:r>
      <w:r w:rsidRPr="00E2284D">
        <w:rPr>
          <w:color w:val="auto"/>
          <w:sz w:val="28"/>
          <w:szCs w:val="28"/>
        </w:rPr>
        <w:t xml:space="preserve">Россия </w:t>
      </w:r>
      <w:proofErr w:type="spellStart"/>
      <w:r w:rsidRPr="00E2284D">
        <w:rPr>
          <w:color w:val="auto"/>
          <w:sz w:val="28"/>
          <w:szCs w:val="28"/>
        </w:rPr>
        <w:t>Федерациясе</w:t>
      </w:r>
      <w:proofErr w:type="spellEnd"/>
      <w:r w:rsidRPr="00E2284D">
        <w:rPr>
          <w:color w:val="auto"/>
          <w:sz w:val="28"/>
          <w:szCs w:val="28"/>
        </w:rPr>
        <w:t xml:space="preserve"> </w:t>
      </w:r>
      <w:proofErr w:type="spellStart"/>
      <w:r w:rsidRPr="00E2284D">
        <w:rPr>
          <w:color w:val="auto"/>
          <w:sz w:val="28"/>
          <w:szCs w:val="28"/>
        </w:rPr>
        <w:t>Федераль</w:t>
      </w:r>
      <w:proofErr w:type="spellEnd"/>
      <w:r w:rsidRPr="00E2284D">
        <w:rPr>
          <w:color w:val="auto"/>
          <w:sz w:val="28"/>
          <w:szCs w:val="28"/>
        </w:rPr>
        <w:t xml:space="preserve"> </w:t>
      </w:r>
      <w:proofErr w:type="spellStart"/>
      <w:r w:rsidRPr="00E2284D">
        <w:rPr>
          <w:color w:val="auto"/>
          <w:sz w:val="28"/>
          <w:szCs w:val="28"/>
        </w:rPr>
        <w:t>законын</w:t>
      </w:r>
      <w:proofErr w:type="spellEnd"/>
      <w:r w:rsidRPr="00E2284D">
        <w:rPr>
          <w:color w:val="auto"/>
          <w:sz w:val="28"/>
          <w:szCs w:val="28"/>
        </w:rPr>
        <w:t>, «</w:t>
      </w:r>
      <w:r w:rsidRPr="00E2284D">
        <w:rPr>
          <w:color w:val="auto"/>
          <w:sz w:val="28"/>
          <w:szCs w:val="28"/>
          <w:lang w:val="tt-RU"/>
        </w:rPr>
        <w:t>Ф</w:t>
      </w:r>
      <w:proofErr w:type="spellStart"/>
      <w:r w:rsidRPr="00E2284D">
        <w:rPr>
          <w:color w:val="auto"/>
          <w:sz w:val="28"/>
          <w:szCs w:val="28"/>
        </w:rPr>
        <w:t>изик</w:t>
      </w:r>
      <w:proofErr w:type="spellEnd"/>
      <w:r w:rsidRPr="00E2284D">
        <w:rPr>
          <w:color w:val="auto"/>
          <w:sz w:val="28"/>
          <w:szCs w:val="28"/>
        </w:rPr>
        <w:t xml:space="preserve"> культура </w:t>
      </w:r>
      <w:proofErr w:type="spellStart"/>
      <w:r w:rsidRPr="00E2284D">
        <w:rPr>
          <w:color w:val="auto"/>
          <w:sz w:val="28"/>
          <w:szCs w:val="28"/>
        </w:rPr>
        <w:t>һәм</w:t>
      </w:r>
      <w:proofErr w:type="spellEnd"/>
      <w:r w:rsidRPr="00E2284D">
        <w:rPr>
          <w:color w:val="auto"/>
          <w:sz w:val="28"/>
          <w:szCs w:val="28"/>
        </w:rPr>
        <w:t xml:space="preserve"> спорт </w:t>
      </w:r>
      <w:proofErr w:type="spellStart"/>
      <w:r w:rsidRPr="00E2284D">
        <w:rPr>
          <w:color w:val="auto"/>
          <w:sz w:val="28"/>
          <w:szCs w:val="28"/>
        </w:rPr>
        <w:t>турында</w:t>
      </w:r>
      <w:proofErr w:type="spellEnd"/>
      <w:r w:rsidRPr="00E2284D">
        <w:rPr>
          <w:color w:val="auto"/>
          <w:sz w:val="28"/>
          <w:szCs w:val="28"/>
        </w:rPr>
        <w:t>» 2008</w:t>
      </w:r>
      <w:r w:rsidRPr="00E2284D">
        <w:rPr>
          <w:color w:val="auto"/>
          <w:sz w:val="28"/>
          <w:szCs w:val="28"/>
          <w:lang w:val="tt-RU"/>
        </w:rPr>
        <w:t>елның 08 октябрендәге</w:t>
      </w:r>
      <w:r w:rsidRPr="00E2284D">
        <w:rPr>
          <w:color w:val="auto"/>
          <w:sz w:val="28"/>
          <w:szCs w:val="28"/>
        </w:rPr>
        <w:t xml:space="preserve"> 99-ТРЗ</w:t>
      </w:r>
      <w:r w:rsidRPr="00E2284D">
        <w:rPr>
          <w:color w:val="auto"/>
          <w:sz w:val="28"/>
          <w:szCs w:val="28"/>
          <w:lang w:val="tt-RU"/>
        </w:rPr>
        <w:t xml:space="preserve"> номерлы</w:t>
      </w:r>
      <w:r w:rsidRPr="00E2284D">
        <w:rPr>
          <w:color w:val="auto"/>
          <w:sz w:val="28"/>
          <w:szCs w:val="28"/>
        </w:rPr>
        <w:t xml:space="preserve"> Татарстан </w:t>
      </w:r>
      <w:proofErr w:type="spellStart"/>
      <w:r w:rsidRPr="00E2284D">
        <w:rPr>
          <w:color w:val="auto"/>
          <w:sz w:val="28"/>
          <w:szCs w:val="28"/>
        </w:rPr>
        <w:t>Республикасы</w:t>
      </w:r>
      <w:proofErr w:type="spellEnd"/>
      <w:r w:rsidRPr="00E2284D">
        <w:rPr>
          <w:color w:val="auto"/>
          <w:sz w:val="28"/>
          <w:szCs w:val="28"/>
        </w:rPr>
        <w:t xml:space="preserve"> </w:t>
      </w:r>
      <w:proofErr w:type="spellStart"/>
      <w:r w:rsidRPr="00E2284D">
        <w:rPr>
          <w:color w:val="auto"/>
          <w:sz w:val="28"/>
          <w:szCs w:val="28"/>
        </w:rPr>
        <w:t>Законын</w:t>
      </w:r>
      <w:proofErr w:type="spellEnd"/>
      <w:r w:rsidRPr="00E2284D">
        <w:rPr>
          <w:color w:val="auto"/>
          <w:sz w:val="28"/>
          <w:szCs w:val="28"/>
        </w:rPr>
        <w:t>, «</w:t>
      </w:r>
      <w:r w:rsidR="002628A7" w:rsidRPr="00E2284D">
        <w:rPr>
          <w:color w:val="auto"/>
          <w:sz w:val="28"/>
          <w:szCs w:val="28"/>
        </w:rPr>
        <w:t xml:space="preserve">2019-2026 </w:t>
      </w:r>
      <w:proofErr w:type="spellStart"/>
      <w:r w:rsidR="002628A7" w:rsidRPr="00E2284D">
        <w:rPr>
          <w:color w:val="auto"/>
          <w:sz w:val="28"/>
          <w:szCs w:val="28"/>
        </w:rPr>
        <w:t>еллар</w:t>
      </w:r>
      <w:proofErr w:type="spellEnd"/>
      <w:r w:rsidR="002628A7" w:rsidRPr="00E2284D">
        <w:rPr>
          <w:color w:val="auto"/>
          <w:sz w:val="28"/>
          <w:szCs w:val="28"/>
          <w:lang w:val="tt-RU"/>
        </w:rPr>
        <w:t>да</w:t>
      </w:r>
      <w:r w:rsidR="002628A7" w:rsidRPr="00E2284D">
        <w:rPr>
          <w:color w:val="auto"/>
          <w:sz w:val="28"/>
          <w:szCs w:val="28"/>
        </w:rPr>
        <w:t xml:space="preserve"> </w:t>
      </w:r>
      <w:r w:rsidRPr="00E2284D">
        <w:rPr>
          <w:color w:val="auto"/>
          <w:sz w:val="28"/>
          <w:szCs w:val="28"/>
        </w:rPr>
        <w:t xml:space="preserve">Татарстан </w:t>
      </w:r>
      <w:proofErr w:type="spellStart"/>
      <w:r w:rsidRPr="00E2284D">
        <w:rPr>
          <w:color w:val="auto"/>
          <w:sz w:val="28"/>
          <w:szCs w:val="28"/>
        </w:rPr>
        <w:t>Республикасында</w:t>
      </w:r>
      <w:proofErr w:type="spellEnd"/>
      <w:r w:rsidRPr="00E2284D">
        <w:rPr>
          <w:color w:val="auto"/>
          <w:sz w:val="28"/>
          <w:szCs w:val="28"/>
        </w:rPr>
        <w:t xml:space="preserve"> физик культура </w:t>
      </w:r>
      <w:proofErr w:type="spellStart"/>
      <w:r w:rsidRPr="00E2284D">
        <w:rPr>
          <w:color w:val="auto"/>
          <w:sz w:val="28"/>
          <w:szCs w:val="28"/>
        </w:rPr>
        <w:t>һәм</w:t>
      </w:r>
      <w:proofErr w:type="spellEnd"/>
      <w:r w:rsidRPr="00E2284D">
        <w:rPr>
          <w:color w:val="auto"/>
          <w:sz w:val="28"/>
          <w:szCs w:val="28"/>
        </w:rPr>
        <w:t xml:space="preserve"> </w:t>
      </w:r>
      <w:proofErr w:type="spellStart"/>
      <w:r w:rsidRPr="00E2284D">
        <w:rPr>
          <w:color w:val="auto"/>
          <w:sz w:val="28"/>
          <w:szCs w:val="28"/>
        </w:rPr>
        <w:t>спортны</w:t>
      </w:r>
      <w:proofErr w:type="spellEnd"/>
      <w:r w:rsidRPr="00E2284D">
        <w:rPr>
          <w:color w:val="auto"/>
          <w:sz w:val="28"/>
          <w:szCs w:val="28"/>
        </w:rPr>
        <w:t xml:space="preserve"> </w:t>
      </w:r>
      <w:proofErr w:type="spellStart"/>
      <w:r w:rsidRPr="00E2284D">
        <w:rPr>
          <w:color w:val="auto"/>
          <w:sz w:val="28"/>
          <w:szCs w:val="28"/>
        </w:rPr>
        <w:t>үстерү</w:t>
      </w:r>
      <w:proofErr w:type="spellEnd"/>
      <w:r w:rsidR="002628A7" w:rsidRPr="00E2284D">
        <w:rPr>
          <w:color w:val="auto"/>
          <w:sz w:val="28"/>
          <w:szCs w:val="28"/>
        </w:rPr>
        <w:t xml:space="preserve">» </w:t>
      </w:r>
      <w:proofErr w:type="spellStart"/>
      <w:r w:rsidRPr="00E2284D">
        <w:rPr>
          <w:color w:val="auto"/>
          <w:sz w:val="28"/>
          <w:szCs w:val="28"/>
        </w:rPr>
        <w:t>дәүләт</w:t>
      </w:r>
      <w:proofErr w:type="spellEnd"/>
      <w:r w:rsidRPr="00E2284D">
        <w:rPr>
          <w:color w:val="auto"/>
          <w:sz w:val="28"/>
          <w:szCs w:val="28"/>
        </w:rPr>
        <w:t xml:space="preserve"> </w:t>
      </w:r>
      <w:proofErr w:type="spellStart"/>
      <w:r w:rsidRPr="00E2284D">
        <w:rPr>
          <w:color w:val="auto"/>
          <w:sz w:val="28"/>
          <w:szCs w:val="28"/>
        </w:rPr>
        <w:t>про</w:t>
      </w:r>
      <w:r w:rsidR="002628A7" w:rsidRPr="00E2284D">
        <w:rPr>
          <w:color w:val="auto"/>
          <w:sz w:val="28"/>
          <w:szCs w:val="28"/>
        </w:rPr>
        <w:t>граммасын</w:t>
      </w:r>
      <w:proofErr w:type="spellEnd"/>
      <w:r w:rsidR="002628A7" w:rsidRPr="00E2284D">
        <w:rPr>
          <w:color w:val="auto"/>
          <w:sz w:val="28"/>
          <w:szCs w:val="28"/>
        </w:rPr>
        <w:t xml:space="preserve"> </w:t>
      </w:r>
      <w:proofErr w:type="spellStart"/>
      <w:r w:rsidR="002628A7" w:rsidRPr="00E2284D">
        <w:rPr>
          <w:color w:val="auto"/>
          <w:sz w:val="28"/>
          <w:szCs w:val="28"/>
        </w:rPr>
        <w:t>раслау</w:t>
      </w:r>
      <w:proofErr w:type="spellEnd"/>
      <w:r w:rsidR="002628A7" w:rsidRPr="00E2284D">
        <w:rPr>
          <w:color w:val="auto"/>
          <w:sz w:val="28"/>
          <w:szCs w:val="28"/>
        </w:rPr>
        <w:t xml:space="preserve"> </w:t>
      </w:r>
      <w:proofErr w:type="spellStart"/>
      <w:r w:rsidR="002628A7" w:rsidRPr="00E2284D">
        <w:rPr>
          <w:color w:val="auto"/>
          <w:sz w:val="28"/>
          <w:szCs w:val="28"/>
        </w:rPr>
        <w:t>хакында</w:t>
      </w:r>
      <w:proofErr w:type="spellEnd"/>
      <w:r w:rsidR="002628A7" w:rsidRPr="00E2284D">
        <w:rPr>
          <w:color w:val="auto"/>
          <w:sz w:val="28"/>
          <w:szCs w:val="28"/>
        </w:rPr>
        <w:t xml:space="preserve">» </w:t>
      </w:r>
      <w:r w:rsidR="002628A7" w:rsidRPr="00E2284D">
        <w:rPr>
          <w:color w:val="auto"/>
          <w:sz w:val="28"/>
          <w:szCs w:val="28"/>
          <w:lang w:val="tt-RU"/>
        </w:rPr>
        <w:t xml:space="preserve"> </w:t>
      </w:r>
      <w:r w:rsidRPr="00E2284D">
        <w:rPr>
          <w:color w:val="auto"/>
          <w:sz w:val="28"/>
          <w:szCs w:val="28"/>
        </w:rPr>
        <w:t xml:space="preserve">2019 </w:t>
      </w:r>
      <w:r w:rsidR="002628A7" w:rsidRPr="00E2284D">
        <w:rPr>
          <w:color w:val="auto"/>
          <w:sz w:val="28"/>
          <w:szCs w:val="28"/>
          <w:lang w:val="tt-RU"/>
        </w:rPr>
        <w:t xml:space="preserve">елның 05 мартындагы </w:t>
      </w:r>
      <w:r w:rsidRPr="00E2284D">
        <w:rPr>
          <w:color w:val="auto"/>
          <w:sz w:val="28"/>
          <w:szCs w:val="28"/>
        </w:rPr>
        <w:t>159</w:t>
      </w:r>
      <w:r w:rsidR="002628A7" w:rsidRPr="00E2284D">
        <w:rPr>
          <w:color w:val="auto"/>
          <w:sz w:val="28"/>
          <w:szCs w:val="28"/>
          <w:lang w:val="tt-RU"/>
        </w:rPr>
        <w:t xml:space="preserve"> номерлы</w:t>
      </w:r>
      <w:r w:rsidRPr="00E2284D">
        <w:rPr>
          <w:color w:val="auto"/>
          <w:sz w:val="28"/>
          <w:szCs w:val="28"/>
        </w:rPr>
        <w:t xml:space="preserve"> Татарстан </w:t>
      </w:r>
      <w:proofErr w:type="spellStart"/>
      <w:r w:rsidRPr="00E2284D">
        <w:rPr>
          <w:color w:val="auto"/>
          <w:sz w:val="28"/>
          <w:szCs w:val="28"/>
        </w:rPr>
        <w:t>Республикасы</w:t>
      </w:r>
      <w:proofErr w:type="spellEnd"/>
      <w:r w:rsidRPr="00E2284D">
        <w:rPr>
          <w:color w:val="auto"/>
          <w:sz w:val="28"/>
          <w:szCs w:val="28"/>
        </w:rPr>
        <w:t xml:space="preserve"> </w:t>
      </w:r>
      <w:proofErr w:type="spellStart"/>
      <w:r w:rsidRPr="00E2284D">
        <w:rPr>
          <w:color w:val="auto"/>
          <w:sz w:val="28"/>
          <w:szCs w:val="28"/>
        </w:rPr>
        <w:t>Министрлар</w:t>
      </w:r>
      <w:proofErr w:type="spellEnd"/>
      <w:r w:rsidRPr="00E2284D">
        <w:rPr>
          <w:color w:val="auto"/>
          <w:sz w:val="28"/>
          <w:szCs w:val="28"/>
        </w:rPr>
        <w:t xml:space="preserve"> Кабинеты </w:t>
      </w:r>
      <w:proofErr w:type="spellStart"/>
      <w:r w:rsidRPr="00E2284D">
        <w:rPr>
          <w:color w:val="auto"/>
          <w:sz w:val="28"/>
          <w:szCs w:val="28"/>
        </w:rPr>
        <w:t>карарын</w:t>
      </w:r>
      <w:proofErr w:type="spellEnd"/>
      <w:r w:rsidRPr="00E2284D">
        <w:rPr>
          <w:color w:val="auto"/>
          <w:sz w:val="28"/>
          <w:szCs w:val="28"/>
        </w:rPr>
        <w:t xml:space="preserve"> </w:t>
      </w:r>
      <w:r w:rsidR="002628A7" w:rsidRPr="00E2284D">
        <w:rPr>
          <w:color w:val="auto"/>
          <w:sz w:val="28"/>
          <w:szCs w:val="28"/>
        </w:rPr>
        <w:t xml:space="preserve">(05.06.2023 </w:t>
      </w:r>
      <w:proofErr w:type="spellStart"/>
      <w:r w:rsidR="002628A7" w:rsidRPr="00E2284D">
        <w:rPr>
          <w:color w:val="auto"/>
          <w:sz w:val="28"/>
          <w:szCs w:val="28"/>
        </w:rPr>
        <w:t>елг</w:t>
      </w:r>
      <w:proofErr w:type="spellEnd"/>
      <w:r w:rsidR="002628A7" w:rsidRPr="00E2284D">
        <w:rPr>
          <w:color w:val="auto"/>
          <w:sz w:val="28"/>
          <w:szCs w:val="28"/>
          <w:lang w:val="tt-RU"/>
        </w:rPr>
        <w:t>ы</w:t>
      </w:r>
      <w:proofErr w:type="gramEnd"/>
      <w:r w:rsidR="002628A7" w:rsidRPr="00E2284D">
        <w:rPr>
          <w:color w:val="auto"/>
          <w:sz w:val="28"/>
          <w:szCs w:val="28"/>
        </w:rPr>
        <w:t xml:space="preserve"> </w:t>
      </w:r>
      <w:proofErr w:type="spellStart"/>
      <w:r w:rsidR="002628A7" w:rsidRPr="00E2284D">
        <w:rPr>
          <w:color w:val="auto"/>
          <w:sz w:val="28"/>
          <w:szCs w:val="28"/>
        </w:rPr>
        <w:t>үзгәрешлә</w:t>
      </w:r>
      <w:proofErr w:type="gramStart"/>
      <w:r w:rsidR="002628A7" w:rsidRPr="00E2284D">
        <w:rPr>
          <w:color w:val="auto"/>
          <w:sz w:val="28"/>
          <w:szCs w:val="28"/>
        </w:rPr>
        <w:t>р</w:t>
      </w:r>
      <w:proofErr w:type="spellEnd"/>
      <w:proofErr w:type="gramEnd"/>
      <w:r w:rsidR="002628A7" w:rsidRPr="00E2284D">
        <w:rPr>
          <w:color w:val="auto"/>
          <w:sz w:val="28"/>
          <w:szCs w:val="28"/>
        </w:rPr>
        <w:t xml:space="preserve"> </w:t>
      </w:r>
      <w:proofErr w:type="spellStart"/>
      <w:r w:rsidR="002628A7" w:rsidRPr="00E2284D">
        <w:rPr>
          <w:color w:val="auto"/>
          <w:sz w:val="28"/>
          <w:szCs w:val="28"/>
        </w:rPr>
        <w:t>белән</w:t>
      </w:r>
      <w:proofErr w:type="spellEnd"/>
      <w:r w:rsidR="002628A7" w:rsidRPr="00E2284D">
        <w:rPr>
          <w:color w:val="auto"/>
          <w:sz w:val="28"/>
          <w:szCs w:val="28"/>
        </w:rPr>
        <w:t xml:space="preserve">) </w:t>
      </w:r>
      <w:proofErr w:type="spellStart"/>
      <w:r w:rsidRPr="00E2284D">
        <w:rPr>
          <w:color w:val="auto"/>
          <w:sz w:val="28"/>
          <w:szCs w:val="28"/>
        </w:rPr>
        <w:t>гамәлгә</w:t>
      </w:r>
      <w:proofErr w:type="spellEnd"/>
      <w:r w:rsidRPr="00E2284D">
        <w:rPr>
          <w:color w:val="auto"/>
          <w:sz w:val="28"/>
          <w:szCs w:val="28"/>
        </w:rPr>
        <w:t xml:space="preserve"> </w:t>
      </w:r>
      <w:proofErr w:type="spellStart"/>
      <w:r w:rsidRPr="00E2284D">
        <w:rPr>
          <w:color w:val="auto"/>
          <w:sz w:val="28"/>
          <w:szCs w:val="28"/>
        </w:rPr>
        <w:t>ашыру</w:t>
      </w:r>
      <w:proofErr w:type="spellEnd"/>
      <w:r w:rsidRPr="00E2284D">
        <w:rPr>
          <w:color w:val="auto"/>
          <w:sz w:val="28"/>
          <w:szCs w:val="28"/>
        </w:rPr>
        <w:t xml:space="preserve"> </w:t>
      </w:r>
      <w:proofErr w:type="spellStart"/>
      <w:r w:rsidRPr="00E2284D">
        <w:rPr>
          <w:color w:val="auto"/>
          <w:sz w:val="28"/>
          <w:szCs w:val="28"/>
        </w:rPr>
        <w:t>максатларында</w:t>
      </w:r>
      <w:proofErr w:type="spellEnd"/>
      <w:r w:rsidRPr="00E2284D">
        <w:rPr>
          <w:color w:val="auto"/>
          <w:sz w:val="28"/>
          <w:szCs w:val="28"/>
        </w:rPr>
        <w:t xml:space="preserve"> </w:t>
      </w:r>
      <w:r w:rsidR="002628A7" w:rsidRPr="00E2284D">
        <w:rPr>
          <w:color w:val="auto"/>
          <w:sz w:val="28"/>
          <w:szCs w:val="28"/>
          <w:lang w:val="tt-RU"/>
        </w:rPr>
        <w:t xml:space="preserve"> </w:t>
      </w:r>
      <w:r w:rsidRPr="00E2284D">
        <w:rPr>
          <w:color w:val="auto"/>
          <w:sz w:val="28"/>
          <w:szCs w:val="28"/>
        </w:rPr>
        <w:t xml:space="preserve">ТР </w:t>
      </w:r>
      <w:proofErr w:type="spellStart"/>
      <w:r w:rsidRPr="00E2284D">
        <w:rPr>
          <w:color w:val="auto"/>
          <w:sz w:val="28"/>
          <w:szCs w:val="28"/>
        </w:rPr>
        <w:t>Буа</w:t>
      </w:r>
      <w:proofErr w:type="spellEnd"/>
      <w:r w:rsidRPr="00E2284D">
        <w:rPr>
          <w:color w:val="auto"/>
          <w:sz w:val="28"/>
          <w:szCs w:val="28"/>
        </w:rPr>
        <w:t xml:space="preserve"> </w:t>
      </w:r>
      <w:proofErr w:type="spellStart"/>
      <w:r w:rsidRPr="00E2284D">
        <w:rPr>
          <w:color w:val="auto"/>
          <w:sz w:val="28"/>
          <w:szCs w:val="28"/>
        </w:rPr>
        <w:t>муниципаль</w:t>
      </w:r>
      <w:proofErr w:type="spellEnd"/>
      <w:r w:rsidRPr="00E2284D">
        <w:rPr>
          <w:color w:val="auto"/>
          <w:sz w:val="28"/>
          <w:szCs w:val="28"/>
        </w:rPr>
        <w:t xml:space="preserve"> районы</w:t>
      </w:r>
      <w:r w:rsidR="002628A7" w:rsidRPr="00E2284D">
        <w:rPr>
          <w:color w:val="auto"/>
          <w:sz w:val="28"/>
          <w:szCs w:val="28"/>
        </w:rPr>
        <w:t xml:space="preserve"> </w:t>
      </w:r>
      <w:r w:rsidR="002628A7" w:rsidRPr="00E2284D">
        <w:rPr>
          <w:color w:val="auto"/>
          <w:sz w:val="28"/>
          <w:szCs w:val="28"/>
          <w:lang w:val="tt-RU"/>
        </w:rPr>
        <w:t>Б</w:t>
      </w:r>
      <w:proofErr w:type="spellStart"/>
      <w:r w:rsidRPr="00E2284D">
        <w:rPr>
          <w:color w:val="auto"/>
          <w:sz w:val="28"/>
          <w:szCs w:val="28"/>
        </w:rPr>
        <w:t>ашкарма</w:t>
      </w:r>
      <w:proofErr w:type="spellEnd"/>
      <w:r w:rsidRPr="00E2284D">
        <w:rPr>
          <w:color w:val="auto"/>
          <w:sz w:val="28"/>
          <w:szCs w:val="28"/>
        </w:rPr>
        <w:t xml:space="preserve"> комитеты</w:t>
      </w:r>
    </w:p>
    <w:p w:rsidR="00B555EC" w:rsidRPr="00E2284D" w:rsidRDefault="00B555EC" w:rsidP="00A53905">
      <w:pPr>
        <w:ind w:hanging="142"/>
        <w:jc w:val="both"/>
        <w:rPr>
          <w:b/>
          <w:color w:val="auto"/>
          <w:sz w:val="28"/>
          <w:szCs w:val="28"/>
        </w:rPr>
      </w:pPr>
    </w:p>
    <w:p w:rsidR="00B555EC" w:rsidRPr="00E2284D" w:rsidRDefault="001C090A" w:rsidP="00B555EC">
      <w:pPr>
        <w:ind w:firstLine="567"/>
        <w:jc w:val="center"/>
        <w:rPr>
          <w:b/>
          <w:color w:val="auto"/>
          <w:sz w:val="28"/>
          <w:szCs w:val="28"/>
        </w:rPr>
      </w:pPr>
      <w:r w:rsidRPr="00E2284D">
        <w:rPr>
          <w:b/>
          <w:color w:val="auto"/>
          <w:sz w:val="28"/>
          <w:szCs w:val="28"/>
          <w:lang w:val="tt-RU"/>
        </w:rPr>
        <w:t>КАРАР БИРӘ</w:t>
      </w:r>
      <w:r w:rsidR="00B555EC" w:rsidRPr="00E2284D">
        <w:rPr>
          <w:b/>
          <w:color w:val="auto"/>
          <w:sz w:val="28"/>
          <w:szCs w:val="28"/>
        </w:rPr>
        <w:t>:</w:t>
      </w:r>
    </w:p>
    <w:p w:rsidR="003409DE" w:rsidRPr="00E2284D" w:rsidRDefault="003409DE" w:rsidP="00B555EC">
      <w:pPr>
        <w:ind w:firstLine="567"/>
        <w:jc w:val="center"/>
        <w:rPr>
          <w:b/>
          <w:color w:val="auto"/>
          <w:sz w:val="28"/>
          <w:szCs w:val="28"/>
        </w:rPr>
      </w:pPr>
    </w:p>
    <w:p w:rsidR="002628A7" w:rsidRPr="00E2284D" w:rsidRDefault="00A53905" w:rsidP="00E2284D">
      <w:pPr>
        <w:ind w:firstLine="567"/>
        <w:jc w:val="both"/>
        <w:rPr>
          <w:color w:val="auto"/>
          <w:sz w:val="28"/>
          <w:szCs w:val="28"/>
        </w:rPr>
      </w:pPr>
      <w:r w:rsidRPr="00E2284D">
        <w:rPr>
          <w:color w:val="auto"/>
          <w:sz w:val="28"/>
          <w:szCs w:val="28"/>
        </w:rPr>
        <w:t xml:space="preserve">1. </w:t>
      </w:r>
      <w:proofErr w:type="gramStart"/>
      <w:r w:rsidR="00E2284D" w:rsidRPr="00E2284D">
        <w:rPr>
          <w:color w:val="auto"/>
          <w:sz w:val="28"/>
          <w:szCs w:val="28"/>
        </w:rPr>
        <w:t>ТР</w:t>
      </w:r>
      <w:proofErr w:type="gramEnd"/>
      <w:r w:rsidR="00E2284D" w:rsidRPr="00E2284D">
        <w:rPr>
          <w:color w:val="auto"/>
          <w:sz w:val="28"/>
          <w:szCs w:val="28"/>
        </w:rPr>
        <w:t xml:space="preserve"> </w:t>
      </w:r>
      <w:proofErr w:type="spellStart"/>
      <w:r w:rsidR="00E2284D" w:rsidRPr="00E2284D">
        <w:rPr>
          <w:color w:val="auto"/>
          <w:sz w:val="28"/>
          <w:szCs w:val="28"/>
        </w:rPr>
        <w:t>Буа</w:t>
      </w:r>
      <w:proofErr w:type="spellEnd"/>
      <w:r w:rsidR="00E2284D" w:rsidRPr="00E2284D">
        <w:rPr>
          <w:color w:val="auto"/>
          <w:sz w:val="28"/>
          <w:szCs w:val="28"/>
        </w:rPr>
        <w:t xml:space="preserve"> </w:t>
      </w:r>
      <w:proofErr w:type="spellStart"/>
      <w:r w:rsidR="00E2284D" w:rsidRPr="00E2284D">
        <w:rPr>
          <w:color w:val="auto"/>
          <w:sz w:val="28"/>
          <w:szCs w:val="28"/>
        </w:rPr>
        <w:t>муниципаль</w:t>
      </w:r>
      <w:proofErr w:type="spellEnd"/>
      <w:r w:rsidR="00E2284D" w:rsidRPr="00E2284D">
        <w:rPr>
          <w:color w:val="auto"/>
          <w:sz w:val="28"/>
          <w:szCs w:val="28"/>
        </w:rPr>
        <w:t xml:space="preserve"> районы </w:t>
      </w:r>
      <w:proofErr w:type="spellStart"/>
      <w:r w:rsidR="00E2284D" w:rsidRPr="00E2284D">
        <w:rPr>
          <w:color w:val="auto"/>
          <w:sz w:val="28"/>
          <w:szCs w:val="28"/>
        </w:rPr>
        <w:t>Башкарма</w:t>
      </w:r>
      <w:proofErr w:type="spellEnd"/>
      <w:r w:rsidR="00E2284D" w:rsidRPr="00E2284D">
        <w:rPr>
          <w:color w:val="auto"/>
          <w:sz w:val="28"/>
          <w:szCs w:val="28"/>
        </w:rPr>
        <w:t xml:space="preserve"> комитеты</w:t>
      </w:r>
      <w:r w:rsidR="00E2284D" w:rsidRPr="00E2284D">
        <w:rPr>
          <w:color w:val="auto"/>
          <w:sz w:val="28"/>
          <w:szCs w:val="28"/>
          <w:lang w:val="tt-RU"/>
        </w:rPr>
        <w:t xml:space="preserve">ның 2023 елның 14 мартындагы 60 Бк/к номерлы  караы белән расланган </w:t>
      </w:r>
      <w:r w:rsidR="002628A7" w:rsidRPr="00E2284D">
        <w:rPr>
          <w:color w:val="auto"/>
          <w:sz w:val="28"/>
          <w:szCs w:val="28"/>
        </w:rPr>
        <w:t xml:space="preserve">«2021-2025 </w:t>
      </w:r>
      <w:proofErr w:type="spellStart"/>
      <w:r w:rsidR="002628A7" w:rsidRPr="00E2284D">
        <w:rPr>
          <w:color w:val="auto"/>
          <w:sz w:val="28"/>
          <w:szCs w:val="28"/>
        </w:rPr>
        <w:t>елларга</w:t>
      </w:r>
      <w:proofErr w:type="spellEnd"/>
      <w:r w:rsidR="002628A7" w:rsidRPr="00E2284D">
        <w:rPr>
          <w:color w:val="auto"/>
          <w:sz w:val="28"/>
          <w:szCs w:val="28"/>
        </w:rPr>
        <w:t xml:space="preserve"> Татарстан </w:t>
      </w:r>
      <w:proofErr w:type="spellStart"/>
      <w:r w:rsidR="002628A7" w:rsidRPr="00E2284D">
        <w:rPr>
          <w:color w:val="auto"/>
          <w:sz w:val="28"/>
          <w:szCs w:val="28"/>
        </w:rPr>
        <w:t>Республикасы</w:t>
      </w:r>
      <w:proofErr w:type="spellEnd"/>
      <w:r w:rsidR="002628A7" w:rsidRPr="00E2284D">
        <w:rPr>
          <w:color w:val="auto"/>
          <w:sz w:val="28"/>
          <w:szCs w:val="28"/>
        </w:rPr>
        <w:t xml:space="preserve"> </w:t>
      </w:r>
      <w:proofErr w:type="spellStart"/>
      <w:r w:rsidR="002628A7" w:rsidRPr="00E2284D">
        <w:rPr>
          <w:color w:val="auto"/>
          <w:sz w:val="28"/>
          <w:szCs w:val="28"/>
        </w:rPr>
        <w:t>Буа</w:t>
      </w:r>
      <w:proofErr w:type="spellEnd"/>
      <w:r w:rsidR="002628A7" w:rsidRPr="00E2284D">
        <w:rPr>
          <w:color w:val="auto"/>
          <w:sz w:val="28"/>
          <w:szCs w:val="28"/>
        </w:rPr>
        <w:t xml:space="preserve"> </w:t>
      </w:r>
      <w:proofErr w:type="spellStart"/>
      <w:r w:rsidR="002628A7" w:rsidRPr="00E2284D">
        <w:rPr>
          <w:color w:val="auto"/>
          <w:sz w:val="28"/>
          <w:szCs w:val="28"/>
        </w:rPr>
        <w:t>муниципаль</w:t>
      </w:r>
      <w:proofErr w:type="spellEnd"/>
      <w:r w:rsidR="002628A7" w:rsidRPr="00E2284D">
        <w:rPr>
          <w:color w:val="auto"/>
          <w:sz w:val="28"/>
          <w:szCs w:val="28"/>
        </w:rPr>
        <w:t xml:space="preserve"> </w:t>
      </w:r>
      <w:proofErr w:type="spellStart"/>
      <w:r w:rsidR="002628A7" w:rsidRPr="00E2284D">
        <w:rPr>
          <w:color w:val="auto"/>
          <w:sz w:val="28"/>
          <w:szCs w:val="28"/>
        </w:rPr>
        <w:t>районында</w:t>
      </w:r>
      <w:proofErr w:type="spellEnd"/>
      <w:r w:rsidR="002628A7" w:rsidRPr="00E2284D">
        <w:rPr>
          <w:color w:val="auto"/>
          <w:sz w:val="28"/>
          <w:szCs w:val="28"/>
        </w:rPr>
        <w:t xml:space="preserve"> физик культура </w:t>
      </w:r>
      <w:proofErr w:type="spellStart"/>
      <w:r w:rsidR="002628A7" w:rsidRPr="00E2284D">
        <w:rPr>
          <w:color w:val="auto"/>
          <w:sz w:val="28"/>
          <w:szCs w:val="28"/>
        </w:rPr>
        <w:t>һәм</w:t>
      </w:r>
      <w:proofErr w:type="spellEnd"/>
      <w:r w:rsidR="002628A7" w:rsidRPr="00E2284D">
        <w:rPr>
          <w:color w:val="auto"/>
          <w:sz w:val="28"/>
          <w:szCs w:val="28"/>
        </w:rPr>
        <w:t xml:space="preserve"> </w:t>
      </w:r>
      <w:proofErr w:type="spellStart"/>
      <w:r w:rsidR="002628A7" w:rsidRPr="00E2284D">
        <w:rPr>
          <w:color w:val="auto"/>
          <w:sz w:val="28"/>
          <w:szCs w:val="28"/>
        </w:rPr>
        <w:t>спортны</w:t>
      </w:r>
      <w:proofErr w:type="spellEnd"/>
      <w:r w:rsidR="002628A7" w:rsidRPr="00E2284D">
        <w:rPr>
          <w:color w:val="auto"/>
          <w:sz w:val="28"/>
          <w:szCs w:val="28"/>
        </w:rPr>
        <w:t xml:space="preserve"> </w:t>
      </w:r>
      <w:proofErr w:type="spellStart"/>
      <w:r w:rsidR="002628A7" w:rsidRPr="00E2284D">
        <w:rPr>
          <w:color w:val="auto"/>
          <w:sz w:val="28"/>
          <w:szCs w:val="28"/>
        </w:rPr>
        <w:t>үстерү</w:t>
      </w:r>
      <w:proofErr w:type="spellEnd"/>
      <w:r w:rsidR="002628A7" w:rsidRPr="00E2284D">
        <w:rPr>
          <w:color w:val="auto"/>
          <w:sz w:val="28"/>
          <w:szCs w:val="28"/>
        </w:rPr>
        <w:t xml:space="preserve">» </w:t>
      </w:r>
      <w:proofErr w:type="spellStart"/>
      <w:r w:rsidR="002628A7" w:rsidRPr="00E2284D">
        <w:rPr>
          <w:color w:val="auto"/>
          <w:sz w:val="28"/>
          <w:szCs w:val="28"/>
        </w:rPr>
        <w:t>муниципаль</w:t>
      </w:r>
      <w:proofErr w:type="spellEnd"/>
      <w:r w:rsidR="002628A7" w:rsidRPr="00E2284D">
        <w:rPr>
          <w:color w:val="auto"/>
          <w:sz w:val="28"/>
          <w:szCs w:val="28"/>
        </w:rPr>
        <w:t xml:space="preserve"> </w:t>
      </w:r>
      <w:proofErr w:type="spellStart"/>
      <w:r w:rsidR="002628A7" w:rsidRPr="00E2284D">
        <w:rPr>
          <w:color w:val="auto"/>
          <w:sz w:val="28"/>
          <w:szCs w:val="28"/>
        </w:rPr>
        <w:t>программасына</w:t>
      </w:r>
      <w:proofErr w:type="spellEnd"/>
      <w:r w:rsidR="00E2284D" w:rsidRPr="00E2284D">
        <w:rPr>
          <w:color w:val="auto"/>
          <w:sz w:val="28"/>
          <w:szCs w:val="28"/>
          <w:lang w:val="tt-RU"/>
        </w:rPr>
        <w:t xml:space="preserve"> түбәндәге </w:t>
      </w:r>
      <w:r w:rsidR="00E2284D" w:rsidRPr="00E2284D">
        <w:rPr>
          <w:color w:val="auto"/>
          <w:sz w:val="28"/>
          <w:szCs w:val="28"/>
        </w:rPr>
        <w:t xml:space="preserve"> </w:t>
      </w:r>
      <w:proofErr w:type="spellStart"/>
      <w:r w:rsidR="002628A7" w:rsidRPr="00E2284D">
        <w:rPr>
          <w:color w:val="auto"/>
          <w:sz w:val="28"/>
          <w:szCs w:val="28"/>
        </w:rPr>
        <w:t>үзгәрешләр</w:t>
      </w:r>
      <w:proofErr w:type="spellEnd"/>
      <w:r w:rsidR="00E2284D" w:rsidRPr="00E2284D">
        <w:rPr>
          <w:color w:val="auto"/>
          <w:sz w:val="28"/>
          <w:szCs w:val="28"/>
          <w:lang w:val="tt-RU"/>
        </w:rPr>
        <w:t>не</w:t>
      </w:r>
      <w:r w:rsidR="00E2284D" w:rsidRPr="00E2284D">
        <w:rPr>
          <w:color w:val="auto"/>
          <w:sz w:val="28"/>
          <w:szCs w:val="28"/>
        </w:rPr>
        <w:t xml:space="preserve"> </w:t>
      </w:r>
      <w:proofErr w:type="spellStart"/>
      <w:r w:rsidR="00E2284D" w:rsidRPr="00E2284D">
        <w:rPr>
          <w:color w:val="auto"/>
          <w:sz w:val="28"/>
          <w:szCs w:val="28"/>
        </w:rPr>
        <w:t>керт</w:t>
      </w:r>
      <w:proofErr w:type="spellEnd"/>
      <w:r w:rsidR="00E2284D" w:rsidRPr="00E2284D">
        <w:rPr>
          <w:color w:val="auto"/>
          <w:sz w:val="28"/>
          <w:szCs w:val="28"/>
          <w:lang w:val="tt-RU"/>
        </w:rPr>
        <w:t>ергә</w:t>
      </w:r>
      <w:r w:rsidR="002628A7" w:rsidRPr="00E2284D">
        <w:rPr>
          <w:color w:val="auto"/>
          <w:sz w:val="28"/>
          <w:szCs w:val="28"/>
        </w:rPr>
        <w:t xml:space="preserve"> </w:t>
      </w:r>
    </w:p>
    <w:p w:rsidR="001C090A" w:rsidRPr="00E2284D" w:rsidRDefault="00BE40B1" w:rsidP="009B4081">
      <w:pPr>
        <w:ind w:firstLine="567"/>
        <w:jc w:val="both"/>
        <w:rPr>
          <w:color w:val="auto"/>
          <w:sz w:val="28"/>
          <w:szCs w:val="28"/>
          <w:lang w:val="tt-RU"/>
        </w:rPr>
      </w:pPr>
      <w:r w:rsidRPr="00E2284D">
        <w:rPr>
          <w:color w:val="auto"/>
          <w:sz w:val="28"/>
          <w:szCs w:val="28"/>
        </w:rPr>
        <w:t xml:space="preserve">1.1. </w:t>
      </w:r>
      <w:proofErr w:type="spellStart"/>
      <w:r w:rsidR="001C090A" w:rsidRPr="00E2284D">
        <w:rPr>
          <w:color w:val="auto"/>
          <w:sz w:val="28"/>
          <w:szCs w:val="28"/>
        </w:rPr>
        <w:t>Программаның</w:t>
      </w:r>
      <w:proofErr w:type="spellEnd"/>
      <w:r w:rsidR="001C090A" w:rsidRPr="00E2284D">
        <w:rPr>
          <w:color w:val="auto"/>
          <w:sz w:val="28"/>
          <w:szCs w:val="28"/>
        </w:rPr>
        <w:t xml:space="preserve"> </w:t>
      </w:r>
      <w:proofErr w:type="spellStart"/>
      <w:r w:rsidR="001C090A" w:rsidRPr="00E2284D">
        <w:rPr>
          <w:color w:val="auto"/>
          <w:sz w:val="28"/>
          <w:szCs w:val="28"/>
        </w:rPr>
        <w:t>кушымтасында</w:t>
      </w:r>
      <w:proofErr w:type="spellEnd"/>
      <w:r w:rsidR="001C090A" w:rsidRPr="00E2284D">
        <w:rPr>
          <w:color w:val="auto"/>
          <w:sz w:val="28"/>
          <w:szCs w:val="28"/>
        </w:rPr>
        <w:t xml:space="preserve"> «</w:t>
      </w:r>
      <w:proofErr w:type="spellStart"/>
      <w:r w:rsidR="001C090A" w:rsidRPr="00E2284D">
        <w:rPr>
          <w:color w:val="auto"/>
          <w:sz w:val="28"/>
          <w:szCs w:val="28"/>
        </w:rPr>
        <w:t>Муниципаль</w:t>
      </w:r>
      <w:proofErr w:type="spellEnd"/>
      <w:r w:rsidR="001C090A" w:rsidRPr="00E2284D">
        <w:rPr>
          <w:color w:val="auto"/>
          <w:sz w:val="28"/>
          <w:szCs w:val="28"/>
        </w:rPr>
        <w:t xml:space="preserve"> </w:t>
      </w:r>
      <w:proofErr w:type="spellStart"/>
      <w:r w:rsidR="001C090A" w:rsidRPr="00E2284D">
        <w:rPr>
          <w:color w:val="auto"/>
          <w:sz w:val="28"/>
          <w:szCs w:val="28"/>
        </w:rPr>
        <w:t>программаның</w:t>
      </w:r>
      <w:proofErr w:type="spellEnd"/>
      <w:r w:rsidR="001C090A" w:rsidRPr="00E2284D">
        <w:rPr>
          <w:color w:val="auto"/>
          <w:sz w:val="28"/>
          <w:szCs w:val="28"/>
        </w:rPr>
        <w:t xml:space="preserve"> </w:t>
      </w:r>
      <w:proofErr w:type="spellStart"/>
      <w:r w:rsidR="001C090A" w:rsidRPr="00E2284D">
        <w:rPr>
          <w:color w:val="auto"/>
          <w:sz w:val="28"/>
          <w:szCs w:val="28"/>
        </w:rPr>
        <w:t>максатлары</w:t>
      </w:r>
      <w:proofErr w:type="spellEnd"/>
      <w:r w:rsidR="001C090A" w:rsidRPr="00E2284D">
        <w:rPr>
          <w:color w:val="auto"/>
          <w:sz w:val="28"/>
          <w:szCs w:val="28"/>
        </w:rPr>
        <w:t xml:space="preserve">, </w:t>
      </w:r>
      <w:proofErr w:type="spellStart"/>
      <w:r w:rsidR="001C090A" w:rsidRPr="00E2284D">
        <w:rPr>
          <w:color w:val="auto"/>
          <w:sz w:val="28"/>
          <w:szCs w:val="28"/>
        </w:rPr>
        <w:t>бурычлары</w:t>
      </w:r>
      <w:proofErr w:type="spellEnd"/>
      <w:r w:rsidR="001C090A" w:rsidRPr="00E2284D">
        <w:rPr>
          <w:color w:val="auto"/>
          <w:sz w:val="28"/>
          <w:szCs w:val="28"/>
        </w:rPr>
        <w:t xml:space="preserve">, </w:t>
      </w:r>
      <w:proofErr w:type="spellStart"/>
      <w:r w:rsidR="001C090A" w:rsidRPr="00E2284D">
        <w:rPr>
          <w:color w:val="auto"/>
          <w:sz w:val="28"/>
          <w:szCs w:val="28"/>
        </w:rPr>
        <w:t>нәтиҗәләрен</w:t>
      </w:r>
      <w:proofErr w:type="spellEnd"/>
      <w:r w:rsidR="001C090A" w:rsidRPr="00E2284D">
        <w:rPr>
          <w:color w:val="auto"/>
          <w:sz w:val="28"/>
          <w:szCs w:val="28"/>
        </w:rPr>
        <w:t xml:space="preserve"> </w:t>
      </w:r>
      <w:proofErr w:type="spellStart"/>
      <w:r w:rsidR="001C090A" w:rsidRPr="00E2284D">
        <w:rPr>
          <w:color w:val="auto"/>
          <w:sz w:val="28"/>
          <w:szCs w:val="28"/>
        </w:rPr>
        <w:t>бәяләү</w:t>
      </w:r>
      <w:proofErr w:type="spellEnd"/>
      <w:r w:rsidR="001C090A" w:rsidRPr="00E2284D">
        <w:rPr>
          <w:color w:val="auto"/>
          <w:sz w:val="28"/>
          <w:szCs w:val="28"/>
        </w:rPr>
        <w:t xml:space="preserve"> </w:t>
      </w:r>
      <w:proofErr w:type="spellStart"/>
      <w:r w:rsidR="001C090A" w:rsidRPr="00E2284D">
        <w:rPr>
          <w:color w:val="auto"/>
          <w:sz w:val="28"/>
          <w:szCs w:val="28"/>
        </w:rPr>
        <w:t>индикаторлары</w:t>
      </w:r>
      <w:proofErr w:type="spellEnd"/>
      <w:r w:rsidR="001C090A" w:rsidRPr="00E2284D">
        <w:rPr>
          <w:color w:val="auto"/>
          <w:sz w:val="28"/>
          <w:szCs w:val="28"/>
        </w:rPr>
        <w:t xml:space="preserve"> </w:t>
      </w:r>
      <w:proofErr w:type="spellStart"/>
      <w:r w:rsidR="001C090A" w:rsidRPr="00E2284D">
        <w:rPr>
          <w:color w:val="auto"/>
          <w:sz w:val="28"/>
          <w:szCs w:val="28"/>
        </w:rPr>
        <w:t>һәм</w:t>
      </w:r>
      <w:proofErr w:type="spellEnd"/>
      <w:r w:rsidR="001C090A" w:rsidRPr="00E2284D">
        <w:rPr>
          <w:color w:val="auto"/>
          <w:sz w:val="28"/>
          <w:szCs w:val="28"/>
        </w:rPr>
        <w:t xml:space="preserve"> программа </w:t>
      </w:r>
      <w:proofErr w:type="spellStart"/>
      <w:r w:rsidR="001C090A" w:rsidRPr="00E2284D">
        <w:rPr>
          <w:color w:val="auto"/>
          <w:sz w:val="28"/>
          <w:szCs w:val="28"/>
        </w:rPr>
        <w:t>чаралары</w:t>
      </w:r>
      <w:proofErr w:type="spellEnd"/>
      <w:r w:rsidR="001C090A" w:rsidRPr="00E2284D">
        <w:rPr>
          <w:color w:val="auto"/>
          <w:sz w:val="28"/>
          <w:szCs w:val="28"/>
        </w:rPr>
        <w:t xml:space="preserve"> </w:t>
      </w:r>
      <w:proofErr w:type="spellStart"/>
      <w:r w:rsidR="001C090A" w:rsidRPr="00E2284D">
        <w:rPr>
          <w:color w:val="auto"/>
          <w:sz w:val="28"/>
          <w:szCs w:val="28"/>
        </w:rPr>
        <w:t>буенча</w:t>
      </w:r>
      <w:proofErr w:type="spellEnd"/>
      <w:r w:rsidR="001C090A" w:rsidRPr="00E2284D">
        <w:rPr>
          <w:color w:val="auto"/>
          <w:sz w:val="28"/>
          <w:szCs w:val="28"/>
        </w:rPr>
        <w:t xml:space="preserve"> </w:t>
      </w:r>
      <w:proofErr w:type="spellStart"/>
      <w:r w:rsidR="001C090A" w:rsidRPr="00E2284D">
        <w:rPr>
          <w:color w:val="auto"/>
          <w:sz w:val="28"/>
          <w:szCs w:val="28"/>
        </w:rPr>
        <w:t>финанслау</w:t>
      </w:r>
      <w:proofErr w:type="spellEnd"/>
      <w:r w:rsidR="001C090A" w:rsidRPr="00E2284D">
        <w:rPr>
          <w:color w:val="auto"/>
          <w:sz w:val="28"/>
          <w:szCs w:val="28"/>
        </w:rPr>
        <w:t xml:space="preserve">» </w:t>
      </w:r>
      <w:proofErr w:type="spellStart"/>
      <w:r w:rsidR="001C090A" w:rsidRPr="00E2284D">
        <w:rPr>
          <w:color w:val="auto"/>
          <w:sz w:val="28"/>
          <w:szCs w:val="28"/>
        </w:rPr>
        <w:t>бүлегендә</w:t>
      </w:r>
      <w:proofErr w:type="spellEnd"/>
      <w:r w:rsidR="001C090A" w:rsidRPr="00E2284D">
        <w:rPr>
          <w:color w:val="auto"/>
          <w:sz w:val="28"/>
          <w:szCs w:val="28"/>
        </w:rPr>
        <w:t xml:space="preserve"> </w:t>
      </w:r>
      <w:proofErr w:type="spellStart"/>
      <w:r w:rsidR="001C090A" w:rsidRPr="00E2284D">
        <w:rPr>
          <w:color w:val="auto"/>
          <w:sz w:val="28"/>
          <w:szCs w:val="28"/>
        </w:rPr>
        <w:t>түбәндәге</w:t>
      </w:r>
      <w:proofErr w:type="spellEnd"/>
      <w:r w:rsidR="001C090A" w:rsidRPr="00E2284D">
        <w:rPr>
          <w:color w:val="auto"/>
          <w:sz w:val="28"/>
          <w:szCs w:val="28"/>
        </w:rPr>
        <w:t xml:space="preserve"> </w:t>
      </w:r>
      <w:proofErr w:type="spellStart"/>
      <w:r w:rsidR="001C090A" w:rsidRPr="00E2284D">
        <w:rPr>
          <w:color w:val="auto"/>
          <w:sz w:val="28"/>
          <w:szCs w:val="28"/>
        </w:rPr>
        <w:t>эчтәлекле</w:t>
      </w:r>
      <w:proofErr w:type="spellEnd"/>
      <w:r w:rsidR="001C090A" w:rsidRPr="00E2284D">
        <w:rPr>
          <w:color w:val="auto"/>
          <w:sz w:val="28"/>
          <w:szCs w:val="28"/>
        </w:rPr>
        <w:t xml:space="preserve"> 9.2 п. </w:t>
      </w:r>
      <w:proofErr w:type="spellStart"/>
      <w:r w:rsidR="001C090A" w:rsidRPr="00E2284D">
        <w:rPr>
          <w:color w:val="auto"/>
          <w:sz w:val="28"/>
          <w:szCs w:val="28"/>
        </w:rPr>
        <w:t>ө</w:t>
      </w:r>
      <w:proofErr w:type="gramStart"/>
      <w:r w:rsidR="001C090A" w:rsidRPr="00E2284D">
        <w:rPr>
          <w:color w:val="auto"/>
          <w:sz w:val="28"/>
          <w:szCs w:val="28"/>
        </w:rPr>
        <w:t>ст</w:t>
      </w:r>
      <w:proofErr w:type="gramEnd"/>
      <w:r w:rsidR="001C090A" w:rsidRPr="00E2284D">
        <w:rPr>
          <w:color w:val="auto"/>
          <w:sz w:val="28"/>
          <w:szCs w:val="28"/>
        </w:rPr>
        <w:t>әргә</w:t>
      </w:r>
      <w:proofErr w:type="spellEnd"/>
      <w:r w:rsidR="001C090A" w:rsidRPr="00E2284D">
        <w:rPr>
          <w:color w:val="auto"/>
          <w:sz w:val="28"/>
          <w:szCs w:val="28"/>
        </w:rPr>
        <w:t>:</w:t>
      </w:r>
    </w:p>
    <w:p w:rsidR="009B4081" w:rsidRPr="00E2284D" w:rsidRDefault="009B4081" w:rsidP="009B4081">
      <w:pPr>
        <w:ind w:firstLine="567"/>
        <w:jc w:val="both"/>
        <w:rPr>
          <w:color w:val="auto"/>
          <w:sz w:val="28"/>
          <w:szCs w:val="28"/>
        </w:rPr>
      </w:pPr>
    </w:p>
    <w:tbl>
      <w:tblPr>
        <w:tblpPr w:leftFromText="180" w:rightFromText="180" w:vertAnchor="text" w:horzAnchor="margin" w:tblpX="312" w:tblpY="200"/>
        <w:tblW w:w="9263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154"/>
        <w:gridCol w:w="993"/>
        <w:gridCol w:w="850"/>
        <w:gridCol w:w="767"/>
        <w:gridCol w:w="429"/>
        <w:gridCol w:w="426"/>
        <w:gridCol w:w="425"/>
        <w:gridCol w:w="425"/>
        <w:gridCol w:w="425"/>
        <w:gridCol w:w="426"/>
        <w:gridCol w:w="487"/>
        <w:gridCol w:w="505"/>
        <w:gridCol w:w="425"/>
        <w:gridCol w:w="505"/>
        <w:gridCol w:w="21"/>
      </w:tblGrid>
      <w:tr w:rsidR="00CD3000" w:rsidRPr="00C834DD" w:rsidTr="00CF590B">
        <w:trPr>
          <w:trHeight w:val="56"/>
        </w:trPr>
        <w:tc>
          <w:tcPr>
            <w:tcW w:w="21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000" w:rsidRPr="00E2284D" w:rsidRDefault="001C090A" w:rsidP="001C090A">
            <w:pPr>
              <w:rPr>
                <w:szCs w:val="24"/>
                <w:lang w:val="tt-RU"/>
              </w:rPr>
            </w:pPr>
            <w:r w:rsidRPr="00E2284D">
              <w:rPr>
                <w:szCs w:val="24"/>
                <w:lang w:val="tt-RU"/>
              </w:rPr>
              <w:t>Чара исеме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000" w:rsidRPr="00E2284D" w:rsidRDefault="001C090A" w:rsidP="0031670A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4"/>
                <w:lang w:val="tt-RU"/>
              </w:rPr>
            </w:pPr>
            <w:r w:rsidRPr="00E2284D">
              <w:rPr>
                <w:color w:val="auto"/>
                <w:szCs w:val="24"/>
                <w:lang w:val="tt-RU"/>
              </w:rPr>
              <w:t>Башкаручылар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000" w:rsidRPr="00E2284D" w:rsidRDefault="001C090A" w:rsidP="0031670A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4"/>
                <w:lang w:val="tt-RU"/>
              </w:rPr>
            </w:pPr>
            <w:r w:rsidRPr="00E2284D">
              <w:rPr>
                <w:color w:val="auto"/>
                <w:szCs w:val="24"/>
                <w:lang w:val="tt-RU"/>
              </w:rPr>
              <w:t xml:space="preserve">Гамәлгә ашыру </w:t>
            </w:r>
            <w:r w:rsidRPr="00E2284D">
              <w:rPr>
                <w:color w:val="auto"/>
                <w:szCs w:val="24"/>
                <w:lang w:val="tt-RU"/>
              </w:rPr>
              <w:lastRenderedPageBreak/>
              <w:t>вакыты</w:t>
            </w:r>
          </w:p>
        </w:tc>
        <w:tc>
          <w:tcPr>
            <w:tcW w:w="7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000" w:rsidRPr="00E2284D" w:rsidRDefault="001C090A" w:rsidP="0031670A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4"/>
                <w:lang w:val="tt-RU"/>
              </w:rPr>
            </w:pPr>
            <w:r w:rsidRPr="00E2284D">
              <w:rPr>
                <w:color w:val="auto"/>
                <w:szCs w:val="24"/>
              </w:rPr>
              <w:lastRenderedPageBreak/>
              <w:t>Индикатор</w:t>
            </w:r>
            <w:r w:rsidRPr="00E2284D">
              <w:rPr>
                <w:color w:val="auto"/>
                <w:szCs w:val="24"/>
                <w:lang w:val="tt-RU"/>
              </w:rPr>
              <w:t>лар</w:t>
            </w:r>
          </w:p>
        </w:tc>
        <w:tc>
          <w:tcPr>
            <w:tcW w:w="21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000" w:rsidRPr="00E2284D" w:rsidRDefault="001C090A" w:rsidP="003167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Cs w:val="24"/>
                <w:lang w:val="tt-RU"/>
              </w:rPr>
            </w:pPr>
            <w:r w:rsidRPr="00E2284D">
              <w:rPr>
                <w:color w:val="auto"/>
                <w:szCs w:val="24"/>
                <w:lang w:val="tt-RU"/>
              </w:rPr>
              <w:t>Индикаторлар билгеләнеше</w:t>
            </w:r>
          </w:p>
        </w:tc>
        <w:tc>
          <w:tcPr>
            <w:tcW w:w="23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000" w:rsidRPr="00E2284D" w:rsidRDefault="001C090A" w:rsidP="003167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Cs w:val="24"/>
                <w:lang w:val="tt-RU"/>
              </w:rPr>
            </w:pPr>
            <w:r w:rsidRPr="00E2284D">
              <w:rPr>
                <w:color w:val="auto"/>
                <w:szCs w:val="24"/>
                <w:lang w:val="tt-RU"/>
              </w:rPr>
              <w:t>Чыганакны күрсәтеп, финанслау күләме мең сум.</w:t>
            </w:r>
          </w:p>
        </w:tc>
      </w:tr>
      <w:tr w:rsidR="00CD3000" w:rsidRPr="00E2284D" w:rsidTr="00CF590B">
        <w:trPr>
          <w:gridAfter w:val="1"/>
          <w:wAfter w:w="21" w:type="dxa"/>
          <w:trHeight w:val="56"/>
        </w:trPr>
        <w:tc>
          <w:tcPr>
            <w:tcW w:w="21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000" w:rsidRPr="00E2284D" w:rsidRDefault="00CD3000" w:rsidP="0031670A">
            <w:pPr>
              <w:rPr>
                <w:szCs w:val="24"/>
                <w:lang w:val="tt-RU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000" w:rsidRPr="00E2284D" w:rsidRDefault="00CD3000" w:rsidP="0031670A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4"/>
                <w:lang w:val="tt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000" w:rsidRPr="00E2284D" w:rsidRDefault="00CD3000" w:rsidP="0031670A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4"/>
                <w:lang w:val="tt-RU"/>
              </w:rPr>
            </w:pPr>
          </w:p>
        </w:tc>
        <w:tc>
          <w:tcPr>
            <w:tcW w:w="7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000" w:rsidRPr="00E2284D" w:rsidRDefault="00CD3000" w:rsidP="0031670A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4"/>
                <w:lang w:val="tt-RU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000" w:rsidRPr="00E2284D" w:rsidRDefault="00CD3000" w:rsidP="0031670A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4"/>
              </w:rPr>
            </w:pPr>
            <w:r w:rsidRPr="00E2284D">
              <w:rPr>
                <w:color w:val="auto"/>
                <w:szCs w:val="24"/>
              </w:rPr>
              <w:t>20</w:t>
            </w:r>
          </w:p>
          <w:p w:rsidR="00CD3000" w:rsidRPr="00E2284D" w:rsidRDefault="00CD3000" w:rsidP="0031670A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4"/>
              </w:rPr>
            </w:pPr>
            <w:r w:rsidRPr="00E2284D">
              <w:rPr>
                <w:color w:val="auto"/>
                <w:szCs w:val="24"/>
              </w:rPr>
              <w:t>21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000" w:rsidRPr="00E2284D" w:rsidRDefault="00CD3000" w:rsidP="0031670A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4"/>
              </w:rPr>
            </w:pPr>
            <w:r w:rsidRPr="00E2284D">
              <w:rPr>
                <w:color w:val="auto"/>
                <w:szCs w:val="24"/>
              </w:rPr>
              <w:t>20</w:t>
            </w:r>
          </w:p>
          <w:p w:rsidR="00CD3000" w:rsidRPr="00E2284D" w:rsidRDefault="00CD3000" w:rsidP="0031670A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4"/>
              </w:rPr>
            </w:pPr>
            <w:r w:rsidRPr="00E2284D">
              <w:rPr>
                <w:color w:val="auto"/>
                <w:szCs w:val="24"/>
              </w:rPr>
              <w:t>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000" w:rsidRPr="00E2284D" w:rsidRDefault="00CD3000" w:rsidP="0031670A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4"/>
              </w:rPr>
            </w:pPr>
            <w:r w:rsidRPr="00E2284D">
              <w:rPr>
                <w:color w:val="auto"/>
                <w:szCs w:val="24"/>
              </w:rPr>
              <w:t>20</w:t>
            </w:r>
          </w:p>
          <w:p w:rsidR="00CD3000" w:rsidRPr="00E2284D" w:rsidRDefault="00CD3000" w:rsidP="0031670A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4"/>
              </w:rPr>
            </w:pPr>
            <w:r w:rsidRPr="00E2284D">
              <w:rPr>
                <w:color w:val="auto"/>
                <w:szCs w:val="24"/>
              </w:rPr>
              <w:t>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000" w:rsidRPr="00E2284D" w:rsidRDefault="00CD3000" w:rsidP="0031670A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4"/>
              </w:rPr>
            </w:pPr>
            <w:r w:rsidRPr="00E2284D">
              <w:rPr>
                <w:color w:val="auto"/>
                <w:szCs w:val="24"/>
              </w:rPr>
              <w:t>20</w:t>
            </w:r>
          </w:p>
          <w:p w:rsidR="00CD3000" w:rsidRPr="00E2284D" w:rsidRDefault="00CD3000" w:rsidP="0031670A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4"/>
              </w:rPr>
            </w:pPr>
            <w:r w:rsidRPr="00E2284D">
              <w:rPr>
                <w:color w:val="auto"/>
                <w:szCs w:val="24"/>
              </w:rPr>
              <w:t>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000" w:rsidRPr="00E2284D" w:rsidRDefault="00CD3000" w:rsidP="0031670A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4"/>
              </w:rPr>
            </w:pPr>
            <w:r w:rsidRPr="00E2284D">
              <w:rPr>
                <w:color w:val="auto"/>
                <w:szCs w:val="24"/>
              </w:rPr>
              <w:t>2025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000" w:rsidRPr="00E2284D" w:rsidRDefault="00CD3000" w:rsidP="0031670A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4"/>
              </w:rPr>
            </w:pPr>
            <w:r w:rsidRPr="00E2284D">
              <w:rPr>
                <w:color w:val="auto"/>
                <w:szCs w:val="24"/>
              </w:rPr>
              <w:t>20</w:t>
            </w:r>
          </w:p>
          <w:p w:rsidR="00CD3000" w:rsidRPr="00E2284D" w:rsidRDefault="00CD3000" w:rsidP="0031670A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4"/>
              </w:rPr>
            </w:pPr>
            <w:r w:rsidRPr="00E2284D">
              <w:rPr>
                <w:color w:val="auto"/>
                <w:szCs w:val="24"/>
              </w:rPr>
              <w:t>21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000" w:rsidRPr="00E2284D" w:rsidRDefault="00CD3000" w:rsidP="0031670A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4"/>
              </w:rPr>
            </w:pPr>
            <w:r w:rsidRPr="00E2284D">
              <w:rPr>
                <w:color w:val="auto"/>
                <w:szCs w:val="24"/>
              </w:rPr>
              <w:t>20</w:t>
            </w:r>
          </w:p>
          <w:p w:rsidR="00CD3000" w:rsidRPr="00E2284D" w:rsidRDefault="00CD3000" w:rsidP="0031670A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4"/>
              </w:rPr>
            </w:pPr>
            <w:r w:rsidRPr="00E2284D">
              <w:rPr>
                <w:color w:val="auto"/>
                <w:szCs w:val="24"/>
              </w:rPr>
              <w:t>22</w:t>
            </w: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000" w:rsidRPr="00E2284D" w:rsidRDefault="00CD3000" w:rsidP="0031670A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4"/>
              </w:rPr>
            </w:pPr>
            <w:r w:rsidRPr="00E2284D">
              <w:rPr>
                <w:color w:val="auto"/>
                <w:szCs w:val="24"/>
              </w:rPr>
              <w:t>20</w:t>
            </w:r>
          </w:p>
          <w:p w:rsidR="00CD3000" w:rsidRPr="00E2284D" w:rsidRDefault="00CD3000" w:rsidP="0031670A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4"/>
              </w:rPr>
            </w:pPr>
            <w:r w:rsidRPr="00E2284D">
              <w:rPr>
                <w:color w:val="auto"/>
                <w:szCs w:val="24"/>
              </w:rPr>
              <w:t>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3000" w:rsidRPr="00E2284D" w:rsidRDefault="00CD3000" w:rsidP="003167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Cs w:val="24"/>
              </w:rPr>
            </w:pPr>
            <w:r w:rsidRPr="00E2284D">
              <w:rPr>
                <w:color w:val="auto"/>
                <w:szCs w:val="24"/>
              </w:rPr>
              <w:t>20</w:t>
            </w:r>
          </w:p>
          <w:p w:rsidR="00CD3000" w:rsidRPr="00E2284D" w:rsidRDefault="00CD3000" w:rsidP="003167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Cs w:val="24"/>
              </w:rPr>
            </w:pPr>
            <w:r w:rsidRPr="00E2284D">
              <w:rPr>
                <w:color w:val="auto"/>
                <w:szCs w:val="24"/>
              </w:rPr>
              <w:t>24</w:t>
            </w:r>
          </w:p>
        </w:tc>
        <w:tc>
          <w:tcPr>
            <w:tcW w:w="5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3000" w:rsidRPr="00E2284D" w:rsidRDefault="00CD3000" w:rsidP="003167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Cs w:val="24"/>
              </w:rPr>
            </w:pPr>
            <w:r w:rsidRPr="00E2284D">
              <w:rPr>
                <w:color w:val="auto"/>
                <w:szCs w:val="24"/>
              </w:rPr>
              <w:t>20</w:t>
            </w:r>
          </w:p>
          <w:p w:rsidR="00CD3000" w:rsidRPr="00E2284D" w:rsidRDefault="00CD3000" w:rsidP="003167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Cs w:val="24"/>
              </w:rPr>
            </w:pPr>
            <w:r w:rsidRPr="00E2284D">
              <w:rPr>
                <w:color w:val="auto"/>
                <w:szCs w:val="24"/>
              </w:rPr>
              <w:t>25</w:t>
            </w:r>
          </w:p>
        </w:tc>
      </w:tr>
      <w:tr w:rsidR="00CD3000" w:rsidRPr="00E2284D" w:rsidTr="00CF590B">
        <w:trPr>
          <w:gridAfter w:val="1"/>
          <w:wAfter w:w="21" w:type="dxa"/>
          <w:trHeight w:val="56"/>
        </w:trPr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000" w:rsidRPr="00E2284D" w:rsidRDefault="009D6378" w:rsidP="001C090A">
            <w:pPr>
              <w:rPr>
                <w:szCs w:val="24"/>
              </w:rPr>
            </w:pPr>
            <w:r w:rsidRPr="00E2284D">
              <w:lastRenderedPageBreak/>
              <w:t>9.2</w:t>
            </w:r>
            <w:r w:rsidR="00CD3000" w:rsidRPr="00E2284D">
              <w:t>.</w:t>
            </w:r>
            <w:r w:rsidR="001C090A" w:rsidRPr="00E2284D">
              <w:t xml:space="preserve"> </w:t>
            </w:r>
            <w:r w:rsidR="001C090A" w:rsidRPr="00E2284D">
              <w:rPr>
                <w:color w:val="auto"/>
                <w:szCs w:val="24"/>
              </w:rPr>
              <w:t xml:space="preserve">Татарстан </w:t>
            </w:r>
            <w:proofErr w:type="spellStart"/>
            <w:r w:rsidR="001C090A" w:rsidRPr="00E2284D">
              <w:rPr>
                <w:color w:val="auto"/>
                <w:szCs w:val="24"/>
              </w:rPr>
              <w:t>Республикасы</w:t>
            </w:r>
            <w:proofErr w:type="spellEnd"/>
            <w:r w:rsidR="001C090A" w:rsidRPr="00E2284D">
              <w:rPr>
                <w:color w:val="auto"/>
                <w:szCs w:val="24"/>
              </w:rPr>
              <w:t xml:space="preserve"> </w:t>
            </w:r>
            <w:proofErr w:type="spellStart"/>
            <w:r w:rsidR="001C090A" w:rsidRPr="00E2284D">
              <w:rPr>
                <w:color w:val="auto"/>
                <w:szCs w:val="24"/>
              </w:rPr>
              <w:t>Буа</w:t>
            </w:r>
            <w:proofErr w:type="spellEnd"/>
            <w:r w:rsidR="001C090A" w:rsidRPr="00E2284D">
              <w:rPr>
                <w:color w:val="auto"/>
                <w:szCs w:val="24"/>
              </w:rPr>
              <w:t xml:space="preserve"> </w:t>
            </w:r>
            <w:proofErr w:type="spellStart"/>
            <w:r w:rsidR="001C090A" w:rsidRPr="00E2284D">
              <w:rPr>
                <w:color w:val="auto"/>
                <w:szCs w:val="24"/>
              </w:rPr>
              <w:t>муниципаль</w:t>
            </w:r>
            <w:proofErr w:type="spellEnd"/>
            <w:r w:rsidR="001C090A" w:rsidRPr="00E2284D">
              <w:rPr>
                <w:color w:val="auto"/>
                <w:szCs w:val="24"/>
              </w:rPr>
              <w:t xml:space="preserve"> </w:t>
            </w:r>
            <w:proofErr w:type="spellStart"/>
            <w:r w:rsidR="001C090A" w:rsidRPr="00E2284D">
              <w:rPr>
                <w:color w:val="auto"/>
                <w:szCs w:val="24"/>
              </w:rPr>
              <w:t>районының</w:t>
            </w:r>
            <w:proofErr w:type="spellEnd"/>
            <w:r w:rsidR="001C090A" w:rsidRPr="00E2284D">
              <w:rPr>
                <w:color w:val="auto"/>
                <w:szCs w:val="24"/>
              </w:rPr>
              <w:t xml:space="preserve"> «Батыр</w:t>
            </w:r>
            <w:r w:rsidR="001C090A" w:rsidRPr="00E2284D">
              <w:rPr>
                <w:color w:val="auto"/>
                <w:sz w:val="28"/>
                <w:szCs w:val="28"/>
              </w:rPr>
              <w:t>»</w:t>
            </w:r>
            <w:r w:rsidR="001C090A" w:rsidRPr="00E2284D">
              <w:rPr>
                <w:color w:val="auto"/>
                <w:szCs w:val="24"/>
              </w:rPr>
              <w:t xml:space="preserve"> спорт </w:t>
            </w:r>
            <w:proofErr w:type="spellStart"/>
            <w:r w:rsidR="001C090A" w:rsidRPr="00E2284D">
              <w:rPr>
                <w:color w:val="auto"/>
                <w:szCs w:val="24"/>
              </w:rPr>
              <w:t>мәктәбе</w:t>
            </w:r>
            <w:proofErr w:type="spellEnd"/>
            <w:r w:rsidR="001C090A" w:rsidRPr="00E2284D">
              <w:rPr>
                <w:color w:val="auto"/>
                <w:szCs w:val="24"/>
              </w:rPr>
              <w:t xml:space="preserve"> </w:t>
            </w:r>
            <w:proofErr w:type="spellStart"/>
            <w:r w:rsidR="001C090A" w:rsidRPr="00E2284D">
              <w:rPr>
                <w:color w:val="auto"/>
                <w:szCs w:val="24"/>
              </w:rPr>
              <w:t>муниципаль</w:t>
            </w:r>
            <w:proofErr w:type="spellEnd"/>
            <w:r w:rsidR="001C090A" w:rsidRPr="00E2284D">
              <w:rPr>
                <w:color w:val="auto"/>
                <w:szCs w:val="24"/>
              </w:rPr>
              <w:t xml:space="preserve"> бюджет </w:t>
            </w:r>
            <w:proofErr w:type="spellStart"/>
            <w:r w:rsidR="001C090A" w:rsidRPr="00E2284D">
              <w:rPr>
                <w:color w:val="auto"/>
                <w:szCs w:val="24"/>
              </w:rPr>
              <w:t>учреждениесе</w:t>
            </w:r>
            <w:proofErr w:type="spellEnd"/>
            <w:r w:rsidR="001C090A" w:rsidRPr="00E2284D">
              <w:rPr>
                <w:color w:val="auto"/>
                <w:szCs w:val="24"/>
              </w:rPr>
              <w:t xml:space="preserve"> </w:t>
            </w:r>
            <w:proofErr w:type="spellStart"/>
            <w:r w:rsidR="001C090A" w:rsidRPr="00E2284D">
              <w:rPr>
                <w:color w:val="auto"/>
                <w:szCs w:val="24"/>
              </w:rPr>
              <w:t>тарафыннан</w:t>
            </w:r>
            <w:proofErr w:type="spellEnd"/>
            <w:r w:rsidR="001C090A" w:rsidRPr="00E2284D">
              <w:rPr>
                <w:color w:val="auto"/>
                <w:szCs w:val="24"/>
              </w:rPr>
              <w:t xml:space="preserve"> </w:t>
            </w:r>
            <w:proofErr w:type="spellStart"/>
            <w:r w:rsidR="001C090A" w:rsidRPr="00E2284D">
              <w:rPr>
                <w:color w:val="auto"/>
                <w:szCs w:val="24"/>
              </w:rPr>
              <w:t>муниципаль</w:t>
            </w:r>
            <w:proofErr w:type="spellEnd"/>
            <w:r w:rsidR="001C090A" w:rsidRPr="00E2284D">
              <w:rPr>
                <w:color w:val="auto"/>
                <w:szCs w:val="24"/>
              </w:rPr>
              <w:t xml:space="preserve"> </w:t>
            </w:r>
            <w:r w:rsidR="001C090A" w:rsidRPr="00E2284D">
              <w:rPr>
                <w:color w:val="auto"/>
                <w:szCs w:val="24"/>
                <w:lang w:val="tt-RU"/>
              </w:rPr>
              <w:t xml:space="preserve">йөкләмәне </w:t>
            </w:r>
            <w:r w:rsidR="001C090A" w:rsidRPr="00E2284D">
              <w:rPr>
                <w:color w:val="auto"/>
                <w:szCs w:val="24"/>
              </w:rPr>
              <w:t xml:space="preserve"> </w:t>
            </w:r>
            <w:proofErr w:type="spellStart"/>
            <w:r w:rsidR="001C090A" w:rsidRPr="00E2284D">
              <w:rPr>
                <w:color w:val="auto"/>
                <w:szCs w:val="24"/>
              </w:rPr>
              <w:t>үтәүне</w:t>
            </w:r>
            <w:proofErr w:type="spellEnd"/>
            <w:r w:rsidR="001C090A" w:rsidRPr="00E2284D">
              <w:rPr>
                <w:color w:val="auto"/>
                <w:szCs w:val="24"/>
              </w:rPr>
              <w:t xml:space="preserve"> </w:t>
            </w:r>
            <w:proofErr w:type="spellStart"/>
            <w:r w:rsidR="001C090A" w:rsidRPr="00E2284D">
              <w:rPr>
                <w:color w:val="auto"/>
                <w:szCs w:val="24"/>
              </w:rPr>
              <w:t>финанс</w:t>
            </w:r>
            <w:proofErr w:type="spellEnd"/>
            <w:r w:rsidR="001C090A" w:rsidRPr="00E2284D">
              <w:rPr>
                <w:color w:val="auto"/>
                <w:szCs w:val="24"/>
              </w:rPr>
              <w:t xml:space="preserve"> </w:t>
            </w:r>
            <w:proofErr w:type="spellStart"/>
            <w:r w:rsidR="001C090A" w:rsidRPr="00E2284D">
              <w:rPr>
                <w:color w:val="auto"/>
                <w:szCs w:val="24"/>
              </w:rPr>
              <w:t>белән</w:t>
            </w:r>
            <w:proofErr w:type="spellEnd"/>
            <w:r w:rsidR="001C090A" w:rsidRPr="00E2284D">
              <w:rPr>
                <w:color w:val="auto"/>
                <w:szCs w:val="24"/>
              </w:rPr>
              <w:t xml:space="preserve"> </w:t>
            </w:r>
            <w:proofErr w:type="spellStart"/>
            <w:r w:rsidR="001C090A" w:rsidRPr="00E2284D">
              <w:rPr>
                <w:color w:val="auto"/>
                <w:szCs w:val="24"/>
              </w:rPr>
              <w:t>тәэмин</w:t>
            </w:r>
            <w:proofErr w:type="spellEnd"/>
            <w:r w:rsidR="001C090A" w:rsidRPr="00E2284D">
              <w:rPr>
                <w:color w:val="auto"/>
                <w:szCs w:val="24"/>
              </w:rPr>
              <w:t xml:space="preserve"> </w:t>
            </w:r>
            <w:proofErr w:type="spellStart"/>
            <w:proofErr w:type="gramStart"/>
            <w:r w:rsidR="001C090A" w:rsidRPr="00E2284D">
              <w:rPr>
                <w:color w:val="auto"/>
                <w:szCs w:val="24"/>
              </w:rPr>
              <w:t>ит</w:t>
            </w:r>
            <w:proofErr w:type="gramEnd"/>
            <w:r w:rsidR="001C090A" w:rsidRPr="00E2284D">
              <w:rPr>
                <w:color w:val="auto"/>
                <w:szCs w:val="24"/>
              </w:rPr>
              <w:t>ү</w:t>
            </w:r>
            <w:proofErr w:type="spellEnd"/>
            <w:r w:rsidR="001C090A" w:rsidRPr="00E2284D">
              <w:rPr>
                <w:color w:val="auto"/>
                <w:szCs w:val="24"/>
              </w:rPr>
              <w:t xml:space="preserve"> </w:t>
            </w:r>
            <w:proofErr w:type="spellStart"/>
            <w:r w:rsidR="001C090A" w:rsidRPr="00E2284D">
              <w:rPr>
                <w:color w:val="auto"/>
                <w:szCs w:val="24"/>
              </w:rPr>
              <w:t>күләмен</w:t>
            </w:r>
            <w:proofErr w:type="spellEnd"/>
            <w:r w:rsidR="001C090A" w:rsidRPr="00E2284D">
              <w:rPr>
                <w:color w:val="auto"/>
                <w:szCs w:val="24"/>
              </w:rPr>
              <w:t xml:space="preserve"> </w:t>
            </w:r>
            <w:proofErr w:type="spellStart"/>
            <w:r w:rsidR="001C090A" w:rsidRPr="00E2284D">
              <w:rPr>
                <w:color w:val="auto"/>
                <w:szCs w:val="24"/>
              </w:rPr>
              <w:t>арттыру</w:t>
            </w:r>
            <w:proofErr w:type="spellEnd"/>
            <w:r w:rsidR="001C090A" w:rsidRPr="00E2284D">
              <w:rPr>
                <w:color w:val="auto"/>
                <w:szCs w:val="24"/>
              </w:rPr>
              <w:t xml:space="preserve"> </w:t>
            </w:r>
            <w:proofErr w:type="spellStart"/>
            <w:r w:rsidR="001C090A" w:rsidRPr="00E2284D">
              <w:rPr>
                <w:color w:val="auto"/>
                <w:szCs w:val="24"/>
              </w:rPr>
              <w:t>өлешендә</w:t>
            </w:r>
            <w:proofErr w:type="spellEnd"/>
            <w:r w:rsidR="001C090A" w:rsidRPr="00E2284D">
              <w:rPr>
                <w:color w:val="auto"/>
                <w:szCs w:val="24"/>
              </w:rPr>
              <w:t xml:space="preserve"> футбол </w:t>
            </w:r>
            <w:proofErr w:type="spellStart"/>
            <w:r w:rsidR="001C090A" w:rsidRPr="00E2284D">
              <w:rPr>
                <w:color w:val="auto"/>
                <w:szCs w:val="24"/>
              </w:rPr>
              <w:t>кыры</w:t>
            </w:r>
            <w:proofErr w:type="spellEnd"/>
            <w:r w:rsidR="001C090A" w:rsidRPr="00E2284D">
              <w:rPr>
                <w:color w:val="auto"/>
                <w:szCs w:val="24"/>
              </w:rPr>
              <w:t xml:space="preserve"> </w:t>
            </w:r>
            <w:proofErr w:type="spellStart"/>
            <w:r w:rsidR="001C090A" w:rsidRPr="00E2284D">
              <w:rPr>
                <w:color w:val="auto"/>
                <w:szCs w:val="24"/>
              </w:rPr>
              <w:t>белән</w:t>
            </w:r>
            <w:proofErr w:type="spellEnd"/>
            <w:r w:rsidR="001C090A" w:rsidRPr="00E2284D">
              <w:rPr>
                <w:color w:val="auto"/>
                <w:szCs w:val="24"/>
              </w:rPr>
              <w:t xml:space="preserve"> каркас-</w:t>
            </w:r>
            <w:r w:rsidR="001C090A" w:rsidRPr="00E2284D">
              <w:rPr>
                <w:color w:val="auto"/>
                <w:szCs w:val="24"/>
                <w:lang w:val="tt-RU"/>
              </w:rPr>
              <w:t>ч</w:t>
            </w:r>
            <w:proofErr w:type="spellStart"/>
            <w:r w:rsidR="001C090A" w:rsidRPr="00E2284D">
              <w:rPr>
                <w:color w:val="auto"/>
                <w:szCs w:val="24"/>
              </w:rPr>
              <w:t>атыр</w:t>
            </w:r>
            <w:proofErr w:type="spellEnd"/>
            <w:r w:rsidR="001C090A" w:rsidRPr="00E2284D">
              <w:rPr>
                <w:color w:val="auto"/>
                <w:szCs w:val="24"/>
              </w:rPr>
              <w:t xml:space="preserve"> </w:t>
            </w:r>
            <w:proofErr w:type="spellStart"/>
            <w:r w:rsidR="001C090A" w:rsidRPr="00E2284D">
              <w:rPr>
                <w:color w:val="auto"/>
                <w:szCs w:val="24"/>
              </w:rPr>
              <w:t>белән</w:t>
            </w:r>
            <w:proofErr w:type="spellEnd"/>
            <w:r w:rsidR="001C090A" w:rsidRPr="00E2284D">
              <w:rPr>
                <w:color w:val="auto"/>
                <w:szCs w:val="24"/>
              </w:rPr>
              <w:t xml:space="preserve"> </w:t>
            </w:r>
            <w:proofErr w:type="spellStart"/>
            <w:r w:rsidR="001C090A" w:rsidRPr="00E2284D">
              <w:rPr>
                <w:color w:val="auto"/>
                <w:szCs w:val="24"/>
              </w:rPr>
              <w:t>капланган</w:t>
            </w:r>
            <w:proofErr w:type="spellEnd"/>
            <w:r w:rsidR="001C090A" w:rsidRPr="00E2284D">
              <w:rPr>
                <w:color w:val="auto"/>
                <w:szCs w:val="24"/>
              </w:rPr>
              <w:t xml:space="preserve"> </w:t>
            </w:r>
            <w:proofErr w:type="spellStart"/>
            <w:r w:rsidR="001C090A" w:rsidRPr="00E2284D">
              <w:rPr>
                <w:color w:val="auto"/>
                <w:szCs w:val="24"/>
              </w:rPr>
              <w:t>ябык</w:t>
            </w:r>
            <w:proofErr w:type="spellEnd"/>
            <w:r w:rsidR="001C090A" w:rsidRPr="00E2284D">
              <w:rPr>
                <w:color w:val="auto"/>
                <w:szCs w:val="24"/>
              </w:rPr>
              <w:t xml:space="preserve"> футбол </w:t>
            </w:r>
            <w:proofErr w:type="spellStart"/>
            <w:r w:rsidR="001C090A" w:rsidRPr="00E2284D">
              <w:rPr>
                <w:color w:val="auto"/>
                <w:szCs w:val="24"/>
              </w:rPr>
              <w:t>манежын</w:t>
            </w:r>
            <w:proofErr w:type="spellEnd"/>
            <w:r w:rsidR="001C090A" w:rsidRPr="00E2284D">
              <w:rPr>
                <w:color w:val="auto"/>
                <w:szCs w:val="24"/>
              </w:rPr>
              <w:t xml:space="preserve"> </w:t>
            </w:r>
            <w:proofErr w:type="spellStart"/>
            <w:r w:rsidR="001C090A" w:rsidRPr="00E2284D">
              <w:rPr>
                <w:color w:val="auto"/>
                <w:szCs w:val="24"/>
              </w:rPr>
              <w:t>оператив</w:t>
            </w:r>
            <w:proofErr w:type="spellEnd"/>
            <w:r w:rsidR="001C090A" w:rsidRPr="00E2284D">
              <w:rPr>
                <w:color w:val="auto"/>
                <w:szCs w:val="24"/>
              </w:rPr>
              <w:t xml:space="preserve"> </w:t>
            </w:r>
            <w:proofErr w:type="spellStart"/>
            <w:r w:rsidR="001C090A" w:rsidRPr="00E2284D">
              <w:rPr>
                <w:color w:val="auto"/>
                <w:szCs w:val="24"/>
              </w:rPr>
              <w:t>идарә</w:t>
            </w:r>
            <w:proofErr w:type="spellEnd"/>
            <w:r w:rsidR="001C090A" w:rsidRPr="00E2284D">
              <w:rPr>
                <w:color w:val="auto"/>
                <w:szCs w:val="24"/>
              </w:rPr>
              <w:t xml:space="preserve"> </w:t>
            </w:r>
            <w:proofErr w:type="spellStart"/>
            <w:r w:rsidR="001C090A" w:rsidRPr="00E2284D">
              <w:rPr>
                <w:color w:val="auto"/>
                <w:szCs w:val="24"/>
              </w:rPr>
              <w:t>итү</w:t>
            </w:r>
            <w:proofErr w:type="spellEnd"/>
            <w:r w:rsidR="001C090A" w:rsidRPr="00E2284D">
              <w:rPr>
                <w:color w:val="auto"/>
                <w:szCs w:val="24"/>
              </w:rPr>
              <w:t xml:space="preserve"> </w:t>
            </w:r>
            <w:proofErr w:type="spellStart"/>
            <w:r w:rsidR="001C090A" w:rsidRPr="00E2284D">
              <w:rPr>
                <w:color w:val="auto"/>
                <w:szCs w:val="24"/>
              </w:rPr>
              <w:t>хокукына</w:t>
            </w:r>
            <w:proofErr w:type="spellEnd"/>
            <w:r w:rsidR="001C090A" w:rsidRPr="00E2284D">
              <w:rPr>
                <w:color w:val="auto"/>
                <w:szCs w:val="24"/>
              </w:rPr>
              <w:t xml:space="preserve"> </w:t>
            </w:r>
            <w:proofErr w:type="spellStart"/>
            <w:r w:rsidR="001C090A" w:rsidRPr="00E2284D">
              <w:rPr>
                <w:color w:val="auto"/>
                <w:szCs w:val="24"/>
              </w:rPr>
              <w:t>беркетү</w:t>
            </w:r>
            <w:proofErr w:type="spellEnd"/>
            <w:r w:rsidR="001C090A" w:rsidRPr="00E2284D">
              <w:rPr>
                <w:color w:val="auto"/>
                <w:szCs w:val="24"/>
              </w:rPr>
              <w:t xml:space="preserve"> </w:t>
            </w:r>
            <w:proofErr w:type="spellStart"/>
            <w:r w:rsidR="001C090A" w:rsidRPr="00E2284D">
              <w:rPr>
                <w:color w:val="auto"/>
                <w:szCs w:val="24"/>
              </w:rPr>
              <w:t>белән</w:t>
            </w:r>
            <w:proofErr w:type="spellEnd"/>
            <w:r w:rsidR="001C090A" w:rsidRPr="00E2284D">
              <w:rPr>
                <w:color w:val="auto"/>
                <w:szCs w:val="24"/>
              </w:rPr>
              <w:t xml:space="preserve"> </w:t>
            </w:r>
            <w:proofErr w:type="spellStart"/>
            <w:r w:rsidR="001C090A" w:rsidRPr="00E2284D">
              <w:rPr>
                <w:color w:val="auto"/>
                <w:szCs w:val="24"/>
              </w:rPr>
              <w:t>бәйле</w:t>
            </w:r>
            <w:proofErr w:type="spellEnd"/>
            <w:r w:rsidR="001C090A" w:rsidRPr="00E2284D">
              <w:rPr>
                <w:color w:val="auto"/>
                <w:szCs w:val="24"/>
              </w:rPr>
              <w:t xml:space="preserve"> </w:t>
            </w:r>
            <w:proofErr w:type="spellStart"/>
            <w:r w:rsidR="001C090A" w:rsidRPr="00E2284D">
              <w:rPr>
                <w:color w:val="auto"/>
                <w:szCs w:val="24"/>
              </w:rPr>
              <w:t>рәвештә</w:t>
            </w:r>
            <w:proofErr w:type="spellEnd"/>
            <w:r w:rsidR="001C090A" w:rsidRPr="00E2284D">
              <w:rPr>
                <w:color w:val="auto"/>
                <w:szCs w:val="24"/>
              </w:rPr>
              <w:t xml:space="preserve"> </w:t>
            </w:r>
            <w:proofErr w:type="spellStart"/>
            <w:r w:rsidR="001C090A" w:rsidRPr="00E2284D">
              <w:rPr>
                <w:color w:val="auto"/>
                <w:szCs w:val="24"/>
              </w:rPr>
              <w:t>рәсми</w:t>
            </w:r>
            <w:proofErr w:type="spellEnd"/>
            <w:r w:rsidR="001C090A" w:rsidRPr="00E2284D">
              <w:rPr>
                <w:color w:val="auto"/>
                <w:szCs w:val="24"/>
              </w:rPr>
              <w:t xml:space="preserve"> физкультура-</w:t>
            </w:r>
            <w:proofErr w:type="spellStart"/>
            <w:r w:rsidR="001C090A" w:rsidRPr="00E2284D">
              <w:rPr>
                <w:color w:val="auto"/>
                <w:szCs w:val="24"/>
              </w:rPr>
              <w:t>сәламәтләндерү</w:t>
            </w:r>
            <w:proofErr w:type="spellEnd"/>
            <w:r w:rsidR="001C090A" w:rsidRPr="00E2284D">
              <w:rPr>
                <w:color w:val="auto"/>
                <w:szCs w:val="24"/>
              </w:rPr>
              <w:t xml:space="preserve"> </w:t>
            </w:r>
            <w:proofErr w:type="spellStart"/>
            <w:r w:rsidR="001C090A" w:rsidRPr="00E2284D">
              <w:rPr>
                <w:color w:val="auto"/>
                <w:szCs w:val="24"/>
              </w:rPr>
              <w:t>һәм</w:t>
            </w:r>
            <w:proofErr w:type="spellEnd"/>
            <w:r w:rsidR="001C090A" w:rsidRPr="00E2284D">
              <w:rPr>
                <w:color w:val="auto"/>
                <w:szCs w:val="24"/>
              </w:rPr>
              <w:t xml:space="preserve"> спорт </w:t>
            </w:r>
            <w:proofErr w:type="spellStart"/>
            <w:r w:rsidR="001C090A" w:rsidRPr="00E2284D">
              <w:rPr>
                <w:color w:val="auto"/>
                <w:szCs w:val="24"/>
              </w:rPr>
              <w:t>чараларын</w:t>
            </w:r>
            <w:proofErr w:type="spellEnd"/>
            <w:r w:rsidR="001C090A" w:rsidRPr="00E2284D">
              <w:rPr>
                <w:color w:val="auto"/>
                <w:szCs w:val="24"/>
              </w:rPr>
              <w:t xml:space="preserve"> </w:t>
            </w:r>
            <w:proofErr w:type="spellStart"/>
            <w:r w:rsidR="001C090A" w:rsidRPr="00E2284D">
              <w:rPr>
                <w:color w:val="auto"/>
                <w:szCs w:val="24"/>
              </w:rPr>
              <w:t>үткә</w:t>
            </w:r>
            <w:proofErr w:type="gramStart"/>
            <w:r w:rsidR="001C090A" w:rsidRPr="00E2284D">
              <w:rPr>
                <w:color w:val="auto"/>
                <w:szCs w:val="24"/>
              </w:rPr>
              <w:t>р</w:t>
            </w:r>
            <w:proofErr w:type="gramEnd"/>
            <w:r w:rsidR="001C090A" w:rsidRPr="00E2284D">
              <w:rPr>
                <w:color w:val="auto"/>
                <w:szCs w:val="24"/>
              </w:rPr>
              <w:t>үне</w:t>
            </w:r>
            <w:proofErr w:type="spellEnd"/>
            <w:r w:rsidR="001C090A" w:rsidRPr="00E2284D">
              <w:rPr>
                <w:color w:val="auto"/>
                <w:szCs w:val="24"/>
              </w:rPr>
              <w:t xml:space="preserve"> </w:t>
            </w:r>
            <w:proofErr w:type="spellStart"/>
            <w:r w:rsidR="001C090A" w:rsidRPr="00E2284D">
              <w:rPr>
                <w:color w:val="auto"/>
                <w:szCs w:val="24"/>
              </w:rPr>
              <w:t>оештыру</w:t>
            </w:r>
            <w:proofErr w:type="spellEnd"/>
            <w:r w:rsidR="001C090A" w:rsidRPr="00E2284D">
              <w:rPr>
                <w:color w:val="auto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000" w:rsidRPr="00E2284D" w:rsidRDefault="001C090A" w:rsidP="0031670A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4"/>
              </w:rPr>
            </w:pPr>
            <w:r w:rsidRPr="00E2284D">
              <w:rPr>
                <w:color w:val="auto"/>
                <w:szCs w:val="24"/>
                <w:lang w:val="tt-RU"/>
              </w:rPr>
              <w:t xml:space="preserve">БМР БК </w:t>
            </w:r>
            <w:r w:rsidRPr="00E2284D">
              <w:rPr>
                <w:color w:val="auto"/>
                <w:szCs w:val="24"/>
              </w:rPr>
              <w:t xml:space="preserve">спорт </w:t>
            </w:r>
            <w:proofErr w:type="spellStart"/>
            <w:r w:rsidRPr="00E2284D">
              <w:rPr>
                <w:color w:val="auto"/>
                <w:szCs w:val="24"/>
              </w:rPr>
              <w:t>һәм</w:t>
            </w:r>
            <w:proofErr w:type="spellEnd"/>
            <w:r w:rsidRPr="00E2284D">
              <w:rPr>
                <w:color w:val="auto"/>
                <w:szCs w:val="24"/>
              </w:rPr>
              <w:t xml:space="preserve"> туризм </w:t>
            </w:r>
            <w:proofErr w:type="spellStart"/>
            <w:r w:rsidRPr="00E2284D">
              <w:rPr>
                <w:color w:val="auto"/>
                <w:szCs w:val="24"/>
              </w:rPr>
              <w:t>бүлеге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000" w:rsidRPr="00E2284D" w:rsidRDefault="009D6378" w:rsidP="0031670A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4"/>
                <w:lang w:val="tt-RU"/>
              </w:rPr>
            </w:pPr>
            <w:r w:rsidRPr="00E2284D">
              <w:rPr>
                <w:color w:val="auto"/>
                <w:szCs w:val="24"/>
              </w:rPr>
              <w:t>2023</w:t>
            </w:r>
            <w:r w:rsidR="001C090A" w:rsidRPr="00E2284D">
              <w:rPr>
                <w:color w:val="auto"/>
                <w:szCs w:val="24"/>
              </w:rPr>
              <w:t xml:space="preserve">-2025 </w:t>
            </w:r>
            <w:r w:rsidR="001C090A" w:rsidRPr="00E2284D">
              <w:rPr>
                <w:color w:val="auto"/>
                <w:szCs w:val="24"/>
                <w:lang w:val="tt-RU"/>
              </w:rPr>
              <w:t>еллар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000" w:rsidRPr="00E2284D" w:rsidRDefault="001C090A" w:rsidP="0031670A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4"/>
              </w:rPr>
            </w:pPr>
            <w:r w:rsidRPr="00E2284D">
              <w:rPr>
                <w:color w:val="auto"/>
                <w:szCs w:val="24"/>
                <w:lang w:val="tt-RU"/>
              </w:rPr>
              <w:t>Саны</w:t>
            </w:r>
            <w:r w:rsidRPr="00E2284D">
              <w:rPr>
                <w:color w:val="auto"/>
                <w:szCs w:val="24"/>
              </w:rPr>
              <w:t>(</w:t>
            </w:r>
            <w:r w:rsidRPr="00E2284D">
              <w:rPr>
                <w:color w:val="auto"/>
                <w:szCs w:val="24"/>
                <w:lang w:val="tt-RU"/>
              </w:rPr>
              <w:t>берәмлек</w:t>
            </w:r>
            <w:r w:rsidR="00CD3000" w:rsidRPr="00E2284D">
              <w:rPr>
                <w:color w:val="auto"/>
                <w:szCs w:val="24"/>
              </w:rPr>
              <w:t>.)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000" w:rsidRPr="00E2284D" w:rsidRDefault="00CD3000" w:rsidP="0031670A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4"/>
              </w:rPr>
            </w:pPr>
            <w:r w:rsidRPr="00E2284D">
              <w:rPr>
                <w:color w:val="auto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000" w:rsidRPr="00E2284D" w:rsidRDefault="00CD3000" w:rsidP="0031670A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4"/>
              </w:rPr>
            </w:pPr>
            <w:r w:rsidRPr="00E2284D">
              <w:rPr>
                <w:color w:val="auto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000" w:rsidRPr="00E2284D" w:rsidRDefault="00CD3000" w:rsidP="0031670A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4"/>
              </w:rPr>
            </w:pPr>
            <w:r w:rsidRPr="00E2284D">
              <w:rPr>
                <w:color w:val="auto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000" w:rsidRPr="00E2284D" w:rsidRDefault="00CD3000" w:rsidP="0031670A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4"/>
              </w:rPr>
            </w:pPr>
            <w:r w:rsidRPr="00E2284D">
              <w:rPr>
                <w:color w:val="auto"/>
                <w:szCs w:val="24"/>
              </w:rPr>
              <w:t>18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000" w:rsidRPr="00E2284D" w:rsidRDefault="00CD3000" w:rsidP="0031670A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4"/>
              </w:rPr>
            </w:pPr>
            <w:r w:rsidRPr="00E2284D">
              <w:rPr>
                <w:color w:val="auto"/>
                <w:szCs w:val="24"/>
              </w:rPr>
              <w:t>25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000" w:rsidRPr="00E2284D" w:rsidRDefault="00CD3000" w:rsidP="0031670A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4"/>
              </w:rPr>
            </w:pPr>
            <w:r w:rsidRPr="00E2284D">
              <w:rPr>
                <w:color w:val="auto"/>
                <w:szCs w:val="24"/>
              </w:rPr>
              <w:t>-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000" w:rsidRPr="00E2284D" w:rsidRDefault="00CD3000" w:rsidP="0031670A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4"/>
              </w:rPr>
            </w:pPr>
            <w:r w:rsidRPr="00E2284D">
              <w:rPr>
                <w:color w:val="auto"/>
                <w:szCs w:val="24"/>
              </w:rPr>
              <w:t>-</w:t>
            </w: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F590B" w:rsidRPr="00E2284D" w:rsidRDefault="00CD3000" w:rsidP="0031670A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4"/>
              </w:rPr>
            </w:pPr>
            <w:r w:rsidRPr="00E2284D">
              <w:rPr>
                <w:color w:val="auto"/>
                <w:szCs w:val="24"/>
              </w:rPr>
              <w:t>1781,2</w:t>
            </w:r>
          </w:p>
          <w:p w:rsidR="0006461C" w:rsidRPr="00E2284D" w:rsidRDefault="001C090A" w:rsidP="0031670A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4"/>
                <w:lang w:val="tt-RU"/>
              </w:rPr>
            </w:pPr>
            <w:r w:rsidRPr="00E2284D">
              <w:rPr>
                <w:color w:val="auto"/>
                <w:szCs w:val="24"/>
                <w:lang w:val="tt-RU"/>
              </w:rPr>
              <w:t>ТР</w:t>
            </w:r>
          </w:p>
          <w:p w:rsidR="0006461C" w:rsidRPr="00E2284D" w:rsidRDefault="0006461C" w:rsidP="0031670A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4"/>
              </w:rPr>
            </w:pPr>
            <w:r w:rsidRPr="00E2284D">
              <w:rPr>
                <w:color w:val="auto"/>
                <w:szCs w:val="24"/>
              </w:rPr>
              <w:t>17,8</w:t>
            </w:r>
          </w:p>
          <w:p w:rsidR="0006461C" w:rsidRPr="00E2284D" w:rsidRDefault="001C090A" w:rsidP="001C090A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4"/>
                <w:lang w:val="tt-RU"/>
              </w:rPr>
            </w:pPr>
            <w:r w:rsidRPr="00E2284D">
              <w:rPr>
                <w:color w:val="auto"/>
                <w:szCs w:val="24"/>
                <w:lang w:val="tt-RU"/>
              </w:rPr>
              <w:t>МР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3000" w:rsidRPr="00E2284D" w:rsidRDefault="00CD3000" w:rsidP="0031670A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4"/>
              </w:rPr>
            </w:pPr>
            <w:r w:rsidRPr="00E2284D">
              <w:rPr>
                <w:color w:val="auto"/>
                <w:szCs w:val="24"/>
              </w:rPr>
              <w:t>0</w:t>
            </w:r>
          </w:p>
        </w:tc>
        <w:tc>
          <w:tcPr>
            <w:tcW w:w="5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3000" w:rsidRPr="00E2284D" w:rsidRDefault="00CD3000" w:rsidP="0031670A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4"/>
              </w:rPr>
            </w:pPr>
            <w:r w:rsidRPr="00E2284D">
              <w:rPr>
                <w:color w:val="auto"/>
                <w:szCs w:val="24"/>
              </w:rPr>
              <w:t>0</w:t>
            </w:r>
          </w:p>
        </w:tc>
      </w:tr>
    </w:tbl>
    <w:p w:rsidR="00DB6ED6" w:rsidRPr="00E2284D" w:rsidRDefault="00DB6ED6" w:rsidP="00CD3000">
      <w:pPr>
        <w:jc w:val="both"/>
        <w:rPr>
          <w:color w:val="auto"/>
          <w:sz w:val="28"/>
          <w:szCs w:val="28"/>
        </w:rPr>
      </w:pPr>
      <w:r w:rsidRPr="00E2284D">
        <w:rPr>
          <w:color w:val="auto"/>
          <w:sz w:val="28"/>
          <w:szCs w:val="28"/>
        </w:rPr>
        <w:t xml:space="preserve"> </w:t>
      </w:r>
    </w:p>
    <w:p w:rsidR="00DB6ED6" w:rsidRPr="00E2284D" w:rsidRDefault="00750B58" w:rsidP="00CD3000">
      <w:pPr>
        <w:jc w:val="both"/>
        <w:rPr>
          <w:color w:val="auto"/>
          <w:sz w:val="28"/>
          <w:szCs w:val="28"/>
        </w:rPr>
      </w:pPr>
      <w:r w:rsidRPr="00E2284D">
        <w:rPr>
          <w:color w:val="auto"/>
          <w:sz w:val="28"/>
          <w:szCs w:val="28"/>
        </w:rPr>
        <w:t xml:space="preserve">         </w:t>
      </w:r>
      <w:r w:rsidR="00DB6ED6" w:rsidRPr="00E2284D">
        <w:rPr>
          <w:color w:val="auto"/>
          <w:sz w:val="28"/>
          <w:szCs w:val="28"/>
        </w:rPr>
        <w:t xml:space="preserve">1.2.  </w:t>
      </w:r>
      <w:proofErr w:type="spellStart"/>
      <w:r w:rsidR="00AB723B" w:rsidRPr="00E2284D">
        <w:rPr>
          <w:color w:val="auto"/>
          <w:sz w:val="28"/>
          <w:szCs w:val="28"/>
        </w:rPr>
        <w:t>Программаның</w:t>
      </w:r>
      <w:proofErr w:type="spellEnd"/>
      <w:r w:rsidR="00AB723B" w:rsidRPr="00E2284D">
        <w:rPr>
          <w:color w:val="auto"/>
          <w:sz w:val="28"/>
          <w:szCs w:val="28"/>
        </w:rPr>
        <w:t xml:space="preserve"> </w:t>
      </w:r>
      <w:proofErr w:type="spellStart"/>
      <w:r w:rsidR="00AB723B" w:rsidRPr="00E2284D">
        <w:rPr>
          <w:color w:val="auto"/>
          <w:sz w:val="28"/>
          <w:szCs w:val="28"/>
        </w:rPr>
        <w:t>паспортындагы</w:t>
      </w:r>
      <w:proofErr w:type="spellEnd"/>
      <w:r w:rsidR="00AB723B" w:rsidRPr="00E2284D">
        <w:rPr>
          <w:color w:val="auto"/>
          <w:sz w:val="28"/>
          <w:szCs w:val="28"/>
        </w:rPr>
        <w:t xml:space="preserve"> </w:t>
      </w:r>
      <w:r w:rsidR="00AB723B" w:rsidRPr="00E2284D">
        <w:rPr>
          <w:color w:val="auto"/>
          <w:sz w:val="28"/>
          <w:szCs w:val="28"/>
          <w:lang w:val="tt-RU"/>
        </w:rPr>
        <w:t>“П</w:t>
      </w:r>
      <w:proofErr w:type="spellStart"/>
      <w:r w:rsidR="00AB723B" w:rsidRPr="00E2284D">
        <w:rPr>
          <w:color w:val="auto"/>
          <w:sz w:val="28"/>
          <w:szCs w:val="28"/>
        </w:rPr>
        <w:t>рограмманы</w:t>
      </w:r>
      <w:proofErr w:type="spellEnd"/>
      <w:r w:rsidR="00AB723B" w:rsidRPr="00E2284D">
        <w:rPr>
          <w:color w:val="auto"/>
          <w:sz w:val="28"/>
          <w:szCs w:val="28"/>
        </w:rPr>
        <w:t xml:space="preserve"> </w:t>
      </w:r>
      <w:proofErr w:type="spellStart"/>
      <w:r w:rsidR="00AB723B" w:rsidRPr="00E2284D">
        <w:rPr>
          <w:color w:val="auto"/>
          <w:sz w:val="28"/>
          <w:szCs w:val="28"/>
        </w:rPr>
        <w:t>финанслау</w:t>
      </w:r>
      <w:proofErr w:type="spellEnd"/>
      <w:r w:rsidR="00AB723B" w:rsidRPr="00E2284D">
        <w:rPr>
          <w:color w:val="auto"/>
          <w:sz w:val="28"/>
          <w:szCs w:val="28"/>
        </w:rPr>
        <w:t xml:space="preserve"> </w:t>
      </w:r>
      <w:proofErr w:type="spellStart"/>
      <w:r w:rsidR="00AB723B" w:rsidRPr="00E2284D">
        <w:rPr>
          <w:color w:val="auto"/>
          <w:sz w:val="28"/>
          <w:szCs w:val="28"/>
        </w:rPr>
        <w:t>күләме</w:t>
      </w:r>
      <w:proofErr w:type="spellEnd"/>
      <w:r w:rsidR="00AB723B" w:rsidRPr="00E2284D">
        <w:rPr>
          <w:color w:val="auto"/>
          <w:sz w:val="28"/>
          <w:szCs w:val="28"/>
        </w:rPr>
        <w:t xml:space="preserve"> </w:t>
      </w:r>
      <w:proofErr w:type="spellStart"/>
      <w:r w:rsidR="00AB723B" w:rsidRPr="00E2284D">
        <w:rPr>
          <w:color w:val="auto"/>
          <w:sz w:val="28"/>
          <w:szCs w:val="28"/>
        </w:rPr>
        <w:t>һәм</w:t>
      </w:r>
      <w:proofErr w:type="spellEnd"/>
      <w:r w:rsidR="00AB723B" w:rsidRPr="00E2284D">
        <w:rPr>
          <w:color w:val="auto"/>
          <w:sz w:val="28"/>
          <w:szCs w:val="28"/>
        </w:rPr>
        <w:t xml:space="preserve"> </w:t>
      </w:r>
      <w:proofErr w:type="spellStart"/>
      <w:r w:rsidR="00AB723B" w:rsidRPr="00E2284D">
        <w:rPr>
          <w:color w:val="auto"/>
          <w:sz w:val="28"/>
          <w:szCs w:val="28"/>
        </w:rPr>
        <w:t>чыганаклары</w:t>
      </w:r>
      <w:proofErr w:type="spellEnd"/>
      <w:r w:rsidR="00AB723B" w:rsidRPr="00E2284D">
        <w:rPr>
          <w:color w:val="auto"/>
          <w:sz w:val="28"/>
          <w:szCs w:val="28"/>
          <w:lang w:val="tt-RU"/>
        </w:rPr>
        <w:t>”</w:t>
      </w:r>
      <w:r w:rsidR="00AB723B" w:rsidRPr="00E2284D">
        <w:rPr>
          <w:color w:val="auto"/>
          <w:sz w:val="28"/>
          <w:szCs w:val="28"/>
        </w:rPr>
        <w:t xml:space="preserve"> </w:t>
      </w:r>
      <w:proofErr w:type="spellStart"/>
      <w:r w:rsidR="00AB723B" w:rsidRPr="00E2284D">
        <w:rPr>
          <w:color w:val="auto"/>
          <w:sz w:val="28"/>
          <w:szCs w:val="28"/>
        </w:rPr>
        <w:t>юл</w:t>
      </w:r>
      <w:proofErr w:type="spellEnd"/>
      <w:r w:rsidR="00AB723B" w:rsidRPr="00E2284D">
        <w:rPr>
          <w:color w:val="auto"/>
          <w:sz w:val="28"/>
          <w:szCs w:val="28"/>
          <w:lang w:val="tt-RU"/>
        </w:rPr>
        <w:t>ын</w:t>
      </w:r>
      <w:r w:rsidR="00AB723B" w:rsidRPr="00E2284D">
        <w:rPr>
          <w:color w:val="auto"/>
          <w:sz w:val="28"/>
          <w:szCs w:val="28"/>
        </w:rPr>
        <w:t xml:space="preserve"> </w:t>
      </w:r>
      <w:proofErr w:type="spellStart"/>
      <w:r w:rsidR="00AB723B" w:rsidRPr="00E2284D">
        <w:rPr>
          <w:color w:val="auto"/>
          <w:sz w:val="28"/>
          <w:szCs w:val="28"/>
        </w:rPr>
        <w:t>түбәндәге</w:t>
      </w:r>
      <w:proofErr w:type="spellEnd"/>
      <w:r w:rsidR="00AB723B" w:rsidRPr="00E2284D">
        <w:rPr>
          <w:color w:val="auto"/>
          <w:sz w:val="28"/>
          <w:szCs w:val="28"/>
        </w:rPr>
        <w:t xml:space="preserve"> </w:t>
      </w:r>
      <w:proofErr w:type="spellStart"/>
      <w:r w:rsidR="00AB723B" w:rsidRPr="00E2284D">
        <w:rPr>
          <w:color w:val="auto"/>
          <w:sz w:val="28"/>
          <w:szCs w:val="28"/>
        </w:rPr>
        <w:t>редакциядә</w:t>
      </w:r>
      <w:proofErr w:type="spellEnd"/>
      <w:r w:rsidR="00AB723B" w:rsidRPr="00E2284D">
        <w:rPr>
          <w:color w:val="auto"/>
          <w:sz w:val="28"/>
          <w:szCs w:val="28"/>
        </w:rPr>
        <w:t xml:space="preserve"> </w:t>
      </w:r>
      <w:proofErr w:type="spellStart"/>
      <w:r w:rsidR="00AB723B" w:rsidRPr="00E2284D">
        <w:rPr>
          <w:color w:val="auto"/>
          <w:sz w:val="28"/>
          <w:szCs w:val="28"/>
        </w:rPr>
        <w:t>бәян</w:t>
      </w:r>
      <w:proofErr w:type="spellEnd"/>
      <w:r w:rsidR="00AB723B" w:rsidRPr="00E2284D">
        <w:rPr>
          <w:color w:val="auto"/>
          <w:sz w:val="28"/>
          <w:szCs w:val="28"/>
        </w:rPr>
        <w:t xml:space="preserve"> </w:t>
      </w:r>
      <w:proofErr w:type="spellStart"/>
      <w:proofErr w:type="gramStart"/>
      <w:r w:rsidR="00AB723B" w:rsidRPr="00E2284D">
        <w:rPr>
          <w:color w:val="auto"/>
          <w:sz w:val="28"/>
          <w:szCs w:val="28"/>
        </w:rPr>
        <w:t>ит</w:t>
      </w:r>
      <w:proofErr w:type="gramEnd"/>
      <w:r w:rsidR="00AB723B" w:rsidRPr="00E2284D">
        <w:rPr>
          <w:color w:val="auto"/>
          <w:sz w:val="28"/>
          <w:szCs w:val="28"/>
        </w:rPr>
        <w:t>әргә</w:t>
      </w:r>
      <w:proofErr w:type="spellEnd"/>
      <w:r w:rsidR="00AB723B" w:rsidRPr="00E2284D">
        <w:rPr>
          <w:color w:val="auto"/>
          <w:sz w:val="28"/>
          <w:szCs w:val="28"/>
        </w:rPr>
        <w:t>:</w:t>
      </w:r>
    </w:p>
    <w:tbl>
      <w:tblPr>
        <w:tblW w:w="9356" w:type="dxa"/>
        <w:tblInd w:w="17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134"/>
        <w:gridCol w:w="850"/>
        <w:gridCol w:w="851"/>
        <w:gridCol w:w="850"/>
        <w:gridCol w:w="851"/>
        <w:gridCol w:w="1134"/>
      </w:tblGrid>
      <w:tr w:rsidR="00DB6ED6" w:rsidRPr="00E2284D" w:rsidTr="009E2AE3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6ED6" w:rsidRPr="00E2284D" w:rsidRDefault="00AB723B" w:rsidP="00DB6ED6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4"/>
              </w:rPr>
            </w:pPr>
            <w:proofErr w:type="spellStart"/>
            <w:r w:rsidRPr="00E2284D">
              <w:rPr>
                <w:color w:val="auto"/>
                <w:szCs w:val="24"/>
              </w:rPr>
              <w:t>Программаны</w:t>
            </w:r>
            <w:proofErr w:type="spellEnd"/>
            <w:r w:rsidRPr="00E2284D">
              <w:rPr>
                <w:color w:val="auto"/>
                <w:szCs w:val="24"/>
              </w:rPr>
              <w:t xml:space="preserve"> </w:t>
            </w:r>
            <w:proofErr w:type="spellStart"/>
            <w:r w:rsidRPr="00E2284D">
              <w:rPr>
                <w:color w:val="auto"/>
                <w:szCs w:val="24"/>
              </w:rPr>
              <w:t>финанслау</w:t>
            </w:r>
            <w:proofErr w:type="spellEnd"/>
            <w:r w:rsidRPr="00E2284D">
              <w:rPr>
                <w:color w:val="auto"/>
                <w:szCs w:val="24"/>
              </w:rPr>
              <w:t xml:space="preserve"> </w:t>
            </w:r>
            <w:proofErr w:type="spellStart"/>
            <w:r w:rsidRPr="00E2284D">
              <w:rPr>
                <w:color w:val="auto"/>
                <w:szCs w:val="24"/>
              </w:rPr>
              <w:t>кү</w:t>
            </w:r>
            <w:proofErr w:type="gramStart"/>
            <w:r w:rsidRPr="00E2284D">
              <w:rPr>
                <w:color w:val="auto"/>
                <w:szCs w:val="24"/>
              </w:rPr>
              <w:t>л</w:t>
            </w:r>
            <w:proofErr w:type="gramEnd"/>
            <w:r w:rsidRPr="00E2284D">
              <w:rPr>
                <w:color w:val="auto"/>
                <w:szCs w:val="24"/>
              </w:rPr>
              <w:t>әме</w:t>
            </w:r>
            <w:proofErr w:type="spellEnd"/>
            <w:r w:rsidRPr="00E2284D">
              <w:rPr>
                <w:color w:val="auto"/>
                <w:szCs w:val="24"/>
              </w:rPr>
              <w:t xml:space="preserve"> </w:t>
            </w:r>
            <w:proofErr w:type="spellStart"/>
            <w:r w:rsidRPr="00E2284D">
              <w:rPr>
                <w:color w:val="auto"/>
                <w:szCs w:val="24"/>
              </w:rPr>
              <w:t>һәм</w:t>
            </w:r>
            <w:proofErr w:type="spellEnd"/>
            <w:r w:rsidRPr="00E2284D">
              <w:rPr>
                <w:color w:val="auto"/>
                <w:szCs w:val="24"/>
              </w:rPr>
              <w:t xml:space="preserve"> </w:t>
            </w:r>
            <w:proofErr w:type="spellStart"/>
            <w:r w:rsidRPr="00E2284D">
              <w:rPr>
                <w:color w:val="auto"/>
                <w:szCs w:val="24"/>
              </w:rPr>
              <w:t>чыганаклары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6ED6" w:rsidRPr="00E2284D" w:rsidRDefault="00AB723B" w:rsidP="00AB723B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4"/>
                <w:lang w:val="tt-RU"/>
              </w:rPr>
            </w:pPr>
            <w:r w:rsidRPr="00E2284D">
              <w:rPr>
                <w:color w:val="auto"/>
                <w:szCs w:val="24"/>
                <w:lang w:val="tt-RU"/>
              </w:rPr>
              <w:t>Финанслау чыганаклары</w:t>
            </w:r>
            <w:r w:rsidRPr="00E2284D">
              <w:rPr>
                <w:color w:val="auto"/>
                <w:szCs w:val="24"/>
              </w:rPr>
              <w:t xml:space="preserve"> (</w:t>
            </w:r>
            <w:r w:rsidRPr="00E2284D">
              <w:rPr>
                <w:color w:val="auto"/>
                <w:szCs w:val="24"/>
                <w:lang w:val="tt-RU"/>
              </w:rPr>
              <w:t>мең сумнарда)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6ED6" w:rsidRPr="00E2284D" w:rsidRDefault="00AB723B" w:rsidP="00DB6E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Cs w:val="24"/>
                <w:lang w:val="tt-RU"/>
              </w:rPr>
            </w:pPr>
            <w:r w:rsidRPr="00E2284D">
              <w:rPr>
                <w:color w:val="auto"/>
                <w:szCs w:val="24"/>
                <w:lang w:val="tt-RU"/>
              </w:rPr>
              <w:t>Программаны гамәлгә ашыру еллары</w:t>
            </w:r>
          </w:p>
        </w:tc>
      </w:tr>
      <w:tr w:rsidR="00DB6ED6" w:rsidRPr="00E2284D" w:rsidTr="009E2AE3">
        <w:trPr>
          <w:trHeight w:val="1036"/>
        </w:trPr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6ED6" w:rsidRPr="00E2284D" w:rsidRDefault="00DB6ED6" w:rsidP="00DB6ED6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6ED6" w:rsidRPr="00E2284D" w:rsidRDefault="00DB6ED6" w:rsidP="00DB6ED6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6ED6" w:rsidRPr="00E2284D" w:rsidRDefault="00DB6ED6" w:rsidP="00DB6ED6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4"/>
              </w:rPr>
            </w:pPr>
            <w:r w:rsidRPr="00E2284D">
              <w:rPr>
                <w:color w:val="auto"/>
                <w:szCs w:val="24"/>
              </w:rPr>
              <w:t xml:space="preserve">2021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6ED6" w:rsidRPr="00E2284D" w:rsidRDefault="00DB6ED6" w:rsidP="00DB6ED6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4"/>
              </w:rPr>
            </w:pPr>
            <w:r w:rsidRPr="00E2284D">
              <w:rPr>
                <w:color w:val="auto"/>
                <w:szCs w:val="24"/>
              </w:rPr>
              <w:t xml:space="preserve">2022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6ED6" w:rsidRPr="00E2284D" w:rsidRDefault="00DB6ED6" w:rsidP="00DB6ED6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4"/>
              </w:rPr>
            </w:pPr>
            <w:r w:rsidRPr="00E2284D">
              <w:rPr>
                <w:color w:val="auto"/>
                <w:szCs w:val="24"/>
              </w:rPr>
              <w:t xml:space="preserve"> 2023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6ED6" w:rsidRPr="00E2284D" w:rsidRDefault="00DB6ED6" w:rsidP="00DB6ED6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4"/>
              </w:rPr>
            </w:pPr>
            <w:r w:rsidRPr="00E2284D">
              <w:rPr>
                <w:color w:val="auto"/>
                <w:szCs w:val="24"/>
              </w:rPr>
              <w:t>2024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B6ED6" w:rsidRPr="00E2284D" w:rsidRDefault="00DB6ED6" w:rsidP="00DB6ED6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4"/>
              </w:rPr>
            </w:pPr>
            <w:r w:rsidRPr="00E2284D">
              <w:rPr>
                <w:color w:val="auto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6ED6" w:rsidRPr="00E2284D" w:rsidRDefault="00AB723B" w:rsidP="00DB6ED6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4"/>
                <w:lang w:val="tt-RU"/>
              </w:rPr>
            </w:pPr>
            <w:r w:rsidRPr="00E2284D">
              <w:rPr>
                <w:color w:val="auto"/>
                <w:szCs w:val="24"/>
                <w:lang w:val="tt-RU"/>
              </w:rPr>
              <w:t>Гамәлгә ашыру вакытында барлыгы</w:t>
            </w:r>
          </w:p>
        </w:tc>
      </w:tr>
      <w:tr w:rsidR="009E2AE3" w:rsidRPr="00E2284D" w:rsidTr="009E2AE3"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2AE3" w:rsidRPr="00E2284D" w:rsidRDefault="009E2AE3" w:rsidP="00DB6ED6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2AE3" w:rsidRPr="00E2284D" w:rsidRDefault="00AB723B" w:rsidP="00DB6ED6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4"/>
              </w:rPr>
            </w:pPr>
            <w:proofErr w:type="spellStart"/>
            <w:r w:rsidRPr="00E2284D">
              <w:rPr>
                <w:color w:val="auto"/>
                <w:szCs w:val="24"/>
              </w:rPr>
              <w:t>Муниципаль</w:t>
            </w:r>
            <w:proofErr w:type="spellEnd"/>
            <w:r w:rsidR="009E2AE3" w:rsidRPr="00E2284D">
              <w:rPr>
                <w:color w:val="auto"/>
                <w:szCs w:val="24"/>
              </w:rPr>
              <w:t xml:space="preserve"> бюджет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E2AE3" w:rsidRPr="00E2284D" w:rsidRDefault="009E2AE3" w:rsidP="009C428F">
            <w:pPr>
              <w:jc w:val="center"/>
              <w:rPr>
                <w:szCs w:val="24"/>
              </w:rPr>
            </w:pPr>
            <w:r w:rsidRPr="00E2284D">
              <w:rPr>
                <w:szCs w:val="24"/>
              </w:rPr>
              <w:t>90621,40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E2AE3" w:rsidRPr="00E2284D" w:rsidRDefault="009E2AE3" w:rsidP="009C428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8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111890,18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E2AE3" w:rsidRPr="00E2284D" w:rsidRDefault="009E2AE3" w:rsidP="009C428F">
            <w:pPr>
              <w:jc w:val="center"/>
              <w:rPr>
                <w:bCs/>
                <w:szCs w:val="24"/>
              </w:rPr>
            </w:pPr>
            <w:r w:rsidRPr="00E2284D">
              <w:rPr>
                <w:bCs/>
                <w:szCs w:val="24"/>
              </w:rPr>
              <w:t>97284,04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E2AE3" w:rsidRPr="00E2284D" w:rsidRDefault="009E2AE3" w:rsidP="009C428F">
            <w:pPr>
              <w:jc w:val="center"/>
              <w:rPr>
                <w:bCs/>
                <w:szCs w:val="24"/>
              </w:rPr>
            </w:pPr>
            <w:r w:rsidRPr="00E2284D">
              <w:rPr>
                <w:bCs/>
                <w:szCs w:val="24"/>
              </w:rPr>
              <w:t>97551,94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AE3" w:rsidRPr="00E2284D" w:rsidRDefault="009E2AE3" w:rsidP="009C428F">
            <w:pPr>
              <w:jc w:val="center"/>
              <w:rPr>
                <w:bCs/>
                <w:szCs w:val="24"/>
              </w:rPr>
            </w:pPr>
            <w:r w:rsidRPr="00E2284D">
              <w:rPr>
                <w:bCs/>
                <w:szCs w:val="24"/>
              </w:rPr>
              <w:t>97894,64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2AE3" w:rsidRPr="00E2284D" w:rsidRDefault="009E2AE3" w:rsidP="009C428F">
            <w:pPr>
              <w:jc w:val="center"/>
              <w:rPr>
                <w:szCs w:val="24"/>
              </w:rPr>
            </w:pPr>
            <w:r w:rsidRPr="00E2284D">
              <w:rPr>
                <w:szCs w:val="24"/>
              </w:rPr>
              <w:t>495242,20</w:t>
            </w:r>
          </w:p>
        </w:tc>
      </w:tr>
      <w:tr w:rsidR="009E2AE3" w:rsidRPr="00E2284D" w:rsidTr="009E2AE3"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2AE3" w:rsidRPr="00E2284D" w:rsidRDefault="009E2AE3" w:rsidP="00DB6ED6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2AE3" w:rsidRPr="00E2284D" w:rsidRDefault="00AB723B" w:rsidP="00DB6ED6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4"/>
              </w:rPr>
            </w:pPr>
            <w:proofErr w:type="spellStart"/>
            <w:r w:rsidRPr="00E2284D">
              <w:rPr>
                <w:color w:val="auto"/>
                <w:szCs w:val="24"/>
              </w:rPr>
              <w:t>Федераль</w:t>
            </w:r>
            <w:proofErr w:type="spellEnd"/>
            <w:r w:rsidR="009E2AE3" w:rsidRPr="00E2284D">
              <w:rPr>
                <w:color w:val="auto"/>
                <w:szCs w:val="24"/>
              </w:rPr>
              <w:t xml:space="preserve"> бюджет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E2AE3" w:rsidRPr="00E2284D" w:rsidRDefault="009E2AE3" w:rsidP="009C428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8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E2AE3" w:rsidRPr="00E2284D" w:rsidRDefault="009E2AE3" w:rsidP="009C428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8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E2AE3" w:rsidRPr="00E2284D" w:rsidRDefault="009E2AE3" w:rsidP="009C428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8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E2AE3" w:rsidRPr="00E2284D" w:rsidRDefault="009E2AE3" w:rsidP="009C428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8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AE3" w:rsidRPr="00E2284D" w:rsidRDefault="009E2AE3" w:rsidP="009C428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8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2AE3" w:rsidRPr="00E2284D" w:rsidRDefault="009E2AE3" w:rsidP="009C428F">
            <w:pPr>
              <w:jc w:val="center"/>
              <w:rPr>
                <w:szCs w:val="24"/>
              </w:rPr>
            </w:pPr>
            <w:r w:rsidRPr="00E2284D">
              <w:rPr>
                <w:szCs w:val="24"/>
              </w:rPr>
              <w:t>0,00</w:t>
            </w:r>
          </w:p>
        </w:tc>
      </w:tr>
      <w:tr w:rsidR="009E2AE3" w:rsidRPr="00E2284D" w:rsidTr="009E2AE3"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2AE3" w:rsidRPr="00E2284D" w:rsidRDefault="009E2AE3" w:rsidP="00DB6ED6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2AE3" w:rsidRPr="00E2284D" w:rsidRDefault="00AB723B" w:rsidP="00DB6ED6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4"/>
              </w:rPr>
            </w:pPr>
            <w:r w:rsidRPr="00E2284D">
              <w:rPr>
                <w:color w:val="auto"/>
                <w:szCs w:val="24"/>
              </w:rPr>
              <w:t>Республика</w:t>
            </w:r>
            <w:r w:rsidRPr="00E2284D">
              <w:rPr>
                <w:color w:val="auto"/>
                <w:szCs w:val="24"/>
                <w:lang w:val="tt-RU"/>
              </w:rPr>
              <w:t xml:space="preserve"> </w:t>
            </w:r>
            <w:r w:rsidR="009E2AE3" w:rsidRPr="00E2284D">
              <w:rPr>
                <w:color w:val="auto"/>
                <w:szCs w:val="24"/>
              </w:rPr>
              <w:t>бюджет</w:t>
            </w:r>
            <w:r w:rsidRPr="00E2284D">
              <w:rPr>
                <w:color w:val="auto"/>
                <w:szCs w:val="24"/>
                <w:lang w:val="tt-RU"/>
              </w:rPr>
              <w:t>ы</w:t>
            </w:r>
            <w:r w:rsidR="009E2AE3" w:rsidRPr="00E2284D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4" w:type="dxa"/>
              <w:left w:w="28" w:type="dxa"/>
              <w:bottom w:w="114" w:type="dxa"/>
              <w:right w:w="28" w:type="dxa"/>
            </w:tcMar>
            <w:vAlign w:val="bottom"/>
          </w:tcPr>
          <w:p w:rsidR="009E2AE3" w:rsidRPr="00E2284D" w:rsidRDefault="009E2AE3" w:rsidP="009E2AE3">
            <w:pPr>
              <w:jc w:val="center"/>
              <w:rPr>
                <w:szCs w:val="24"/>
              </w:rPr>
            </w:pPr>
            <w:r w:rsidRPr="00E2284D">
              <w:rPr>
                <w:szCs w:val="24"/>
              </w:rPr>
              <w:t>7979,0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E2AE3" w:rsidRPr="00E2284D" w:rsidRDefault="009E2AE3" w:rsidP="009C428F">
            <w:pPr>
              <w:jc w:val="center"/>
              <w:rPr>
                <w:szCs w:val="24"/>
              </w:rPr>
            </w:pPr>
          </w:p>
          <w:p w:rsidR="009E2AE3" w:rsidRPr="00E2284D" w:rsidRDefault="009E2AE3" w:rsidP="009C428F">
            <w:pPr>
              <w:jc w:val="center"/>
              <w:rPr>
                <w:szCs w:val="24"/>
              </w:rPr>
            </w:pPr>
            <w:r w:rsidRPr="00E2284D">
              <w:rPr>
                <w:szCs w:val="24"/>
              </w:rPr>
              <w:t>731,50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bottom"/>
          </w:tcPr>
          <w:p w:rsidR="009E2AE3" w:rsidRPr="00E2284D" w:rsidRDefault="009E2AE3" w:rsidP="009C428F">
            <w:pPr>
              <w:jc w:val="center"/>
              <w:rPr>
                <w:szCs w:val="24"/>
              </w:rPr>
            </w:pPr>
          </w:p>
          <w:p w:rsidR="009E2AE3" w:rsidRPr="00E2284D" w:rsidRDefault="009E2AE3" w:rsidP="009C428F">
            <w:pPr>
              <w:jc w:val="center"/>
              <w:rPr>
                <w:szCs w:val="24"/>
              </w:rPr>
            </w:pPr>
            <w:r w:rsidRPr="00E2284D">
              <w:rPr>
                <w:szCs w:val="24"/>
              </w:rPr>
              <w:t>3025,61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114" w:type="dxa"/>
              <w:left w:w="28" w:type="dxa"/>
              <w:bottom w:w="114" w:type="dxa"/>
              <w:right w:w="28" w:type="dxa"/>
            </w:tcMar>
            <w:vAlign w:val="bottom"/>
          </w:tcPr>
          <w:p w:rsidR="009E2AE3" w:rsidRPr="00E2284D" w:rsidRDefault="009E2AE3" w:rsidP="009C428F">
            <w:pPr>
              <w:jc w:val="center"/>
              <w:rPr>
                <w:szCs w:val="24"/>
              </w:rPr>
            </w:pPr>
            <w:r w:rsidRPr="00E2284D">
              <w:rPr>
                <w:szCs w:val="24"/>
              </w:rPr>
              <w:t>796,05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2AE3" w:rsidRPr="00E2284D" w:rsidRDefault="009E2AE3" w:rsidP="009C428F">
            <w:pPr>
              <w:jc w:val="center"/>
              <w:rPr>
                <w:szCs w:val="24"/>
              </w:rPr>
            </w:pPr>
            <w:r w:rsidRPr="00E2284D">
              <w:rPr>
                <w:szCs w:val="24"/>
              </w:rPr>
              <w:t>797,15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2AE3" w:rsidRPr="00E2284D" w:rsidRDefault="009E2AE3" w:rsidP="009C428F">
            <w:pPr>
              <w:jc w:val="center"/>
              <w:rPr>
                <w:szCs w:val="24"/>
              </w:rPr>
            </w:pPr>
          </w:p>
          <w:p w:rsidR="009E2AE3" w:rsidRPr="00E2284D" w:rsidRDefault="009E2AE3" w:rsidP="009C428F">
            <w:pPr>
              <w:jc w:val="center"/>
              <w:rPr>
                <w:szCs w:val="24"/>
              </w:rPr>
            </w:pPr>
            <w:r w:rsidRPr="00E2284D">
              <w:rPr>
                <w:szCs w:val="24"/>
              </w:rPr>
              <w:t>13329,31</w:t>
            </w:r>
          </w:p>
        </w:tc>
      </w:tr>
      <w:tr w:rsidR="009E2AE3" w:rsidRPr="00E2284D" w:rsidTr="009E2AE3"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2AE3" w:rsidRPr="00E2284D" w:rsidRDefault="009E2AE3" w:rsidP="00DB6ED6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2AE3" w:rsidRPr="00E2284D" w:rsidRDefault="00AB723B" w:rsidP="00AB723B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4"/>
              </w:rPr>
            </w:pPr>
            <w:r w:rsidRPr="00E2284D">
              <w:rPr>
                <w:color w:val="auto"/>
                <w:szCs w:val="24"/>
                <w:lang w:val="tt-RU"/>
              </w:rPr>
              <w:t>Башка чыганаклар</w:t>
            </w:r>
            <w:r w:rsidRPr="00E2284D">
              <w:rPr>
                <w:color w:val="auto"/>
                <w:szCs w:val="24"/>
              </w:rPr>
              <w:t xml:space="preserve"> (</w:t>
            </w:r>
            <w:r w:rsidRPr="00E2284D">
              <w:rPr>
                <w:color w:val="auto"/>
                <w:szCs w:val="24"/>
                <w:lang w:val="tt-RU"/>
              </w:rPr>
              <w:t>бюджеттан тыш</w:t>
            </w:r>
            <w:r w:rsidR="009E2AE3" w:rsidRPr="00E2284D">
              <w:rPr>
                <w:color w:val="auto"/>
                <w:szCs w:val="24"/>
              </w:rPr>
              <w:t xml:space="preserve">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4" w:type="dxa"/>
              <w:left w:w="28" w:type="dxa"/>
              <w:bottom w:w="114" w:type="dxa"/>
              <w:right w:w="28" w:type="dxa"/>
            </w:tcMar>
            <w:vAlign w:val="bottom"/>
          </w:tcPr>
          <w:p w:rsidR="009E2AE3" w:rsidRPr="00E2284D" w:rsidRDefault="009E2AE3" w:rsidP="009C428F">
            <w:pPr>
              <w:jc w:val="center"/>
              <w:rPr>
                <w:szCs w:val="24"/>
              </w:rPr>
            </w:pPr>
            <w:r w:rsidRPr="00E2284D">
              <w:rPr>
                <w:szCs w:val="24"/>
              </w:rPr>
              <w:t>8652,60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4" w:type="dxa"/>
              <w:left w:w="28" w:type="dxa"/>
              <w:bottom w:w="114" w:type="dxa"/>
              <w:right w:w="28" w:type="dxa"/>
            </w:tcMar>
            <w:vAlign w:val="bottom"/>
          </w:tcPr>
          <w:p w:rsidR="009E2AE3" w:rsidRPr="00E2284D" w:rsidRDefault="009E2AE3" w:rsidP="009C428F">
            <w:pPr>
              <w:jc w:val="center"/>
              <w:rPr>
                <w:szCs w:val="24"/>
              </w:rPr>
            </w:pPr>
            <w:r w:rsidRPr="00E2284D">
              <w:rPr>
                <w:szCs w:val="24"/>
              </w:rPr>
              <w:t>10053,3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4" w:type="dxa"/>
              <w:left w:w="28" w:type="dxa"/>
              <w:bottom w:w="114" w:type="dxa"/>
              <w:right w:w="28" w:type="dxa"/>
            </w:tcMar>
            <w:vAlign w:val="bottom"/>
          </w:tcPr>
          <w:p w:rsidR="009E2AE3" w:rsidRPr="00E2284D" w:rsidRDefault="009E2AE3" w:rsidP="009C428F">
            <w:pPr>
              <w:jc w:val="center"/>
              <w:rPr>
                <w:szCs w:val="24"/>
              </w:rPr>
            </w:pPr>
            <w:r w:rsidRPr="00E2284D">
              <w:rPr>
                <w:szCs w:val="24"/>
              </w:rPr>
              <w:t>9330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114" w:type="dxa"/>
              <w:left w:w="28" w:type="dxa"/>
              <w:bottom w:w="114" w:type="dxa"/>
              <w:right w:w="28" w:type="dxa"/>
            </w:tcMar>
            <w:vAlign w:val="bottom"/>
          </w:tcPr>
          <w:p w:rsidR="009E2AE3" w:rsidRPr="00E2284D" w:rsidRDefault="009E2AE3" w:rsidP="009C428F">
            <w:pPr>
              <w:jc w:val="center"/>
              <w:rPr>
                <w:szCs w:val="24"/>
              </w:rPr>
            </w:pPr>
            <w:r w:rsidRPr="00E2284D">
              <w:rPr>
                <w:szCs w:val="24"/>
              </w:rPr>
              <w:t>9330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2AE3" w:rsidRPr="00E2284D" w:rsidRDefault="009E2AE3" w:rsidP="009C428F">
            <w:pPr>
              <w:jc w:val="center"/>
              <w:rPr>
                <w:szCs w:val="24"/>
              </w:rPr>
            </w:pPr>
            <w:r w:rsidRPr="00E2284D">
              <w:rPr>
                <w:szCs w:val="24"/>
              </w:rPr>
              <w:t>9330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2AE3" w:rsidRPr="00E2284D" w:rsidRDefault="009E2AE3" w:rsidP="009C428F">
            <w:pPr>
              <w:ind w:left="52" w:hanging="52"/>
              <w:jc w:val="center"/>
              <w:rPr>
                <w:szCs w:val="24"/>
              </w:rPr>
            </w:pPr>
          </w:p>
          <w:p w:rsidR="009E2AE3" w:rsidRPr="00E2284D" w:rsidRDefault="009E2AE3" w:rsidP="009C428F">
            <w:pPr>
              <w:ind w:left="52" w:hanging="52"/>
              <w:jc w:val="center"/>
              <w:rPr>
                <w:szCs w:val="24"/>
              </w:rPr>
            </w:pPr>
          </w:p>
          <w:p w:rsidR="009E2AE3" w:rsidRPr="00E2284D" w:rsidRDefault="009E2AE3" w:rsidP="009C428F">
            <w:pPr>
              <w:ind w:left="52" w:hanging="52"/>
              <w:jc w:val="center"/>
              <w:rPr>
                <w:szCs w:val="24"/>
              </w:rPr>
            </w:pPr>
            <w:r w:rsidRPr="00E2284D">
              <w:rPr>
                <w:szCs w:val="24"/>
              </w:rPr>
              <w:t>46695,9</w:t>
            </w:r>
          </w:p>
        </w:tc>
      </w:tr>
      <w:tr w:rsidR="009E2AE3" w:rsidRPr="00E2284D" w:rsidTr="009E2AE3"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2AE3" w:rsidRPr="00E2284D" w:rsidRDefault="009E2AE3" w:rsidP="00DB6ED6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2AE3" w:rsidRPr="00E2284D" w:rsidRDefault="00AB723B" w:rsidP="00DB6ED6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4"/>
                <w:lang w:val="tt-RU"/>
              </w:rPr>
            </w:pPr>
            <w:r w:rsidRPr="00E2284D">
              <w:rPr>
                <w:color w:val="auto"/>
                <w:szCs w:val="24"/>
                <w:lang w:val="tt-RU"/>
              </w:rPr>
              <w:t>Барлыгы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E2AE3" w:rsidRPr="00E2284D" w:rsidRDefault="009E2AE3" w:rsidP="00DB6ED6">
            <w:pPr>
              <w:jc w:val="center"/>
              <w:rPr>
                <w:szCs w:val="24"/>
              </w:rPr>
            </w:pPr>
            <w:r w:rsidRPr="00E2284D">
              <w:rPr>
                <w:szCs w:val="24"/>
              </w:rPr>
              <w:t>107253,0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E2AE3" w:rsidRPr="00E2284D" w:rsidRDefault="009E2AE3" w:rsidP="00DB6ED6">
            <w:pPr>
              <w:jc w:val="center"/>
              <w:rPr>
                <w:szCs w:val="24"/>
              </w:rPr>
            </w:pPr>
            <w:r w:rsidRPr="00E2284D">
              <w:rPr>
                <w:szCs w:val="24"/>
              </w:rPr>
              <w:t>122674,98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E2AE3" w:rsidRPr="00E2284D" w:rsidRDefault="009E2AE3" w:rsidP="00DB6ED6">
            <w:pPr>
              <w:jc w:val="center"/>
              <w:rPr>
                <w:szCs w:val="24"/>
              </w:rPr>
            </w:pPr>
            <w:r w:rsidRPr="00E2284D">
              <w:rPr>
                <w:szCs w:val="24"/>
              </w:rPr>
              <w:t>109639,65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E2AE3" w:rsidRPr="00E2284D" w:rsidRDefault="009E2AE3" w:rsidP="00DB6ED6">
            <w:pPr>
              <w:rPr>
                <w:szCs w:val="24"/>
              </w:rPr>
            </w:pPr>
            <w:r w:rsidRPr="00E2284D">
              <w:rPr>
                <w:szCs w:val="24"/>
              </w:rPr>
              <w:t>107677,99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AE3" w:rsidRPr="00E2284D" w:rsidRDefault="009E2AE3" w:rsidP="00DB6ED6">
            <w:pPr>
              <w:jc w:val="center"/>
              <w:rPr>
                <w:szCs w:val="24"/>
              </w:rPr>
            </w:pPr>
            <w:r w:rsidRPr="00E2284D">
              <w:rPr>
                <w:szCs w:val="24"/>
              </w:rPr>
              <w:t>108021,79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2AE3" w:rsidRPr="00E2284D" w:rsidRDefault="009E2AE3" w:rsidP="00DB6ED6">
            <w:pPr>
              <w:jc w:val="center"/>
              <w:rPr>
                <w:szCs w:val="24"/>
              </w:rPr>
            </w:pPr>
            <w:r w:rsidRPr="00E2284D">
              <w:rPr>
                <w:szCs w:val="24"/>
              </w:rPr>
              <w:t>555267,41</w:t>
            </w:r>
          </w:p>
        </w:tc>
      </w:tr>
    </w:tbl>
    <w:p w:rsidR="006724AE" w:rsidRPr="00E2284D" w:rsidRDefault="006724AE" w:rsidP="00CD3000">
      <w:pPr>
        <w:jc w:val="both"/>
        <w:rPr>
          <w:color w:val="auto"/>
          <w:sz w:val="28"/>
          <w:szCs w:val="28"/>
        </w:rPr>
      </w:pPr>
    </w:p>
    <w:tbl>
      <w:tblPr>
        <w:tblpPr w:leftFromText="180" w:rightFromText="180" w:vertAnchor="text" w:horzAnchor="margin" w:tblpY="1441"/>
        <w:tblW w:w="9384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289"/>
        <w:gridCol w:w="1134"/>
        <w:gridCol w:w="1134"/>
        <w:gridCol w:w="1275"/>
        <w:gridCol w:w="1276"/>
        <w:gridCol w:w="1276"/>
      </w:tblGrid>
      <w:tr w:rsidR="004E6AE5" w:rsidRPr="00E2284D" w:rsidTr="00AB723B">
        <w:trPr>
          <w:trHeight w:val="56"/>
        </w:trPr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E6AE5" w:rsidRPr="00E2284D" w:rsidRDefault="00AB723B" w:rsidP="00AB723B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8"/>
              </w:rPr>
            </w:pPr>
            <w:r w:rsidRPr="00E2284D">
              <w:rPr>
                <w:color w:val="auto"/>
                <w:szCs w:val="28"/>
                <w:lang w:val="tt-RU"/>
              </w:rPr>
              <w:t>Барлыгы пунктлар буенча</w:t>
            </w:r>
            <w:r w:rsidR="004E6AE5" w:rsidRPr="00E2284D">
              <w:rPr>
                <w:color w:val="auto"/>
                <w:szCs w:val="28"/>
              </w:rPr>
              <w:t>:</w:t>
            </w:r>
          </w:p>
          <w:p w:rsidR="004E6AE5" w:rsidRPr="00E2284D" w:rsidRDefault="004E6AE5" w:rsidP="00AB723B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8"/>
              </w:rPr>
            </w:pPr>
          </w:p>
          <w:p w:rsidR="004E6AE5" w:rsidRPr="00E2284D" w:rsidRDefault="004E6AE5" w:rsidP="00AB723B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E6AE5" w:rsidRPr="00E2284D" w:rsidRDefault="004E6AE5" w:rsidP="00AB723B">
            <w:pPr>
              <w:jc w:val="center"/>
              <w:rPr>
                <w:szCs w:val="28"/>
              </w:rPr>
            </w:pPr>
            <w:r w:rsidRPr="00E2284D">
              <w:rPr>
                <w:szCs w:val="28"/>
              </w:rPr>
              <w:t>107253,0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E6AE5" w:rsidRPr="00E2284D" w:rsidRDefault="004E6AE5" w:rsidP="00AB723B">
            <w:pPr>
              <w:jc w:val="right"/>
              <w:rPr>
                <w:szCs w:val="28"/>
              </w:rPr>
            </w:pPr>
            <w:r w:rsidRPr="00E2284D">
              <w:rPr>
                <w:szCs w:val="28"/>
              </w:rPr>
              <w:t>122674,98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E6AE5" w:rsidRPr="00E2284D" w:rsidRDefault="004E6AE5" w:rsidP="00AB723B">
            <w:pPr>
              <w:jc w:val="center"/>
              <w:rPr>
                <w:szCs w:val="28"/>
              </w:rPr>
            </w:pPr>
            <w:r w:rsidRPr="00E2284D">
              <w:rPr>
                <w:szCs w:val="28"/>
              </w:rPr>
              <w:t>109639,65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E5" w:rsidRPr="00E2284D" w:rsidRDefault="004E6AE5" w:rsidP="00AB723B">
            <w:pPr>
              <w:jc w:val="center"/>
              <w:rPr>
                <w:szCs w:val="28"/>
              </w:rPr>
            </w:pPr>
            <w:r w:rsidRPr="00E2284D">
              <w:rPr>
                <w:szCs w:val="28"/>
              </w:rPr>
              <w:t>107677,99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6AE5" w:rsidRPr="00E2284D" w:rsidRDefault="004E6AE5" w:rsidP="00AB723B">
            <w:pPr>
              <w:jc w:val="center"/>
              <w:rPr>
                <w:szCs w:val="28"/>
              </w:rPr>
            </w:pPr>
            <w:r w:rsidRPr="00E2284D">
              <w:rPr>
                <w:szCs w:val="28"/>
              </w:rPr>
              <w:t>108021,79</w:t>
            </w:r>
          </w:p>
        </w:tc>
      </w:tr>
    </w:tbl>
    <w:p w:rsidR="00BF2D5B" w:rsidRPr="00E2284D" w:rsidRDefault="00750B58" w:rsidP="00BF2D5B">
      <w:pPr>
        <w:rPr>
          <w:color w:val="auto"/>
          <w:sz w:val="28"/>
          <w:szCs w:val="28"/>
          <w:lang w:val="tt-RU"/>
        </w:rPr>
      </w:pPr>
      <w:r w:rsidRPr="00E2284D">
        <w:rPr>
          <w:color w:val="auto"/>
          <w:sz w:val="28"/>
          <w:szCs w:val="28"/>
        </w:rPr>
        <w:t xml:space="preserve">       </w:t>
      </w:r>
      <w:r w:rsidR="004E6AE5" w:rsidRPr="00E2284D">
        <w:rPr>
          <w:color w:val="auto"/>
          <w:sz w:val="28"/>
          <w:szCs w:val="28"/>
        </w:rPr>
        <w:t xml:space="preserve">1.3. </w:t>
      </w:r>
      <w:r w:rsidR="00AB723B" w:rsidRPr="00E2284D">
        <w:rPr>
          <w:color w:val="auto"/>
          <w:sz w:val="28"/>
          <w:szCs w:val="28"/>
          <w:lang w:val="tt-RU"/>
        </w:rPr>
        <w:t xml:space="preserve">Программа кушымтасында </w:t>
      </w:r>
      <w:r w:rsidR="007E4FBF" w:rsidRPr="00E2284D">
        <w:rPr>
          <w:color w:val="auto"/>
          <w:sz w:val="28"/>
          <w:szCs w:val="28"/>
        </w:rPr>
        <w:t>«</w:t>
      </w:r>
      <w:proofErr w:type="spellStart"/>
      <w:r w:rsidR="00AB723B" w:rsidRPr="00E2284D">
        <w:rPr>
          <w:color w:val="auto"/>
          <w:sz w:val="28"/>
          <w:szCs w:val="28"/>
        </w:rPr>
        <w:t>Чыганак</w:t>
      </w:r>
      <w:proofErr w:type="spellEnd"/>
      <w:r w:rsidR="00AB723B" w:rsidRPr="00E2284D">
        <w:rPr>
          <w:color w:val="auto"/>
          <w:sz w:val="28"/>
          <w:szCs w:val="28"/>
        </w:rPr>
        <w:t xml:space="preserve"> </w:t>
      </w:r>
      <w:proofErr w:type="spellStart"/>
      <w:r w:rsidR="00AB723B" w:rsidRPr="00E2284D">
        <w:rPr>
          <w:color w:val="auto"/>
          <w:sz w:val="28"/>
          <w:szCs w:val="28"/>
        </w:rPr>
        <w:t>күрсәтелгән</w:t>
      </w:r>
      <w:proofErr w:type="spellEnd"/>
      <w:r w:rsidR="00AB723B" w:rsidRPr="00E2284D">
        <w:rPr>
          <w:color w:val="auto"/>
          <w:sz w:val="28"/>
          <w:szCs w:val="28"/>
        </w:rPr>
        <w:t xml:space="preserve"> </w:t>
      </w:r>
      <w:proofErr w:type="spellStart"/>
      <w:r w:rsidR="00AB723B" w:rsidRPr="00E2284D">
        <w:rPr>
          <w:color w:val="auto"/>
          <w:sz w:val="28"/>
          <w:szCs w:val="28"/>
        </w:rPr>
        <w:t>финанслау</w:t>
      </w:r>
      <w:proofErr w:type="spellEnd"/>
      <w:r w:rsidR="00AB723B" w:rsidRPr="00E2284D">
        <w:rPr>
          <w:color w:val="auto"/>
          <w:sz w:val="28"/>
          <w:szCs w:val="28"/>
        </w:rPr>
        <w:t xml:space="preserve"> </w:t>
      </w:r>
      <w:proofErr w:type="spellStart"/>
      <w:r w:rsidR="00AB723B" w:rsidRPr="00E2284D">
        <w:rPr>
          <w:color w:val="auto"/>
          <w:sz w:val="28"/>
          <w:szCs w:val="28"/>
        </w:rPr>
        <w:t>күләме</w:t>
      </w:r>
      <w:proofErr w:type="spellEnd"/>
      <w:r w:rsidR="00AB723B" w:rsidRPr="00E2284D">
        <w:rPr>
          <w:color w:val="auto"/>
          <w:sz w:val="28"/>
          <w:szCs w:val="28"/>
        </w:rPr>
        <w:t xml:space="preserve">, </w:t>
      </w:r>
      <w:proofErr w:type="spellStart"/>
      <w:r w:rsidR="00AB723B" w:rsidRPr="00E2284D">
        <w:rPr>
          <w:color w:val="auto"/>
          <w:sz w:val="28"/>
          <w:szCs w:val="28"/>
        </w:rPr>
        <w:t>мең</w:t>
      </w:r>
      <w:proofErr w:type="spellEnd"/>
      <w:r w:rsidR="00AB723B" w:rsidRPr="00E2284D">
        <w:rPr>
          <w:color w:val="auto"/>
          <w:sz w:val="28"/>
          <w:szCs w:val="28"/>
        </w:rPr>
        <w:t xml:space="preserve"> </w:t>
      </w:r>
      <w:proofErr w:type="spellStart"/>
      <w:r w:rsidR="00AB723B" w:rsidRPr="00E2284D">
        <w:rPr>
          <w:color w:val="auto"/>
          <w:sz w:val="28"/>
          <w:szCs w:val="28"/>
        </w:rPr>
        <w:t>сум</w:t>
      </w:r>
      <w:proofErr w:type="spellEnd"/>
      <w:r w:rsidR="00AB723B" w:rsidRPr="00E2284D">
        <w:rPr>
          <w:color w:val="auto"/>
          <w:sz w:val="28"/>
          <w:szCs w:val="28"/>
        </w:rPr>
        <w:t xml:space="preserve"> (2023)</w:t>
      </w:r>
      <w:r w:rsidR="00BF2D5B" w:rsidRPr="00E2284D">
        <w:rPr>
          <w:color w:val="auto"/>
          <w:sz w:val="28"/>
          <w:szCs w:val="28"/>
        </w:rPr>
        <w:t xml:space="preserve">» </w:t>
      </w:r>
      <w:r w:rsidR="00AB723B" w:rsidRPr="00E2284D">
        <w:rPr>
          <w:color w:val="auto"/>
          <w:sz w:val="28"/>
          <w:szCs w:val="28"/>
          <w:lang w:val="tt-RU"/>
        </w:rPr>
        <w:t xml:space="preserve"> баганасында </w:t>
      </w:r>
      <w:r w:rsidR="00BF2D5B" w:rsidRPr="00E2284D">
        <w:rPr>
          <w:color w:val="auto"/>
          <w:sz w:val="28"/>
          <w:szCs w:val="28"/>
        </w:rPr>
        <w:t>в строке «</w:t>
      </w:r>
      <w:r w:rsidR="00AB723B" w:rsidRPr="00E2284D">
        <w:rPr>
          <w:color w:val="auto"/>
          <w:sz w:val="28"/>
          <w:szCs w:val="28"/>
          <w:lang w:val="tt-RU"/>
        </w:rPr>
        <w:t xml:space="preserve">Барлыгы пунктлар буенча </w:t>
      </w:r>
      <w:r w:rsidR="00BF2D5B" w:rsidRPr="00E2284D">
        <w:rPr>
          <w:color w:val="auto"/>
          <w:sz w:val="28"/>
          <w:szCs w:val="28"/>
        </w:rPr>
        <w:t>»</w:t>
      </w:r>
      <w:r w:rsidR="00AB723B" w:rsidRPr="00E2284D">
        <w:rPr>
          <w:color w:val="auto"/>
          <w:sz w:val="28"/>
          <w:szCs w:val="28"/>
          <w:lang w:val="tt-RU"/>
        </w:rPr>
        <w:t xml:space="preserve"> юлында </w:t>
      </w:r>
      <w:r w:rsidR="00BF2D5B" w:rsidRPr="00E2284D">
        <w:rPr>
          <w:color w:val="auto"/>
          <w:sz w:val="28"/>
          <w:szCs w:val="28"/>
        </w:rPr>
        <w:t xml:space="preserve"> «107858,45» </w:t>
      </w:r>
      <w:r w:rsidR="00AB723B" w:rsidRPr="00E2284D">
        <w:rPr>
          <w:color w:val="auto"/>
          <w:sz w:val="28"/>
          <w:szCs w:val="28"/>
          <w:lang w:val="tt-RU"/>
        </w:rPr>
        <w:t xml:space="preserve">санын </w:t>
      </w:r>
      <w:r w:rsidR="00BF2D5B" w:rsidRPr="00E2284D">
        <w:rPr>
          <w:color w:val="auto"/>
          <w:sz w:val="28"/>
          <w:szCs w:val="28"/>
        </w:rPr>
        <w:t>«109639,65»</w:t>
      </w:r>
      <w:r w:rsidR="00AB723B" w:rsidRPr="00E2284D">
        <w:rPr>
          <w:color w:val="auto"/>
          <w:sz w:val="28"/>
          <w:szCs w:val="28"/>
          <w:lang w:val="tt-RU"/>
        </w:rPr>
        <w:t xml:space="preserve"> санына алмаштырырга һәм түбәндәге редакциядә бәян итәргә: </w:t>
      </w:r>
      <w:r w:rsidR="00AB723B" w:rsidRPr="00E2284D">
        <w:rPr>
          <w:color w:val="auto"/>
          <w:sz w:val="28"/>
          <w:szCs w:val="28"/>
        </w:rPr>
        <w:t xml:space="preserve"> </w:t>
      </w:r>
    </w:p>
    <w:p w:rsidR="00BF2D5B" w:rsidRPr="00E2284D" w:rsidRDefault="00AB723B" w:rsidP="00CD3000">
      <w:pPr>
        <w:jc w:val="both"/>
        <w:rPr>
          <w:color w:val="auto"/>
          <w:sz w:val="28"/>
          <w:szCs w:val="28"/>
          <w:lang w:val="tt-RU"/>
        </w:rPr>
      </w:pPr>
      <w:r w:rsidRPr="00E2284D">
        <w:rPr>
          <w:color w:val="auto"/>
          <w:sz w:val="28"/>
          <w:szCs w:val="28"/>
          <w:lang w:val="tt-RU"/>
        </w:rPr>
        <w:t>«БАРЛЫГЫ</w:t>
      </w:r>
      <w:r w:rsidR="00750B58" w:rsidRPr="00E2284D">
        <w:rPr>
          <w:color w:val="auto"/>
          <w:sz w:val="28"/>
          <w:szCs w:val="28"/>
          <w:lang w:val="tt-RU"/>
        </w:rPr>
        <w:t xml:space="preserve">» </w:t>
      </w:r>
      <w:r w:rsidRPr="00E2284D">
        <w:rPr>
          <w:color w:val="auto"/>
          <w:sz w:val="28"/>
          <w:szCs w:val="28"/>
          <w:lang w:val="tt-RU"/>
        </w:rPr>
        <w:t xml:space="preserve"> юлын киләсе редакиядә бәян итәргә</w:t>
      </w:r>
      <w:r w:rsidR="00750B58" w:rsidRPr="00E2284D">
        <w:rPr>
          <w:color w:val="auto"/>
          <w:sz w:val="28"/>
          <w:szCs w:val="28"/>
          <w:lang w:val="tt-RU"/>
        </w:rPr>
        <w:t>:</w:t>
      </w:r>
    </w:p>
    <w:tbl>
      <w:tblPr>
        <w:tblpPr w:leftFromText="180" w:rightFromText="180" w:vertAnchor="text" w:horzAnchor="margin" w:tblpX="84" w:tblpY="200"/>
        <w:tblW w:w="93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099"/>
        <w:gridCol w:w="709"/>
        <w:gridCol w:w="567"/>
        <w:gridCol w:w="764"/>
        <w:gridCol w:w="795"/>
        <w:gridCol w:w="764"/>
        <w:gridCol w:w="680"/>
        <w:gridCol w:w="621"/>
        <w:gridCol w:w="586"/>
        <w:gridCol w:w="1743"/>
      </w:tblGrid>
      <w:tr w:rsidR="00750B58" w:rsidRPr="00E2284D" w:rsidTr="00750B58">
        <w:trPr>
          <w:trHeight w:val="25"/>
        </w:trPr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50B58" w:rsidRPr="00E2284D" w:rsidRDefault="00AB723B" w:rsidP="00750B58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8"/>
              </w:rPr>
            </w:pPr>
            <w:r w:rsidRPr="00E2284D">
              <w:rPr>
                <w:color w:val="auto"/>
                <w:szCs w:val="28"/>
                <w:lang w:val="tt-RU"/>
              </w:rPr>
              <w:t>БАРЛЫГЫ</w:t>
            </w:r>
            <w:r w:rsidR="00750B58" w:rsidRPr="00E2284D">
              <w:rPr>
                <w:color w:val="auto"/>
                <w:szCs w:val="28"/>
              </w:rPr>
              <w:t>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50B58" w:rsidRPr="00E2284D" w:rsidRDefault="00750B58" w:rsidP="00750B58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50B58" w:rsidRPr="00E2284D" w:rsidRDefault="00750B58" w:rsidP="00750B58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8"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50B58" w:rsidRPr="00E2284D" w:rsidRDefault="00750B58" w:rsidP="00750B58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8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50B58" w:rsidRPr="00E2284D" w:rsidRDefault="00750B58" w:rsidP="00750B58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8"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50B58" w:rsidRPr="00E2284D" w:rsidRDefault="00750B58" w:rsidP="00750B58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50B58" w:rsidRPr="00E2284D" w:rsidRDefault="00750B58" w:rsidP="00750B58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8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50B58" w:rsidRPr="00E2284D" w:rsidRDefault="00750B58" w:rsidP="00750B58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0B58" w:rsidRPr="00E2284D" w:rsidRDefault="00750B58" w:rsidP="00750B58">
            <w:pPr>
              <w:widowControl w:val="0"/>
              <w:autoSpaceDE w:val="0"/>
              <w:autoSpaceDN w:val="0"/>
              <w:adjustRightInd w:val="0"/>
              <w:rPr>
                <w:color w:val="auto"/>
                <w:szCs w:val="28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50B58" w:rsidRPr="00E2284D" w:rsidRDefault="00AB723B" w:rsidP="00750B58">
            <w:pPr>
              <w:rPr>
                <w:szCs w:val="28"/>
              </w:rPr>
            </w:pPr>
            <w:r w:rsidRPr="00E2284D">
              <w:rPr>
                <w:szCs w:val="28"/>
              </w:rPr>
              <w:t>555267,41</w:t>
            </w:r>
            <w:r w:rsidRPr="00E2284D">
              <w:rPr>
                <w:szCs w:val="28"/>
                <w:lang w:val="tt-RU"/>
              </w:rPr>
              <w:t>мең</w:t>
            </w:r>
            <w:r w:rsidRPr="00E2284D">
              <w:rPr>
                <w:szCs w:val="28"/>
              </w:rPr>
              <w:t xml:space="preserve">. </w:t>
            </w:r>
            <w:r w:rsidRPr="00E2284D">
              <w:rPr>
                <w:szCs w:val="28"/>
                <w:lang w:val="tt-RU"/>
              </w:rPr>
              <w:t>сум</w:t>
            </w:r>
            <w:r w:rsidR="00750B58" w:rsidRPr="00E2284D">
              <w:rPr>
                <w:szCs w:val="28"/>
              </w:rPr>
              <w:t>.</w:t>
            </w:r>
          </w:p>
        </w:tc>
      </w:tr>
    </w:tbl>
    <w:p w:rsidR="004E6AE5" w:rsidRPr="00E2284D" w:rsidRDefault="004E6AE5" w:rsidP="00750B58">
      <w:pPr>
        <w:jc w:val="both"/>
        <w:rPr>
          <w:color w:val="auto"/>
          <w:sz w:val="28"/>
          <w:szCs w:val="28"/>
        </w:rPr>
      </w:pPr>
    </w:p>
    <w:p w:rsidR="00B555EC" w:rsidRPr="00E2284D" w:rsidRDefault="003409DE" w:rsidP="00B555EC">
      <w:pPr>
        <w:ind w:firstLine="567"/>
        <w:jc w:val="both"/>
        <w:rPr>
          <w:color w:val="auto"/>
          <w:sz w:val="28"/>
          <w:szCs w:val="28"/>
        </w:rPr>
      </w:pPr>
      <w:r w:rsidRPr="00E2284D">
        <w:rPr>
          <w:color w:val="auto"/>
          <w:sz w:val="28"/>
          <w:szCs w:val="28"/>
        </w:rPr>
        <w:t>2</w:t>
      </w:r>
      <w:r w:rsidR="00B555EC" w:rsidRPr="00E2284D">
        <w:rPr>
          <w:color w:val="auto"/>
          <w:sz w:val="28"/>
          <w:szCs w:val="28"/>
        </w:rPr>
        <w:t xml:space="preserve">. </w:t>
      </w:r>
      <w:proofErr w:type="spellStart"/>
      <w:r w:rsidR="001C090A" w:rsidRPr="00E2284D">
        <w:rPr>
          <w:color w:val="auto"/>
          <w:sz w:val="28"/>
          <w:szCs w:val="28"/>
        </w:rPr>
        <w:t>Әлеге</w:t>
      </w:r>
      <w:proofErr w:type="spellEnd"/>
      <w:r w:rsidR="001C090A" w:rsidRPr="00E2284D">
        <w:rPr>
          <w:color w:val="auto"/>
          <w:sz w:val="28"/>
          <w:szCs w:val="28"/>
        </w:rPr>
        <w:t xml:space="preserve"> </w:t>
      </w:r>
      <w:proofErr w:type="spellStart"/>
      <w:r w:rsidR="001C090A" w:rsidRPr="00E2284D">
        <w:rPr>
          <w:color w:val="auto"/>
          <w:sz w:val="28"/>
          <w:szCs w:val="28"/>
        </w:rPr>
        <w:t>карар</w:t>
      </w:r>
      <w:proofErr w:type="spellEnd"/>
      <w:r w:rsidR="001C090A" w:rsidRPr="00E2284D">
        <w:rPr>
          <w:color w:val="auto"/>
          <w:sz w:val="28"/>
          <w:szCs w:val="28"/>
        </w:rPr>
        <w:t xml:space="preserve"> </w:t>
      </w:r>
      <w:proofErr w:type="spellStart"/>
      <w:proofErr w:type="gramStart"/>
      <w:r w:rsidR="001C090A" w:rsidRPr="00E2284D">
        <w:rPr>
          <w:color w:val="auto"/>
          <w:sz w:val="28"/>
          <w:szCs w:val="28"/>
        </w:rPr>
        <w:t>р</w:t>
      </w:r>
      <w:proofErr w:type="gramEnd"/>
      <w:r w:rsidR="001C090A" w:rsidRPr="00E2284D">
        <w:rPr>
          <w:color w:val="auto"/>
          <w:sz w:val="28"/>
          <w:szCs w:val="28"/>
        </w:rPr>
        <w:t>әсми</w:t>
      </w:r>
      <w:proofErr w:type="spellEnd"/>
      <w:r w:rsidR="001C090A" w:rsidRPr="00E2284D">
        <w:rPr>
          <w:color w:val="auto"/>
          <w:sz w:val="28"/>
          <w:szCs w:val="28"/>
        </w:rPr>
        <w:t xml:space="preserve"> </w:t>
      </w:r>
      <w:proofErr w:type="spellStart"/>
      <w:r w:rsidR="001C090A" w:rsidRPr="00E2284D">
        <w:rPr>
          <w:color w:val="auto"/>
          <w:sz w:val="28"/>
          <w:szCs w:val="28"/>
        </w:rPr>
        <w:t>басылып</w:t>
      </w:r>
      <w:proofErr w:type="spellEnd"/>
      <w:r w:rsidR="001C090A" w:rsidRPr="00E2284D">
        <w:rPr>
          <w:color w:val="auto"/>
          <w:sz w:val="28"/>
          <w:szCs w:val="28"/>
        </w:rPr>
        <w:t xml:space="preserve"> </w:t>
      </w:r>
      <w:proofErr w:type="spellStart"/>
      <w:r w:rsidR="001C090A" w:rsidRPr="00E2284D">
        <w:rPr>
          <w:color w:val="auto"/>
          <w:sz w:val="28"/>
          <w:szCs w:val="28"/>
        </w:rPr>
        <w:t>чыккан</w:t>
      </w:r>
      <w:proofErr w:type="spellEnd"/>
      <w:r w:rsidR="001C090A" w:rsidRPr="00E2284D">
        <w:rPr>
          <w:color w:val="auto"/>
          <w:sz w:val="28"/>
          <w:szCs w:val="28"/>
        </w:rPr>
        <w:t xml:space="preserve"> </w:t>
      </w:r>
      <w:proofErr w:type="spellStart"/>
      <w:r w:rsidR="001C090A" w:rsidRPr="00E2284D">
        <w:rPr>
          <w:color w:val="auto"/>
          <w:sz w:val="28"/>
          <w:szCs w:val="28"/>
        </w:rPr>
        <w:t>көненнән</w:t>
      </w:r>
      <w:proofErr w:type="spellEnd"/>
      <w:r w:rsidR="001C090A" w:rsidRPr="00E2284D">
        <w:rPr>
          <w:color w:val="auto"/>
          <w:sz w:val="28"/>
          <w:szCs w:val="28"/>
        </w:rPr>
        <w:t xml:space="preserve"> </w:t>
      </w:r>
      <w:proofErr w:type="spellStart"/>
      <w:r w:rsidR="001C090A" w:rsidRPr="00E2284D">
        <w:rPr>
          <w:color w:val="auto"/>
          <w:sz w:val="28"/>
          <w:szCs w:val="28"/>
        </w:rPr>
        <w:t>үз</w:t>
      </w:r>
      <w:proofErr w:type="spellEnd"/>
      <w:r w:rsidR="001C090A" w:rsidRPr="00E2284D">
        <w:rPr>
          <w:color w:val="auto"/>
          <w:sz w:val="28"/>
          <w:szCs w:val="28"/>
        </w:rPr>
        <w:t xml:space="preserve"> </w:t>
      </w:r>
      <w:proofErr w:type="spellStart"/>
      <w:r w:rsidR="001C090A" w:rsidRPr="00E2284D">
        <w:rPr>
          <w:color w:val="auto"/>
          <w:sz w:val="28"/>
          <w:szCs w:val="28"/>
        </w:rPr>
        <w:t>көченә</w:t>
      </w:r>
      <w:proofErr w:type="spellEnd"/>
      <w:r w:rsidR="001C090A" w:rsidRPr="00E2284D">
        <w:rPr>
          <w:color w:val="auto"/>
          <w:sz w:val="28"/>
          <w:szCs w:val="28"/>
        </w:rPr>
        <w:t xml:space="preserve"> </w:t>
      </w:r>
      <w:proofErr w:type="spellStart"/>
      <w:r w:rsidR="001C090A" w:rsidRPr="00E2284D">
        <w:rPr>
          <w:color w:val="auto"/>
          <w:sz w:val="28"/>
          <w:szCs w:val="28"/>
        </w:rPr>
        <w:t>керә</w:t>
      </w:r>
      <w:proofErr w:type="spellEnd"/>
      <w:r w:rsidR="001C090A" w:rsidRPr="00E2284D">
        <w:rPr>
          <w:color w:val="auto"/>
          <w:sz w:val="28"/>
          <w:szCs w:val="28"/>
        </w:rPr>
        <w:t xml:space="preserve"> </w:t>
      </w:r>
      <w:proofErr w:type="spellStart"/>
      <w:r w:rsidR="001C090A" w:rsidRPr="00E2284D">
        <w:rPr>
          <w:color w:val="auto"/>
          <w:sz w:val="28"/>
          <w:szCs w:val="28"/>
        </w:rPr>
        <w:t>һәм</w:t>
      </w:r>
      <w:proofErr w:type="spellEnd"/>
      <w:r w:rsidR="001C090A" w:rsidRPr="00E2284D">
        <w:rPr>
          <w:color w:val="auto"/>
          <w:sz w:val="28"/>
          <w:szCs w:val="28"/>
        </w:rPr>
        <w:t xml:space="preserve"> Татарстан </w:t>
      </w:r>
      <w:proofErr w:type="spellStart"/>
      <w:r w:rsidR="001C090A" w:rsidRPr="00E2284D">
        <w:rPr>
          <w:color w:val="auto"/>
          <w:sz w:val="28"/>
          <w:szCs w:val="28"/>
        </w:rPr>
        <w:t>Республикасы</w:t>
      </w:r>
      <w:proofErr w:type="spellEnd"/>
      <w:r w:rsidR="001C090A" w:rsidRPr="00E2284D">
        <w:rPr>
          <w:color w:val="auto"/>
          <w:sz w:val="28"/>
          <w:szCs w:val="28"/>
        </w:rPr>
        <w:t xml:space="preserve"> </w:t>
      </w:r>
      <w:proofErr w:type="spellStart"/>
      <w:r w:rsidR="001C090A" w:rsidRPr="00E2284D">
        <w:rPr>
          <w:color w:val="auto"/>
          <w:sz w:val="28"/>
          <w:szCs w:val="28"/>
        </w:rPr>
        <w:t>хокукый</w:t>
      </w:r>
      <w:proofErr w:type="spellEnd"/>
      <w:r w:rsidR="001C090A" w:rsidRPr="00E2284D">
        <w:rPr>
          <w:color w:val="auto"/>
          <w:sz w:val="28"/>
          <w:szCs w:val="28"/>
        </w:rPr>
        <w:t xml:space="preserve"> </w:t>
      </w:r>
      <w:proofErr w:type="spellStart"/>
      <w:r w:rsidR="001C090A" w:rsidRPr="00E2284D">
        <w:rPr>
          <w:color w:val="auto"/>
          <w:sz w:val="28"/>
          <w:szCs w:val="28"/>
        </w:rPr>
        <w:t>мәгълүматының</w:t>
      </w:r>
      <w:proofErr w:type="spellEnd"/>
      <w:r w:rsidR="001C090A" w:rsidRPr="00E2284D">
        <w:rPr>
          <w:color w:val="auto"/>
          <w:sz w:val="28"/>
          <w:szCs w:val="28"/>
        </w:rPr>
        <w:t xml:space="preserve"> </w:t>
      </w:r>
      <w:proofErr w:type="spellStart"/>
      <w:r w:rsidR="001C090A" w:rsidRPr="00E2284D">
        <w:rPr>
          <w:color w:val="auto"/>
          <w:sz w:val="28"/>
          <w:szCs w:val="28"/>
        </w:rPr>
        <w:t>рәсми</w:t>
      </w:r>
      <w:proofErr w:type="spellEnd"/>
      <w:r w:rsidR="001C090A" w:rsidRPr="00E2284D">
        <w:rPr>
          <w:color w:val="auto"/>
          <w:sz w:val="28"/>
          <w:szCs w:val="28"/>
        </w:rPr>
        <w:t xml:space="preserve"> </w:t>
      </w:r>
      <w:proofErr w:type="spellStart"/>
      <w:r w:rsidR="001C090A" w:rsidRPr="00E2284D">
        <w:rPr>
          <w:color w:val="auto"/>
          <w:sz w:val="28"/>
          <w:szCs w:val="28"/>
        </w:rPr>
        <w:t>порталында</w:t>
      </w:r>
      <w:proofErr w:type="spellEnd"/>
      <w:r w:rsidR="001C090A" w:rsidRPr="00E2284D">
        <w:rPr>
          <w:color w:val="auto"/>
          <w:sz w:val="28"/>
          <w:szCs w:val="28"/>
        </w:rPr>
        <w:t xml:space="preserve"> </w:t>
      </w:r>
      <w:hyperlink r:id="rId8" w:history="1">
        <w:r w:rsidR="001C090A" w:rsidRPr="00E2284D">
          <w:rPr>
            <w:rStyle w:val="a3"/>
            <w:sz w:val="28"/>
            <w:szCs w:val="28"/>
          </w:rPr>
          <w:t>http://pravo.tatarstan.ru/</w:t>
        </w:r>
      </w:hyperlink>
      <w:r w:rsidR="001C090A" w:rsidRPr="00E2284D">
        <w:rPr>
          <w:color w:val="auto"/>
          <w:sz w:val="28"/>
          <w:szCs w:val="28"/>
        </w:rPr>
        <w:t>,</w:t>
      </w:r>
      <w:r w:rsidR="001C090A" w:rsidRPr="00E2284D">
        <w:rPr>
          <w:color w:val="auto"/>
          <w:sz w:val="28"/>
          <w:szCs w:val="28"/>
          <w:lang w:val="tt-RU"/>
        </w:rPr>
        <w:t xml:space="preserve"> </w:t>
      </w:r>
      <w:proofErr w:type="spellStart"/>
      <w:r w:rsidR="001C090A" w:rsidRPr="00E2284D">
        <w:rPr>
          <w:color w:val="auto"/>
          <w:sz w:val="28"/>
          <w:szCs w:val="28"/>
        </w:rPr>
        <w:t>шулай</w:t>
      </w:r>
      <w:proofErr w:type="spellEnd"/>
      <w:r w:rsidR="001C090A" w:rsidRPr="00E2284D">
        <w:rPr>
          <w:color w:val="auto"/>
          <w:sz w:val="28"/>
          <w:szCs w:val="28"/>
        </w:rPr>
        <w:t xml:space="preserve"> </w:t>
      </w:r>
      <w:proofErr w:type="spellStart"/>
      <w:r w:rsidR="001C090A" w:rsidRPr="00E2284D">
        <w:rPr>
          <w:color w:val="auto"/>
          <w:sz w:val="28"/>
          <w:szCs w:val="28"/>
        </w:rPr>
        <w:t>ук</w:t>
      </w:r>
      <w:proofErr w:type="spellEnd"/>
      <w:r w:rsidR="001C090A" w:rsidRPr="00E2284D">
        <w:rPr>
          <w:color w:val="auto"/>
          <w:sz w:val="28"/>
          <w:szCs w:val="28"/>
        </w:rPr>
        <w:t xml:space="preserve"> Татарстан </w:t>
      </w:r>
      <w:proofErr w:type="spellStart"/>
      <w:r w:rsidR="001C090A" w:rsidRPr="00E2284D">
        <w:rPr>
          <w:color w:val="auto"/>
          <w:sz w:val="28"/>
          <w:szCs w:val="28"/>
        </w:rPr>
        <w:t>Республикасы</w:t>
      </w:r>
      <w:proofErr w:type="spellEnd"/>
      <w:r w:rsidR="001C090A" w:rsidRPr="00E2284D">
        <w:rPr>
          <w:color w:val="auto"/>
          <w:sz w:val="28"/>
          <w:szCs w:val="28"/>
        </w:rPr>
        <w:t xml:space="preserve"> </w:t>
      </w:r>
      <w:proofErr w:type="spellStart"/>
      <w:r w:rsidR="001C090A" w:rsidRPr="00E2284D">
        <w:rPr>
          <w:color w:val="auto"/>
          <w:sz w:val="28"/>
          <w:szCs w:val="28"/>
        </w:rPr>
        <w:t>муниципаль</w:t>
      </w:r>
      <w:proofErr w:type="spellEnd"/>
      <w:r w:rsidR="001C090A" w:rsidRPr="00E2284D">
        <w:rPr>
          <w:color w:val="auto"/>
          <w:sz w:val="28"/>
          <w:szCs w:val="28"/>
        </w:rPr>
        <w:t xml:space="preserve"> </w:t>
      </w:r>
      <w:proofErr w:type="spellStart"/>
      <w:r w:rsidR="001C090A" w:rsidRPr="00E2284D">
        <w:rPr>
          <w:color w:val="auto"/>
          <w:sz w:val="28"/>
          <w:szCs w:val="28"/>
        </w:rPr>
        <w:t>берәмлекләре</w:t>
      </w:r>
      <w:proofErr w:type="spellEnd"/>
      <w:r w:rsidR="001C090A" w:rsidRPr="00E2284D">
        <w:rPr>
          <w:color w:val="auto"/>
          <w:sz w:val="28"/>
          <w:szCs w:val="28"/>
        </w:rPr>
        <w:t xml:space="preserve"> </w:t>
      </w:r>
      <w:proofErr w:type="spellStart"/>
      <w:r w:rsidR="001C090A" w:rsidRPr="00E2284D">
        <w:rPr>
          <w:color w:val="auto"/>
          <w:sz w:val="28"/>
          <w:szCs w:val="28"/>
        </w:rPr>
        <w:t>Порталында</w:t>
      </w:r>
      <w:proofErr w:type="spellEnd"/>
      <w:r w:rsidR="001C090A" w:rsidRPr="00E2284D">
        <w:rPr>
          <w:color w:val="auto"/>
          <w:sz w:val="28"/>
          <w:szCs w:val="28"/>
        </w:rPr>
        <w:t xml:space="preserve"> Интернет </w:t>
      </w:r>
      <w:proofErr w:type="spellStart"/>
      <w:r w:rsidR="001C090A" w:rsidRPr="00E2284D">
        <w:rPr>
          <w:color w:val="auto"/>
          <w:sz w:val="28"/>
          <w:szCs w:val="28"/>
        </w:rPr>
        <w:t>мәгълүмат</w:t>
      </w:r>
      <w:proofErr w:type="spellEnd"/>
      <w:r w:rsidR="001C090A" w:rsidRPr="00E2284D">
        <w:rPr>
          <w:color w:val="auto"/>
          <w:sz w:val="28"/>
          <w:szCs w:val="28"/>
        </w:rPr>
        <w:t xml:space="preserve">-телекоммуникация </w:t>
      </w:r>
      <w:proofErr w:type="spellStart"/>
      <w:r w:rsidR="001C090A" w:rsidRPr="00E2284D">
        <w:rPr>
          <w:color w:val="auto"/>
          <w:sz w:val="28"/>
          <w:szCs w:val="28"/>
        </w:rPr>
        <w:t>челтәрендә</w:t>
      </w:r>
      <w:proofErr w:type="spellEnd"/>
      <w:r w:rsidR="001C090A" w:rsidRPr="00E2284D">
        <w:rPr>
          <w:color w:val="auto"/>
          <w:sz w:val="28"/>
          <w:szCs w:val="28"/>
        </w:rPr>
        <w:t xml:space="preserve"> </w:t>
      </w:r>
      <w:hyperlink r:id="rId9" w:history="1">
        <w:r w:rsidR="001C090A" w:rsidRPr="00E2284D">
          <w:rPr>
            <w:rStyle w:val="a3"/>
            <w:sz w:val="28"/>
            <w:szCs w:val="28"/>
          </w:rPr>
          <w:t>http://buinsk.tatarstan.ru</w:t>
        </w:r>
      </w:hyperlink>
      <w:r w:rsidR="001C090A" w:rsidRPr="00E2284D">
        <w:rPr>
          <w:color w:val="auto"/>
          <w:sz w:val="28"/>
          <w:szCs w:val="28"/>
          <w:lang w:val="tt-RU"/>
        </w:rPr>
        <w:t xml:space="preserve"> </w:t>
      </w:r>
      <w:r w:rsidR="001C090A" w:rsidRPr="00E2284D">
        <w:rPr>
          <w:color w:val="auto"/>
          <w:sz w:val="28"/>
          <w:szCs w:val="28"/>
        </w:rPr>
        <w:t xml:space="preserve">адресы </w:t>
      </w:r>
      <w:proofErr w:type="spellStart"/>
      <w:r w:rsidR="001C090A" w:rsidRPr="00E2284D">
        <w:rPr>
          <w:color w:val="auto"/>
          <w:sz w:val="28"/>
          <w:szCs w:val="28"/>
        </w:rPr>
        <w:t>буенча</w:t>
      </w:r>
      <w:proofErr w:type="spellEnd"/>
      <w:r w:rsidR="001C090A" w:rsidRPr="00E2284D">
        <w:rPr>
          <w:color w:val="auto"/>
          <w:sz w:val="28"/>
          <w:szCs w:val="28"/>
        </w:rPr>
        <w:t xml:space="preserve"> </w:t>
      </w:r>
      <w:proofErr w:type="spellStart"/>
      <w:r w:rsidR="001C090A" w:rsidRPr="00E2284D">
        <w:rPr>
          <w:color w:val="auto"/>
          <w:sz w:val="28"/>
          <w:szCs w:val="28"/>
        </w:rPr>
        <w:t>урнаштырылырга</w:t>
      </w:r>
      <w:proofErr w:type="spellEnd"/>
      <w:r w:rsidR="001C090A" w:rsidRPr="00E2284D">
        <w:rPr>
          <w:color w:val="auto"/>
          <w:sz w:val="28"/>
          <w:szCs w:val="28"/>
        </w:rPr>
        <w:t xml:space="preserve"> </w:t>
      </w:r>
      <w:proofErr w:type="spellStart"/>
      <w:r w:rsidR="001C090A" w:rsidRPr="00E2284D">
        <w:rPr>
          <w:color w:val="auto"/>
          <w:sz w:val="28"/>
          <w:szCs w:val="28"/>
        </w:rPr>
        <w:t>тиеш</w:t>
      </w:r>
      <w:proofErr w:type="spellEnd"/>
      <w:r w:rsidR="001C090A" w:rsidRPr="00E2284D">
        <w:rPr>
          <w:color w:val="auto"/>
          <w:sz w:val="28"/>
          <w:szCs w:val="28"/>
        </w:rPr>
        <w:t>.</w:t>
      </w:r>
    </w:p>
    <w:p w:rsidR="001C090A" w:rsidRPr="00E2284D" w:rsidRDefault="003409DE" w:rsidP="00B555EC">
      <w:pPr>
        <w:ind w:firstLine="567"/>
        <w:jc w:val="both"/>
        <w:rPr>
          <w:color w:val="auto"/>
          <w:sz w:val="28"/>
          <w:szCs w:val="28"/>
          <w:lang w:val="tt-RU"/>
        </w:rPr>
      </w:pPr>
      <w:r w:rsidRPr="00E2284D">
        <w:rPr>
          <w:color w:val="auto"/>
          <w:sz w:val="28"/>
          <w:szCs w:val="28"/>
        </w:rPr>
        <w:t>3</w:t>
      </w:r>
      <w:r w:rsidR="00B555EC" w:rsidRPr="00E2284D">
        <w:rPr>
          <w:color w:val="auto"/>
          <w:sz w:val="28"/>
          <w:szCs w:val="28"/>
        </w:rPr>
        <w:t xml:space="preserve">. </w:t>
      </w:r>
      <w:proofErr w:type="spellStart"/>
      <w:r w:rsidR="001C090A" w:rsidRPr="00E2284D">
        <w:rPr>
          <w:color w:val="auto"/>
          <w:sz w:val="28"/>
          <w:szCs w:val="28"/>
        </w:rPr>
        <w:t>Әлеге</w:t>
      </w:r>
      <w:proofErr w:type="spellEnd"/>
      <w:r w:rsidR="001C090A" w:rsidRPr="00E2284D">
        <w:rPr>
          <w:color w:val="auto"/>
          <w:sz w:val="28"/>
          <w:szCs w:val="28"/>
        </w:rPr>
        <w:t xml:space="preserve"> </w:t>
      </w:r>
      <w:proofErr w:type="spellStart"/>
      <w:r w:rsidR="001C090A" w:rsidRPr="00E2284D">
        <w:rPr>
          <w:color w:val="auto"/>
          <w:sz w:val="28"/>
          <w:szCs w:val="28"/>
        </w:rPr>
        <w:t>карарның</w:t>
      </w:r>
      <w:proofErr w:type="spellEnd"/>
      <w:r w:rsidR="001C090A" w:rsidRPr="00E2284D">
        <w:rPr>
          <w:color w:val="auto"/>
          <w:sz w:val="28"/>
          <w:szCs w:val="28"/>
        </w:rPr>
        <w:t xml:space="preserve"> </w:t>
      </w:r>
      <w:proofErr w:type="spellStart"/>
      <w:r w:rsidR="001C090A" w:rsidRPr="00E2284D">
        <w:rPr>
          <w:color w:val="auto"/>
          <w:sz w:val="28"/>
          <w:szCs w:val="28"/>
        </w:rPr>
        <w:t>үтәлешен</w:t>
      </w:r>
      <w:proofErr w:type="spellEnd"/>
      <w:r w:rsidR="001C090A" w:rsidRPr="00E2284D">
        <w:rPr>
          <w:color w:val="auto"/>
          <w:sz w:val="28"/>
          <w:szCs w:val="28"/>
        </w:rPr>
        <w:t xml:space="preserve"> </w:t>
      </w:r>
      <w:proofErr w:type="spellStart"/>
      <w:r w:rsidR="001C090A" w:rsidRPr="00E2284D">
        <w:rPr>
          <w:color w:val="auto"/>
          <w:sz w:val="28"/>
          <w:szCs w:val="28"/>
        </w:rPr>
        <w:t>контрольдә</w:t>
      </w:r>
      <w:proofErr w:type="spellEnd"/>
      <w:r w:rsidR="001C090A" w:rsidRPr="00E2284D">
        <w:rPr>
          <w:color w:val="auto"/>
          <w:sz w:val="28"/>
          <w:szCs w:val="28"/>
        </w:rPr>
        <w:t xml:space="preserve"> </w:t>
      </w:r>
      <w:proofErr w:type="spellStart"/>
      <w:r w:rsidR="001C090A" w:rsidRPr="00E2284D">
        <w:rPr>
          <w:color w:val="auto"/>
          <w:sz w:val="28"/>
          <w:szCs w:val="28"/>
        </w:rPr>
        <w:t>тотуны</w:t>
      </w:r>
      <w:proofErr w:type="spellEnd"/>
      <w:r w:rsidR="001C090A" w:rsidRPr="00E2284D">
        <w:rPr>
          <w:color w:val="auto"/>
          <w:sz w:val="28"/>
          <w:szCs w:val="28"/>
        </w:rPr>
        <w:t xml:space="preserve"> </w:t>
      </w:r>
      <w:proofErr w:type="spellStart"/>
      <w:r w:rsidR="001C090A" w:rsidRPr="00E2284D">
        <w:rPr>
          <w:color w:val="auto"/>
          <w:sz w:val="28"/>
          <w:szCs w:val="28"/>
        </w:rPr>
        <w:t>Буа</w:t>
      </w:r>
      <w:proofErr w:type="spellEnd"/>
      <w:r w:rsidR="001C090A" w:rsidRPr="00E2284D">
        <w:rPr>
          <w:color w:val="auto"/>
          <w:sz w:val="28"/>
          <w:szCs w:val="28"/>
        </w:rPr>
        <w:t xml:space="preserve"> </w:t>
      </w:r>
      <w:proofErr w:type="spellStart"/>
      <w:r w:rsidR="001C090A" w:rsidRPr="00E2284D">
        <w:rPr>
          <w:color w:val="auto"/>
          <w:sz w:val="28"/>
          <w:szCs w:val="28"/>
        </w:rPr>
        <w:t>муниципаль</w:t>
      </w:r>
      <w:proofErr w:type="spellEnd"/>
      <w:r w:rsidR="001C090A" w:rsidRPr="00E2284D">
        <w:rPr>
          <w:color w:val="auto"/>
          <w:sz w:val="28"/>
          <w:szCs w:val="28"/>
        </w:rPr>
        <w:t xml:space="preserve"> районы </w:t>
      </w:r>
      <w:proofErr w:type="spellStart"/>
      <w:r w:rsidR="001C090A" w:rsidRPr="00E2284D">
        <w:rPr>
          <w:color w:val="auto"/>
          <w:sz w:val="28"/>
          <w:szCs w:val="28"/>
        </w:rPr>
        <w:t>Башкарма</w:t>
      </w:r>
      <w:proofErr w:type="spellEnd"/>
      <w:r w:rsidR="001C090A" w:rsidRPr="00E2284D">
        <w:rPr>
          <w:color w:val="auto"/>
          <w:sz w:val="28"/>
          <w:szCs w:val="28"/>
        </w:rPr>
        <w:t xml:space="preserve"> комитеты </w:t>
      </w:r>
      <w:proofErr w:type="spellStart"/>
      <w:r w:rsidR="001C090A" w:rsidRPr="00E2284D">
        <w:rPr>
          <w:color w:val="auto"/>
          <w:sz w:val="28"/>
          <w:szCs w:val="28"/>
        </w:rPr>
        <w:t>җитәкчесенең</w:t>
      </w:r>
      <w:proofErr w:type="spellEnd"/>
      <w:r w:rsidR="001C090A" w:rsidRPr="00E2284D">
        <w:rPr>
          <w:color w:val="auto"/>
          <w:sz w:val="28"/>
          <w:szCs w:val="28"/>
        </w:rPr>
        <w:t xml:space="preserve"> </w:t>
      </w:r>
      <w:proofErr w:type="spellStart"/>
      <w:r w:rsidR="001C090A" w:rsidRPr="00E2284D">
        <w:rPr>
          <w:color w:val="auto"/>
          <w:sz w:val="28"/>
          <w:szCs w:val="28"/>
        </w:rPr>
        <w:t>социаль</w:t>
      </w:r>
      <w:proofErr w:type="spellEnd"/>
      <w:r w:rsidR="001C090A" w:rsidRPr="00E2284D">
        <w:rPr>
          <w:color w:val="auto"/>
          <w:sz w:val="28"/>
          <w:szCs w:val="28"/>
        </w:rPr>
        <w:t xml:space="preserve"> </w:t>
      </w:r>
      <w:proofErr w:type="spellStart"/>
      <w:r w:rsidR="001C090A" w:rsidRPr="00E2284D">
        <w:rPr>
          <w:color w:val="auto"/>
          <w:sz w:val="28"/>
          <w:szCs w:val="28"/>
        </w:rPr>
        <w:t>мәсьәлә</w:t>
      </w:r>
      <w:proofErr w:type="gramStart"/>
      <w:r w:rsidR="001C090A" w:rsidRPr="00E2284D">
        <w:rPr>
          <w:color w:val="auto"/>
          <w:sz w:val="28"/>
          <w:szCs w:val="28"/>
        </w:rPr>
        <w:t>л</w:t>
      </w:r>
      <w:proofErr w:type="gramEnd"/>
      <w:r w:rsidR="001C090A" w:rsidRPr="00E2284D">
        <w:rPr>
          <w:color w:val="auto"/>
          <w:sz w:val="28"/>
          <w:szCs w:val="28"/>
        </w:rPr>
        <w:t>әр</w:t>
      </w:r>
      <w:proofErr w:type="spellEnd"/>
      <w:r w:rsidR="001C090A" w:rsidRPr="00E2284D">
        <w:rPr>
          <w:color w:val="auto"/>
          <w:sz w:val="28"/>
          <w:szCs w:val="28"/>
        </w:rPr>
        <w:t xml:space="preserve"> </w:t>
      </w:r>
      <w:proofErr w:type="spellStart"/>
      <w:r w:rsidR="001C090A" w:rsidRPr="00E2284D">
        <w:rPr>
          <w:color w:val="auto"/>
          <w:sz w:val="28"/>
          <w:szCs w:val="28"/>
        </w:rPr>
        <w:t>буенча</w:t>
      </w:r>
      <w:proofErr w:type="spellEnd"/>
      <w:r w:rsidR="001C090A" w:rsidRPr="00E2284D">
        <w:rPr>
          <w:color w:val="auto"/>
          <w:sz w:val="28"/>
          <w:szCs w:val="28"/>
        </w:rPr>
        <w:t xml:space="preserve"> </w:t>
      </w:r>
      <w:proofErr w:type="spellStart"/>
      <w:r w:rsidR="001C090A" w:rsidRPr="00E2284D">
        <w:rPr>
          <w:color w:val="auto"/>
          <w:sz w:val="28"/>
          <w:szCs w:val="28"/>
        </w:rPr>
        <w:t>урынбасары</w:t>
      </w:r>
      <w:proofErr w:type="spellEnd"/>
      <w:r w:rsidR="001C090A" w:rsidRPr="00E2284D">
        <w:rPr>
          <w:color w:val="auto"/>
          <w:sz w:val="28"/>
          <w:szCs w:val="28"/>
        </w:rPr>
        <w:t xml:space="preserve"> Л. Н. </w:t>
      </w:r>
      <w:proofErr w:type="spellStart"/>
      <w:r w:rsidR="001C090A" w:rsidRPr="00E2284D">
        <w:rPr>
          <w:color w:val="auto"/>
          <w:sz w:val="28"/>
          <w:szCs w:val="28"/>
        </w:rPr>
        <w:t>Садретдинов</w:t>
      </w:r>
      <w:proofErr w:type="spellEnd"/>
      <w:r w:rsidR="001C090A" w:rsidRPr="00E2284D">
        <w:rPr>
          <w:color w:val="auto"/>
          <w:sz w:val="28"/>
          <w:szCs w:val="28"/>
          <w:lang w:val="tt-RU"/>
        </w:rPr>
        <w:t>аг</w:t>
      </w:r>
      <w:r w:rsidR="001C090A" w:rsidRPr="00E2284D">
        <w:rPr>
          <w:color w:val="auto"/>
          <w:sz w:val="28"/>
          <w:szCs w:val="28"/>
        </w:rPr>
        <w:t xml:space="preserve">а </w:t>
      </w:r>
      <w:proofErr w:type="spellStart"/>
      <w:r w:rsidR="001C090A" w:rsidRPr="00E2284D">
        <w:rPr>
          <w:color w:val="auto"/>
          <w:sz w:val="28"/>
          <w:szCs w:val="28"/>
        </w:rPr>
        <w:t>йөкләргә</w:t>
      </w:r>
      <w:proofErr w:type="spellEnd"/>
      <w:r w:rsidR="001C090A" w:rsidRPr="00E2284D">
        <w:rPr>
          <w:color w:val="auto"/>
          <w:sz w:val="28"/>
          <w:szCs w:val="28"/>
          <w:lang w:val="tt-RU"/>
        </w:rPr>
        <w:t>.</w:t>
      </w:r>
      <w:r w:rsidR="001C090A" w:rsidRPr="00E2284D">
        <w:rPr>
          <w:color w:val="auto"/>
          <w:sz w:val="28"/>
          <w:szCs w:val="28"/>
        </w:rPr>
        <w:t xml:space="preserve"> </w:t>
      </w:r>
    </w:p>
    <w:p w:rsidR="00B555EC" w:rsidRPr="00E2284D" w:rsidRDefault="00B555EC" w:rsidP="00B555EC">
      <w:pPr>
        <w:jc w:val="both"/>
        <w:rPr>
          <w:color w:val="auto"/>
          <w:sz w:val="28"/>
          <w:szCs w:val="28"/>
        </w:rPr>
      </w:pPr>
    </w:p>
    <w:p w:rsidR="00A53905" w:rsidRPr="00E2284D" w:rsidRDefault="00A53905" w:rsidP="00B555EC">
      <w:pPr>
        <w:jc w:val="both"/>
        <w:rPr>
          <w:color w:val="auto"/>
          <w:sz w:val="28"/>
          <w:szCs w:val="28"/>
        </w:rPr>
      </w:pPr>
    </w:p>
    <w:p w:rsidR="00A53905" w:rsidRPr="00E2284D" w:rsidRDefault="00A53905" w:rsidP="00B555EC">
      <w:pPr>
        <w:jc w:val="both"/>
        <w:rPr>
          <w:color w:val="auto"/>
          <w:sz w:val="28"/>
          <w:szCs w:val="28"/>
        </w:rPr>
      </w:pPr>
    </w:p>
    <w:p w:rsidR="00B555EC" w:rsidRPr="00CF590B" w:rsidRDefault="001C090A" w:rsidP="00B555EC">
      <w:pPr>
        <w:spacing w:line="270" w:lineRule="exact"/>
        <w:ind w:left="40" w:hanging="40"/>
        <w:jc w:val="both"/>
        <w:rPr>
          <w:color w:val="auto"/>
          <w:sz w:val="28"/>
          <w:szCs w:val="28"/>
        </w:rPr>
      </w:pPr>
      <w:r w:rsidRPr="00E2284D">
        <w:rPr>
          <w:color w:val="auto"/>
          <w:sz w:val="28"/>
          <w:szCs w:val="28"/>
          <w:lang w:val="tt-RU"/>
        </w:rPr>
        <w:t>Җитәкче</w:t>
      </w:r>
      <w:r w:rsidR="00BE40B1" w:rsidRPr="00E2284D">
        <w:rPr>
          <w:color w:val="auto"/>
          <w:sz w:val="28"/>
          <w:szCs w:val="28"/>
        </w:rPr>
        <w:t xml:space="preserve"> </w:t>
      </w:r>
      <w:r w:rsidR="00B555EC" w:rsidRPr="00E2284D">
        <w:rPr>
          <w:color w:val="auto"/>
          <w:sz w:val="28"/>
          <w:szCs w:val="28"/>
        </w:rPr>
        <w:t xml:space="preserve">                                          </w:t>
      </w:r>
      <w:r w:rsidR="00345680" w:rsidRPr="00E2284D">
        <w:rPr>
          <w:color w:val="auto"/>
          <w:sz w:val="28"/>
          <w:szCs w:val="28"/>
        </w:rPr>
        <w:t xml:space="preserve">                  </w:t>
      </w:r>
      <w:r w:rsidR="00BE40B1" w:rsidRPr="00E2284D">
        <w:rPr>
          <w:color w:val="auto"/>
          <w:sz w:val="28"/>
          <w:szCs w:val="28"/>
        </w:rPr>
        <w:t xml:space="preserve">             Л.Р.</w:t>
      </w:r>
      <w:r w:rsidR="00CF590B" w:rsidRPr="00E2284D">
        <w:rPr>
          <w:color w:val="auto"/>
          <w:sz w:val="28"/>
          <w:szCs w:val="28"/>
        </w:rPr>
        <w:t xml:space="preserve"> </w:t>
      </w:r>
      <w:proofErr w:type="spellStart"/>
      <w:r w:rsidRPr="00E2284D">
        <w:rPr>
          <w:color w:val="auto"/>
          <w:sz w:val="28"/>
          <w:szCs w:val="28"/>
        </w:rPr>
        <w:t>Шакир</w:t>
      </w:r>
      <w:proofErr w:type="spellEnd"/>
      <w:r w:rsidRPr="00E2284D">
        <w:rPr>
          <w:color w:val="auto"/>
          <w:sz w:val="28"/>
          <w:szCs w:val="28"/>
          <w:lang w:val="tt-RU"/>
        </w:rPr>
        <w:t>җа</w:t>
      </w:r>
      <w:r w:rsidR="00BE40B1" w:rsidRPr="00E2284D">
        <w:rPr>
          <w:color w:val="auto"/>
          <w:sz w:val="28"/>
          <w:szCs w:val="28"/>
        </w:rPr>
        <w:t>нов</w:t>
      </w:r>
    </w:p>
    <w:p w:rsidR="00B555EC" w:rsidRPr="00CF590B" w:rsidRDefault="00B555EC" w:rsidP="00B555EC">
      <w:pPr>
        <w:jc w:val="both"/>
        <w:rPr>
          <w:color w:val="auto"/>
          <w:sz w:val="28"/>
          <w:szCs w:val="28"/>
        </w:rPr>
      </w:pPr>
    </w:p>
    <w:p w:rsidR="00B555EC" w:rsidRPr="00CF590B" w:rsidRDefault="00B555EC">
      <w:pPr>
        <w:rPr>
          <w:sz w:val="28"/>
          <w:szCs w:val="28"/>
        </w:rPr>
      </w:pPr>
    </w:p>
    <w:sectPr w:rsidR="00B555EC" w:rsidRPr="00CF590B" w:rsidSect="00F6451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809D8"/>
    <w:multiLevelType w:val="hybridMultilevel"/>
    <w:tmpl w:val="D58ABE0A"/>
    <w:lvl w:ilvl="0" w:tplc="25EE7E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3E80A74"/>
    <w:multiLevelType w:val="hybridMultilevel"/>
    <w:tmpl w:val="920A1EDC"/>
    <w:lvl w:ilvl="0" w:tplc="D864346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A2E0E76"/>
    <w:multiLevelType w:val="hybridMultilevel"/>
    <w:tmpl w:val="ED649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11C"/>
    <w:rsid w:val="0006461C"/>
    <w:rsid w:val="001C090A"/>
    <w:rsid w:val="002628A7"/>
    <w:rsid w:val="003409DE"/>
    <w:rsid w:val="00345680"/>
    <w:rsid w:val="003B2580"/>
    <w:rsid w:val="00440BA4"/>
    <w:rsid w:val="004E6AE5"/>
    <w:rsid w:val="004F6C0B"/>
    <w:rsid w:val="0061443D"/>
    <w:rsid w:val="00654FB8"/>
    <w:rsid w:val="006724AE"/>
    <w:rsid w:val="00750B58"/>
    <w:rsid w:val="007C7115"/>
    <w:rsid w:val="007E4FBF"/>
    <w:rsid w:val="008238D6"/>
    <w:rsid w:val="009A0D34"/>
    <w:rsid w:val="009B4081"/>
    <w:rsid w:val="009D6378"/>
    <w:rsid w:val="009E2AE3"/>
    <w:rsid w:val="00A12F59"/>
    <w:rsid w:val="00A53905"/>
    <w:rsid w:val="00A54BC0"/>
    <w:rsid w:val="00AB51B6"/>
    <w:rsid w:val="00AB723B"/>
    <w:rsid w:val="00AE5F16"/>
    <w:rsid w:val="00B555EC"/>
    <w:rsid w:val="00BE40B1"/>
    <w:rsid w:val="00BF2D5B"/>
    <w:rsid w:val="00C13D43"/>
    <w:rsid w:val="00C834DD"/>
    <w:rsid w:val="00CC5BD2"/>
    <w:rsid w:val="00CD3000"/>
    <w:rsid w:val="00CF590B"/>
    <w:rsid w:val="00DB6ED6"/>
    <w:rsid w:val="00E2284D"/>
    <w:rsid w:val="00EF5A3E"/>
    <w:rsid w:val="00F1611C"/>
    <w:rsid w:val="00F51D80"/>
    <w:rsid w:val="00F6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A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555E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45680"/>
    <w:pPr>
      <w:ind w:left="720"/>
      <w:contextualSpacing/>
    </w:pPr>
  </w:style>
  <w:style w:type="paragraph" w:customStyle="1" w:styleId="Style24">
    <w:name w:val="Style24"/>
    <w:basedOn w:val="a"/>
    <w:rsid w:val="00CD3000"/>
    <w:pPr>
      <w:widowControl w:val="0"/>
      <w:autoSpaceDE w:val="0"/>
      <w:autoSpaceDN w:val="0"/>
      <w:adjustRightInd w:val="0"/>
    </w:pPr>
    <w:rPr>
      <w:color w:val="auto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F6C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C0B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RMATTEXT">
    <w:name w:val=".FORMATTEXT"/>
    <w:uiPriority w:val="99"/>
    <w:rsid w:val="009E2A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A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555E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45680"/>
    <w:pPr>
      <w:ind w:left="720"/>
      <w:contextualSpacing/>
    </w:pPr>
  </w:style>
  <w:style w:type="paragraph" w:customStyle="1" w:styleId="Style24">
    <w:name w:val="Style24"/>
    <w:basedOn w:val="a"/>
    <w:rsid w:val="00CD3000"/>
    <w:pPr>
      <w:widowControl w:val="0"/>
      <w:autoSpaceDE w:val="0"/>
      <w:autoSpaceDN w:val="0"/>
      <w:adjustRightInd w:val="0"/>
    </w:pPr>
    <w:rPr>
      <w:color w:val="auto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F6C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C0B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RMATTEXT">
    <w:name w:val=".FORMATTEXT"/>
    <w:uiPriority w:val="99"/>
    <w:rsid w:val="009E2A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06ECA-50A2-4DB1-814E-B6E677BCD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РИК</cp:lastModifiedBy>
  <cp:revision>35</cp:revision>
  <cp:lastPrinted>2023-10-24T12:22:00Z</cp:lastPrinted>
  <dcterms:created xsi:type="dcterms:W3CDTF">2021-07-23T15:11:00Z</dcterms:created>
  <dcterms:modified xsi:type="dcterms:W3CDTF">2023-11-02T08:21:00Z</dcterms:modified>
</cp:coreProperties>
</file>