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6F1477" w:rsidRPr="006F1477" w:rsidTr="00B439F3">
        <w:trPr>
          <w:trHeight w:val="1560"/>
        </w:trPr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 w:rsidRPr="006F1477">
              <w:rPr>
                <w:lang w:eastAsia="en-US"/>
              </w:rPr>
              <w:t>РЕСПУБЛИКА ТАТАРСТАН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СОВЕТ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БУИНСКОГО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МУНИЦИПАЛЬНОГО РАЙОНА</w:t>
            </w:r>
          </w:p>
          <w:p w:rsidR="006F1477" w:rsidRPr="006F1477" w:rsidRDefault="006F1477" w:rsidP="006F1477">
            <w:pPr>
              <w:spacing w:line="220" w:lineRule="exact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1477" w:rsidRPr="006F1477" w:rsidRDefault="006F1477" w:rsidP="006F1477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6F1477">
              <w:rPr>
                <w:noProof/>
                <w:sz w:val="20"/>
                <w:szCs w:val="20"/>
              </w:rPr>
              <w:drawing>
                <wp:inline distT="0" distB="0" distL="0" distR="0" wp14:anchorId="390BD996" wp14:editId="16A71507">
                  <wp:extent cx="72136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 w:rsidRPr="006F1477">
              <w:rPr>
                <w:lang w:eastAsia="en-US"/>
              </w:rPr>
              <w:t>ТАТАРСТАН РЕСПУБЛИКАСЫ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 xml:space="preserve">БУА 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 xml:space="preserve">МУНИЦИПАЛЬ РАЙОНЫ 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szCs w:val="22"/>
                <w:lang w:eastAsia="en-US"/>
              </w:rPr>
            </w:pPr>
            <w:r w:rsidRPr="006F1477">
              <w:rPr>
                <w:lang w:eastAsia="en-US"/>
              </w:rPr>
              <w:t>СОВЕТЫ</w:t>
            </w:r>
            <w:r w:rsidRPr="006F1477">
              <w:rPr>
                <w:lang w:eastAsia="en-US"/>
              </w:rPr>
              <w:br/>
            </w:r>
          </w:p>
        </w:tc>
      </w:tr>
    </w:tbl>
    <w:p w:rsidR="006F1477" w:rsidRPr="006F1477" w:rsidRDefault="006F1477" w:rsidP="006F1477">
      <w:pPr>
        <w:widowControl w:val="0"/>
        <w:autoSpaceDE w:val="0"/>
        <w:autoSpaceDN w:val="0"/>
        <w:adjustRightInd w:val="0"/>
        <w:outlineLvl w:val="0"/>
        <w:rPr>
          <w:color w:val="000000"/>
          <w:sz w:val="20"/>
          <w:szCs w:val="20"/>
          <w:lang w:eastAsia="en-US"/>
        </w:rPr>
      </w:pPr>
    </w:p>
    <w:p w:rsidR="006F1477" w:rsidRPr="006F1477" w:rsidRDefault="006F1477" w:rsidP="006F1477">
      <w:pPr>
        <w:jc w:val="center"/>
        <w:rPr>
          <w:b/>
        </w:rPr>
      </w:pPr>
      <w:r w:rsidRPr="006F1477">
        <w:rPr>
          <w:b/>
        </w:rPr>
        <w:t>КАРАР</w:t>
      </w:r>
    </w:p>
    <w:p w:rsidR="006F1477" w:rsidRPr="006F1477" w:rsidRDefault="006F1477" w:rsidP="006F1477">
      <w:pPr>
        <w:jc w:val="center"/>
        <w:rPr>
          <w:b/>
        </w:rPr>
      </w:pPr>
      <w:r w:rsidRPr="006F1477">
        <w:rPr>
          <w:b/>
        </w:rPr>
        <w:t>РЕШЕНИЕ</w:t>
      </w:r>
    </w:p>
    <w:p w:rsidR="006F1477" w:rsidRPr="006F1477" w:rsidRDefault="006F1477" w:rsidP="006F1477">
      <w:pPr>
        <w:jc w:val="center"/>
        <w:rPr>
          <w:b/>
        </w:rPr>
      </w:pPr>
    </w:p>
    <w:p w:rsidR="006F1477" w:rsidRPr="006F1477" w:rsidRDefault="006F1477" w:rsidP="006F1477">
      <w:pPr>
        <w:tabs>
          <w:tab w:val="left" w:pos="8646"/>
        </w:tabs>
        <w:spacing w:after="301" w:line="270" w:lineRule="exact"/>
        <w:ind w:left="20"/>
        <w:rPr>
          <w:b/>
          <w:sz w:val="24"/>
          <w:szCs w:val="24"/>
        </w:rPr>
      </w:pPr>
      <w:r w:rsidRPr="006F1477">
        <w:rPr>
          <w:sz w:val="24"/>
          <w:szCs w:val="24"/>
        </w:rPr>
        <w:t xml:space="preserve">          </w:t>
      </w:r>
    </w:p>
    <w:p w:rsidR="00607DE5" w:rsidRDefault="006F1477" w:rsidP="006F1477">
      <w:pPr>
        <w:ind w:firstLine="709"/>
        <w:rPr>
          <w:color w:val="000000"/>
        </w:rPr>
      </w:pPr>
      <w:r>
        <w:rPr>
          <w:color w:val="000000"/>
        </w:rPr>
        <w:t xml:space="preserve"> </w:t>
      </w:r>
      <w:r w:rsidR="003C614D">
        <w:rPr>
          <w:color w:val="000000"/>
        </w:rPr>
        <w:t>«</w:t>
      </w:r>
      <w:r w:rsidR="0076394C">
        <w:rPr>
          <w:color w:val="000000"/>
        </w:rPr>
        <w:t xml:space="preserve"> </w:t>
      </w:r>
      <w:r w:rsidR="00FE47C9" w:rsidRPr="00FE47C9">
        <w:rPr>
          <w:color w:val="000000"/>
        </w:rPr>
        <w:t>____</w:t>
      </w:r>
      <w:r w:rsidR="00FE47C9">
        <w:rPr>
          <w:color w:val="000000"/>
        </w:rPr>
        <w:t xml:space="preserve"> </w:t>
      </w:r>
      <w:r w:rsidR="003C614D" w:rsidRPr="00FE47C9">
        <w:rPr>
          <w:color w:val="000000"/>
        </w:rPr>
        <w:t>»</w:t>
      </w:r>
      <w:r w:rsidR="003C614D">
        <w:rPr>
          <w:color w:val="000000"/>
        </w:rPr>
        <w:t xml:space="preserve"> </w:t>
      </w:r>
      <w:r w:rsidR="00FE47C9" w:rsidRPr="00FE47C9">
        <w:rPr>
          <w:color w:val="000000"/>
        </w:rPr>
        <w:t>________</w:t>
      </w:r>
      <w:r w:rsidR="003C614D">
        <w:rPr>
          <w:color w:val="000000"/>
        </w:rPr>
        <w:t xml:space="preserve"> 2018</w:t>
      </w:r>
      <w:r w:rsidR="00BD7344">
        <w:rPr>
          <w:color w:val="000000"/>
        </w:rPr>
        <w:t>г.</w:t>
      </w:r>
      <w:r w:rsidR="00607DE5">
        <w:rPr>
          <w:color w:val="000000"/>
        </w:rPr>
        <w:t xml:space="preserve">                                       </w:t>
      </w:r>
      <w:r w:rsidR="00BD7344">
        <w:rPr>
          <w:color w:val="000000"/>
        </w:rPr>
        <w:t xml:space="preserve">             </w:t>
      </w:r>
      <w:r w:rsidR="00607DE5">
        <w:rPr>
          <w:color w:val="000000"/>
        </w:rPr>
        <w:t xml:space="preserve">  № </w:t>
      </w:r>
      <w:r w:rsidR="00FE47C9" w:rsidRPr="00FE47C9">
        <w:rPr>
          <w:color w:val="000000"/>
        </w:rPr>
        <w:t>_______</w:t>
      </w:r>
    </w:p>
    <w:p w:rsidR="00607DE5" w:rsidRDefault="00607DE5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3C614D" w:rsidRDefault="00785C65" w:rsidP="003C614D">
      <w:pPr>
        <w:rPr>
          <w:color w:val="000000"/>
        </w:rPr>
      </w:pPr>
      <w:r w:rsidRPr="00424C3C">
        <w:rPr>
          <w:color w:val="000000"/>
        </w:rPr>
        <w:t xml:space="preserve">О внесении изменений в </w:t>
      </w:r>
      <w:r w:rsidR="003C614D">
        <w:rPr>
          <w:color w:val="000000"/>
        </w:rPr>
        <w:t>Регламент</w:t>
      </w:r>
      <w:r w:rsidR="003C614D" w:rsidRPr="003C614D">
        <w:rPr>
          <w:color w:val="000000"/>
        </w:rPr>
        <w:t xml:space="preserve"> </w:t>
      </w:r>
    </w:p>
    <w:p w:rsidR="003C614D" w:rsidRDefault="003C614D" w:rsidP="003C614D">
      <w:pPr>
        <w:rPr>
          <w:color w:val="000000"/>
        </w:rPr>
      </w:pPr>
      <w:r w:rsidRPr="003C614D">
        <w:rPr>
          <w:color w:val="000000"/>
        </w:rPr>
        <w:t xml:space="preserve">рассмотрения обращений граждан в </w:t>
      </w:r>
    </w:p>
    <w:p w:rsidR="003C614D" w:rsidRDefault="003C614D" w:rsidP="003C614D">
      <w:pPr>
        <w:rPr>
          <w:color w:val="000000"/>
        </w:rPr>
      </w:pPr>
      <w:proofErr w:type="gramStart"/>
      <w:r w:rsidRPr="003C614D">
        <w:rPr>
          <w:color w:val="000000"/>
        </w:rPr>
        <w:t>Совете</w:t>
      </w:r>
      <w:proofErr w:type="gramEnd"/>
      <w:r>
        <w:rPr>
          <w:color w:val="000000"/>
        </w:rPr>
        <w:t xml:space="preserve"> </w:t>
      </w:r>
      <w:r w:rsidRPr="003C614D">
        <w:rPr>
          <w:color w:val="000000"/>
        </w:rPr>
        <w:t xml:space="preserve">Буинского муниципального района </w:t>
      </w:r>
    </w:p>
    <w:p w:rsidR="00D86E65" w:rsidRPr="00424C3C" w:rsidRDefault="003C614D" w:rsidP="003C614D">
      <w:pPr>
        <w:rPr>
          <w:color w:val="000000"/>
        </w:rPr>
      </w:pPr>
      <w:r w:rsidRPr="003C614D">
        <w:rPr>
          <w:color w:val="000000"/>
        </w:rPr>
        <w:t>Республики Татарстан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1703E5" w:rsidRDefault="00482A87" w:rsidP="00D16ADC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Федеральными законами</w:t>
      </w:r>
      <w:r w:rsidR="001703E5" w:rsidRPr="001703E5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</w:t>
      </w:r>
      <w:r w:rsidR="003C614D">
        <w:rPr>
          <w:color w:val="000000"/>
        </w:rPr>
        <w:t xml:space="preserve">, </w:t>
      </w:r>
      <w:r w:rsidR="003C614D" w:rsidRPr="003C614D">
        <w:rPr>
          <w:color w:val="000000"/>
        </w:rPr>
        <w:t>от 02.05.2006 №</w:t>
      </w:r>
      <w:r w:rsidR="003C614D">
        <w:rPr>
          <w:color w:val="000000"/>
        </w:rPr>
        <w:t xml:space="preserve"> </w:t>
      </w:r>
      <w:r w:rsidR="003C614D" w:rsidRPr="003C614D">
        <w:rPr>
          <w:color w:val="000000"/>
        </w:rPr>
        <w:t>59-ФЗ «О порядке рассмотрения обращения граждан Российской Федерации»</w:t>
      </w:r>
      <w:r w:rsidR="003C614D">
        <w:rPr>
          <w:color w:val="000000"/>
        </w:rPr>
        <w:t xml:space="preserve">, </w:t>
      </w:r>
      <w:r w:rsidR="00FE47C9">
        <w:rPr>
          <w:color w:val="000000"/>
        </w:rPr>
        <w:t>Законом Республики Татарстан от 12.05.2003 года №</w:t>
      </w:r>
      <w:r w:rsidR="00FE47C9" w:rsidRPr="00FE47C9">
        <w:rPr>
          <w:color w:val="000000"/>
        </w:rPr>
        <w:t xml:space="preserve"> 16-ЗРТ</w:t>
      </w:r>
      <w:r w:rsidR="00FE47C9">
        <w:rPr>
          <w:color w:val="000000"/>
        </w:rPr>
        <w:t xml:space="preserve"> «Об</w:t>
      </w:r>
      <w:r w:rsidR="00FE47C9" w:rsidRPr="00FE47C9">
        <w:rPr>
          <w:color w:val="000000"/>
        </w:rPr>
        <w:t xml:space="preserve"> </w:t>
      </w:r>
      <w:r w:rsidR="00FE47C9">
        <w:rPr>
          <w:color w:val="000000"/>
        </w:rPr>
        <w:t>обращениях</w:t>
      </w:r>
      <w:r w:rsidR="00FE47C9" w:rsidRPr="00FE47C9">
        <w:rPr>
          <w:color w:val="000000"/>
        </w:rPr>
        <w:t xml:space="preserve"> </w:t>
      </w:r>
      <w:r w:rsidR="00FE47C9">
        <w:rPr>
          <w:color w:val="000000"/>
        </w:rPr>
        <w:t>граждан</w:t>
      </w:r>
      <w:r w:rsidR="00FE47C9" w:rsidRPr="00FE47C9">
        <w:rPr>
          <w:color w:val="000000"/>
        </w:rPr>
        <w:t xml:space="preserve"> </w:t>
      </w:r>
      <w:r w:rsidR="00FE47C9">
        <w:rPr>
          <w:color w:val="000000"/>
        </w:rPr>
        <w:t>в</w:t>
      </w:r>
      <w:r w:rsidR="00FE47C9" w:rsidRPr="00FE47C9">
        <w:rPr>
          <w:color w:val="000000"/>
        </w:rPr>
        <w:t xml:space="preserve"> </w:t>
      </w:r>
      <w:r w:rsidR="00FE47C9">
        <w:rPr>
          <w:color w:val="000000"/>
        </w:rPr>
        <w:t>Республике</w:t>
      </w:r>
      <w:r w:rsidR="00FE47C9" w:rsidRPr="00FE47C9">
        <w:rPr>
          <w:color w:val="000000"/>
        </w:rPr>
        <w:t xml:space="preserve"> </w:t>
      </w:r>
      <w:r w:rsidR="00FE47C9">
        <w:rPr>
          <w:color w:val="000000"/>
        </w:rPr>
        <w:t>Татарстан»</w:t>
      </w:r>
      <w:r w:rsidR="001703E5" w:rsidRPr="001703E5">
        <w:rPr>
          <w:color w:val="000000"/>
        </w:rPr>
        <w:t xml:space="preserve">, Совет Буинского муниципального района Республики Татарстан </w:t>
      </w:r>
    </w:p>
    <w:p w:rsidR="00D86E65" w:rsidRDefault="00FB55FD" w:rsidP="00FB55FD">
      <w:pPr>
        <w:ind w:firstLine="567"/>
        <w:jc w:val="center"/>
      </w:pPr>
      <w:r>
        <w:rPr>
          <w:b/>
        </w:rPr>
        <w:t>РЕШИЛ</w:t>
      </w:r>
      <w:r w:rsidR="00D86E65" w:rsidRPr="00D86E65">
        <w:t>:</w:t>
      </w:r>
    </w:p>
    <w:p w:rsidR="00785C65" w:rsidRDefault="00785C65" w:rsidP="00D86E65">
      <w:pPr>
        <w:jc w:val="both"/>
      </w:pPr>
    </w:p>
    <w:p w:rsidR="001F110F" w:rsidRPr="00424C3C" w:rsidRDefault="00424C3C" w:rsidP="00D91339">
      <w:pPr>
        <w:ind w:firstLine="851"/>
        <w:jc w:val="both"/>
      </w:pPr>
      <w:r>
        <w:t>1</w:t>
      </w:r>
      <w:r w:rsidR="00785C65" w:rsidRPr="00424C3C">
        <w:t>.</w:t>
      </w:r>
      <w:r w:rsidR="00D16ADC" w:rsidRPr="00424C3C">
        <w:t xml:space="preserve"> </w:t>
      </w:r>
      <w:proofErr w:type="gramStart"/>
      <w:r w:rsidR="00785C65" w:rsidRPr="00424C3C">
        <w:t xml:space="preserve">В </w:t>
      </w:r>
      <w:r w:rsidR="003C614D">
        <w:t>Регламент рассмотрения обращений граждан в Совете Буинского муниципального района Республики Татарстан</w:t>
      </w:r>
      <w:r w:rsidR="00F037C2">
        <w:t>, утверждённый</w:t>
      </w:r>
      <w:r w:rsidR="00785C65" w:rsidRPr="00424C3C">
        <w:t xml:space="preserve"> Решением </w:t>
      </w:r>
      <w:r w:rsidR="00482A87" w:rsidRPr="00482A87">
        <w:t>Буинского районного Совета</w:t>
      </w:r>
      <w:r w:rsidR="00785C65" w:rsidRPr="00424C3C">
        <w:t xml:space="preserve"> от </w:t>
      </w:r>
      <w:r w:rsidR="00D91339">
        <w:t>12.11.2014</w:t>
      </w:r>
      <w:r w:rsidR="00785C65" w:rsidRPr="00424C3C">
        <w:t xml:space="preserve"> № </w:t>
      </w:r>
      <w:r w:rsidR="00D91339">
        <w:t xml:space="preserve">3-42 «О регламенте </w:t>
      </w:r>
      <w:r w:rsidR="00504AAB" w:rsidRPr="00424C3C">
        <w:t xml:space="preserve"> </w:t>
      </w:r>
      <w:r w:rsidR="00D91339">
        <w:t>рассмотрения обращений граждан в Совете Буинского муниципального района Республики Татарстан»</w:t>
      </w:r>
      <w:r w:rsidR="00785C65" w:rsidRPr="00424C3C">
        <w:t xml:space="preserve"> </w:t>
      </w:r>
      <w:r w:rsidR="00FE47C9">
        <w:t>(в редакции</w:t>
      </w:r>
      <w:r w:rsidR="00320CA1">
        <w:t xml:space="preserve"> Решения от 30.03.2018 № 2-30)</w:t>
      </w:r>
      <w:r w:rsidR="00FE47C9">
        <w:t xml:space="preserve"> Решения от </w:t>
      </w:r>
      <w:r w:rsidR="00785C65" w:rsidRPr="00424C3C">
        <w:t>внести следующие изменения и дополнения:</w:t>
      </w:r>
      <w:proofErr w:type="gramEnd"/>
    </w:p>
    <w:p w:rsidR="001F110F" w:rsidRPr="00424C3C" w:rsidRDefault="00504AAB" w:rsidP="00E16EB1">
      <w:pPr>
        <w:tabs>
          <w:tab w:val="left" w:pos="4969"/>
        </w:tabs>
        <w:ind w:firstLine="1701"/>
        <w:jc w:val="both"/>
      </w:pPr>
      <w:r w:rsidRPr="00424C3C">
        <w:t>1</w:t>
      </w:r>
      <w:r w:rsidR="00733BC9" w:rsidRPr="00424C3C">
        <w:t>.</w:t>
      </w:r>
      <w:r w:rsidR="00424C3C">
        <w:t>1.</w:t>
      </w:r>
      <w:r w:rsidR="00733BC9" w:rsidRPr="00424C3C">
        <w:t xml:space="preserve"> </w:t>
      </w:r>
      <w:r w:rsidR="001F110F" w:rsidRPr="00424C3C">
        <w:t xml:space="preserve">В </w:t>
      </w:r>
      <w:r w:rsidR="00584935">
        <w:t>главе</w:t>
      </w:r>
      <w:r w:rsidR="00D16ADC" w:rsidRPr="00424C3C">
        <w:t xml:space="preserve"> </w:t>
      </w:r>
      <w:r w:rsidR="00320CA1">
        <w:t>6</w:t>
      </w:r>
      <w:r w:rsidR="001F110F" w:rsidRPr="00424C3C">
        <w:t>:</w:t>
      </w:r>
      <w:r w:rsidR="00C33825" w:rsidRPr="00424C3C">
        <w:tab/>
      </w:r>
    </w:p>
    <w:p w:rsidR="00D91339" w:rsidRDefault="00320CA1" w:rsidP="001F110F">
      <w:pPr>
        <w:autoSpaceDE w:val="0"/>
        <w:autoSpaceDN w:val="0"/>
        <w:adjustRightInd w:val="0"/>
        <w:ind w:firstLine="851"/>
        <w:jc w:val="both"/>
      </w:pPr>
      <w:r>
        <w:t xml:space="preserve">добавить </w:t>
      </w:r>
      <w:r w:rsidR="00584935">
        <w:t xml:space="preserve">пункт </w:t>
      </w:r>
      <w:r>
        <w:t>6</w:t>
      </w:r>
      <w:r w:rsidR="00584935">
        <w:t>.</w:t>
      </w:r>
      <w:r>
        <w:t>5</w:t>
      </w:r>
      <w:r w:rsidR="00584935">
        <w:t xml:space="preserve"> </w:t>
      </w:r>
      <w:r w:rsidR="00D91339">
        <w:t>в следующей редакции:</w:t>
      </w:r>
    </w:p>
    <w:p w:rsidR="00DE0DBE" w:rsidRDefault="00D91339" w:rsidP="00DE0DBE">
      <w:pPr>
        <w:autoSpaceDE w:val="0"/>
        <w:autoSpaceDN w:val="0"/>
        <w:adjustRightInd w:val="0"/>
        <w:ind w:firstLine="851"/>
        <w:jc w:val="both"/>
      </w:pPr>
      <w:r>
        <w:t>«</w:t>
      </w:r>
      <w:r w:rsidR="00320CA1">
        <w:t>6</w:t>
      </w:r>
      <w:r>
        <w:t>.</w:t>
      </w:r>
      <w:r w:rsidR="00320CA1">
        <w:t>5</w:t>
      </w:r>
      <w:proofErr w:type="gramStart"/>
      <w:r w:rsidR="00DE0DBE" w:rsidRPr="00DE0DBE">
        <w:t xml:space="preserve"> </w:t>
      </w:r>
      <w:r w:rsidR="00DE0DBE">
        <w:t>В</w:t>
      </w:r>
      <w:proofErr w:type="gramEnd"/>
      <w:r w:rsidR="00DE0DBE">
        <w:t xml:space="preserve"> соответствии с Федеральным з</w:t>
      </w:r>
      <w:r w:rsidR="00DE0DBE">
        <w:t>аконом от 25.12.2008 № 273-ФЗ «О противодействии коррупции»</w:t>
      </w:r>
      <w:r w:rsidR="00DE0DBE">
        <w:t xml:space="preserve"> и Законом Республик</w:t>
      </w:r>
      <w:r w:rsidR="00DE0DBE">
        <w:t>и Татарстан от 04.05.2006 № 34-ЗРТ «</w:t>
      </w:r>
      <w:r w:rsidR="00DE0DBE">
        <w:t>О противодействии к</w:t>
      </w:r>
      <w:r w:rsidR="00DE0DBE">
        <w:t>оррупции в Республике Татарстан»</w:t>
      </w:r>
      <w:r w:rsidR="00DE0DBE">
        <w:t xml:space="preserve"> граждане вправе направлять обращения по фактам коррупционной направленности в органы.</w:t>
      </w:r>
    </w:p>
    <w:p w:rsidR="00DE0DBE" w:rsidRDefault="00DE0DBE" w:rsidP="00DE0DBE">
      <w:pPr>
        <w:autoSpaceDE w:val="0"/>
        <w:autoSpaceDN w:val="0"/>
        <w:adjustRightInd w:val="0"/>
        <w:ind w:firstLine="851"/>
        <w:jc w:val="both"/>
      </w:pPr>
      <w:r>
        <w:t>Обращени</w:t>
      </w:r>
      <w:bookmarkStart w:id="0" w:name="_GoBack"/>
      <w:bookmarkEnd w:id="0"/>
      <w:r>
        <w:t>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</w:t>
      </w:r>
    </w:p>
    <w:p w:rsidR="00DE0DBE" w:rsidRDefault="00DE0DBE" w:rsidP="00DE0DBE">
      <w:pPr>
        <w:autoSpaceDE w:val="0"/>
        <w:autoSpaceDN w:val="0"/>
        <w:adjustRightInd w:val="0"/>
        <w:ind w:firstLine="851"/>
        <w:jc w:val="both"/>
      </w:pPr>
      <w:r>
        <w:t>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</w:t>
      </w:r>
    </w:p>
    <w:p w:rsidR="00DE0DBE" w:rsidRDefault="00DE0DBE" w:rsidP="00DE0DBE">
      <w:pPr>
        <w:autoSpaceDE w:val="0"/>
        <w:autoSpaceDN w:val="0"/>
        <w:adjustRightInd w:val="0"/>
        <w:ind w:firstLine="851"/>
        <w:jc w:val="both"/>
      </w:pPr>
      <w:r>
        <w:lastRenderedPageBreak/>
        <w:t>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F2533A" w:rsidRDefault="00DE0DBE" w:rsidP="00DE6326">
      <w:pPr>
        <w:autoSpaceDE w:val="0"/>
        <w:autoSpaceDN w:val="0"/>
        <w:adjustRightInd w:val="0"/>
        <w:ind w:firstLine="851"/>
        <w:jc w:val="both"/>
      </w:pPr>
      <w:r>
        <w:t>Порядок работы с обращениями граждан по фактам коррупционной направленности устанавливается нормативными правовыми актами органов</w:t>
      </w:r>
      <w:proofErr w:type="gramStart"/>
      <w:r>
        <w:t>.</w:t>
      </w:r>
      <w:r w:rsidR="00F2533A">
        <w:t>»</w:t>
      </w:r>
      <w:r w:rsidR="00F2533A" w:rsidRPr="00F2533A">
        <w:t>;</w:t>
      </w:r>
      <w:proofErr w:type="gramEnd"/>
    </w:p>
    <w:p w:rsidR="005A4227" w:rsidRPr="00424C3C" w:rsidRDefault="00424C3C" w:rsidP="009B726D">
      <w:pPr>
        <w:autoSpaceDE w:val="0"/>
        <w:autoSpaceDN w:val="0"/>
        <w:adjustRightInd w:val="0"/>
        <w:ind w:firstLine="851"/>
        <w:jc w:val="both"/>
      </w:pPr>
      <w:r>
        <w:rPr>
          <w:spacing w:val="2"/>
        </w:rPr>
        <w:t>2</w:t>
      </w:r>
      <w:r w:rsidR="005A4227" w:rsidRPr="00424C3C">
        <w:rPr>
          <w:spacing w:val="2"/>
        </w:rPr>
        <w:t>.</w:t>
      </w:r>
      <w:r w:rsidR="00D16ADC" w:rsidRPr="00424C3C">
        <w:rPr>
          <w:spacing w:val="2"/>
        </w:rPr>
        <w:t xml:space="preserve"> </w:t>
      </w:r>
      <w:r w:rsidR="00BF6DC2" w:rsidRPr="00BF6DC2">
        <w:rPr>
          <w:spacing w:val="2"/>
        </w:rPr>
        <w:t xml:space="preserve">Настоящее </w:t>
      </w:r>
      <w:r w:rsidR="00BF6DC2">
        <w:rPr>
          <w:spacing w:val="2"/>
        </w:rPr>
        <w:t>Решение</w:t>
      </w:r>
      <w:r w:rsidR="00BF6DC2" w:rsidRPr="00BF6DC2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85C65" w:rsidRPr="00424C3C" w:rsidRDefault="00424C3C" w:rsidP="00424C3C">
      <w:pPr>
        <w:tabs>
          <w:tab w:val="left" w:pos="1134"/>
        </w:tabs>
        <w:ind w:right="-81" w:firstLine="851"/>
        <w:jc w:val="both"/>
      </w:pPr>
      <w:r>
        <w:t>3</w:t>
      </w:r>
      <w:r w:rsidR="005A4227" w:rsidRPr="00424C3C">
        <w:t>.</w:t>
      </w:r>
      <w:r w:rsidR="00D16ADC" w:rsidRPr="00424C3C"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C41FAE" w:rsidRPr="00424C3C">
        <w:t>.</w:t>
      </w:r>
    </w:p>
    <w:p w:rsidR="00785C65" w:rsidRPr="00424C3C" w:rsidRDefault="00785C65" w:rsidP="00785C65">
      <w:pPr>
        <w:ind w:firstLine="567"/>
        <w:jc w:val="both"/>
      </w:pPr>
    </w:p>
    <w:p w:rsidR="00B439F3" w:rsidRPr="00424C3C" w:rsidRDefault="00B439F3" w:rsidP="00B439F3">
      <w:pPr>
        <w:ind w:firstLine="851"/>
        <w:jc w:val="both"/>
      </w:pPr>
    </w:p>
    <w:p w:rsidR="00B439F3" w:rsidRPr="00424C3C" w:rsidRDefault="00F42B00" w:rsidP="00424C3C">
      <w:pPr>
        <w:jc w:val="both"/>
      </w:pPr>
      <w:r w:rsidRPr="00424C3C">
        <w:t>Глава</w:t>
      </w:r>
      <w:r w:rsidR="007B4D5A" w:rsidRPr="00424C3C">
        <w:t xml:space="preserve"> </w:t>
      </w:r>
      <w:r w:rsidR="00E6563C" w:rsidRPr="00424C3C">
        <w:t xml:space="preserve">Буинского </w:t>
      </w:r>
    </w:p>
    <w:p w:rsidR="00785C65" w:rsidRDefault="00E6563C" w:rsidP="00424C3C">
      <w:pPr>
        <w:jc w:val="both"/>
        <w:rPr>
          <w:color w:val="3C3C3C"/>
          <w:spacing w:val="2"/>
        </w:rPr>
      </w:pPr>
      <w:r w:rsidRPr="00424C3C">
        <w:t>муниципального района РТ</w:t>
      </w:r>
      <w:r w:rsidR="007B4D5A" w:rsidRPr="00424C3C">
        <w:t xml:space="preserve">             </w:t>
      </w:r>
      <w:r w:rsidR="00424C3C">
        <w:t xml:space="preserve">                           </w:t>
      </w:r>
      <w:r w:rsidR="007B4D5A" w:rsidRPr="00424C3C">
        <w:t xml:space="preserve">    </w:t>
      </w:r>
      <w:r w:rsidR="00DF2A47" w:rsidRPr="00424C3C">
        <w:t xml:space="preserve">                      </w:t>
      </w:r>
      <w:r w:rsidR="00B439F3" w:rsidRPr="00424C3C">
        <w:t xml:space="preserve">  </w:t>
      </w:r>
      <w:r w:rsidR="00DF2A47" w:rsidRPr="00424C3C">
        <w:t xml:space="preserve">    </w:t>
      </w:r>
      <w:r w:rsidR="00B439F3" w:rsidRPr="00424C3C">
        <w:t xml:space="preserve">М.А. </w:t>
      </w:r>
      <w:proofErr w:type="spellStart"/>
      <w:r w:rsidR="00B439F3" w:rsidRPr="00424C3C">
        <w:t>Зяббар</w:t>
      </w:r>
      <w:r w:rsidR="00B439F3">
        <w:t>ов</w:t>
      </w:r>
      <w:proofErr w:type="spellEnd"/>
    </w:p>
    <w:sectPr w:rsidR="00785C65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61" w:rsidRDefault="00922861" w:rsidP="004A1E1B">
      <w:r>
        <w:separator/>
      </w:r>
    </w:p>
  </w:endnote>
  <w:endnote w:type="continuationSeparator" w:id="0">
    <w:p w:rsidR="00922861" w:rsidRDefault="00922861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595638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DE0DBE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61" w:rsidRDefault="00922861" w:rsidP="004A1E1B">
      <w:r>
        <w:separator/>
      </w:r>
    </w:p>
  </w:footnote>
  <w:footnote w:type="continuationSeparator" w:id="0">
    <w:p w:rsidR="00922861" w:rsidRDefault="00922861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4E94"/>
    <w:rsid w:val="00053809"/>
    <w:rsid w:val="00055A8A"/>
    <w:rsid w:val="0006395F"/>
    <w:rsid w:val="000648FF"/>
    <w:rsid w:val="000708F1"/>
    <w:rsid w:val="00094CA0"/>
    <w:rsid w:val="00095005"/>
    <w:rsid w:val="00096514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0CA1"/>
    <w:rsid w:val="00327414"/>
    <w:rsid w:val="003279DA"/>
    <w:rsid w:val="00330889"/>
    <w:rsid w:val="0033549C"/>
    <w:rsid w:val="003427DC"/>
    <w:rsid w:val="00347C07"/>
    <w:rsid w:val="00360771"/>
    <w:rsid w:val="0036196F"/>
    <w:rsid w:val="00372BD5"/>
    <w:rsid w:val="003810A9"/>
    <w:rsid w:val="003824C6"/>
    <w:rsid w:val="00383AE8"/>
    <w:rsid w:val="00392B70"/>
    <w:rsid w:val="003A2757"/>
    <w:rsid w:val="003A2C5E"/>
    <w:rsid w:val="003C118B"/>
    <w:rsid w:val="003C3B6C"/>
    <w:rsid w:val="003C614D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AAF"/>
    <w:rsid w:val="00684C4C"/>
    <w:rsid w:val="006918FA"/>
    <w:rsid w:val="006A7CD7"/>
    <w:rsid w:val="006B08D2"/>
    <w:rsid w:val="006B0CC6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394C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2861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6E75"/>
    <w:rsid w:val="00BF6DC2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D83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0DBE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078B"/>
    <w:rsid w:val="00EC6180"/>
    <w:rsid w:val="00ED3269"/>
    <w:rsid w:val="00ED5C28"/>
    <w:rsid w:val="00EE496A"/>
    <w:rsid w:val="00EF3DFC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5C84"/>
    <w:rsid w:val="00F6334A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  <w:rsid w:val="00FE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EEF1-C701-48D4-BE76-DF985C6E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3105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4</cp:revision>
  <cp:lastPrinted>2017-12-07T11:30:00Z</cp:lastPrinted>
  <dcterms:created xsi:type="dcterms:W3CDTF">2018-08-07T07:29:00Z</dcterms:created>
  <dcterms:modified xsi:type="dcterms:W3CDTF">2018-08-07T07:43:00Z</dcterms:modified>
</cp:coreProperties>
</file>