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2C" w:rsidRDefault="007D477C" w:rsidP="007D477C">
      <w:pPr>
        <w:jc w:val="center"/>
        <w:rPr>
          <w:rFonts w:ascii="Arial" w:hAnsi="Arial" w:cs="Arial"/>
          <w:color w:val="auto"/>
          <w:szCs w:val="24"/>
          <w:lang w:eastAsia="en-US"/>
        </w:rPr>
      </w:pPr>
      <w:r>
        <w:rPr>
          <w:rFonts w:ascii="Arial" w:hAnsi="Arial" w:cs="Arial"/>
          <w:color w:val="auto"/>
          <w:szCs w:val="24"/>
          <w:lang w:eastAsia="en-US"/>
        </w:rPr>
        <w:t>Проект постановления Исполнительного комитета</w:t>
      </w:r>
    </w:p>
    <w:p w:rsidR="007D477C" w:rsidRDefault="007D477C" w:rsidP="007D477C">
      <w:pPr>
        <w:jc w:val="center"/>
        <w:rPr>
          <w:rFonts w:ascii="Arial" w:hAnsi="Arial" w:cs="Arial"/>
          <w:color w:val="auto"/>
          <w:szCs w:val="24"/>
          <w:lang w:eastAsia="en-US"/>
        </w:rPr>
      </w:pPr>
      <w:r>
        <w:rPr>
          <w:rFonts w:ascii="Arial" w:hAnsi="Arial" w:cs="Arial"/>
          <w:color w:val="auto"/>
          <w:szCs w:val="24"/>
          <w:lang w:eastAsia="en-US"/>
        </w:rPr>
        <w:t>Буинского муниципального района РТ</w:t>
      </w:r>
    </w:p>
    <w:p w:rsidR="007D477C" w:rsidRDefault="007D477C" w:rsidP="008D1621">
      <w:pPr>
        <w:rPr>
          <w:rFonts w:ascii="Arial" w:hAnsi="Arial" w:cs="Arial"/>
          <w:color w:val="auto"/>
          <w:szCs w:val="24"/>
          <w:lang w:eastAsia="en-US"/>
        </w:rPr>
      </w:pPr>
    </w:p>
    <w:p w:rsidR="00530982" w:rsidRDefault="00AC56AB" w:rsidP="00530982">
      <w:pPr>
        <w:rPr>
          <w:rFonts w:ascii="Arial" w:hAnsi="Arial" w:cs="Arial"/>
          <w:szCs w:val="24"/>
        </w:rPr>
      </w:pPr>
      <w:r w:rsidRPr="00D67615">
        <w:rPr>
          <w:rFonts w:ascii="Arial" w:hAnsi="Arial" w:cs="Arial"/>
          <w:szCs w:val="24"/>
        </w:rPr>
        <w:t>О</w:t>
      </w:r>
      <w:r w:rsidR="001E4C47" w:rsidRPr="00D67615">
        <w:rPr>
          <w:rFonts w:ascii="Arial" w:hAnsi="Arial" w:cs="Arial"/>
          <w:szCs w:val="24"/>
        </w:rPr>
        <w:t xml:space="preserve"> внесении изменений в </w:t>
      </w:r>
      <w:r w:rsidR="00530982">
        <w:rPr>
          <w:rFonts w:ascii="Arial" w:hAnsi="Arial" w:cs="Arial"/>
          <w:szCs w:val="24"/>
        </w:rPr>
        <w:t>Порядок</w:t>
      </w:r>
      <w:r w:rsidR="00530982" w:rsidRPr="00530982">
        <w:rPr>
          <w:rFonts w:ascii="Arial" w:hAnsi="Arial" w:cs="Arial"/>
          <w:szCs w:val="24"/>
        </w:rPr>
        <w:t xml:space="preserve"> предоставления </w:t>
      </w:r>
    </w:p>
    <w:p w:rsidR="00530982" w:rsidRDefault="00530982" w:rsidP="00530982">
      <w:pPr>
        <w:rPr>
          <w:rFonts w:ascii="Arial" w:hAnsi="Arial" w:cs="Arial"/>
          <w:szCs w:val="24"/>
        </w:rPr>
      </w:pPr>
      <w:r w:rsidRPr="00530982">
        <w:rPr>
          <w:rFonts w:ascii="Arial" w:hAnsi="Arial" w:cs="Arial"/>
          <w:szCs w:val="24"/>
        </w:rPr>
        <w:t xml:space="preserve">иных межбюджетных трансфертов из бюджета </w:t>
      </w:r>
    </w:p>
    <w:p w:rsidR="00530982" w:rsidRDefault="00530982" w:rsidP="00530982">
      <w:pPr>
        <w:rPr>
          <w:rFonts w:ascii="Arial" w:hAnsi="Arial" w:cs="Arial"/>
          <w:szCs w:val="24"/>
        </w:rPr>
      </w:pPr>
      <w:r w:rsidRPr="00530982">
        <w:rPr>
          <w:rFonts w:ascii="Arial" w:hAnsi="Arial" w:cs="Arial"/>
          <w:szCs w:val="24"/>
        </w:rPr>
        <w:t xml:space="preserve">Буинского муниципального района Республики Татарстан </w:t>
      </w:r>
    </w:p>
    <w:p w:rsidR="00530982" w:rsidRDefault="00530982" w:rsidP="00530982">
      <w:pPr>
        <w:rPr>
          <w:rFonts w:ascii="Arial" w:hAnsi="Arial" w:cs="Arial"/>
          <w:szCs w:val="24"/>
        </w:rPr>
      </w:pPr>
      <w:r w:rsidRPr="00530982">
        <w:rPr>
          <w:rFonts w:ascii="Arial" w:hAnsi="Arial" w:cs="Arial"/>
          <w:szCs w:val="24"/>
        </w:rPr>
        <w:t xml:space="preserve">бюджету муниципального образования город Буинск </w:t>
      </w:r>
    </w:p>
    <w:p w:rsidR="00530982" w:rsidRDefault="00530982" w:rsidP="00530982">
      <w:pPr>
        <w:rPr>
          <w:rFonts w:ascii="Arial" w:hAnsi="Arial" w:cs="Arial"/>
          <w:szCs w:val="24"/>
        </w:rPr>
      </w:pPr>
      <w:r w:rsidRPr="00530982">
        <w:rPr>
          <w:rFonts w:ascii="Arial" w:hAnsi="Arial" w:cs="Arial"/>
          <w:szCs w:val="24"/>
        </w:rPr>
        <w:t xml:space="preserve">Буинского муниципального района Республики Татарстан </w:t>
      </w:r>
    </w:p>
    <w:p w:rsidR="00530982" w:rsidRDefault="00530982" w:rsidP="00530982">
      <w:pPr>
        <w:rPr>
          <w:rFonts w:ascii="Arial" w:hAnsi="Arial" w:cs="Arial"/>
          <w:szCs w:val="24"/>
        </w:rPr>
      </w:pPr>
      <w:r w:rsidRPr="00530982">
        <w:rPr>
          <w:rFonts w:ascii="Arial" w:hAnsi="Arial" w:cs="Arial"/>
          <w:szCs w:val="24"/>
        </w:rPr>
        <w:t xml:space="preserve">на проведение мероприятия, направленного на </w:t>
      </w:r>
    </w:p>
    <w:p w:rsidR="00530982" w:rsidRDefault="00530982" w:rsidP="00530982">
      <w:pPr>
        <w:rPr>
          <w:rFonts w:ascii="Arial" w:hAnsi="Arial" w:cs="Arial"/>
          <w:szCs w:val="24"/>
        </w:rPr>
      </w:pPr>
      <w:r w:rsidRPr="00530982">
        <w:rPr>
          <w:rFonts w:ascii="Arial" w:hAnsi="Arial" w:cs="Arial"/>
          <w:szCs w:val="24"/>
        </w:rPr>
        <w:t xml:space="preserve">развитие системы территориального общественного </w:t>
      </w:r>
    </w:p>
    <w:p w:rsidR="00530982" w:rsidRDefault="00530982" w:rsidP="00530982">
      <w:pPr>
        <w:rPr>
          <w:rFonts w:ascii="Arial" w:hAnsi="Arial" w:cs="Arial"/>
          <w:szCs w:val="24"/>
        </w:rPr>
      </w:pPr>
      <w:r w:rsidRPr="00530982">
        <w:rPr>
          <w:rFonts w:ascii="Arial" w:hAnsi="Arial" w:cs="Arial"/>
          <w:szCs w:val="24"/>
        </w:rPr>
        <w:t xml:space="preserve">самоуправления в Буинском муниципальном районе </w:t>
      </w:r>
    </w:p>
    <w:p w:rsidR="00530982" w:rsidRDefault="00530982" w:rsidP="00530982">
      <w:pPr>
        <w:rPr>
          <w:rFonts w:ascii="Arial" w:hAnsi="Arial" w:cs="Arial"/>
          <w:szCs w:val="24"/>
        </w:rPr>
      </w:pPr>
      <w:r w:rsidRPr="00530982">
        <w:rPr>
          <w:rFonts w:ascii="Arial" w:hAnsi="Arial" w:cs="Arial"/>
          <w:szCs w:val="24"/>
        </w:rPr>
        <w:t xml:space="preserve">Республики Татарстан, в части осуществления </w:t>
      </w:r>
    </w:p>
    <w:p w:rsidR="00530982" w:rsidRDefault="00530982" w:rsidP="00530982">
      <w:pPr>
        <w:rPr>
          <w:rFonts w:ascii="Arial" w:hAnsi="Arial" w:cs="Arial"/>
          <w:szCs w:val="24"/>
        </w:rPr>
      </w:pPr>
      <w:r w:rsidRPr="00530982">
        <w:rPr>
          <w:rFonts w:ascii="Arial" w:hAnsi="Arial" w:cs="Arial"/>
          <w:szCs w:val="24"/>
        </w:rPr>
        <w:t xml:space="preserve">компенсационных выплат руководителям </w:t>
      </w:r>
    </w:p>
    <w:p w:rsidR="00DA205F" w:rsidRDefault="00530982" w:rsidP="00530982">
      <w:pPr>
        <w:rPr>
          <w:rFonts w:ascii="Arial" w:hAnsi="Arial" w:cs="Arial"/>
          <w:szCs w:val="24"/>
        </w:rPr>
      </w:pPr>
      <w:r w:rsidRPr="00530982">
        <w:rPr>
          <w:rFonts w:ascii="Arial" w:hAnsi="Arial" w:cs="Arial"/>
          <w:szCs w:val="24"/>
        </w:rPr>
        <w:t>территориальных общественных самоуправлений</w:t>
      </w:r>
    </w:p>
    <w:p w:rsidR="007D477C" w:rsidRDefault="007D477C" w:rsidP="00652129">
      <w:pPr>
        <w:jc w:val="both"/>
        <w:rPr>
          <w:rFonts w:ascii="Arial" w:hAnsi="Arial" w:cs="Arial"/>
          <w:szCs w:val="24"/>
        </w:rPr>
      </w:pPr>
    </w:p>
    <w:p w:rsidR="00853F2C" w:rsidRPr="00D67615" w:rsidRDefault="001812D6" w:rsidP="00652129">
      <w:pPr>
        <w:jc w:val="both"/>
        <w:rPr>
          <w:rFonts w:ascii="Arial" w:hAnsi="Arial" w:cs="Arial"/>
          <w:szCs w:val="24"/>
        </w:rPr>
      </w:pPr>
      <w:r w:rsidRPr="00D67615">
        <w:rPr>
          <w:rFonts w:ascii="Arial" w:hAnsi="Arial" w:cs="Arial"/>
          <w:szCs w:val="24"/>
        </w:rPr>
        <w:t xml:space="preserve">           </w:t>
      </w:r>
    </w:p>
    <w:p w:rsidR="007D477C" w:rsidRPr="00D67615" w:rsidRDefault="00D06741" w:rsidP="007D477C">
      <w:pPr>
        <w:ind w:firstLine="567"/>
        <w:jc w:val="both"/>
        <w:rPr>
          <w:rFonts w:ascii="Arial" w:hAnsi="Arial" w:cs="Arial"/>
          <w:szCs w:val="24"/>
        </w:rPr>
      </w:pPr>
      <w:r w:rsidRPr="00D06741">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постановлением Кабинета Министров Республики Татарстан от 31.10.2019 № 988 «Об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 направленного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 Исполнительный комитет Буинского муниципального района Республики Татарстан</w:t>
      </w:r>
    </w:p>
    <w:p w:rsidR="001E4C47" w:rsidRPr="00D67615" w:rsidRDefault="007D477C" w:rsidP="00505BEC">
      <w:pPr>
        <w:jc w:val="center"/>
        <w:rPr>
          <w:rFonts w:ascii="Arial" w:hAnsi="Arial" w:cs="Arial"/>
          <w:color w:val="auto"/>
          <w:szCs w:val="24"/>
        </w:rPr>
      </w:pPr>
      <w:r w:rsidRPr="007D477C">
        <w:rPr>
          <w:rFonts w:ascii="Arial" w:hAnsi="Arial" w:cs="Arial"/>
          <w:color w:val="auto"/>
          <w:szCs w:val="24"/>
        </w:rPr>
        <w:t>ПОСТАНОВЛЯЕТ</w:t>
      </w:r>
      <w:r w:rsidR="001E4C47" w:rsidRPr="00D67615">
        <w:rPr>
          <w:rFonts w:ascii="Arial" w:hAnsi="Arial" w:cs="Arial"/>
          <w:color w:val="auto"/>
          <w:szCs w:val="24"/>
        </w:rPr>
        <w:t>:</w:t>
      </w:r>
    </w:p>
    <w:p w:rsidR="00652129" w:rsidRPr="00D67615" w:rsidRDefault="00652129" w:rsidP="00652129">
      <w:pPr>
        <w:jc w:val="both"/>
        <w:rPr>
          <w:rFonts w:ascii="Arial" w:hAnsi="Arial" w:cs="Arial"/>
          <w:color w:val="auto"/>
          <w:szCs w:val="24"/>
        </w:rPr>
      </w:pPr>
    </w:p>
    <w:p w:rsidR="005861B0" w:rsidRPr="00D67615" w:rsidRDefault="001E4C47" w:rsidP="00D13403">
      <w:pPr>
        <w:ind w:firstLine="708"/>
        <w:jc w:val="both"/>
        <w:rPr>
          <w:rFonts w:ascii="Arial" w:hAnsi="Arial" w:cs="Arial"/>
          <w:color w:val="auto"/>
          <w:szCs w:val="24"/>
        </w:rPr>
      </w:pPr>
      <w:r w:rsidRPr="00D67615">
        <w:rPr>
          <w:rFonts w:ascii="Arial" w:hAnsi="Arial" w:cs="Arial"/>
          <w:color w:val="auto"/>
          <w:szCs w:val="24"/>
        </w:rPr>
        <w:t xml:space="preserve">1. </w:t>
      </w:r>
      <w:r w:rsidR="005861B0" w:rsidRPr="00D67615">
        <w:rPr>
          <w:rFonts w:ascii="Arial" w:hAnsi="Arial" w:cs="Arial"/>
          <w:color w:val="auto"/>
          <w:szCs w:val="24"/>
        </w:rPr>
        <w:t xml:space="preserve">В </w:t>
      </w:r>
      <w:r w:rsidR="00D13403">
        <w:rPr>
          <w:rFonts w:ascii="Arial" w:hAnsi="Arial" w:cs="Arial"/>
          <w:color w:val="auto"/>
          <w:szCs w:val="24"/>
        </w:rPr>
        <w:t xml:space="preserve">Порядок предоставления </w:t>
      </w:r>
      <w:r w:rsidR="00D06741" w:rsidRPr="00D06741">
        <w:rPr>
          <w:rFonts w:ascii="Arial" w:hAnsi="Arial" w:cs="Arial"/>
          <w:color w:val="auto"/>
          <w:szCs w:val="24"/>
        </w:rPr>
        <w:t>иных межбю</w:t>
      </w:r>
      <w:r w:rsidR="00D13403">
        <w:rPr>
          <w:rFonts w:ascii="Arial" w:hAnsi="Arial" w:cs="Arial"/>
          <w:color w:val="auto"/>
          <w:szCs w:val="24"/>
        </w:rPr>
        <w:t xml:space="preserve">джетных трансфертов из бюджета </w:t>
      </w:r>
      <w:r w:rsidR="00D06741" w:rsidRPr="00D06741">
        <w:rPr>
          <w:rFonts w:ascii="Arial" w:hAnsi="Arial" w:cs="Arial"/>
          <w:color w:val="auto"/>
          <w:szCs w:val="24"/>
        </w:rPr>
        <w:t>Буинского муниципально</w:t>
      </w:r>
      <w:r w:rsidR="00D13403">
        <w:rPr>
          <w:rFonts w:ascii="Arial" w:hAnsi="Arial" w:cs="Arial"/>
          <w:color w:val="auto"/>
          <w:szCs w:val="24"/>
        </w:rPr>
        <w:t xml:space="preserve">го района Республики Татарстан </w:t>
      </w:r>
      <w:r w:rsidR="00D06741" w:rsidRPr="00D06741">
        <w:rPr>
          <w:rFonts w:ascii="Arial" w:hAnsi="Arial" w:cs="Arial"/>
          <w:color w:val="auto"/>
          <w:szCs w:val="24"/>
        </w:rPr>
        <w:t>бюджету муниципал</w:t>
      </w:r>
      <w:r w:rsidR="00D13403">
        <w:rPr>
          <w:rFonts w:ascii="Arial" w:hAnsi="Arial" w:cs="Arial"/>
          <w:color w:val="auto"/>
          <w:szCs w:val="24"/>
        </w:rPr>
        <w:t xml:space="preserve">ьного образования город Буинск </w:t>
      </w:r>
      <w:r w:rsidR="00D06741" w:rsidRPr="00D06741">
        <w:rPr>
          <w:rFonts w:ascii="Arial" w:hAnsi="Arial" w:cs="Arial"/>
          <w:color w:val="auto"/>
          <w:szCs w:val="24"/>
        </w:rPr>
        <w:t>Буинского муниципально</w:t>
      </w:r>
      <w:r w:rsidR="00D13403">
        <w:rPr>
          <w:rFonts w:ascii="Arial" w:hAnsi="Arial" w:cs="Arial"/>
          <w:color w:val="auto"/>
          <w:szCs w:val="24"/>
        </w:rPr>
        <w:t xml:space="preserve">го района Республики Татарстан </w:t>
      </w:r>
      <w:r w:rsidR="00D06741" w:rsidRPr="00D06741">
        <w:rPr>
          <w:rFonts w:ascii="Arial" w:hAnsi="Arial" w:cs="Arial"/>
          <w:color w:val="auto"/>
          <w:szCs w:val="24"/>
        </w:rPr>
        <w:t>на проведение</w:t>
      </w:r>
      <w:r w:rsidR="00D13403">
        <w:rPr>
          <w:rFonts w:ascii="Arial" w:hAnsi="Arial" w:cs="Arial"/>
          <w:color w:val="auto"/>
          <w:szCs w:val="24"/>
        </w:rPr>
        <w:t xml:space="preserve"> мероприятия, направленного на </w:t>
      </w:r>
      <w:r w:rsidR="00D06741" w:rsidRPr="00D06741">
        <w:rPr>
          <w:rFonts w:ascii="Arial" w:hAnsi="Arial" w:cs="Arial"/>
          <w:color w:val="auto"/>
          <w:szCs w:val="24"/>
        </w:rPr>
        <w:t xml:space="preserve">развитие системы </w:t>
      </w:r>
      <w:r w:rsidR="00D13403">
        <w:rPr>
          <w:rFonts w:ascii="Arial" w:hAnsi="Arial" w:cs="Arial"/>
          <w:color w:val="auto"/>
          <w:szCs w:val="24"/>
        </w:rPr>
        <w:t xml:space="preserve">территориального общественного </w:t>
      </w:r>
      <w:r w:rsidR="00D06741" w:rsidRPr="00D06741">
        <w:rPr>
          <w:rFonts w:ascii="Arial" w:hAnsi="Arial" w:cs="Arial"/>
          <w:color w:val="auto"/>
          <w:szCs w:val="24"/>
        </w:rPr>
        <w:t>самоуправления в</w:t>
      </w:r>
      <w:r w:rsidR="00D13403">
        <w:rPr>
          <w:rFonts w:ascii="Arial" w:hAnsi="Arial" w:cs="Arial"/>
          <w:color w:val="auto"/>
          <w:szCs w:val="24"/>
        </w:rPr>
        <w:t xml:space="preserve"> Буинском муниципальном районе </w:t>
      </w:r>
      <w:r w:rsidR="00D06741" w:rsidRPr="00D06741">
        <w:rPr>
          <w:rFonts w:ascii="Arial" w:hAnsi="Arial" w:cs="Arial"/>
          <w:color w:val="auto"/>
          <w:szCs w:val="24"/>
        </w:rPr>
        <w:t>Республики Та</w:t>
      </w:r>
      <w:r w:rsidR="00D13403">
        <w:rPr>
          <w:rFonts w:ascii="Arial" w:hAnsi="Arial" w:cs="Arial"/>
          <w:color w:val="auto"/>
          <w:szCs w:val="24"/>
        </w:rPr>
        <w:t xml:space="preserve">тарстан, в части осуществления </w:t>
      </w:r>
      <w:r w:rsidR="00D06741" w:rsidRPr="00D06741">
        <w:rPr>
          <w:rFonts w:ascii="Arial" w:hAnsi="Arial" w:cs="Arial"/>
          <w:color w:val="auto"/>
          <w:szCs w:val="24"/>
        </w:rPr>
        <w:t>компен</w:t>
      </w:r>
      <w:r w:rsidR="00D13403">
        <w:rPr>
          <w:rFonts w:ascii="Arial" w:hAnsi="Arial" w:cs="Arial"/>
          <w:color w:val="auto"/>
          <w:szCs w:val="24"/>
        </w:rPr>
        <w:t xml:space="preserve">сационных выплат руководителям </w:t>
      </w:r>
      <w:r w:rsidR="00D06741" w:rsidRPr="00D06741">
        <w:rPr>
          <w:rFonts w:ascii="Arial" w:hAnsi="Arial" w:cs="Arial"/>
          <w:color w:val="auto"/>
          <w:szCs w:val="24"/>
        </w:rPr>
        <w:t>территориальных общественных самоуправлений</w:t>
      </w:r>
      <w:r w:rsidR="00D06741">
        <w:rPr>
          <w:rFonts w:ascii="Arial" w:hAnsi="Arial" w:cs="Arial"/>
          <w:color w:val="auto"/>
          <w:szCs w:val="24"/>
        </w:rPr>
        <w:t xml:space="preserve">, </w:t>
      </w:r>
      <w:r w:rsidR="00D13403">
        <w:rPr>
          <w:rFonts w:ascii="Arial" w:hAnsi="Arial" w:cs="Arial"/>
          <w:color w:val="auto"/>
          <w:szCs w:val="24"/>
        </w:rPr>
        <w:t xml:space="preserve">утверждённый </w:t>
      </w:r>
      <w:r w:rsidR="00D06741">
        <w:rPr>
          <w:rFonts w:ascii="Arial" w:hAnsi="Arial" w:cs="Arial"/>
          <w:color w:val="auto"/>
          <w:szCs w:val="24"/>
        </w:rPr>
        <w:t>постановлением Исполнительного комитета Буинского муниципального района РТ</w:t>
      </w:r>
      <w:r w:rsidR="00D13D40" w:rsidRPr="00D13D40">
        <w:rPr>
          <w:rFonts w:ascii="Arial" w:hAnsi="Arial" w:cs="Arial"/>
          <w:color w:val="auto"/>
          <w:szCs w:val="24"/>
        </w:rPr>
        <w:t xml:space="preserve"> </w:t>
      </w:r>
      <w:r w:rsidR="00D13D40">
        <w:rPr>
          <w:rFonts w:ascii="Arial" w:hAnsi="Arial" w:cs="Arial"/>
          <w:color w:val="auto"/>
          <w:szCs w:val="24"/>
        </w:rPr>
        <w:t xml:space="preserve">от </w:t>
      </w:r>
      <w:r w:rsidR="00D06741">
        <w:rPr>
          <w:rFonts w:ascii="Arial" w:hAnsi="Arial" w:cs="Arial"/>
          <w:color w:val="auto"/>
          <w:szCs w:val="24"/>
        </w:rPr>
        <w:t>16</w:t>
      </w:r>
      <w:r w:rsidR="00D13D40">
        <w:rPr>
          <w:rFonts w:ascii="Arial" w:hAnsi="Arial" w:cs="Arial"/>
          <w:color w:val="auto"/>
          <w:szCs w:val="24"/>
        </w:rPr>
        <w:t>.</w:t>
      </w:r>
      <w:r w:rsidR="00D06741">
        <w:rPr>
          <w:rFonts w:ascii="Arial" w:hAnsi="Arial" w:cs="Arial"/>
          <w:color w:val="auto"/>
          <w:szCs w:val="24"/>
        </w:rPr>
        <w:t>06.2020 № 242/ИК-п</w:t>
      </w:r>
      <w:r w:rsidR="00591164">
        <w:rPr>
          <w:rFonts w:ascii="Arial" w:hAnsi="Arial" w:cs="Arial"/>
          <w:color w:val="auto"/>
          <w:szCs w:val="24"/>
        </w:rPr>
        <w:t xml:space="preserve"> «</w:t>
      </w:r>
      <w:r w:rsidR="00D06741" w:rsidRPr="00D06741">
        <w:rPr>
          <w:rFonts w:ascii="Arial" w:hAnsi="Arial" w:cs="Arial"/>
          <w:color w:val="auto"/>
          <w:szCs w:val="24"/>
        </w:rPr>
        <w:t>Об утверждении Порядка предоставления иных межбюджетных трансфертов из бюджета Буинского муниципального района Республики Татарстан бюджету муниципального образования город Буинск Буинского муниципального района Республики Татарстан на проведение мероприятия, направленного на развитие системы территориального общественного самоуправления в Буинском муниципальном районе Республики Татарстан, в части осуществления компенсационных выплат руководителям территориальных общественных самоуправлений</w:t>
      </w:r>
      <w:r w:rsidR="00591164">
        <w:rPr>
          <w:rFonts w:ascii="Arial" w:hAnsi="Arial" w:cs="Arial"/>
          <w:color w:val="auto"/>
          <w:szCs w:val="24"/>
        </w:rPr>
        <w:t xml:space="preserve">» (далее – </w:t>
      </w:r>
      <w:r w:rsidR="00D06741">
        <w:rPr>
          <w:rFonts w:ascii="Arial" w:hAnsi="Arial" w:cs="Arial"/>
          <w:color w:val="auto"/>
          <w:szCs w:val="24"/>
        </w:rPr>
        <w:t>Порядок</w:t>
      </w:r>
      <w:r w:rsidR="00DD376F" w:rsidRPr="00D67615">
        <w:rPr>
          <w:rFonts w:ascii="Arial" w:hAnsi="Arial" w:cs="Arial"/>
          <w:color w:val="auto"/>
          <w:szCs w:val="24"/>
        </w:rPr>
        <w:t xml:space="preserve">) </w:t>
      </w:r>
      <w:r w:rsidR="005861B0" w:rsidRPr="00D67615">
        <w:rPr>
          <w:rFonts w:ascii="Arial" w:hAnsi="Arial" w:cs="Arial"/>
          <w:color w:val="auto"/>
          <w:szCs w:val="24"/>
        </w:rPr>
        <w:t>внести следующие изменения и дополнения:</w:t>
      </w:r>
    </w:p>
    <w:p w:rsidR="00005EC9" w:rsidRDefault="0009521A" w:rsidP="0009521A">
      <w:pPr>
        <w:ind w:firstLine="708"/>
        <w:jc w:val="both"/>
        <w:rPr>
          <w:rFonts w:ascii="Arial" w:hAnsi="Arial" w:cs="Arial"/>
          <w:color w:val="auto"/>
          <w:szCs w:val="24"/>
        </w:rPr>
      </w:pPr>
      <w:r>
        <w:rPr>
          <w:rFonts w:ascii="Arial" w:hAnsi="Arial" w:cs="Arial"/>
          <w:color w:val="auto"/>
          <w:szCs w:val="24"/>
        </w:rPr>
        <w:t xml:space="preserve">1.1. </w:t>
      </w:r>
      <w:r w:rsidR="003B721A">
        <w:rPr>
          <w:rFonts w:ascii="Arial" w:hAnsi="Arial" w:cs="Arial"/>
          <w:color w:val="auto"/>
          <w:szCs w:val="24"/>
        </w:rPr>
        <w:t>Пункт</w:t>
      </w:r>
      <w:r w:rsidR="00CB2C62">
        <w:rPr>
          <w:rFonts w:ascii="Arial" w:hAnsi="Arial" w:cs="Arial"/>
          <w:color w:val="auto"/>
          <w:szCs w:val="24"/>
        </w:rPr>
        <w:t xml:space="preserve"> 5</w:t>
      </w:r>
      <w:r w:rsidR="003B721A">
        <w:rPr>
          <w:rFonts w:ascii="Arial" w:hAnsi="Arial" w:cs="Arial"/>
          <w:color w:val="auto"/>
          <w:szCs w:val="24"/>
        </w:rPr>
        <w:t>:</w:t>
      </w:r>
    </w:p>
    <w:p w:rsidR="003B721A" w:rsidRDefault="00CB2C62" w:rsidP="003B721A">
      <w:pPr>
        <w:ind w:firstLine="708"/>
        <w:jc w:val="both"/>
        <w:rPr>
          <w:rFonts w:ascii="Arial" w:hAnsi="Arial" w:cs="Arial"/>
          <w:color w:val="auto"/>
          <w:szCs w:val="24"/>
        </w:rPr>
      </w:pPr>
      <w:r>
        <w:rPr>
          <w:rFonts w:ascii="Arial" w:hAnsi="Arial" w:cs="Arial"/>
          <w:color w:val="auto"/>
          <w:szCs w:val="24"/>
        </w:rPr>
        <w:t>Дополнить подпунктом в)</w:t>
      </w:r>
      <w:r w:rsidR="003B721A">
        <w:rPr>
          <w:rFonts w:ascii="Arial" w:hAnsi="Arial" w:cs="Arial"/>
          <w:color w:val="auto"/>
          <w:szCs w:val="24"/>
        </w:rPr>
        <w:t xml:space="preserve"> в следующей редакции:</w:t>
      </w:r>
    </w:p>
    <w:p w:rsidR="00005EC9" w:rsidRDefault="003B721A" w:rsidP="003B721A">
      <w:pPr>
        <w:ind w:firstLine="708"/>
        <w:jc w:val="both"/>
        <w:rPr>
          <w:rFonts w:ascii="Arial" w:hAnsi="Arial" w:cs="Arial"/>
          <w:color w:val="auto"/>
          <w:szCs w:val="24"/>
        </w:rPr>
      </w:pPr>
      <w:r>
        <w:rPr>
          <w:rFonts w:ascii="Arial" w:hAnsi="Arial" w:cs="Arial"/>
          <w:color w:val="auto"/>
          <w:szCs w:val="24"/>
        </w:rPr>
        <w:t>«</w:t>
      </w:r>
      <w:r w:rsidR="00CB2C62">
        <w:rPr>
          <w:rFonts w:ascii="Arial" w:hAnsi="Arial" w:cs="Arial"/>
          <w:color w:val="auto"/>
          <w:szCs w:val="24"/>
        </w:rPr>
        <w:t xml:space="preserve">в) </w:t>
      </w:r>
      <w:r w:rsidR="00606A83" w:rsidRPr="00606A83">
        <w:rPr>
          <w:rFonts w:ascii="Arial" w:hAnsi="Arial" w:cs="Arial"/>
          <w:color w:val="auto"/>
          <w:szCs w:val="24"/>
        </w:rPr>
        <w:t>предоставление справки об отсутствии задолженности по налогам, сборам и иным  платежам в бюджеты бюджетной системы Российской Федерации</w:t>
      </w:r>
      <w:r w:rsidR="00606A83">
        <w:rPr>
          <w:rFonts w:ascii="Arial" w:hAnsi="Arial" w:cs="Arial"/>
          <w:color w:val="auto"/>
          <w:szCs w:val="24"/>
        </w:rPr>
        <w:t>.</w:t>
      </w:r>
      <w:r>
        <w:rPr>
          <w:rFonts w:ascii="Arial" w:hAnsi="Arial" w:cs="Arial"/>
          <w:color w:val="auto"/>
          <w:szCs w:val="24"/>
        </w:rPr>
        <w:t>».</w:t>
      </w:r>
    </w:p>
    <w:p w:rsidR="00F305BD" w:rsidRPr="00D67615" w:rsidRDefault="001E4C47" w:rsidP="008D1621">
      <w:pPr>
        <w:ind w:firstLine="720"/>
        <w:jc w:val="both"/>
        <w:rPr>
          <w:rFonts w:ascii="Arial" w:hAnsi="Arial" w:cs="Arial"/>
          <w:szCs w:val="24"/>
        </w:rPr>
      </w:pPr>
      <w:r w:rsidRPr="00D67615">
        <w:rPr>
          <w:rFonts w:ascii="Arial" w:hAnsi="Arial" w:cs="Arial"/>
          <w:szCs w:val="24"/>
        </w:rPr>
        <w:t>2</w:t>
      </w:r>
      <w:r w:rsidR="00F305BD" w:rsidRPr="00D67615">
        <w:rPr>
          <w:rFonts w:ascii="Arial" w:hAnsi="Arial" w:cs="Arial"/>
          <w:szCs w:val="24"/>
        </w:rPr>
        <w:t xml:space="preserve">. Настоящее </w:t>
      </w:r>
      <w:r w:rsidR="00344E48">
        <w:rPr>
          <w:rFonts w:ascii="Arial" w:hAnsi="Arial" w:cs="Arial"/>
          <w:szCs w:val="24"/>
        </w:rPr>
        <w:t>постановление</w:t>
      </w:r>
      <w:r w:rsidR="00F305BD" w:rsidRPr="00D67615">
        <w:rPr>
          <w:rFonts w:ascii="Arial" w:hAnsi="Arial" w:cs="Arial"/>
          <w:szCs w:val="24"/>
        </w:rPr>
        <w:t xml:space="preserve"> вступает в законную силу с момента </w:t>
      </w:r>
      <w:r w:rsidR="0012356E" w:rsidRPr="00D67615">
        <w:rPr>
          <w:rFonts w:ascii="Arial" w:hAnsi="Arial" w:cs="Arial"/>
          <w:szCs w:val="24"/>
        </w:rPr>
        <w:t>официального опубликования</w:t>
      </w:r>
      <w:r w:rsidR="00F305BD" w:rsidRPr="00D67615">
        <w:rPr>
          <w:rFonts w:ascii="Arial" w:hAnsi="Arial" w:cs="Arial"/>
          <w:szCs w:val="24"/>
        </w:rPr>
        <w:t xml:space="preserve"> и подлежит </w:t>
      </w:r>
      <w:r w:rsidR="0012356E" w:rsidRPr="00D67615">
        <w:rPr>
          <w:rFonts w:ascii="Arial" w:hAnsi="Arial" w:cs="Arial"/>
          <w:szCs w:val="24"/>
        </w:rPr>
        <w:t>размещению</w:t>
      </w:r>
      <w:r w:rsidR="00F305BD" w:rsidRPr="00D67615">
        <w:rPr>
          <w:rFonts w:ascii="Arial" w:hAnsi="Arial" w:cs="Arial"/>
          <w:szCs w:val="24"/>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D67615" w:rsidRDefault="00F305BD" w:rsidP="008D1621">
      <w:pPr>
        <w:ind w:firstLine="720"/>
        <w:rPr>
          <w:rFonts w:ascii="Arial" w:hAnsi="Arial" w:cs="Arial"/>
          <w:szCs w:val="24"/>
        </w:rPr>
      </w:pPr>
      <w:r w:rsidRPr="00D67615">
        <w:rPr>
          <w:rFonts w:ascii="Arial" w:hAnsi="Arial" w:cs="Arial"/>
          <w:szCs w:val="24"/>
        </w:rPr>
        <w:t>3. Контроль за исполнением настоящего решения оставляю за собой.</w:t>
      </w:r>
    </w:p>
    <w:p w:rsidR="00F305BD" w:rsidRPr="00D67615" w:rsidRDefault="00F305BD" w:rsidP="008D1621">
      <w:pPr>
        <w:autoSpaceDE w:val="0"/>
        <w:autoSpaceDN w:val="0"/>
        <w:adjustRightInd w:val="0"/>
        <w:ind w:firstLine="720"/>
        <w:jc w:val="both"/>
        <w:rPr>
          <w:rFonts w:ascii="Arial" w:hAnsi="Arial" w:cs="Arial"/>
          <w:color w:val="auto"/>
          <w:szCs w:val="24"/>
        </w:rPr>
      </w:pPr>
    </w:p>
    <w:p w:rsidR="00FE1FC3" w:rsidRPr="00E82313" w:rsidRDefault="00344E48" w:rsidP="00CB2C62">
      <w:pPr>
        <w:jc w:val="both"/>
        <w:rPr>
          <w:rFonts w:ascii="Arial" w:hAnsi="Arial" w:cs="Arial"/>
          <w:color w:val="auto"/>
          <w:sz w:val="20"/>
        </w:rPr>
      </w:pPr>
      <w:r>
        <w:rPr>
          <w:rFonts w:ascii="Arial" w:hAnsi="Arial" w:cs="Arial"/>
          <w:color w:val="auto"/>
          <w:szCs w:val="24"/>
        </w:rPr>
        <w:t>И.о.</w:t>
      </w:r>
      <w:r w:rsidR="00F179C6">
        <w:rPr>
          <w:rFonts w:ascii="Arial" w:hAnsi="Arial" w:cs="Arial"/>
          <w:color w:val="auto"/>
          <w:szCs w:val="24"/>
        </w:rPr>
        <w:t xml:space="preserve"> </w:t>
      </w:r>
      <w:r>
        <w:rPr>
          <w:rFonts w:ascii="Arial" w:hAnsi="Arial" w:cs="Arial"/>
          <w:color w:val="auto"/>
          <w:szCs w:val="24"/>
        </w:rPr>
        <w:t xml:space="preserve">руководителя </w:t>
      </w:r>
      <w:r w:rsidR="00F179C6">
        <w:rPr>
          <w:rFonts w:ascii="Arial" w:hAnsi="Arial" w:cs="Arial"/>
          <w:color w:val="auto"/>
          <w:szCs w:val="24"/>
        </w:rPr>
        <w:t xml:space="preserve">                                                                              </w:t>
      </w:r>
      <w:r>
        <w:rPr>
          <w:rFonts w:ascii="Arial" w:hAnsi="Arial" w:cs="Arial"/>
          <w:color w:val="auto"/>
          <w:szCs w:val="24"/>
        </w:rPr>
        <w:t xml:space="preserve">              </w:t>
      </w:r>
      <w:r w:rsidR="00F179C6">
        <w:rPr>
          <w:rFonts w:ascii="Arial" w:hAnsi="Arial" w:cs="Arial"/>
          <w:color w:val="auto"/>
          <w:szCs w:val="24"/>
        </w:rPr>
        <w:t xml:space="preserve">   </w:t>
      </w:r>
      <w:r>
        <w:rPr>
          <w:rFonts w:ascii="Arial" w:hAnsi="Arial" w:cs="Arial"/>
          <w:color w:val="auto"/>
          <w:szCs w:val="24"/>
        </w:rPr>
        <w:t>А.Р. Валиулов</w:t>
      </w:r>
      <w:bookmarkStart w:id="0" w:name="_GoBack"/>
      <w:bookmarkEnd w:id="0"/>
    </w:p>
    <w:sectPr w:rsidR="00FE1FC3" w:rsidRPr="00E82313" w:rsidSect="00D67615">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F7F" w:rsidRDefault="00561F7F" w:rsidP="00EB7AED">
      <w:r>
        <w:separator/>
      </w:r>
    </w:p>
  </w:endnote>
  <w:endnote w:type="continuationSeparator" w:id="0">
    <w:p w:rsidR="00561F7F" w:rsidRDefault="00561F7F"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CB2C62">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F7F" w:rsidRDefault="00561F7F" w:rsidP="00EB7AED">
      <w:r>
        <w:separator/>
      </w:r>
    </w:p>
  </w:footnote>
  <w:footnote w:type="continuationSeparator" w:id="0">
    <w:p w:rsidR="00561F7F" w:rsidRDefault="00561F7F"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EC9"/>
    <w:rsid w:val="000107DE"/>
    <w:rsid w:val="00020E37"/>
    <w:rsid w:val="00022B35"/>
    <w:rsid w:val="000323F3"/>
    <w:rsid w:val="000328BA"/>
    <w:rsid w:val="00035006"/>
    <w:rsid w:val="00036073"/>
    <w:rsid w:val="00037CD4"/>
    <w:rsid w:val="000404A0"/>
    <w:rsid w:val="0004349A"/>
    <w:rsid w:val="00043E9B"/>
    <w:rsid w:val="00045412"/>
    <w:rsid w:val="00073E40"/>
    <w:rsid w:val="00085E9D"/>
    <w:rsid w:val="0009141D"/>
    <w:rsid w:val="00094C3B"/>
    <w:rsid w:val="0009521A"/>
    <w:rsid w:val="00096C36"/>
    <w:rsid w:val="000A0054"/>
    <w:rsid w:val="000A5C51"/>
    <w:rsid w:val="000B13C4"/>
    <w:rsid w:val="000C41E8"/>
    <w:rsid w:val="000E63BA"/>
    <w:rsid w:val="00101CE4"/>
    <w:rsid w:val="0010668E"/>
    <w:rsid w:val="00116D2B"/>
    <w:rsid w:val="001210AA"/>
    <w:rsid w:val="001234D9"/>
    <w:rsid w:val="0012356E"/>
    <w:rsid w:val="00132848"/>
    <w:rsid w:val="00143CEB"/>
    <w:rsid w:val="00145378"/>
    <w:rsid w:val="00147C78"/>
    <w:rsid w:val="00150808"/>
    <w:rsid w:val="00180206"/>
    <w:rsid w:val="001812D6"/>
    <w:rsid w:val="00183CFF"/>
    <w:rsid w:val="00191B98"/>
    <w:rsid w:val="00197815"/>
    <w:rsid w:val="001A458D"/>
    <w:rsid w:val="001B41E0"/>
    <w:rsid w:val="001B6E15"/>
    <w:rsid w:val="001D0575"/>
    <w:rsid w:val="001D5CBD"/>
    <w:rsid w:val="001D720F"/>
    <w:rsid w:val="001E4C47"/>
    <w:rsid w:val="001E51F0"/>
    <w:rsid w:val="001E5FC4"/>
    <w:rsid w:val="002015CA"/>
    <w:rsid w:val="00205CF5"/>
    <w:rsid w:val="002145A9"/>
    <w:rsid w:val="0021778B"/>
    <w:rsid w:val="002234B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E29DA"/>
    <w:rsid w:val="002F3DE4"/>
    <w:rsid w:val="002F6566"/>
    <w:rsid w:val="0030258B"/>
    <w:rsid w:val="00304FFF"/>
    <w:rsid w:val="00305540"/>
    <w:rsid w:val="00307EDC"/>
    <w:rsid w:val="0031001D"/>
    <w:rsid w:val="00310A93"/>
    <w:rsid w:val="00317DD3"/>
    <w:rsid w:val="00323F84"/>
    <w:rsid w:val="003330DD"/>
    <w:rsid w:val="0033476C"/>
    <w:rsid w:val="0033566C"/>
    <w:rsid w:val="00341396"/>
    <w:rsid w:val="00344DDB"/>
    <w:rsid w:val="00344E48"/>
    <w:rsid w:val="00365378"/>
    <w:rsid w:val="00381328"/>
    <w:rsid w:val="003A1A1D"/>
    <w:rsid w:val="003B07A0"/>
    <w:rsid w:val="003B721A"/>
    <w:rsid w:val="003C34E2"/>
    <w:rsid w:val="003D687D"/>
    <w:rsid w:val="003F277F"/>
    <w:rsid w:val="003F70C9"/>
    <w:rsid w:val="00401AD6"/>
    <w:rsid w:val="00405A89"/>
    <w:rsid w:val="00415201"/>
    <w:rsid w:val="00426EE7"/>
    <w:rsid w:val="00430176"/>
    <w:rsid w:val="004479E8"/>
    <w:rsid w:val="004503B1"/>
    <w:rsid w:val="004744A0"/>
    <w:rsid w:val="004779D6"/>
    <w:rsid w:val="00485B4B"/>
    <w:rsid w:val="0049143F"/>
    <w:rsid w:val="00494668"/>
    <w:rsid w:val="004A40A5"/>
    <w:rsid w:val="004B2369"/>
    <w:rsid w:val="004B2D73"/>
    <w:rsid w:val="004B4522"/>
    <w:rsid w:val="004B4593"/>
    <w:rsid w:val="004C01A7"/>
    <w:rsid w:val="004D5818"/>
    <w:rsid w:val="00500300"/>
    <w:rsid w:val="00500D7E"/>
    <w:rsid w:val="00500DE8"/>
    <w:rsid w:val="005027EB"/>
    <w:rsid w:val="00505BEC"/>
    <w:rsid w:val="005163B0"/>
    <w:rsid w:val="00517D13"/>
    <w:rsid w:val="0052162C"/>
    <w:rsid w:val="00530982"/>
    <w:rsid w:val="00541FB0"/>
    <w:rsid w:val="0054532E"/>
    <w:rsid w:val="00551107"/>
    <w:rsid w:val="005538B8"/>
    <w:rsid w:val="00555C22"/>
    <w:rsid w:val="00560BA8"/>
    <w:rsid w:val="00561F7F"/>
    <w:rsid w:val="00567754"/>
    <w:rsid w:val="0057238E"/>
    <w:rsid w:val="0058619B"/>
    <w:rsid w:val="005861B0"/>
    <w:rsid w:val="00590DB7"/>
    <w:rsid w:val="00591164"/>
    <w:rsid w:val="0059592B"/>
    <w:rsid w:val="005A668F"/>
    <w:rsid w:val="005B3EB8"/>
    <w:rsid w:val="005B510D"/>
    <w:rsid w:val="005B7781"/>
    <w:rsid w:val="005F1DBA"/>
    <w:rsid w:val="005F1E78"/>
    <w:rsid w:val="00606A83"/>
    <w:rsid w:val="00613EA8"/>
    <w:rsid w:val="0061417C"/>
    <w:rsid w:val="006200F0"/>
    <w:rsid w:val="00621608"/>
    <w:rsid w:val="0063462E"/>
    <w:rsid w:val="00641077"/>
    <w:rsid w:val="00642125"/>
    <w:rsid w:val="00643EC4"/>
    <w:rsid w:val="0065036A"/>
    <w:rsid w:val="00652129"/>
    <w:rsid w:val="006537A3"/>
    <w:rsid w:val="00656E7D"/>
    <w:rsid w:val="00667E87"/>
    <w:rsid w:val="00674527"/>
    <w:rsid w:val="0068436A"/>
    <w:rsid w:val="00696405"/>
    <w:rsid w:val="006A356D"/>
    <w:rsid w:val="006A544B"/>
    <w:rsid w:val="006B316E"/>
    <w:rsid w:val="006B7450"/>
    <w:rsid w:val="006C24BB"/>
    <w:rsid w:val="006D4807"/>
    <w:rsid w:val="006E2EBC"/>
    <w:rsid w:val="00703D5C"/>
    <w:rsid w:val="007050C4"/>
    <w:rsid w:val="00707847"/>
    <w:rsid w:val="00725990"/>
    <w:rsid w:val="007337B1"/>
    <w:rsid w:val="00736986"/>
    <w:rsid w:val="00745FC0"/>
    <w:rsid w:val="00746721"/>
    <w:rsid w:val="00752AE6"/>
    <w:rsid w:val="00756B53"/>
    <w:rsid w:val="007764EE"/>
    <w:rsid w:val="0079300C"/>
    <w:rsid w:val="0079615D"/>
    <w:rsid w:val="007A371F"/>
    <w:rsid w:val="007B3363"/>
    <w:rsid w:val="007B3A48"/>
    <w:rsid w:val="007D0848"/>
    <w:rsid w:val="007D477C"/>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0DBB"/>
    <w:rsid w:val="0088130F"/>
    <w:rsid w:val="00887943"/>
    <w:rsid w:val="008D1621"/>
    <w:rsid w:val="008D3DE4"/>
    <w:rsid w:val="008D5589"/>
    <w:rsid w:val="008E0767"/>
    <w:rsid w:val="008E2350"/>
    <w:rsid w:val="008E2F09"/>
    <w:rsid w:val="008E3827"/>
    <w:rsid w:val="008E4872"/>
    <w:rsid w:val="008E63F4"/>
    <w:rsid w:val="008E6FC7"/>
    <w:rsid w:val="008F5E19"/>
    <w:rsid w:val="00902B94"/>
    <w:rsid w:val="00902FFE"/>
    <w:rsid w:val="0091041D"/>
    <w:rsid w:val="00914C56"/>
    <w:rsid w:val="00915CAD"/>
    <w:rsid w:val="00920445"/>
    <w:rsid w:val="00922D0B"/>
    <w:rsid w:val="009253BF"/>
    <w:rsid w:val="00932C9A"/>
    <w:rsid w:val="0093494B"/>
    <w:rsid w:val="00967447"/>
    <w:rsid w:val="00980631"/>
    <w:rsid w:val="00981B88"/>
    <w:rsid w:val="00984F67"/>
    <w:rsid w:val="0098592E"/>
    <w:rsid w:val="009916B6"/>
    <w:rsid w:val="00991D37"/>
    <w:rsid w:val="009B1DBE"/>
    <w:rsid w:val="009B52A4"/>
    <w:rsid w:val="009B5FBA"/>
    <w:rsid w:val="009C2801"/>
    <w:rsid w:val="009C474E"/>
    <w:rsid w:val="009C7517"/>
    <w:rsid w:val="009D3BE2"/>
    <w:rsid w:val="009D74B0"/>
    <w:rsid w:val="009F3182"/>
    <w:rsid w:val="009F4633"/>
    <w:rsid w:val="009F58FA"/>
    <w:rsid w:val="00A050AE"/>
    <w:rsid w:val="00A270B2"/>
    <w:rsid w:val="00A35948"/>
    <w:rsid w:val="00A44CEE"/>
    <w:rsid w:val="00A5139D"/>
    <w:rsid w:val="00A64F38"/>
    <w:rsid w:val="00A65A95"/>
    <w:rsid w:val="00A70A77"/>
    <w:rsid w:val="00A756DE"/>
    <w:rsid w:val="00A86766"/>
    <w:rsid w:val="00A90111"/>
    <w:rsid w:val="00AA2E3E"/>
    <w:rsid w:val="00AB2B19"/>
    <w:rsid w:val="00AC04C0"/>
    <w:rsid w:val="00AC56AB"/>
    <w:rsid w:val="00AD7D58"/>
    <w:rsid w:val="00AE2CE0"/>
    <w:rsid w:val="00AF39BD"/>
    <w:rsid w:val="00B012F6"/>
    <w:rsid w:val="00B04097"/>
    <w:rsid w:val="00B25190"/>
    <w:rsid w:val="00B26A97"/>
    <w:rsid w:val="00B27232"/>
    <w:rsid w:val="00B33A1B"/>
    <w:rsid w:val="00B45A96"/>
    <w:rsid w:val="00B504A3"/>
    <w:rsid w:val="00B57E9D"/>
    <w:rsid w:val="00B76171"/>
    <w:rsid w:val="00B764D0"/>
    <w:rsid w:val="00B81573"/>
    <w:rsid w:val="00B90C06"/>
    <w:rsid w:val="00B90D25"/>
    <w:rsid w:val="00B93EF2"/>
    <w:rsid w:val="00BA3AB5"/>
    <w:rsid w:val="00BB30F4"/>
    <w:rsid w:val="00BB3BCD"/>
    <w:rsid w:val="00BE33B0"/>
    <w:rsid w:val="00BF4A87"/>
    <w:rsid w:val="00C00E18"/>
    <w:rsid w:val="00C16C70"/>
    <w:rsid w:val="00C302EE"/>
    <w:rsid w:val="00C30B0F"/>
    <w:rsid w:val="00C335B9"/>
    <w:rsid w:val="00C37278"/>
    <w:rsid w:val="00C42A61"/>
    <w:rsid w:val="00C436DC"/>
    <w:rsid w:val="00C43BEE"/>
    <w:rsid w:val="00C44906"/>
    <w:rsid w:val="00C44C05"/>
    <w:rsid w:val="00C5127B"/>
    <w:rsid w:val="00C61EB9"/>
    <w:rsid w:val="00C64602"/>
    <w:rsid w:val="00C72ED1"/>
    <w:rsid w:val="00C75016"/>
    <w:rsid w:val="00C7535B"/>
    <w:rsid w:val="00C945D8"/>
    <w:rsid w:val="00CA4816"/>
    <w:rsid w:val="00CA7389"/>
    <w:rsid w:val="00CB2C49"/>
    <w:rsid w:val="00CB2C62"/>
    <w:rsid w:val="00CB300A"/>
    <w:rsid w:val="00CC3C90"/>
    <w:rsid w:val="00CE22F7"/>
    <w:rsid w:val="00CF20EA"/>
    <w:rsid w:val="00CF2593"/>
    <w:rsid w:val="00CF7EF9"/>
    <w:rsid w:val="00D00376"/>
    <w:rsid w:val="00D04C88"/>
    <w:rsid w:val="00D06741"/>
    <w:rsid w:val="00D06804"/>
    <w:rsid w:val="00D06F3F"/>
    <w:rsid w:val="00D13403"/>
    <w:rsid w:val="00D13D40"/>
    <w:rsid w:val="00D41471"/>
    <w:rsid w:val="00D443E4"/>
    <w:rsid w:val="00D45B0D"/>
    <w:rsid w:val="00D5164A"/>
    <w:rsid w:val="00D51698"/>
    <w:rsid w:val="00D52200"/>
    <w:rsid w:val="00D52D64"/>
    <w:rsid w:val="00D627B2"/>
    <w:rsid w:val="00D67615"/>
    <w:rsid w:val="00D67CB2"/>
    <w:rsid w:val="00D76B7A"/>
    <w:rsid w:val="00D87CBE"/>
    <w:rsid w:val="00D97ABE"/>
    <w:rsid w:val="00DA205F"/>
    <w:rsid w:val="00DA5464"/>
    <w:rsid w:val="00DA6826"/>
    <w:rsid w:val="00DB0CD8"/>
    <w:rsid w:val="00DB5CCD"/>
    <w:rsid w:val="00DD376F"/>
    <w:rsid w:val="00DD51C7"/>
    <w:rsid w:val="00DE024D"/>
    <w:rsid w:val="00DE42D4"/>
    <w:rsid w:val="00DE5AF3"/>
    <w:rsid w:val="00DF0DF2"/>
    <w:rsid w:val="00E135F6"/>
    <w:rsid w:val="00E1768F"/>
    <w:rsid w:val="00E2082F"/>
    <w:rsid w:val="00E24040"/>
    <w:rsid w:val="00E27B9A"/>
    <w:rsid w:val="00E32058"/>
    <w:rsid w:val="00E3318A"/>
    <w:rsid w:val="00E46B6F"/>
    <w:rsid w:val="00E5160A"/>
    <w:rsid w:val="00E52DD1"/>
    <w:rsid w:val="00E6256D"/>
    <w:rsid w:val="00E64235"/>
    <w:rsid w:val="00E64313"/>
    <w:rsid w:val="00E668FA"/>
    <w:rsid w:val="00E67766"/>
    <w:rsid w:val="00E71FAF"/>
    <w:rsid w:val="00E72FDB"/>
    <w:rsid w:val="00E80185"/>
    <w:rsid w:val="00E82313"/>
    <w:rsid w:val="00E85081"/>
    <w:rsid w:val="00E852DC"/>
    <w:rsid w:val="00E9653C"/>
    <w:rsid w:val="00EA297B"/>
    <w:rsid w:val="00EA2A44"/>
    <w:rsid w:val="00EA3185"/>
    <w:rsid w:val="00EA4DC5"/>
    <w:rsid w:val="00EB353C"/>
    <w:rsid w:val="00EB7AED"/>
    <w:rsid w:val="00EC0312"/>
    <w:rsid w:val="00EC273D"/>
    <w:rsid w:val="00EC4C8F"/>
    <w:rsid w:val="00EC5824"/>
    <w:rsid w:val="00ED1248"/>
    <w:rsid w:val="00EE26BC"/>
    <w:rsid w:val="00EE29ED"/>
    <w:rsid w:val="00EF4281"/>
    <w:rsid w:val="00EF5C03"/>
    <w:rsid w:val="00F00081"/>
    <w:rsid w:val="00F179C6"/>
    <w:rsid w:val="00F207C4"/>
    <w:rsid w:val="00F305BD"/>
    <w:rsid w:val="00F33070"/>
    <w:rsid w:val="00F36094"/>
    <w:rsid w:val="00F44CF1"/>
    <w:rsid w:val="00F75BD3"/>
    <w:rsid w:val="00F90BE3"/>
    <w:rsid w:val="00FA0E74"/>
    <w:rsid w:val="00FA1BF5"/>
    <w:rsid w:val="00FA39B3"/>
    <w:rsid w:val="00FB6991"/>
    <w:rsid w:val="00FB70D4"/>
    <w:rsid w:val="00FC1E8A"/>
    <w:rsid w:val="00FC76E8"/>
    <w:rsid w:val="00FD23F2"/>
    <w:rsid w:val="00FD31ED"/>
    <w:rsid w:val="00FE0EBE"/>
    <w:rsid w:val="00FE186B"/>
    <w:rsid w:val="00FE1FC3"/>
    <w:rsid w:val="00FE3059"/>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FC3F6-5BA7-4DFE-BAF1-7CB0443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5F05-76B1-4C0A-A848-DD45F151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Юрист</cp:lastModifiedBy>
  <cp:revision>5</cp:revision>
  <cp:lastPrinted>2021-01-20T08:35:00Z</cp:lastPrinted>
  <dcterms:created xsi:type="dcterms:W3CDTF">2021-01-20T10:29:00Z</dcterms:created>
  <dcterms:modified xsi:type="dcterms:W3CDTF">2021-01-20T10:33:00Z</dcterms:modified>
</cp:coreProperties>
</file>