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3B" w:rsidRDefault="001D4D3B" w:rsidP="001D4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 РЕШЕНИЯ СОВЕТА </w:t>
      </w:r>
    </w:p>
    <w:p w:rsidR="001D4D3B" w:rsidRDefault="001D4D3B" w:rsidP="001D4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148C">
        <w:rPr>
          <w:rFonts w:ascii="Times New Roman" w:eastAsia="Times New Roman" w:hAnsi="Times New Roman" w:cs="Times New Roman"/>
          <w:sz w:val="26"/>
          <w:szCs w:val="26"/>
        </w:rPr>
        <w:t xml:space="preserve">СЕЛЬСКОГО ПОСЕЛЕНИЯ БУИНСКОГО </w:t>
      </w:r>
    </w:p>
    <w:p w:rsidR="001D4D3B" w:rsidRPr="00AE2059" w:rsidRDefault="001D4D3B" w:rsidP="001D4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9148C">
        <w:rPr>
          <w:rFonts w:ascii="Times New Roman" w:eastAsia="Times New Roman" w:hAnsi="Times New Roman" w:cs="Times New Roman"/>
          <w:sz w:val="26"/>
          <w:szCs w:val="26"/>
        </w:rPr>
        <w:t>МУНИЦИПАЛЬНОГО РАЙОНА РТ</w:t>
      </w:r>
    </w:p>
    <w:p w:rsidR="001D4D3B" w:rsidRPr="00AE2059" w:rsidRDefault="001D4D3B" w:rsidP="001D4D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D3B" w:rsidRPr="00AE2059" w:rsidRDefault="005F5777" w:rsidP="001D4D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проекте решения </w:t>
      </w:r>
      <w:bookmarkStart w:id="0" w:name="_GoBack"/>
      <w:bookmarkEnd w:id="0"/>
      <w:r w:rsidR="001D4D3B" w:rsidRPr="00AE2059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и дополнений </w:t>
      </w:r>
    </w:p>
    <w:p w:rsidR="001D4D3B" w:rsidRPr="00AE2059" w:rsidRDefault="001D4D3B" w:rsidP="001D4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</w:pP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в Устав </w:t>
      </w:r>
      <w:r w:rsidRPr="00AE2059">
        <w:rPr>
          <w:rFonts w:ascii="Times New Roman" w:eastAsia="Times New Roman" w:hAnsi="Times New Roman" w:cs="Times New Roman"/>
          <w:color w:val="000000"/>
          <w:spacing w:val="-1"/>
          <w:w w:val="101"/>
          <w:sz w:val="26"/>
          <w:szCs w:val="26"/>
        </w:rPr>
        <w:t xml:space="preserve">муниципального образования </w:t>
      </w:r>
    </w:p>
    <w:p w:rsidR="001D4D3B" w:rsidRPr="00AE2059" w:rsidRDefault="001D4D3B" w:rsidP="001D4D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</w:t>
      </w:r>
    </w:p>
    <w:p w:rsidR="001D4D3B" w:rsidRPr="00AE2059" w:rsidRDefault="001D4D3B" w:rsidP="001D4D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Буинского муниципального района </w:t>
      </w:r>
    </w:p>
    <w:p w:rsidR="001D4D3B" w:rsidRPr="00AE2059" w:rsidRDefault="001D4D3B" w:rsidP="001D4D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059">
        <w:rPr>
          <w:rFonts w:ascii="Times New Roman" w:eastAsia="Times New Roman" w:hAnsi="Times New Roman" w:cs="Times New Roman"/>
          <w:sz w:val="26"/>
          <w:szCs w:val="26"/>
        </w:rPr>
        <w:t>Республики Татарстан</w:t>
      </w:r>
    </w:p>
    <w:p w:rsidR="001D4D3B" w:rsidRPr="00AE2059" w:rsidRDefault="001D4D3B" w:rsidP="001D4D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4D3B" w:rsidRPr="00AE2059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E2059">
        <w:rPr>
          <w:rFonts w:ascii="Times New Roman" w:eastAsia="Times New Roman" w:hAnsi="Times New Roman" w:cs="Times New Roman"/>
          <w:sz w:val="26"/>
          <w:szCs w:val="26"/>
        </w:rPr>
        <w:t>В целях приведения Уст</w:t>
      </w:r>
      <w:r>
        <w:rPr>
          <w:rFonts w:ascii="Times New Roman" w:eastAsia="Times New Roman" w:hAnsi="Times New Roman" w:cs="Times New Roman"/>
          <w:sz w:val="26"/>
          <w:szCs w:val="26"/>
        </w:rPr>
        <w:t>ава муниципального образования _______________</w:t>
      </w:r>
      <w:r w:rsidRPr="00DF08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сельское поселение Буинского муниципального района Республики Татарстан, принятого решением Совета 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Буинского муниципального района РТ № 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.07.2015 (в редакции решений Совета 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 сельского поселения сельского поселения Буинского муниципального района РТ от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.07.2016 №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, от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.09.2017 №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, от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.09.2018 №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, от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.08.2019  №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.08.2020 № </w:t>
      </w:r>
      <w:r w:rsidRPr="00E9148C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), в соответствие с действующим законодательством, руководствуясь ст. 44 Федерального закона от 06.10.2003 года № 131-ФЗ «Об общих принципах организации местного самоуправления в Российской Федерации»,  </w:t>
      </w:r>
      <w:proofErr w:type="spellStart"/>
      <w:r w:rsidRPr="00AE2059">
        <w:rPr>
          <w:rFonts w:ascii="Times New Roman" w:eastAsia="Times New Roman" w:hAnsi="Times New Roman" w:cs="Times New Roman"/>
          <w:sz w:val="26"/>
          <w:szCs w:val="26"/>
        </w:rPr>
        <w:t>ст.ст</w:t>
      </w:r>
      <w:proofErr w:type="spellEnd"/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. 86-88 Устава муниципального образования 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Буинского муниципального района Республики Татарстан, Совет 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 сельского поселения Буинского муниципального района РТ</w:t>
      </w:r>
    </w:p>
    <w:p w:rsidR="001D4D3B" w:rsidRPr="00AE2059" w:rsidRDefault="001D4D3B" w:rsidP="001D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4D3B" w:rsidRPr="00AE2059" w:rsidRDefault="001D4D3B" w:rsidP="001D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E2059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1D4D3B" w:rsidRPr="00AE2059" w:rsidRDefault="001D4D3B" w:rsidP="001D4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4D3B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059">
        <w:rPr>
          <w:rFonts w:ascii="Times New Roman" w:eastAsia="Times New Roman" w:hAnsi="Times New Roman" w:cs="Times New Roman"/>
          <w:b/>
          <w:sz w:val="26"/>
          <w:szCs w:val="26"/>
        </w:rPr>
        <w:t>1.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Внести в Устав муниципального образования 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Буинского муниципального района Республики Татарстан следующие изменения и дополнения:</w:t>
      </w:r>
    </w:p>
    <w:p w:rsidR="001D4D3B" w:rsidRPr="004E5144" w:rsidRDefault="006805AA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1D4D3B" w:rsidRPr="004E5144">
        <w:rPr>
          <w:rFonts w:ascii="Times New Roman" w:eastAsia="Times New Roman" w:hAnsi="Times New Roman" w:cs="Times New Roman"/>
          <w:b/>
          <w:sz w:val="28"/>
          <w:szCs w:val="28"/>
        </w:rPr>
        <w:t>. Статья 6: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1 дополнить подпунктом </w:t>
      </w:r>
      <w:r w:rsidRPr="007C2D52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следующей редакции:</w:t>
      </w:r>
    </w:p>
    <w:p w:rsidR="001D4D3B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опьянения.»;</w:t>
      </w:r>
    </w:p>
    <w:p w:rsidR="001D4D3B" w:rsidRPr="00482411" w:rsidRDefault="006805AA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 w:rsidR="001D4D3B" w:rsidRPr="00482411">
        <w:rPr>
          <w:rFonts w:ascii="Times New Roman" w:eastAsia="Times New Roman" w:hAnsi="Times New Roman" w:cs="Times New Roman"/>
          <w:b/>
          <w:sz w:val="28"/>
          <w:szCs w:val="28"/>
        </w:rPr>
        <w:t>. Текст Устава: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b/>
          <w:sz w:val="28"/>
          <w:szCs w:val="28"/>
        </w:rPr>
        <w:t>дополнить статьёй 15.1. в следующей редакции: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b/>
          <w:sz w:val="28"/>
          <w:szCs w:val="28"/>
        </w:rPr>
        <w:t>«Статья 15.1. Инициативные проекты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проекты, устанавливается нормативным правовым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Совета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Совета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Совета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предоставлено также 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иным лицам, осуществляющим деятельность на территории соответствующего 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или его части;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8) указание на территорию 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Совета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Совета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4. Инициативный проект до его внесения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Исполнительный комитет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Нормативным правовым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Совета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Исполнительный комитет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или его части.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5. Информация о внесении инициативного проекта в местную администрацию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 в течение трех рабочих дней со дня внесения инициативного проекта в местную администрацию 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пяти рабочих дней. Свои 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замечания и предложения вправе направлять жители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, достигшие шестнадцатилетнего возраста. В случае, если 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6. Инициативный проект подлежит обязательному рассмотрению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Исполнительным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в течение 30 дней со дня его внесения. 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рассмотрения инициативного проекта принимает одно из следующих решений: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7. Местная администрация принимает решение об отказе в поддержке инициативного проекта в одном из следующих случаев: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, уставу муниципального образования;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15095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или государственного органа в соответствии с их компетенцией.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(сходом граждан, осуществляющим полномочия </w:t>
      </w: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правовым актом </w:t>
      </w:r>
      <w:r w:rsidRPr="008C49C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. В этом случае требования частей 3, 6, 7, 8, 9, 11 и 12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26_1 </w:t>
      </w:r>
      <w:r w:rsidRPr="00BE3BB4">
        <w:rPr>
          <w:rFonts w:ascii="Times New Roman" w:eastAsia="Times New Roman" w:hAnsi="Times New Roman" w:cs="Times New Roman"/>
          <w:sz w:val="28"/>
          <w:szCs w:val="28"/>
        </w:rPr>
        <w:t>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не применяются.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11. В случае, если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Исполнительный комитет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внесено несколько инициативных проектов, в том числе с описанием аналогичных по содержанию приоритетных проблем, местная администрация организует проведение конкурсного отбора и информирует об этом инициаторов проекта.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>
        <w:rPr>
          <w:rFonts w:ascii="Times New Roman" w:eastAsia="Times New Roman" w:hAnsi="Times New Roman" w:cs="Times New Roman"/>
          <w:sz w:val="28"/>
          <w:szCs w:val="28"/>
        </w:rPr>
        <w:t>Совета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. Состав коллегиального органа (комиссии) формируется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Исполнительным</w:t>
      </w:r>
      <w:r w:rsidRPr="00EF025F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F025F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. При этом половина от общего числа членов коллегиального органа (комиссии) должна быть назначена на основе предложений </w:t>
      </w:r>
      <w:r>
        <w:rPr>
          <w:rFonts w:ascii="Times New Roman" w:eastAsia="Times New Roman" w:hAnsi="Times New Roman" w:cs="Times New Roman"/>
          <w:sz w:val="28"/>
          <w:szCs w:val="28"/>
        </w:rPr>
        <w:t>Совета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13. Инициаторы проекта, другие граждане, проживающие на территории соответствующего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1D4D3B" w:rsidRPr="00482411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14. Информация о рассмотрении инициативного проекта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Исполнительного</w:t>
      </w:r>
      <w:r w:rsidRPr="00EF025F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F025F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"Интернет". Отчет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Исполнительного</w:t>
      </w:r>
      <w:r w:rsidRPr="00EF025F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F025F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об итогах реализации инициативного проекта подлежит опубликованию (обнародованию) и размещению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 В случае, если </w:t>
      </w:r>
      <w:r w:rsidRPr="00EF025F">
        <w:rPr>
          <w:rFonts w:ascii="Times New Roman" w:eastAsia="Times New Roman" w:hAnsi="Times New Roman" w:cs="Times New Roman"/>
          <w:sz w:val="28"/>
          <w:szCs w:val="28"/>
        </w:rPr>
        <w:t>Исполнительный комитет Поселения</w:t>
      </w:r>
      <w:r w:rsidRPr="00482411">
        <w:rPr>
          <w:rFonts w:ascii="Times New Roman" w:eastAsia="Times New Roman" w:hAnsi="Times New Roman" w:cs="Times New Roman"/>
          <w:sz w:val="28"/>
          <w:szCs w:val="28"/>
        </w:rPr>
        <w:t xml:space="preserve"> 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D4D3B" w:rsidRPr="004E5144" w:rsidRDefault="006805AA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1D4D3B" w:rsidRPr="004E5144">
        <w:rPr>
          <w:rFonts w:ascii="Times New Roman" w:eastAsia="Times New Roman" w:hAnsi="Times New Roman" w:cs="Times New Roman"/>
          <w:b/>
          <w:sz w:val="28"/>
          <w:szCs w:val="28"/>
        </w:rPr>
        <w:t>. Статья 16: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пункт 9 дополнить подпунктом 7 в следующей редакции: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«7) обсуждение инициативного проекта и принятие решения по вопросу о его одобрении.»;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6805A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. Статья 20: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пункт 1 изменить и изложить в следующей редакции: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рассмотрения, осуществления территориального общественного самоуправления на части территории муниципального образования могут проводиться собрания граждан.»;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6805A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. Статья 22 изменить и изложить в следующей редакции:</w:t>
      </w:r>
    </w:p>
    <w:p w:rsidR="001D4D3B" w:rsidRPr="00E851EA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51EA">
        <w:rPr>
          <w:rFonts w:ascii="Times New Roman" w:eastAsia="Times New Roman" w:hAnsi="Times New Roman" w:cs="Times New Roman"/>
          <w:b/>
          <w:sz w:val="28"/>
          <w:szCs w:val="28"/>
        </w:rPr>
        <w:t>«Статья 22. Сход граждан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настоящим Федеральным законом, сход граждан может проводиться: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1) в населенном пункте по вопросу изменения границ поселения, в состав которого входит указанный населенный пункт, влекущего отнесение территории указанного населенного пункта к территории другого поселения;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2) в поселении, в котором полномочия Совета поселения осуществляются сходом граждан, по вопросам изменения границ, преобразования поселения;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3) в поселении, в котором полномочия Совета поселения осуществляет сход граждан, если численность жителей поселения, обладающих избирательным правом, составит более 100 человек, по вопросу об образовании представительного органа поселения, о его численности и сроке полномочий;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4) в поселении, в котором полномочия Совета поселения осуществляются сходом граждан, по вопросу о введении и об использовании средств самообложения граждан; 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4_1) в населенном пункте, входящем в состав поселения,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4_2) в поселении, в котором полномочия Совета поселения осуществляются сходом граждан, по вопросам выдвижения, подготовки, отбора и реализации инициативных проектов; 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4_3) в соответствии с законом Республики Татарстан на части территории населенного пункта, входящего в состав поселения либо расположенного на межселенной территории в границах муниципального района, по вопросу введения и использования средств самообложения граждан на данной части территории населенного пункта;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5)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6) в поселении, расположенном на территории с низкой плотностью сельского населения или в труднодоступной местности, если численность населения поселения составляет не более 100 человек, по вопросу об упразднении поселения;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7)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1_1.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lastRenderedPageBreak/>
        <w:t>1_2. Сход граждан, предусмотренный пунктом 4_3 части 1 статьи 25_1 Федерального закона от 06.10.2003 № 131-ФЗ «Об общих принципах организации местного самоуправления в Российской Федерации», может созываться Советом поселения по инициативе группы жителей соответствующей части территории населенного пункта численностью не менее 10 человек.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Критерии определения границ части территории населенного пункта, входящего в состав поселения либо расположенного на межселенной территории в границах муниципального района, на которой может проводиться сход граждан по вопросу введения и использования средств самообложения граждан, устанавливаются законом </w:t>
      </w:r>
      <w:r w:rsidR="00BC613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6805A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. Статья 23: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пункт 2 изменить и изложить в следующей редакции: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«2.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пункт 3 дополнить подпунктом 3) в следующей редакции: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AF1">
        <w:rPr>
          <w:rFonts w:ascii="Times New Roman" w:eastAsia="Times New Roman" w:hAnsi="Times New Roman" w:cs="Times New Roman"/>
          <w:b/>
          <w:i/>
          <w:sz w:val="28"/>
          <w:szCs w:val="28"/>
        </w:rPr>
        <w:t>абзац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 1 пункта 5 изменить и изложить в следующей редакции: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«5. 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подпункт 1 пункта 7 изменить и изложить в следующей редакции: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«1) за счет средств местного бюджета - при проведении опроса по инициативе органов местного самоуправления или жителей муниципального образования город Буинск Буинского муниципального района Республики Татарстан;»;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6805A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. Статья 30 изменить и изложить в следующей редакции:</w:t>
      </w:r>
    </w:p>
    <w:p w:rsidR="001D4D3B" w:rsidRPr="00B96043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043">
        <w:rPr>
          <w:rFonts w:ascii="Times New Roman" w:eastAsia="Times New Roman" w:hAnsi="Times New Roman" w:cs="Times New Roman"/>
          <w:b/>
          <w:sz w:val="28"/>
          <w:szCs w:val="28"/>
        </w:rPr>
        <w:t>«Статья 30. Статус депутата Совета поселения.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1. Полномочия депутата Совета поселения начинаются со дня его избрания и прекращаются со дня начала работы Совета поселения нового созыва.</w:t>
      </w:r>
    </w:p>
    <w:p w:rsidR="002749A1" w:rsidRPr="002749A1" w:rsidRDefault="002749A1" w:rsidP="0027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2749A1">
        <w:rPr>
          <w:rFonts w:ascii="Times New Roman" w:eastAsia="Times New Roman" w:hAnsi="Times New Roman" w:cs="Times New Roman"/>
          <w:sz w:val="28"/>
          <w:szCs w:val="28"/>
          <w:highlight w:val="green"/>
        </w:rPr>
        <w:t>2. Депутаты Совета поселения осуществляют свои полномочия, как правило, на непостоянной основе.</w:t>
      </w:r>
    </w:p>
    <w:p w:rsidR="001D4D3B" w:rsidRPr="004E5144" w:rsidRDefault="002749A1" w:rsidP="0027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9A1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Депутат Совета поселения, для осуществления своих полномочий на непостоянной основе гарантируется сохранение места работы (должности) на период - три рабочих дня в месяц.</w:t>
      </w:r>
      <w:r w:rsidR="001D4D3B" w:rsidRPr="004E5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3. Ограничения, связанные со статусом депутата Совета поселения, устанавливаются федеральными законами, законами Республики Татарстан, нормативными правовыми актами муниципального образования.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4.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Татарстан, настоящим Уставом, решениями Совета поселения.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5. Депутат Совета поселения обязан соблюдать Правила депутатской этики, утверждаемые Советом поселения, которые в том числе должны содержать следующие обязательства депутата: 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1)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ближайших родственников;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2) воздерживаться от поведения, которое могло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 Совета поселения;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3) при угрозе возникновения конфликта интересов - ситуации, когда личная заинтересованность влияет или может повлиять на объективное исполнение депутатских обязанностей, - сообщать об этом Совету поселения и выполнять его решение, направленное на предотвращение или урегулирование данного конфликта интересов;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4) соблюдать установленные в Совете поселения правила публичных выступлений;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5) не разглашать и не использовать в целях, не связанных с депутатской 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1D4D3B" w:rsidRPr="004E5144" w:rsidRDefault="007515C7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5C7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</w:t>
      </w:r>
      <w:r w:rsidRPr="007515C7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порядке, установленном законом Республики Татарстан.</w:t>
      </w:r>
    </w:p>
    <w:p w:rsidR="001D4D3B" w:rsidRPr="004E5144" w:rsidRDefault="0024144E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44E">
        <w:rPr>
          <w:rFonts w:ascii="Times New Roman" w:eastAsia="Times New Roman" w:hAnsi="Times New Roman" w:cs="Times New Roman"/>
          <w:sz w:val="28"/>
          <w:szCs w:val="28"/>
          <w:highlight w:val="green"/>
        </w:rPr>
        <w:t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1D4D3B" w:rsidRPr="004E5144" w:rsidRDefault="00555B17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B17">
        <w:rPr>
          <w:rFonts w:ascii="Times New Roman" w:eastAsia="Times New Roman" w:hAnsi="Times New Roman" w:cs="Times New Roman"/>
          <w:sz w:val="28"/>
          <w:szCs w:val="28"/>
          <w:highlight w:val="green"/>
        </w:rPr>
        <w:t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установленного законодательством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Республик Татарстан в информационно-телекоммуникационной сети «Интернет» по адресу http://buinsk.tatarstan.ru лицом, на которое возложена обязанность размещения таких сведений распоряжением органа местного самоуправления поселения и (или) предоставляются для опубликования средствам массовой информации в порядке, определяемом муниципальными правовыми актами поселения.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4E3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6.1. </w:t>
      </w:r>
      <w:r w:rsidR="00C424B8" w:rsidRPr="003B44E3">
        <w:rPr>
          <w:rFonts w:ascii="Times New Roman" w:eastAsia="Times New Roman" w:hAnsi="Times New Roman" w:cs="Times New Roman"/>
          <w:sz w:val="28"/>
          <w:szCs w:val="28"/>
          <w:highlight w:val="green"/>
        </w:rPr>
        <w:t>Депутат Совета поселения, осуществляющий свои полномочия на постоянной основе, не вправе: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4E5144">
        <w:rPr>
          <w:rFonts w:ascii="Times New Roman" w:eastAsia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4E5144">
        <w:rPr>
          <w:rFonts w:ascii="Times New Roman" w:eastAsia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</w:t>
      </w:r>
      <w:r w:rsidR="00711BA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(руководителя высшего исполнительного органа государственной власти </w:t>
      </w:r>
      <w:r w:rsidR="00BC613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) в порядке, установленном законом </w:t>
      </w:r>
      <w:r w:rsidR="00711BAE" w:rsidRPr="00711BA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711BA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8. Депутат, член выборного органа местного самоуправления, выборное должностное лицо местного самоуправления,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9. Встречи депутата с избирателями проводятся в помещениях, специально отведенных местах, а также на </w:t>
      </w:r>
      <w:proofErr w:type="spellStart"/>
      <w:r w:rsidRPr="004E5144">
        <w:rPr>
          <w:rFonts w:ascii="Times New Roman" w:eastAsia="Times New Roman" w:hAnsi="Times New Roman" w:cs="Times New Roman"/>
          <w:sz w:val="28"/>
          <w:szCs w:val="28"/>
        </w:rPr>
        <w:t>внутридворовых</w:t>
      </w:r>
      <w:proofErr w:type="spellEnd"/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Федерации.»;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  1.</w:t>
      </w:r>
      <w:r w:rsidR="006805A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. В статье 33: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  подпункт </w:t>
      </w:r>
      <w:r w:rsidRPr="007C2D52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) части 1 изменить и изложить в следующей редакции: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>) участвует в профилактике терроризма, а также в минимизации и (или) ликвидации последствий его проявлений, в части: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- организации и проведения в районе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-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Республики Татарстан;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-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 -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проявлений;»;</w:t>
      </w:r>
    </w:p>
    <w:p w:rsidR="001D4D3B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подпункт </w:t>
      </w:r>
      <w:r w:rsidRPr="007C2D52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) части 1 считать подпунктом </w:t>
      </w:r>
      <w:r w:rsidRPr="007C2D52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);</w:t>
      </w:r>
    </w:p>
    <w:p w:rsidR="00A915A4" w:rsidRPr="00E1619F" w:rsidRDefault="00A915A4" w:rsidP="00A91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 w:rsidRPr="00E1619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1.</w:t>
      </w:r>
      <w:r w:rsidR="006805AA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9</w:t>
      </w:r>
      <w:r w:rsidRPr="00E1619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. Статья 49:</w:t>
      </w:r>
    </w:p>
    <w:p w:rsidR="00A915A4" w:rsidRPr="00E1619F" w:rsidRDefault="00E208A5" w:rsidP="00A91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 w:rsidRPr="00E1619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пункт 7 части 1 </w:t>
      </w:r>
      <w:r w:rsidR="00A915A4" w:rsidRPr="00E1619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дополнить </w:t>
      </w:r>
      <w:r w:rsidR="00F62745" w:rsidRPr="00DC2AF1">
        <w:rPr>
          <w:rFonts w:ascii="Times New Roman" w:eastAsia="Times New Roman" w:hAnsi="Times New Roman" w:cs="Times New Roman"/>
          <w:b/>
          <w:i/>
          <w:sz w:val="28"/>
          <w:szCs w:val="28"/>
          <w:highlight w:val="green"/>
        </w:rPr>
        <w:t>абзацем</w:t>
      </w:r>
      <w:r w:rsidR="00A915A4" w:rsidRPr="00E1619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6 в следующей редакции:</w:t>
      </w:r>
    </w:p>
    <w:p w:rsidR="00E1619F" w:rsidRPr="00E1619F" w:rsidRDefault="000622E9" w:rsidP="00E161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E1619F">
        <w:rPr>
          <w:rFonts w:ascii="Times New Roman" w:eastAsia="Times New Roman" w:hAnsi="Times New Roman" w:cs="Times New Roman"/>
          <w:sz w:val="28"/>
          <w:szCs w:val="28"/>
          <w:highlight w:val="green"/>
        </w:rPr>
        <w:t>«-</w:t>
      </w:r>
      <w:r w:rsidR="00E1619F" w:rsidRPr="00E1619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участвует в профилактике терроризма, а также в минимизации и (или) ликвидации последствий его проявлений, в части:</w:t>
      </w:r>
    </w:p>
    <w:p w:rsidR="00E1619F" w:rsidRPr="00E1619F" w:rsidRDefault="00E1619F" w:rsidP="00E1619F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E1619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- организации и проведения в районе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E1619F" w:rsidRPr="00E1619F" w:rsidRDefault="00E1619F" w:rsidP="00E1619F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E1619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- участия в мероприятиях по профилактике терроризма, а также по минимизации и (или) ликвидации последствий его проявлений, организуемых </w:t>
      </w:r>
      <w:r w:rsidRPr="00E1619F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>федеральными органами исполнительной власти и (или) органами исполнительной власти Республики Татарстан;</w:t>
      </w:r>
    </w:p>
    <w:p w:rsidR="00E1619F" w:rsidRPr="00E1619F" w:rsidRDefault="00E1619F" w:rsidP="00E1619F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E1619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-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Республики Татарстан;</w:t>
      </w:r>
    </w:p>
    <w:p w:rsidR="000622E9" w:rsidRPr="00E1619F" w:rsidRDefault="00E1619F" w:rsidP="00E1619F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E1619F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 -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проявлений;</w:t>
      </w:r>
    </w:p>
    <w:p w:rsidR="00E1619F" w:rsidRPr="004E5144" w:rsidRDefault="00E1619F" w:rsidP="00E161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2AF1">
        <w:rPr>
          <w:rFonts w:ascii="Times New Roman" w:eastAsia="Times New Roman" w:hAnsi="Times New Roman" w:cs="Times New Roman"/>
          <w:b/>
          <w:i/>
          <w:sz w:val="28"/>
          <w:szCs w:val="28"/>
          <w:highlight w:val="green"/>
        </w:rPr>
        <w:t>абзац</w:t>
      </w:r>
      <w:r w:rsidRPr="00E1619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7 считать </w:t>
      </w:r>
      <w:r w:rsidRPr="00DC2AF1">
        <w:rPr>
          <w:rFonts w:ascii="Times New Roman" w:eastAsia="Times New Roman" w:hAnsi="Times New Roman" w:cs="Times New Roman"/>
          <w:b/>
          <w:i/>
          <w:sz w:val="28"/>
          <w:szCs w:val="28"/>
          <w:highlight w:val="green"/>
        </w:rPr>
        <w:t>абзацем</w:t>
      </w:r>
      <w:r w:rsidRPr="00E1619F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 xml:space="preserve"> 8;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. Статья 43: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D52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дополнить 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пункт</w:t>
      </w:r>
      <w:r w:rsidRPr="007C2D52">
        <w:rPr>
          <w:rFonts w:ascii="Times New Roman" w:eastAsia="Times New Roman" w:hAnsi="Times New Roman" w:cs="Times New Roman"/>
          <w:b/>
          <w:sz w:val="28"/>
          <w:szCs w:val="28"/>
        </w:rPr>
        <w:t>ом 6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следующей редакции: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«6. </w:t>
      </w:r>
      <w:r>
        <w:rPr>
          <w:rFonts w:ascii="Times New Roman" w:eastAsia="Times New Roman" w:hAnsi="Times New Roman" w:cs="Times New Roman"/>
          <w:sz w:val="28"/>
          <w:szCs w:val="28"/>
        </w:rPr>
        <w:t>Глава поселения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не вправе: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           доверенных лиц;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                 организацией, за исключением следующих случаев: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  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                    жилищно-строительного, гаражного кооперативов, товарищества собственников недвижимости;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               организацией (кроме участия в управлении политической партией, органом              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              предварительным уведомлением высшего должностного лица субъекта Российской             Федерации (руководи-теля высшего исполнительного органа государственной     власти </w:t>
      </w:r>
      <w:r w:rsidR="00BC613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) в порядке, установленном законом         </w:t>
      </w:r>
      <w:r w:rsidR="00BC613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           образования в совете муниципальных образований </w:t>
      </w:r>
      <w:r w:rsidR="00BC613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>, иных объединениях муниципальных образований, а также в их органах управления;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        образования в органах управления и ревизионной комиссии организации,           учредителем (акционером, участником) которой является муниципальное образование, в       соответствии с муниципальными правовыми актами, определяющими   порядок осуществления от имени муниципального образования полномочий     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3) заниматься иной оплачиваемой деятельностью, за исключением              преподавательской, научной и иной творческой деятельности. При этом                преподавательская, научная и иная творческая деятельность не может                     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финансироваться       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4D3B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                 наблюдательных советов, иных органов иностранных некоммерческих                 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>. Статья 55: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>изменить и изложить в следующей редакции:</w:t>
      </w:r>
    </w:p>
    <w:p w:rsidR="001D4D3B" w:rsidRPr="001377A2" w:rsidRDefault="001D4D3B" w:rsidP="001D4D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 xml:space="preserve">«Статья 55. Контрольно-счетная палата </w:t>
      </w:r>
    </w:p>
    <w:p w:rsidR="001D4D3B" w:rsidRPr="001377A2" w:rsidRDefault="001D4D3B" w:rsidP="001D4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>1. Муниципальный финансовый контроль на территории поселения осуществляется МКУ «Контрольно-счетная палата Буинского муниципального района», действующая на основании соглашения о передаче полномочий по осуществлению внешнего муниципального финансового контроля.</w:t>
      </w:r>
    </w:p>
    <w:p w:rsidR="001D4D3B" w:rsidRPr="001377A2" w:rsidRDefault="001D4D3B" w:rsidP="001D4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МКУ «Контрольно-счетная палата Буинского муниципального района» является постоянно действующим органом внешнего муниципального финансового контроля и образуется Советом Буинского муниципального района. </w:t>
      </w:r>
    </w:p>
    <w:p w:rsidR="001D4D3B" w:rsidRPr="001377A2" w:rsidRDefault="001D4D3B" w:rsidP="001D4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2.  МКУ «Контрольно-счетная палата Буинского муниципального района» состоит из председателя, заместителя председателя и аудиторов. Должность аудиторов и их количество вводится по усмотрению Совета района. </w:t>
      </w:r>
    </w:p>
    <w:p w:rsidR="001D4D3B" w:rsidRPr="001377A2" w:rsidRDefault="001D4D3B" w:rsidP="001D4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деятельности, полномочия Контрольно-счетной палаты района определяются Бюджетным кодексом Российской Федерации федеральными законами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от 6 октября 2003 года №131-ФЗ «Об общих принципах организации местного самоуправления в Российской Федерации», другими федеральными законами и иными нормативными правовыми актами Российской Федерации, Положением о Контрольно-счетной палате района, утвержденным Советом района, иными муниципальными нормативными правовыми актами.  </w:t>
      </w:r>
    </w:p>
    <w:p w:rsidR="001D4D3B" w:rsidRPr="001377A2" w:rsidRDefault="001D4D3B" w:rsidP="001D4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>В случаях и порядке, установленными федеральными законами, правовое регулирование организации и деятельности Контрольно-счетной палаты района осуществляется также законами Республики Татарстан.»;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Pr="00B0580B">
        <w:rPr>
          <w:rFonts w:ascii="Times New Roman" w:eastAsia="Times New Roman" w:hAnsi="Times New Roman" w:cs="Times New Roman"/>
          <w:b/>
          <w:sz w:val="28"/>
          <w:szCs w:val="28"/>
        </w:rPr>
        <w:t>71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80B">
        <w:rPr>
          <w:rFonts w:ascii="Times New Roman" w:eastAsia="Times New Roman" w:hAnsi="Times New Roman" w:cs="Times New Roman"/>
          <w:b/>
          <w:sz w:val="28"/>
          <w:szCs w:val="28"/>
        </w:rPr>
        <w:t>пункт 8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изменить и изложить в следующей редакции: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>. При опубликовании (обнародовании) указываются реквизиты муниципального правового акта.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опубликовании текста правового акта в иных печатных средствах массовой информации должна быть отметка о том, что данное опубликование является официальным.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Официальное опубликование также осуществляется посредством: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lastRenderedPageBreak/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поселения;</w:t>
      </w:r>
    </w:p>
    <w:p w:rsidR="001D4D3B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- размещения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4" w:history="1">
        <w:r w:rsidR="009D2CB4" w:rsidRPr="00757DB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http://pravo.tatarstan.ru</w:t>
        </w:r>
      </w:hyperlink>
      <w:r w:rsidRPr="004E51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2CB4" w:rsidRPr="004E5144" w:rsidRDefault="009D2CB4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CB4">
        <w:rPr>
          <w:rFonts w:ascii="Times New Roman" w:eastAsia="Times New Roman" w:hAnsi="Times New Roman" w:cs="Times New Roman"/>
          <w:sz w:val="28"/>
          <w:szCs w:val="28"/>
          <w:highlight w:val="green"/>
        </w:rPr>
        <w:t>Также опубликование муниципальных правовых актов осуществляется на портале Минюста России «Нормативные правовые акты в Российской Федерации» (http://pravo-minjust.ru, http://право-минюст.рф, регистрация в качестве сетевого издания: Эл № ФС77-72471 от 05.03.2018).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Обнародование муниципальных правовых актов осуществляется посредством: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-размещения текста правового акта на официальном сайте Буинского муниципального района в информационно-телекоммуникационной сети Интернет по веб-адресу: </w:t>
      </w:r>
      <w:hyperlink r:id="rId5" w:history="1">
        <w:r w:rsidRPr="004E514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http://buinsk.tatarstan.ru/</w:t>
        </w:r>
      </w:hyperlink>
      <w:r w:rsidRPr="004E5144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Pr="00B0580B">
        <w:rPr>
          <w:rFonts w:ascii="Times New Roman" w:eastAsia="Times New Roman" w:hAnsi="Times New Roman" w:cs="Times New Roman"/>
          <w:b/>
          <w:sz w:val="28"/>
          <w:szCs w:val="28"/>
        </w:rPr>
        <w:t>81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изменить и изложить в следующей редакции:</w:t>
      </w:r>
    </w:p>
    <w:p w:rsidR="00A32879" w:rsidRPr="00A32879" w:rsidRDefault="001D4D3B" w:rsidP="00A328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 w:rsidRPr="00A32879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«</w:t>
      </w:r>
      <w:r w:rsidR="00A32879" w:rsidRPr="00A32879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Статья 81. Средства самообложения граждан</w:t>
      </w:r>
    </w:p>
    <w:p w:rsidR="00A32879" w:rsidRPr="00A32879" w:rsidRDefault="00A32879" w:rsidP="00A328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A32879">
        <w:rPr>
          <w:rFonts w:ascii="Times New Roman" w:eastAsia="Times New Roman" w:hAnsi="Times New Roman" w:cs="Times New Roman"/>
          <w:sz w:val="28"/>
          <w:szCs w:val="28"/>
          <w:highlight w:val="green"/>
        </w:rPr>
        <w:t>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поселения (населенного пункта (либо части его территории), входящего в состав поселения, либо расположенного на межселенной территории в границах муниципального района), за исключением отдельных категорий граждан, численность которых не может превышать 30 процентов от общего числа жителей поселения (населенного пункта (либо части его территории), входящего в состав поселения, либо расположенного на межселенной территории в границах муниципального района) и для которых размер платежей может быть уменьшен.</w:t>
      </w:r>
    </w:p>
    <w:p w:rsidR="001D4D3B" w:rsidRPr="00A32879" w:rsidRDefault="00A32879" w:rsidP="00A328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879">
        <w:rPr>
          <w:rFonts w:ascii="Times New Roman" w:eastAsia="Times New Roman" w:hAnsi="Times New Roman" w:cs="Times New Roman"/>
          <w:sz w:val="28"/>
          <w:szCs w:val="28"/>
          <w:highlight w:val="green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Федерального закона от 06.10.2003 года № 131-ФЗ «Об общих принципах организации местного самоуправления в Российской Федерации», на сходе граждан.</w:t>
      </w:r>
      <w:r w:rsidRPr="00A32879"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t>»;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Pr="00B0580B">
        <w:rPr>
          <w:rFonts w:ascii="Times New Roman" w:eastAsia="Times New Roman" w:hAnsi="Times New Roman" w:cs="Times New Roman"/>
          <w:b/>
          <w:sz w:val="28"/>
          <w:szCs w:val="28"/>
        </w:rPr>
        <w:t>79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пункт 3 признать утратившим силу;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 xml:space="preserve">. Статья </w:t>
      </w:r>
      <w:r w:rsidRPr="00B0580B">
        <w:rPr>
          <w:rFonts w:ascii="Times New Roman" w:eastAsia="Times New Roman" w:hAnsi="Times New Roman" w:cs="Times New Roman"/>
          <w:b/>
          <w:sz w:val="28"/>
          <w:szCs w:val="28"/>
        </w:rPr>
        <w:t>88</w:t>
      </w: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t>пункт 2 изменить и изложить в следующей редакции:</w:t>
      </w:r>
    </w:p>
    <w:p w:rsidR="001D4D3B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«2. Устав поселения, решение Совета поселения о внесении изменений и дополнений в настоящий Устав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  <w:r w:rsidRPr="001308E0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обязан </w:t>
      </w:r>
      <w:r w:rsidRPr="001308E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опубликовать (обнародовать) зарегистрированные Устав Поселения,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</w:t>
      </w:r>
      <w:r w:rsidR="00BC613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1308E0">
        <w:rPr>
          <w:rFonts w:ascii="Times New Roman" w:eastAsia="Times New Roman" w:hAnsi="Times New Roman" w:cs="Times New Roman"/>
          <w:sz w:val="28"/>
          <w:szCs w:val="28"/>
        </w:rPr>
        <w:t>, предусмотренного частью 6 статьи 4 Федерального закона от 21 июля 2005 года N 97-ФЗ "О государственной регистрации уставов муниципальных образований.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>. Статья 90: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>пункт 4 изменить и изложить в следующей редакции: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«4. Годовой отчет об исполнении бюджета поселения до его представления в Совет поселения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поселения. 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>Внешняя проверка годового отчета об исполнении бюджета поселения осу-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ществляется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 МКУ «Контрольно-счётная палата Буинского муниципального района» в соответствии с заключенными соглашениями о передаче полномочий по 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осуществ-лению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 внешнего муниципального финансового контроля.»;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>. Статья 91: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b/>
          <w:sz w:val="28"/>
          <w:szCs w:val="28"/>
        </w:rPr>
        <w:t>изменить и изложить в следующей редакции:</w:t>
      </w:r>
    </w:p>
    <w:p w:rsidR="001D4D3B" w:rsidRPr="009C62FB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2FB">
        <w:rPr>
          <w:rFonts w:ascii="Times New Roman" w:eastAsia="Times New Roman" w:hAnsi="Times New Roman" w:cs="Times New Roman"/>
          <w:b/>
          <w:sz w:val="28"/>
          <w:szCs w:val="28"/>
        </w:rPr>
        <w:t>«Статья 91. Муниципальный финансовый контроль.</w:t>
      </w:r>
    </w:p>
    <w:p w:rsidR="001D4D3B" w:rsidRPr="001377A2" w:rsidRDefault="009C62F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2FB">
        <w:rPr>
          <w:rFonts w:ascii="Times New Roman" w:eastAsia="Times New Roman" w:hAnsi="Times New Roman" w:cs="Times New Roman"/>
          <w:sz w:val="28"/>
          <w:szCs w:val="28"/>
          <w:highlight w:val="green"/>
        </w:rPr>
        <w:t>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финансовый контроль подразделяется на внешний и 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внут-ренний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>, предварительный и последующий.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2. Внешний муниципальный финансовый контроль в сфере бюджетных 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пра-воотношений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 является контрольной деятельностью МКУ «Контрольно-счётная па-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лата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 Буинского муниципального района» в соответствии с заключенным 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соглашени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-ем о передаче МКУ «Контрольно-счётная палата Буинского муниципального 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райо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-на» полномочий контрольно-счетного органа поселения по осуществлению внешнего муниципального финансового контроля. 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>3. Внутренний муниципальный финансовый контроль в сфере бюджетных правоотношений является контрольной деятельностью органов муниципального фи-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нансового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 контроля, являющихся органами (должностными лицами) Исполнитель-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ного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 комитета поселения.</w:t>
      </w:r>
    </w:p>
    <w:p w:rsidR="001D4D3B" w:rsidRPr="001377A2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4. Предварительный контроль осуществляется в целях предупреждения и пресечения бюджетных нарушений в процессе исполнения местного бюджета 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посе-ления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D3B" w:rsidRPr="004E5144" w:rsidRDefault="001D4D3B" w:rsidP="001D4D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7A2">
        <w:rPr>
          <w:rFonts w:ascii="Times New Roman" w:eastAsia="Times New Roman" w:hAnsi="Times New Roman" w:cs="Times New Roman"/>
          <w:sz w:val="28"/>
          <w:szCs w:val="28"/>
        </w:rPr>
        <w:t>5. Последующий контроль осуществляется по результатам исполнения мест-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ного</w:t>
      </w:r>
      <w:proofErr w:type="spellEnd"/>
      <w:r w:rsidRPr="001377A2">
        <w:rPr>
          <w:rFonts w:ascii="Times New Roman" w:eastAsia="Times New Roman" w:hAnsi="Times New Roman" w:cs="Times New Roman"/>
          <w:sz w:val="28"/>
          <w:szCs w:val="28"/>
        </w:rPr>
        <w:t xml:space="preserve"> бюджета поселения в целях установления законности его исполнения, </w:t>
      </w:r>
      <w:proofErr w:type="spellStart"/>
      <w:r w:rsidRPr="001377A2">
        <w:rPr>
          <w:rFonts w:ascii="Times New Roman" w:eastAsia="Times New Roman" w:hAnsi="Times New Roman" w:cs="Times New Roman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-верности учета и отчетности.».</w:t>
      </w:r>
    </w:p>
    <w:p w:rsidR="001D4D3B" w:rsidRPr="00AE2059" w:rsidRDefault="001D4D3B" w:rsidP="001D4D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514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Пункт 1.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4E5144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по истечении ста восьмидесяти дней после дня его официального опубликования Федерального закона от 08.12.2020 года № 411-ФЗ «О внесении изменений в Федеральный закон «О государственной регистрации уставов муниципальных образований» и статью 44 Федерального закона «Об общих принципах организации местного самоуправления в Российской Федерации».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9A6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Одобрить проект решения о внесении изменений и дополнений в Устав муниципального образования </w:t>
      </w:r>
      <w:r w:rsidR="005B7902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Татарстан, утвержденный решением Буинского городского Совета. 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9A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законную силу со дня официального опубликования и подлежит размещению на </w:t>
      </w:r>
      <w:r w:rsidRPr="00D959A6">
        <w:rPr>
          <w:rFonts w:ascii="Times New Roman" w:eastAsia="Times New Roman" w:hAnsi="Times New Roman" w:cs="Times New Roman"/>
          <w:sz w:val="28"/>
          <w:szCs w:val="28"/>
        </w:rPr>
        <w:t>специальных информационных стендах на территории населенных пунктов поселения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, а также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9A6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Образовать рабочую группу по учету, обобщению и рассмотрению поступивших предложений по проекту Устава муниципального образования  сельское поселение Буинского муниципального района Республики Татарстан в следующем составе: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- руководитель рабочей группы: 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4D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– глава муниципального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района,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- члены рабочей группы: 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4D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– секретарь Исполнительного комитета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(по согласованию);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663">
        <w:rPr>
          <w:rFonts w:ascii="Times New Roman" w:eastAsia="Times New Roman" w:hAnsi="Times New Roman" w:cs="Times New Roman"/>
          <w:sz w:val="28"/>
          <w:szCs w:val="28"/>
        </w:rPr>
        <w:t>Сибгатуллин</w:t>
      </w:r>
      <w:proofErr w:type="spellEnd"/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663">
        <w:rPr>
          <w:rFonts w:ascii="Times New Roman" w:eastAsia="Times New Roman" w:hAnsi="Times New Roman" w:cs="Times New Roman"/>
          <w:sz w:val="28"/>
          <w:szCs w:val="28"/>
        </w:rPr>
        <w:t>Ансар</w:t>
      </w:r>
      <w:proofErr w:type="spellEnd"/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Мансурович – председатель постоянной комиссии Совета Буинского муниципального района по вопросам законности, правопорядку и местному самоуправлению (по согласованию); 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663">
        <w:rPr>
          <w:rFonts w:ascii="Times New Roman" w:eastAsia="Times New Roman" w:hAnsi="Times New Roman" w:cs="Times New Roman"/>
          <w:sz w:val="28"/>
          <w:szCs w:val="28"/>
        </w:rPr>
        <w:t>Валеева Резеда Нагимовна – начальник отдела по работе с ОМС поселений аппарата Совета Буинского муниципального района (по согласованию),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663">
        <w:rPr>
          <w:rFonts w:ascii="Times New Roman" w:eastAsia="Times New Roman" w:hAnsi="Times New Roman" w:cs="Times New Roman"/>
          <w:sz w:val="28"/>
          <w:szCs w:val="28"/>
        </w:rPr>
        <w:t>Усманова Айгуль Маратовна – главный специалист юридического отдела аппарата Совета Буинского муниципального района (по согласованию).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9A6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Установить, что: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663">
        <w:rPr>
          <w:rFonts w:ascii="Times New Roman" w:eastAsia="Times New Roman" w:hAnsi="Times New Roman" w:cs="Times New Roman"/>
          <w:sz w:val="28"/>
          <w:szCs w:val="28"/>
        </w:rPr>
        <w:t>предложения к проекту решения о внесении изменений и дополнений в 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тав муниципального образования 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Буинского муниципального района Республики Татарстан вносятся в Совет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 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Буинского муниципального района РТ по адресу: </w:t>
      </w:r>
      <w:r w:rsidRPr="003024D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>, в письменной форме в течение 30 дней со дня официального обнародования (размещения) проекта решения, в рабочие дни с 8.00 до 17.00 часов;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 с правом выступления подаются по адресу: </w:t>
      </w:r>
      <w:r w:rsidRPr="003024D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, в рабочие дни с 8.00 до 17.00 часов, не позже чем за 7 дней до даты проведения публичных слушаний.  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сельское поселение Буинского муниципального района Республики Татарстан в порядке, предусмотренном Положением о проведении публичных слушаний в муниципальном образовании  сельское поселение Буинского муниципального района Республики Татарстан, назначив их на «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года, в 9.00 часов, в здании  Исполнительного комитета  сельского поселения Буинского муниципального района по адресу: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43B6" w:rsidRPr="00B76663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9A6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 сельское поселение Буинского муниципального района Республики Татарстан.</w:t>
      </w:r>
    </w:p>
    <w:p w:rsidR="00D543B6" w:rsidRPr="00AE2059" w:rsidRDefault="00D543B6" w:rsidP="00D543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59A6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B76663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D543B6" w:rsidRDefault="00D543B6" w:rsidP="00D543B6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3B6" w:rsidRDefault="00D543B6" w:rsidP="00D543B6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43B6" w:rsidRPr="00AE2059" w:rsidRDefault="00D543B6" w:rsidP="00D543B6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D543B6" w:rsidRPr="00AE2059" w:rsidRDefault="00D543B6" w:rsidP="00D543B6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2059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</w:p>
    <w:p w:rsidR="00D543B6" w:rsidRDefault="00D543B6" w:rsidP="00D543B6">
      <w:pPr>
        <w:tabs>
          <w:tab w:val="left" w:pos="1134"/>
        </w:tabs>
        <w:spacing w:after="0" w:line="240" w:lineRule="auto"/>
        <w:contextualSpacing/>
        <w:jc w:val="both"/>
      </w:pP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Буинского муниципального района РТ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2059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3024D9">
        <w:rPr>
          <w:rFonts w:ascii="Times New Roman" w:eastAsia="Times New Roman" w:hAnsi="Times New Roman" w:cs="Times New Roman"/>
          <w:sz w:val="26"/>
          <w:szCs w:val="26"/>
        </w:rPr>
        <w:t>_______________</w:t>
      </w:r>
    </w:p>
    <w:p w:rsidR="001D4D3B" w:rsidRPr="00AE2059" w:rsidRDefault="001D4D3B" w:rsidP="001D4D3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C064C" w:rsidRDefault="003C064C"/>
    <w:sectPr w:rsidR="003C064C" w:rsidSect="001D4D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3B"/>
    <w:rsid w:val="000622E9"/>
    <w:rsid w:val="001D4D3B"/>
    <w:rsid w:val="0024144E"/>
    <w:rsid w:val="002749A1"/>
    <w:rsid w:val="00375291"/>
    <w:rsid w:val="003B44E3"/>
    <w:rsid w:val="003C064C"/>
    <w:rsid w:val="004C00B4"/>
    <w:rsid w:val="00555B17"/>
    <w:rsid w:val="005B7902"/>
    <w:rsid w:val="005F5777"/>
    <w:rsid w:val="006805AA"/>
    <w:rsid w:val="00711BAE"/>
    <w:rsid w:val="007515C7"/>
    <w:rsid w:val="00857BC8"/>
    <w:rsid w:val="009C62FB"/>
    <w:rsid w:val="009D2CB4"/>
    <w:rsid w:val="00A32879"/>
    <w:rsid w:val="00A915A4"/>
    <w:rsid w:val="00BC6132"/>
    <w:rsid w:val="00C424B8"/>
    <w:rsid w:val="00D543B6"/>
    <w:rsid w:val="00DC2AF1"/>
    <w:rsid w:val="00E1619F"/>
    <w:rsid w:val="00E208A5"/>
    <w:rsid w:val="00F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D22D9-570B-4FF1-8E39-CF46D6D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D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6929</Words>
  <Characters>39499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25</cp:revision>
  <dcterms:created xsi:type="dcterms:W3CDTF">2021-03-29T05:11:00Z</dcterms:created>
  <dcterms:modified xsi:type="dcterms:W3CDTF">2021-03-29T06:14:00Z</dcterms:modified>
</cp:coreProperties>
</file>