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026A18" w:rsidP="00CB48F1">
      <w:pPr>
        <w:pStyle w:val="ConsPlusTitle"/>
        <w:jc w:val="center"/>
        <w:rPr>
          <w:sz w:val="24"/>
          <w:szCs w:val="24"/>
        </w:rPr>
      </w:pPr>
    </w:p>
    <w:p w:rsidR="00026A18" w:rsidRDefault="00CB48F1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ИСПОЛНИТЕЛЬНОГО КОМИТЕТА </w:t>
      </w:r>
    </w:p>
    <w:p w:rsidR="00026A18" w:rsidRDefault="00CB48F1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БУИНСКОГО </w:t>
      </w:r>
    </w:p>
    <w:p w:rsidR="004D0C53" w:rsidRPr="00026A18" w:rsidRDefault="00CB48F1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>МУНИЦИПАЛЬНОГО РАЙОНА РТ</w:t>
      </w:r>
    </w:p>
    <w:p w:rsidR="004D0C53" w:rsidRPr="00026A18" w:rsidRDefault="004D0C53" w:rsidP="00CB48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A18" w:rsidRPr="00026A18" w:rsidRDefault="00026A18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B48F1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Об учетной норме площади жилого помещения </w:t>
      </w:r>
    </w:p>
    <w:p w:rsidR="00CB48F1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 xml:space="preserve">и норме предоставления площади жилого </w:t>
      </w:r>
    </w:p>
    <w:p w:rsidR="004D0C53" w:rsidRPr="00026A18" w:rsidRDefault="00CB48F1" w:rsidP="00CB48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26A18">
        <w:rPr>
          <w:rFonts w:ascii="Times New Roman" w:hAnsi="Times New Roman" w:cs="Times New Roman"/>
          <w:b w:val="0"/>
          <w:sz w:val="28"/>
          <w:szCs w:val="28"/>
        </w:rPr>
        <w:t>помещения по договору социального найма</w:t>
      </w:r>
    </w:p>
    <w:p w:rsidR="004D0C53" w:rsidRPr="00026A18" w:rsidRDefault="004D0C53" w:rsidP="00CB4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8F1" w:rsidRPr="00026A18" w:rsidRDefault="004D0C53" w:rsidP="00026A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tooltip="&quot;Жилищный кодекс Российской Федерации&quot; от 29.12.2004 N 188-ФЗ (ред. от 29.05.2019) (с изм. и доп., вступ. в силу с 09.06.2019){КонсультантПлюс}" w:history="1">
        <w:r w:rsidRPr="00026A18">
          <w:rPr>
            <w:rFonts w:ascii="Times New Roman" w:hAnsi="Times New Roman" w:cs="Times New Roman"/>
            <w:sz w:val="28"/>
            <w:szCs w:val="28"/>
          </w:rPr>
          <w:t>статей 50</w:t>
        </w:r>
      </w:hyperlink>
      <w:r w:rsidRPr="00026A18">
        <w:rPr>
          <w:rFonts w:ascii="Times New Roman" w:hAnsi="Times New Roman" w:cs="Times New Roman"/>
          <w:sz w:val="28"/>
          <w:szCs w:val="28"/>
        </w:rPr>
        <w:t>, 58 Жилищного кодекса Российской Федерации, реализации государственных жилищных программ</w:t>
      </w:r>
      <w:r w:rsidR="00CB48F1" w:rsidRPr="00026A18">
        <w:rPr>
          <w:rFonts w:ascii="Times New Roman" w:hAnsi="Times New Roman" w:cs="Times New Roman"/>
          <w:sz w:val="28"/>
          <w:szCs w:val="28"/>
        </w:rPr>
        <w:t>, Исполнительный комитет ___________</w:t>
      </w:r>
      <w:r w:rsidR="00026A18">
        <w:rPr>
          <w:rFonts w:ascii="Times New Roman" w:hAnsi="Times New Roman" w:cs="Times New Roman"/>
          <w:sz w:val="28"/>
          <w:szCs w:val="28"/>
        </w:rPr>
        <w:t xml:space="preserve"> </w:t>
      </w:r>
      <w:r w:rsidR="00026A18" w:rsidRPr="00026A18">
        <w:rPr>
          <w:rFonts w:ascii="Times New Roman" w:hAnsi="Times New Roman" w:cs="Times New Roman"/>
          <w:sz w:val="28"/>
          <w:szCs w:val="28"/>
        </w:rPr>
        <w:t>с</w:t>
      </w:r>
      <w:r w:rsidR="00CB48F1" w:rsidRPr="00026A18">
        <w:rPr>
          <w:rFonts w:ascii="Times New Roman" w:hAnsi="Times New Roman" w:cs="Times New Roman"/>
          <w:sz w:val="28"/>
          <w:szCs w:val="28"/>
        </w:rPr>
        <w:t>ельского поселения Бу</w:t>
      </w:r>
      <w:bookmarkStart w:id="0" w:name="_GoBack"/>
      <w:bookmarkEnd w:id="0"/>
      <w:r w:rsidR="00CB48F1" w:rsidRPr="00026A18">
        <w:rPr>
          <w:rFonts w:ascii="Times New Roman" w:hAnsi="Times New Roman" w:cs="Times New Roman"/>
          <w:sz w:val="28"/>
          <w:szCs w:val="28"/>
        </w:rPr>
        <w:t>инского муниципального района</w:t>
      </w:r>
      <w:r w:rsidRPr="0002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F1" w:rsidRPr="00026A18" w:rsidRDefault="00CB48F1" w:rsidP="00CB4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53" w:rsidRPr="00026A18" w:rsidRDefault="00026A18" w:rsidP="00026A1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ПОСТАНОВЛЯЕТ</w:t>
      </w:r>
      <w:r w:rsidR="004D0C53" w:rsidRPr="00026A18">
        <w:rPr>
          <w:rFonts w:ascii="Times New Roman" w:hAnsi="Times New Roman" w:cs="Times New Roman"/>
          <w:sz w:val="28"/>
          <w:szCs w:val="28"/>
        </w:rPr>
        <w:t>:</w:t>
      </w:r>
    </w:p>
    <w:p w:rsidR="004D0C53" w:rsidRPr="00026A18" w:rsidRDefault="004D0C53" w:rsidP="00CB4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C53" w:rsidRPr="00026A18" w:rsidRDefault="004D0C53" w:rsidP="00CB48F1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Установить учетную норму площади жилого помещения, исходя из которой в ______________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 сельском поселении Буинского муниципального района</w:t>
      </w:r>
      <w:r w:rsidRPr="00026A18">
        <w:rPr>
          <w:rFonts w:ascii="Times New Roman" w:hAnsi="Times New Roman" w:cs="Times New Roman"/>
          <w:sz w:val="28"/>
          <w:szCs w:val="28"/>
        </w:rPr>
        <w:t xml:space="preserve"> Республики Татарстан определяется уровень обеспеченности граждан общей площадью жилого помещения в целях их принятия на учет в качестве нуждающихся в жилых помещениях, в размере не более </w:t>
      </w:r>
      <w:r w:rsidR="00026A18" w:rsidRPr="00026A18">
        <w:rPr>
          <w:rFonts w:ascii="Times New Roman" w:hAnsi="Times New Roman" w:cs="Times New Roman"/>
          <w:sz w:val="28"/>
          <w:szCs w:val="28"/>
        </w:rPr>
        <w:t>18</w:t>
      </w:r>
      <w:r w:rsidRPr="00026A18">
        <w:rPr>
          <w:rFonts w:ascii="Times New Roman" w:hAnsi="Times New Roman" w:cs="Times New Roman"/>
          <w:sz w:val="28"/>
          <w:szCs w:val="28"/>
        </w:rPr>
        <w:t xml:space="preserve"> кв. метров общей площади жилого помещения на одного члена семьи.</w:t>
      </w:r>
    </w:p>
    <w:p w:rsidR="004D0C53" w:rsidRPr="00026A18" w:rsidRDefault="004D0C53" w:rsidP="00026A1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Установить норму предоставления площади жилого помещения по договору социального найма, исходя из достигнутого уровня обеспеченности жилыми помещениями, предоставляемыми по договорам социального найма, в 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______________ сельском поселении Буинского муниципального района </w:t>
      </w:r>
      <w:r w:rsidRPr="00026A18">
        <w:rPr>
          <w:rFonts w:ascii="Times New Roman" w:hAnsi="Times New Roman" w:cs="Times New Roman"/>
          <w:sz w:val="28"/>
          <w:szCs w:val="28"/>
        </w:rPr>
        <w:t xml:space="preserve">районе Республики Татарстан в размере 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     </w:t>
      </w:r>
      <w:r w:rsidRPr="00026A18">
        <w:rPr>
          <w:rFonts w:ascii="Times New Roman" w:hAnsi="Times New Roman" w:cs="Times New Roman"/>
          <w:sz w:val="28"/>
          <w:szCs w:val="28"/>
        </w:rPr>
        <w:t>18 кв. метров общей площади жилого помещения на одного гражданина.</w:t>
      </w:r>
    </w:p>
    <w:p w:rsidR="004D0C53" w:rsidRPr="00026A18" w:rsidRDefault="004D0C53" w:rsidP="00CB48F1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Превышение нормы предоставления общей площади жилого помещения допускается в случаях, предусмотренных Жилищным кодексом Российской Федерации.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 xml:space="preserve">4. Постановление Исполнительного комитета ___________________сельского поселения Буинского муниципального района Республики Татарстан  от ___ </w:t>
      </w:r>
      <w:r w:rsidR="00026A18" w:rsidRPr="00026A18">
        <w:rPr>
          <w:rFonts w:ascii="Times New Roman" w:hAnsi="Times New Roman" w:cs="Times New Roman"/>
          <w:sz w:val="28"/>
          <w:szCs w:val="28"/>
        </w:rPr>
        <w:t>февраля 2010 года №</w:t>
      </w:r>
      <w:r w:rsidRPr="00026A18">
        <w:rPr>
          <w:rFonts w:ascii="Times New Roman" w:hAnsi="Times New Roman" w:cs="Times New Roman"/>
          <w:sz w:val="28"/>
          <w:szCs w:val="28"/>
        </w:rPr>
        <w:t xml:space="preserve"> ____ «Об учетной норме площади жилого помещения </w:t>
      </w:r>
      <w:r w:rsidR="00026A18" w:rsidRPr="00026A18">
        <w:rPr>
          <w:rFonts w:ascii="Times New Roman" w:hAnsi="Times New Roman" w:cs="Times New Roman"/>
          <w:sz w:val="28"/>
          <w:szCs w:val="28"/>
        </w:rPr>
        <w:t>и норме предоставления</w:t>
      </w:r>
      <w:r w:rsidRPr="00026A18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5. Настоящее постановление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026A18">
          <w:rPr>
            <w:rStyle w:val="a4"/>
            <w:rFonts w:ascii="Times New Roman" w:hAnsi="Times New Roman"/>
            <w:sz w:val="28"/>
            <w:szCs w:val="28"/>
          </w:rPr>
          <w:t>http://buinsk.tatarstan.ru</w:t>
        </w:r>
      </w:hyperlink>
      <w:r w:rsidRPr="00026A18">
        <w:rPr>
          <w:rFonts w:ascii="Times New Roman" w:hAnsi="Times New Roman" w:cs="Times New Roman"/>
          <w:sz w:val="28"/>
          <w:szCs w:val="28"/>
        </w:rPr>
        <w:t>).</w:t>
      </w:r>
    </w:p>
    <w:p w:rsidR="00CB48F1" w:rsidRPr="00026A18" w:rsidRDefault="00CB48F1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026A18" w:rsidRPr="00026A18" w:rsidRDefault="00026A18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A18" w:rsidRPr="00026A18" w:rsidRDefault="00026A18" w:rsidP="00CB48F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1BC" w:rsidRDefault="00B871BC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026A18" w:rsidRPr="00026A18" w:rsidRDefault="00B871BC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26A18" w:rsidRPr="00026A1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83EE6" w:rsidRPr="00026A18" w:rsidRDefault="00026A18" w:rsidP="00026A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26A18">
        <w:rPr>
          <w:rFonts w:ascii="Times New Roman" w:hAnsi="Times New Roman" w:cs="Times New Roman"/>
          <w:sz w:val="28"/>
          <w:szCs w:val="28"/>
        </w:rPr>
        <w:t>Буинского муниципального района РТ                                                      _________________</w:t>
      </w:r>
    </w:p>
    <w:p w:rsidR="004D0C53" w:rsidRPr="00026A18" w:rsidRDefault="004D0C53" w:rsidP="00CB48F1">
      <w:pPr>
        <w:spacing w:after="0" w:line="240" w:lineRule="auto"/>
        <w:rPr>
          <w:rFonts w:ascii="Times New Roman" w:hAnsi="Times New Roman" w:cs="Times New Roman"/>
        </w:rPr>
      </w:pPr>
    </w:p>
    <w:sectPr w:rsidR="004D0C53" w:rsidRPr="00026A18" w:rsidSect="00CB48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3F6"/>
    <w:multiLevelType w:val="hybridMultilevel"/>
    <w:tmpl w:val="D5B40458"/>
    <w:lvl w:ilvl="0" w:tplc="00E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026A18"/>
    <w:rsid w:val="001B6EE7"/>
    <w:rsid w:val="00365CB3"/>
    <w:rsid w:val="004077D8"/>
    <w:rsid w:val="004D0C53"/>
    <w:rsid w:val="004D4ADC"/>
    <w:rsid w:val="006025CE"/>
    <w:rsid w:val="00765F86"/>
    <w:rsid w:val="007973F5"/>
    <w:rsid w:val="007C6AB6"/>
    <w:rsid w:val="00816AEF"/>
    <w:rsid w:val="00A66462"/>
    <w:rsid w:val="00B871BC"/>
    <w:rsid w:val="00CB48F1"/>
    <w:rsid w:val="00D47C29"/>
    <w:rsid w:val="00D83EE6"/>
    <w:rsid w:val="00DA1B69"/>
    <w:rsid w:val="00E10122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FE16-B0C6-4790-9602-2342595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6AB6"/>
    <w:pPr>
      <w:ind w:left="720"/>
      <w:contextualSpacing/>
    </w:pPr>
  </w:style>
  <w:style w:type="paragraph" w:customStyle="1" w:styleId="FORMATTEXT">
    <w:name w:val=".FORMATTEXT"/>
    <w:uiPriority w:val="99"/>
    <w:rsid w:val="00CB4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B48F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consultantplus://offline/ref=2CA8BC7A2D984150F44174736B377569BB1ACF18DB591989CA751464A23D6A7209B846855DD69D5967EADD8A261076756DF9B5E350B73970J2S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И.В.</dc:creator>
  <cp:keywords/>
  <dc:description/>
  <cp:lastModifiedBy>Юрист</cp:lastModifiedBy>
  <cp:revision>9</cp:revision>
  <dcterms:created xsi:type="dcterms:W3CDTF">2021-04-14T11:12:00Z</dcterms:created>
  <dcterms:modified xsi:type="dcterms:W3CDTF">2021-04-19T10:43:00Z</dcterms:modified>
</cp:coreProperties>
</file>