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CDF" w:rsidRDefault="001D5CDF">
      <w:pPr>
        <w:rPr>
          <w:rFonts w:ascii="Arial" w:hAnsi="Arial" w:cs="Arial"/>
        </w:rPr>
      </w:pPr>
    </w:p>
    <w:p w:rsidR="00B36BE7" w:rsidRPr="00601F9A" w:rsidRDefault="001D5CDF" w:rsidP="001D5CDF">
      <w:pPr>
        <w:tabs>
          <w:tab w:val="left" w:pos="1545"/>
        </w:tabs>
        <w:rPr>
          <w:rFonts w:ascii="Arial" w:eastAsia="Times New Roman" w:hAnsi="Arial" w:cs="Arial"/>
          <w:color w:val="auto"/>
          <w:lang w:val="ru-RU"/>
        </w:rPr>
      </w:pPr>
      <w:r>
        <w:rPr>
          <w:rFonts w:ascii="Arial" w:hAnsi="Arial" w:cs="Arial"/>
        </w:rPr>
        <w:tab/>
      </w:r>
      <w:r w:rsidR="00B36BE7" w:rsidRPr="00601F9A">
        <w:rPr>
          <w:rFonts w:ascii="Arial" w:eastAsia="Times New Roman" w:hAnsi="Arial" w:cs="Arial"/>
          <w:color w:val="auto"/>
          <w:lang w:val="ru-RU"/>
        </w:rPr>
        <w:t xml:space="preserve">ПРОЕКТ ПОСТАНОВЛЕНИЯ ИСПОЛНИТЕЛЬНОГО КОМИТЕТА </w:t>
      </w:r>
    </w:p>
    <w:p w:rsidR="00B36BE7" w:rsidRPr="00601F9A" w:rsidRDefault="00B36BE7" w:rsidP="00B36BE7">
      <w:pPr>
        <w:jc w:val="center"/>
        <w:rPr>
          <w:rFonts w:ascii="Arial" w:eastAsia="Times New Roman" w:hAnsi="Arial" w:cs="Arial"/>
          <w:color w:val="auto"/>
          <w:lang w:val="ru-RU"/>
        </w:rPr>
      </w:pPr>
      <w:r w:rsidRPr="00601F9A">
        <w:rPr>
          <w:rFonts w:ascii="Arial" w:eastAsia="Times New Roman" w:hAnsi="Arial" w:cs="Arial"/>
          <w:color w:val="auto"/>
          <w:lang w:val="ru-RU"/>
        </w:rPr>
        <w:t>БУИНСКОГО МУНИЦИПАЛЬНОГО РАЙОНА РТ</w:t>
      </w:r>
    </w:p>
    <w:p w:rsidR="00B36BE7" w:rsidRPr="00601F9A" w:rsidRDefault="00B36BE7" w:rsidP="001D6A68">
      <w:pPr>
        <w:ind w:left="6521"/>
        <w:rPr>
          <w:rFonts w:ascii="Arial" w:eastAsia="Times New Roman" w:hAnsi="Arial" w:cs="Arial"/>
          <w:color w:val="auto"/>
          <w:lang w:val="ru-RU"/>
        </w:rPr>
      </w:pPr>
    </w:p>
    <w:p w:rsidR="00B36BE7" w:rsidRPr="00601F9A" w:rsidRDefault="00B36BE7" w:rsidP="001D6A68">
      <w:pPr>
        <w:ind w:left="6521"/>
        <w:rPr>
          <w:rFonts w:ascii="Arial" w:eastAsia="Times New Roman" w:hAnsi="Arial" w:cs="Arial"/>
          <w:color w:val="auto"/>
          <w:lang w:val="ru-RU"/>
        </w:rPr>
      </w:pPr>
    </w:p>
    <w:tbl>
      <w:tblP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11"/>
      </w:tblGrid>
      <w:tr w:rsidR="001D6A68" w:rsidRPr="00601F9A" w:rsidTr="003B5791">
        <w:trPr>
          <w:trHeight w:val="1134"/>
        </w:trPr>
        <w:tc>
          <w:tcPr>
            <w:tcW w:w="10211" w:type="dxa"/>
            <w:tcBorders>
              <w:top w:val="nil"/>
              <w:left w:val="nil"/>
              <w:bottom w:val="nil"/>
              <w:right w:val="nil"/>
            </w:tcBorders>
            <w:shd w:val="clear" w:color="auto" w:fill="auto"/>
            <w:vAlign w:val="bottom"/>
          </w:tcPr>
          <w:p w:rsidR="00A71869" w:rsidRPr="00601F9A" w:rsidRDefault="00A71869" w:rsidP="001D6A68">
            <w:pPr>
              <w:rPr>
                <w:rFonts w:ascii="Arial" w:eastAsia="Times New Roman" w:hAnsi="Arial" w:cs="Arial"/>
                <w:color w:val="auto"/>
                <w:lang w:val="ru-RU"/>
              </w:rPr>
            </w:pPr>
            <w:r w:rsidRPr="00601F9A">
              <w:rPr>
                <w:rFonts w:ascii="Arial" w:eastAsia="Times New Roman" w:hAnsi="Arial" w:cs="Arial"/>
                <w:color w:val="auto"/>
                <w:lang w:val="ru-RU"/>
              </w:rPr>
              <w:t>О внесении изменений в</w:t>
            </w:r>
            <w:r w:rsidR="001D6A68" w:rsidRPr="00601F9A">
              <w:rPr>
                <w:rFonts w:ascii="Arial" w:eastAsia="Times New Roman" w:hAnsi="Arial" w:cs="Arial"/>
                <w:color w:val="auto"/>
                <w:lang w:val="ru-RU"/>
              </w:rPr>
              <w:t xml:space="preserve"> </w:t>
            </w:r>
            <w:r w:rsidRPr="00601F9A">
              <w:rPr>
                <w:rFonts w:ascii="Arial" w:eastAsia="Times New Roman" w:hAnsi="Arial" w:cs="Arial"/>
                <w:color w:val="auto"/>
                <w:lang w:val="ru-RU"/>
              </w:rPr>
              <w:t xml:space="preserve">Административный </w:t>
            </w:r>
          </w:p>
          <w:p w:rsidR="003B5791" w:rsidRPr="00601F9A" w:rsidRDefault="00A71869" w:rsidP="001D6A68">
            <w:pPr>
              <w:rPr>
                <w:rFonts w:ascii="Arial" w:eastAsia="Times New Roman" w:hAnsi="Arial" w:cs="Arial"/>
                <w:color w:val="auto"/>
                <w:lang w:val="ru-RU"/>
              </w:rPr>
            </w:pPr>
            <w:r w:rsidRPr="00601F9A">
              <w:rPr>
                <w:rFonts w:ascii="Arial" w:eastAsia="Times New Roman" w:hAnsi="Arial" w:cs="Arial"/>
                <w:color w:val="auto"/>
                <w:lang w:val="ru-RU"/>
              </w:rPr>
              <w:t>регламент</w:t>
            </w:r>
            <w:r w:rsidR="001D6A68" w:rsidRPr="00601F9A">
              <w:rPr>
                <w:rFonts w:ascii="Arial" w:eastAsia="Times New Roman" w:hAnsi="Arial" w:cs="Arial"/>
                <w:color w:val="auto"/>
                <w:lang w:val="ru-RU"/>
              </w:rPr>
              <w:t xml:space="preserve"> предоставления </w:t>
            </w:r>
          </w:p>
          <w:p w:rsidR="003B5791" w:rsidRPr="00601F9A" w:rsidRDefault="001D6A68" w:rsidP="001D6A68">
            <w:pPr>
              <w:rPr>
                <w:rFonts w:ascii="Arial" w:eastAsia="Times New Roman" w:hAnsi="Arial" w:cs="Arial"/>
                <w:color w:val="auto"/>
                <w:lang w:val="ru-RU"/>
              </w:rPr>
            </w:pPr>
            <w:r w:rsidRPr="00601F9A">
              <w:rPr>
                <w:rFonts w:ascii="Arial" w:eastAsia="Times New Roman" w:hAnsi="Arial" w:cs="Arial"/>
                <w:color w:val="auto"/>
                <w:lang w:val="ru-RU"/>
              </w:rPr>
              <w:t xml:space="preserve">муниципальной услуги по выдаче разрешений </w:t>
            </w:r>
          </w:p>
          <w:p w:rsidR="003B5791" w:rsidRPr="00601F9A" w:rsidRDefault="001D6A68" w:rsidP="001D6A68">
            <w:pPr>
              <w:rPr>
                <w:rFonts w:ascii="Arial" w:eastAsia="Times New Roman" w:hAnsi="Arial" w:cs="Arial"/>
                <w:color w:val="auto"/>
                <w:lang w:val="ru-RU"/>
              </w:rPr>
            </w:pPr>
            <w:r w:rsidRPr="00601F9A">
              <w:rPr>
                <w:rFonts w:ascii="Arial" w:eastAsia="Times New Roman" w:hAnsi="Arial" w:cs="Arial"/>
                <w:color w:val="auto"/>
                <w:lang w:val="ru-RU"/>
              </w:rPr>
              <w:t xml:space="preserve">на выполнение авиационных работ, парашютных </w:t>
            </w:r>
          </w:p>
          <w:p w:rsidR="003B5791" w:rsidRPr="00601F9A" w:rsidRDefault="003B5791" w:rsidP="001D6A68">
            <w:pPr>
              <w:rPr>
                <w:rFonts w:ascii="Arial" w:eastAsia="Times New Roman" w:hAnsi="Arial" w:cs="Arial"/>
                <w:color w:val="auto"/>
                <w:lang w:val="ru-RU"/>
              </w:rPr>
            </w:pPr>
            <w:r w:rsidRPr="00601F9A">
              <w:rPr>
                <w:rFonts w:ascii="Arial" w:eastAsia="Times New Roman" w:hAnsi="Arial" w:cs="Arial"/>
                <w:color w:val="auto"/>
                <w:lang w:val="ru-RU"/>
              </w:rPr>
              <w:t>прыжков,</w:t>
            </w:r>
            <w:r w:rsidR="001D6A68" w:rsidRPr="00601F9A">
              <w:rPr>
                <w:rFonts w:ascii="Arial" w:eastAsia="Times New Roman" w:hAnsi="Arial" w:cs="Arial"/>
                <w:color w:val="auto"/>
                <w:lang w:val="ru-RU"/>
              </w:rPr>
              <w:t xml:space="preserve"> подъема привязных аэростатов над </w:t>
            </w:r>
          </w:p>
          <w:p w:rsidR="003B5791" w:rsidRPr="00601F9A" w:rsidRDefault="001D6A68" w:rsidP="001D6A68">
            <w:pPr>
              <w:rPr>
                <w:rFonts w:ascii="Arial" w:eastAsia="Times New Roman" w:hAnsi="Arial" w:cs="Arial"/>
                <w:color w:val="auto"/>
                <w:lang w:val="ru-RU"/>
              </w:rPr>
            </w:pPr>
            <w:r w:rsidRPr="00601F9A">
              <w:rPr>
                <w:rFonts w:ascii="Arial" w:eastAsia="Times New Roman" w:hAnsi="Arial" w:cs="Arial"/>
                <w:color w:val="auto"/>
                <w:lang w:val="ru-RU"/>
              </w:rPr>
              <w:t>территорией п</w:t>
            </w:r>
            <w:r w:rsidR="003B5791" w:rsidRPr="00601F9A">
              <w:rPr>
                <w:rFonts w:ascii="Arial" w:eastAsia="Times New Roman" w:hAnsi="Arial" w:cs="Arial"/>
                <w:color w:val="auto"/>
                <w:lang w:val="ru-RU"/>
              </w:rPr>
              <w:t>оселения,</w:t>
            </w:r>
            <w:r w:rsidRPr="00601F9A">
              <w:rPr>
                <w:rFonts w:ascii="Arial" w:eastAsia="Times New Roman" w:hAnsi="Arial" w:cs="Arial"/>
                <w:color w:val="auto"/>
                <w:lang w:val="ru-RU"/>
              </w:rPr>
              <w:t xml:space="preserve"> на выполнение </w:t>
            </w:r>
          </w:p>
          <w:p w:rsidR="003B5791" w:rsidRPr="00601F9A" w:rsidRDefault="001D6A68" w:rsidP="001D6A68">
            <w:pPr>
              <w:rPr>
                <w:rFonts w:ascii="Arial" w:eastAsia="Times New Roman" w:hAnsi="Arial" w:cs="Arial"/>
                <w:color w:val="auto"/>
                <w:lang w:val="ru-RU"/>
              </w:rPr>
            </w:pPr>
            <w:r w:rsidRPr="00601F9A">
              <w:rPr>
                <w:rFonts w:ascii="Arial" w:eastAsia="Times New Roman" w:hAnsi="Arial" w:cs="Arial"/>
                <w:color w:val="auto"/>
                <w:lang w:val="ru-RU"/>
              </w:rPr>
              <w:t xml:space="preserve">демонстрационных полетов воздушных судов, </w:t>
            </w:r>
          </w:p>
          <w:p w:rsidR="003B5791" w:rsidRPr="00601F9A" w:rsidRDefault="001D6A68" w:rsidP="001D6A68">
            <w:pPr>
              <w:rPr>
                <w:rFonts w:ascii="Arial" w:eastAsia="Times New Roman" w:hAnsi="Arial" w:cs="Arial"/>
                <w:color w:val="auto"/>
                <w:lang w:val="ru-RU"/>
              </w:rPr>
            </w:pPr>
            <w:r w:rsidRPr="00601F9A">
              <w:rPr>
                <w:rFonts w:ascii="Arial" w:eastAsia="Times New Roman" w:hAnsi="Arial" w:cs="Arial"/>
                <w:color w:val="auto"/>
                <w:lang w:val="ru-RU"/>
              </w:rPr>
              <w:t xml:space="preserve">полетов беспилотных летательных аппаратов, </w:t>
            </w:r>
          </w:p>
          <w:p w:rsidR="003B5791" w:rsidRPr="00601F9A" w:rsidRDefault="001D6A68" w:rsidP="001D6A68">
            <w:pPr>
              <w:rPr>
                <w:rFonts w:ascii="Arial" w:eastAsia="Times New Roman" w:hAnsi="Arial" w:cs="Arial"/>
                <w:color w:val="auto"/>
                <w:lang w:val="ru-RU"/>
              </w:rPr>
            </w:pPr>
            <w:r w:rsidRPr="00601F9A">
              <w:rPr>
                <w:rFonts w:ascii="Arial" w:eastAsia="Times New Roman" w:hAnsi="Arial" w:cs="Arial"/>
                <w:color w:val="auto"/>
                <w:lang w:val="ru-RU"/>
              </w:rPr>
              <w:t xml:space="preserve">а также на посадку (взлет) на расположенные </w:t>
            </w:r>
          </w:p>
          <w:p w:rsidR="003B5791" w:rsidRPr="00601F9A" w:rsidRDefault="001D6A68" w:rsidP="003B5791">
            <w:pPr>
              <w:rPr>
                <w:rFonts w:ascii="Arial" w:eastAsia="Times New Roman" w:hAnsi="Arial" w:cs="Arial"/>
                <w:color w:val="auto"/>
                <w:lang w:val="ru-RU"/>
              </w:rPr>
            </w:pPr>
            <w:r w:rsidRPr="00601F9A">
              <w:rPr>
                <w:rFonts w:ascii="Arial" w:eastAsia="Times New Roman" w:hAnsi="Arial" w:cs="Arial"/>
                <w:color w:val="auto"/>
                <w:lang w:val="ru-RU"/>
              </w:rPr>
              <w:t xml:space="preserve">в границах населенных пунктов </w:t>
            </w:r>
            <w:r w:rsidR="003B5791" w:rsidRPr="00601F9A">
              <w:rPr>
                <w:rFonts w:ascii="Arial" w:eastAsia="Times New Roman" w:hAnsi="Arial" w:cs="Arial"/>
                <w:color w:val="auto"/>
                <w:lang w:val="ru-RU"/>
              </w:rPr>
              <w:t>Буинского</w:t>
            </w:r>
          </w:p>
          <w:p w:rsidR="003B5791" w:rsidRPr="00601F9A" w:rsidRDefault="001D6A68" w:rsidP="003B5791">
            <w:pPr>
              <w:rPr>
                <w:rFonts w:ascii="Arial" w:eastAsia="Times New Roman" w:hAnsi="Arial" w:cs="Arial"/>
                <w:color w:val="auto"/>
                <w:lang w:val="ru-RU"/>
              </w:rPr>
            </w:pPr>
            <w:r w:rsidRPr="00601F9A">
              <w:rPr>
                <w:rFonts w:ascii="Arial" w:eastAsia="Times New Roman" w:hAnsi="Arial" w:cs="Arial"/>
                <w:color w:val="auto"/>
                <w:lang w:val="ru-RU"/>
              </w:rPr>
              <w:t xml:space="preserve">муниципального района площадки, сведения о </w:t>
            </w:r>
          </w:p>
          <w:p w:rsidR="003B5791" w:rsidRPr="00601F9A" w:rsidRDefault="001D6A68" w:rsidP="003B5791">
            <w:pPr>
              <w:rPr>
                <w:rFonts w:ascii="Arial" w:eastAsia="Times New Roman" w:hAnsi="Arial" w:cs="Arial"/>
                <w:color w:val="auto"/>
                <w:lang w:val="ru-RU"/>
              </w:rPr>
            </w:pPr>
            <w:r w:rsidRPr="00601F9A">
              <w:rPr>
                <w:rFonts w:ascii="Arial" w:eastAsia="Times New Roman" w:hAnsi="Arial" w:cs="Arial"/>
                <w:color w:val="auto"/>
                <w:lang w:val="ru-RU"/>
              </w:rPr>
              <w:t xml:space="preserve">которых не опубликованы в документах </w:t>
            </w:r>
          </w:p>
          <w:p w:rsidR="001D6A68" w:rsidRPr="00601F9A" w:rsidRDefault="001D6A68" w:rsidP="003B5791">
            <w:pPr>
              <w:rPr>
                <w:rFonts w:ascii="Arial" w:eastAsia="Times New Roman" w:hAnsi="Arial" w:cs="Arial"/>
                <w:b/>
                <w:color w:val="auto"/>
                <w:lang w:val="ru-RU"/>
              </w:rPr>
            </w:pPr>
            <w:r w:rsidRPr="00601F9A">
              <w:rPr>
                <w:rFonts w:ascii="Arial" w:eastAsia="Times New Roman" w:hAnsi="Arial" w:cs="Arial"/>
                <w:color w:val="auto"/>
                <w:lang w:val="ru-RU"/>
              </w:rPr>
              <w:t>аэронавигационной информации</w:t>
            </w:r>
          </w:p>
        </w:tc>
      </w:tr>
    </w:tbl>
    <w:p w:rsidR="001D6A68" w:rsidRPr="00601F9A" w:rsidRDefault="001D6A68" w:rsidP="001D6A68">
      <w:pPr>
        <w:rPr>
          <w:rFonts w:ascii="Arial" w:eastAsia="Times New Roman" w:hAnsi="Arial" w:cs="Arial"/>
          <w:color w:val="auto"/>
          <w:lang w:val="ru-RU"/>
        </w:rPr>
      </w:pPr>
    </w:p>
    <w:p w:rsidR="00B36BE7" w:rsidRPr="00601F9A" w:rsidRDefault="00B36BE7" w:rsidP="001D6A68">
      <w:pPr>
        <w:rPr>
          <w:rFonts w:ascii="Arial" w:eastAsia="Times New Roman" w:hAnsi="Arial" w:cs="Arial"/>
          <w:color w:val="auto"/>
          <w:lang w:val="ru-RU"/>
        </w:rPr>
      </w:pPr>
    </w:p>
    <w:p w:rsidR="001D6A68" w:rsidRPr="00601F9A" w:rsidRDefault="001D6A68" w:rsidP="00FE0C1C">
      <w:pPr>
        <w:ind w:right="-40" w:firstLine="567"/>
        <w:jc w:val="both"/>
        <w:rPr>
          <w:rFonts w:ascii="Arial" w:eastAsia="Times New Roman" w:hAnsi="Arial" w:cs="Arial"/>
          <w:color w:val="auto"/>
          <w:lang w:val="ru-RU"/>
        </w:rPr>
      </w:pPr>
      <w:r w:rsidRPr="00601F9A">
        <w:rPr>
          <w:rFonts w:ascii="Arial" w:eastAsia="Times New Roman" w:hAnsi="Arial" w:cs="Arial"/>
          <w:color w:val="auto"/>
          <w:lang w:val="ru-RU"/>
        </w:rPr>
        <w:t xml:space="preserve">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w:t>
      </w:r>
      <w:r w:rsidR="003B5791" w:rsidRPr="00601F9A">
        <w:rPr>
          <w:rFonts w:ascii="Arial" w:eastAsia="Times New Roman" w:hAnsi="Arial" w:cs="Arial"/>
          <w:color w:val="auto"/>
          <w:lang w:val="ru-RU"/>
        </w:rPr>
        <w:t>27</w:t>
      </w:r>
      <w:r w:rsidRPr="00601F9A">
        <w:rPr>
          <w:rFonts w:ascii="Arial" w:eastAsia="Times New Roman" w:hAnsi="Arial" w:cs="Arial"/>
          <w:color w:val="auto"/>
          <w:lang w:val="ru-RU"/>
        </w:rPr>
        <w:t>.</w:t>
      </w:r>
      <w:r w:rsidR="003B5791" w:rsidRPr="00601F9A">
        <w:rPr>
          <w:rFonts w:ascii="Arial" w:eastAsia="Times New Roman" w:hAnsi="Arial" w:cs="Arial"/>
          <w:color w:val="auto"/>
          <w:lang w:val="ru-RU"/>
        </w:rPr>
        <w:t>07</w:t>
      </w:r>
      <w:r w:rsidRPr="00601F9A">
        <w:rPr>
          <w:rFonts w:ascii="Arial" w:eastAsia="Times New Roman" w:hAnsi="Arial" w:cs="Arial"/>
          <w:color w:val="auto"/>
          <w:lang w:val="ru-RU"/>
        </w:rPr>
        <w:t>.</w:t>
      </w:r>
      <w:r w:rsidR="003B5791" w:rsidRPr="00601F9A">
        <w:rPr>
          <w:rFonts w:ascii="Arial" w:eastAsia="Times New Roman" w:hAnsi="Arial" w:cs="Arial"/>
          <w:color w:val="auto"/>
          <w:lang w:val="ru-RU"/>
        </w:rPr>
        <w:t>2010</w:t>
      </w:r>
      <w:r w:rsidRPr="00601F9A">
        <w:rPr>
          <w:rFonts w:ascii="Arial" w:eastAsia="Times New Roman" w:hAnsi="Arial" w:cs="Arial"/>
          <w:color w:val="auto"/>
          <w:lang w:val="ru-RU"/>
        </w:rPr>
        <w:t xml:space="preserve"> № </w:t>
      </w:r>
      <w:r w:rsidR="003B5791" w:rsidRPr="00601F9A">
        <w:rPr>
          <w:rFonts w:ascii="Arial" w:eastAsia="Times New Roman" w:hAnsi="Arial" w:cs="Arial"/>
          <w:color w:val="auto"/>
          <w:lang w:val="ru-RU"/>
        </w:rPr>
        <w:t>210</w:t>
      </w:r>
      <w:r w:rsidRPr="00601F9A">
        <w:rPr>
          <w:rFonts w:ascii="Arial" w:eastAsia="Times New Roman" w:hAnsi="Arial" w:cs="Arial"/>
          <w:color w:val="auto"/>
          <w:lang w:val="ru-RU"/>
        </w:rPr>
        <w:t>-ФЗ «</w:t>
      </w:r>
      <w:r w:rsidR="003B5791" w:rsidRPr="00601F9A">
        <w:rPr>
          <w:rFonts w:ascii="Arial" w:eastAsia="Times New Roman" w:hAnsi="Arial" w:cs="Arial"/>
          <w:color w:val="auto"/>
          <w:lang w:val="ru-RU"/>
        </w:rPr>
        <w:t>Об организации предоставления государственных и муниципальных услуг</w:t>
      </w:r>
      <w:r w:rsidRPr="00601F9A">
        <w:rPr>
          <w:rFonts w:ascii="Arial" w:eastAsia="Times New Roman" w:hAnsi="Arial" w:cs="Arial"/>
          <w:color w:val="auto"/>
          <w:lang w:val="ru-RU"/>
        </w:rPr>
        <w:t xml:space="preserve">», Исполнительный комитет Буинского муниципального района </w:t>
      </w:r>
    </w:p>
    <w:p w:rsidR="001D6A68" w:rsidRPr="001D5CDF" w:rsidRDefault="001D6A68" w:rsidP="00FE0C1C">
      <w:pPr>
        <w:ind w:right="-40"/>
        <w:jc w:val="center"/>
        <w:rPr>
          <w:rFonts w:ascii="Arial" w:eastAsia="Times New Roman" w:hAnsi="Arial" w:cs="Arial"/>
          <w:color w:val="auto"/>
          <w:lang w:val="ru-RU"/>
        </w:rPr>
      </w:pPr>
      <w:r w:rsidRPr="001D5CDF">
        <w:rPr>
          <w:rFonts w:ascii="Arial" w:eastAsia="Times New Roman" w:hAnsi="Arial" w:cs="Arial"/>
          <w:color w:val="auto"/>
          <w:lang w:val="ru-RU"/>
        </w:rPr>
        <w:t>ПОСТАНОВЛЯЕТ:</w:t>
      </w:r>
    </w:p>
    <w:p w:rsidR="001D6A68" w:rsidRPr="00601F9A" w:rsidRDefault="001D6A68" w:rsidP="00FE0C1C">
      <w:pPr>
        <w:ind w:right="-40" w:firstLine="567"/>
        <w:jc w:val="center"/>
        <w:rPr>
          <w:rFonts w:ascii="Arial" w:eastAsia="Times New Roman" w:hAnsi="Arial" w:cs="Arial"/>
          <w:color w:val="auto"/>
          <w:lang w:val="ru-RU"/>
        </w:rPr>
      </w:pPr>
    </w:p>
    <w:p w:rsidR="00B36BE7" w:rsidRDefault="001D6A68" w:rsidP="00B36BE7">
      <w:pPr>
        <w:ind w:right="-40" w:firstLine="544"/>
        <w:jc w:val="both"/>
        <w:rPr>
          <w:rFonts w:ascii="Arial" w:eastAsia="Times New Roman" w:hAnsi="Arial" w:cs="Arial"/>
          <w:color w:val="auto"/>
          <w:lang w:val="ru-RU"/>
        </w:rPr>
      </w:pPr>
      <w:r w:rsidRPr="00601F9A">
        <w:rPr>
          <w:rFonts w:ascii="Arial" w:eastAsia="Times New Roman" w:hAnsi="Arial" w:cs="Arial"/>
          <w:color w:val="auto"/>
          <w:lang w:val="ru-RU"/>
        </w:rPr>
        <w:t xml:space="preserve">1. </w:t>
      </w:r>
      <w:r w:rsidR="00B36BE7" w:rsidRPr="00601F9A">
        <w:rPr>
          <w:rFonts w:ascii="Arial" w:eastAsia="Times New Roman" w:hAnsi="Arial" w:cs="Arial"/>
          <w:color w:val="auto"/>
          <w:lang w:val="ru-RU"/>
        </w:rPr>
        <w:t>В</w:t>
      </w:r>
      <w:r w:rsidR="003B5791" w:rsidRPr="00601F9A">
        <w:rPr>
          <w:rFonts w:ascii="Arial" w:eastAsia="Times New Roman" w:hAnsi="Arial" w:cs="Arial"/>
          <w:color w:val="auto"/>
          <w:lang w:val="ru-RU"/>
        </w:rPr>
        <w:t xml:space="preserve"> </w:t>
      </w:r>
      <w:r w:rsidR="00FE0C1C" w:rsidRPr="00601F9A">
        <w:rPr>
          <w:rFonts w:ascii="Arial" w:eastAsia="Times New Roman" w:hAnsi="Arial" w:cs="Arial"/>
          <w:color w:val="auto"/>
          <w:lang w:val="ru-RU"/>
        </w:rPr>
        <w:t>Административный регламент</w:t>
      </w:r>
      <w:r w:rsidR="003B5791" w:rsidRPr="00601F9A">
        <w:rPr>
          <w:rFonts w:ascii="Arial" w:eastAsia="Times New Roman" w:hAnsi="Arial" w:cs="Arial"/>
          <w:color w:val="auto"/>
          <w:lang w:val="ru-RU"/>
        </w:rPr>
        <w:t xml:space="preserve"> предоставления муниципальной услуги по выдаче разрешений на выполнение авиационных работ, парашютных прыжков, подъема привязных аэростатов над территорией поселения, на выполнение демонстрационных полетов воздушных судов, полетов беспилотных летательных аппаратов, а также на посадку (взлет) на расположенные в границах населенных пунктов Буинского</w:t>
      </w:r>
      <w:r w:rsidR="00FE0C1C" w:rsidRPr="00601F9A">
        <w:rPr>
          <w:rFonts w:ascii="Arial" w:eastAsia="Times New Roman" w:hAnsi="Arial" w:cs="Arial"/>
          <w:color w:val="auto"/>
          <w:lang w:val="ru-RU"/>
        </w:rPr>
        <w:t xml:space="preserve"> </w:t>
      </w:r>
      <w:r w:rsidR="003B5791" w:rsidRPr="00601F9A">
        <w:rPr>
          <w:rFonts w:ascii="Arial" w:eastAsia="Times New Roman" w:hAnsi="Arial" w:cs="Arial"/>
          <w:color w:val="auto"/>
          <w:lang w:val="ru-RU"/>
        </w:rPr>
        <w:t>муниципального района площадки, сведения о которых не опубликованы в документах аэронавигационной информации</w:t>
      </w:r>
      <w:r w:rsidR="00B36BE7" w:rsidRPr="00601F9A">
        <w:rPr>
          <w:rFonts w:ascii="Arial" w:eastAsia="Times New Roman" w:hAnsi="Arial" w:cs="Arial"/>
          <w:color w:val="auto"/>
          <w:lang w:val="ru-RU"/>
        </w:rPr>
        <w:t>, утвержденный постановлением Исполнительного комитета Буинского муниципального района от 20.08.2018 №</w:t>
      </w:r>
      <w:r w:rsidRPr="00601F9A">
        <w:rPr>
          <w:rFonts w:ascii="Arial" w:eastAsia="Times New Roman" w:hAnsi="Arial" w:cs="Arial"/>
          <w:color w:val="auto"/>
          <w:lang w:val="ru-RU"/>
        </w:rPr>
        <w:t xml:space="preserve"> </w:t>
      </w:r>
      <w:r w:rsidR="00B36BE7" w:rsidRPr="00601F9A">
        <w:rPr>
          <w:rFonts w:ascii="Arial" w:eastAsia="Times New Roman" w:hAnsi="Arial" w:cs="Arial"/>
          <w:color w:val="auto"/>
          <w:lang w:val="ru-RU"/>
        </w:rPr>
        <w:t>225/ИК-п «Об утверждении Административного регламента предоставления муниципальной услуги по выдаче разрешений на выполнение авиационных работ, парашютных прыжков, подъема привязных аэростатов над территорией поселения, на выполнение демонстрационных полетов воздушных судов, полетов беспилотных летательных аппаратов, а также на посадку (взлет) на расположенные в границах населенных пунктов Буинского муниципального района площадки, сведения о которых не опубликованы в документах аэронавигационной информации</w:t>
      </w:r>
      <w:r w:rsidR="001D5CDF">
        <w:rPr>
          <w:rFonts w:ascii="Arial" w:eastAsia="Times New Roman" w:hAnsi="Arial" w:cs="Arial"/>
          <w:color w:val="auto"/>
          <w:lang w:val="ru-RU"/>
        </w:rPr>
        <w:t>»</w:t>
      </w:r>
      <w:r w:rsidR="00B36BE7" w:rsidRPr="00601F9A">
        <w:rPr>
          <w:rFonts w:ascii="Arial" w:eastAsia="Times New Roman" w:hAnsi="Arial" w:cs="Arial"/>
          <w:color w:val="auto"/>
          <w:lang w:val="ru-RU"/>
        </w:rPr>
        <w:t>, внести следующие изменения и дополнения:</w:t>
      </w:r>
    </w:p>
    <w:p w:rsidR="001D5CDF" w:rsidRDefault="00AE5278" w:rsidP="001D5CDF">
      <w:pPr>
        <w:ind w:right="-40" w:firstLine="544"/>
        <w:jc w:val="both"/>
        <w:rPr>
          <w:rFonts w:ascii="Arial" w:eastAsia="Times New Roman" w:hAnsi="Arial" w:cs="Arial"/>
          <w:color w:val="auto"/>
          <w:lang w:val="ru-RU"/>
        </w:rPr>
      </w:pPr>
      <w:r>
        <w:rPr>
          <w:rFonts w:ascii="Arial" w:eastAsia="Times New Roman" w:hAnsi="Arial" w:cs="Arial"/>
          <w:color w:val="auto"/>
          <w:lang w:val="ru-RU"/>
        </w:rPr>
        <w:t xml:space="preserve">1.1. </w:t>
      </w:r>
      <w:r w:rsidR="001D5CDF">
        <w:rPr>
          <w:rFonts w:ascii="Arial" w:eastAsia="Times New Roman" w:hAnsi="Arial" w:cs="Arial"/>
          <w:color w:val="auto"/>
          <w:lang w:val="ru-RU"/>
        </w:rPr>
        <w:t>в пункте 2.5:</w:t>
      </w:r>
    </w:p>
    <w:p w:rsidR="001D5CDF" w:rsidRDefault="001D5CDF" w:rsidP="001D5CDF">
      <w:pPr>
        <w:ind w:right="-40" w:firstLine="544"/>
        <w:jc w:val="both"/>
        <w:rPr>
          <w:rFonts w:ascii="Arial" w:eastAsia="Times New Roman" w:hAnsi="Arial" w:cs="Arial"/>
          <w:color w:val="auto"/>
          <w:lang w:val="ru-RU"/>
        </w:rPr>
      </w:pPr>
      <w:r>
        <w:rPr>
          <w:rFonts w:ascii="Arial" w:eastAsia="Times New Roman" w:hAnsi="Arial" w:cs="Arial"/>
          <w:color w:val="auto"/>
          <w:lang w:val="ru-RU"/>
        </w:rPr>
        <w:t>примечания исключить;</w:t>
      </w:r>
    </w:p>
    <w:p w:rsidR="001D5CDF" w:rsidRDefault="00BE6008" w:rsidP="001D5CDF">
      <w:pPr>
        <w:ind w:right="-40" w:firstLine="544"/>
        <w:jc w:val="both"/>
        <w:rPr>
          <w:rFonts w:ascii="Arial" w:eastAsia="Times New Roman" w:hAnsi="Arial" w:cs="Arial"/>
          <w:color w:val="auto"/>
          <w:lang w:val="ru-RU"/>
        </w:rPr>
      </w:pPr>
      <w:r w:rsidRPr="00BE6008">
        <w:rPr>
          <w:rFonts w:ascii="Arial" w:eastAsia="Times New Roman" w:hAnsi="Arial" w:cs="Arial"/>
          <w:color w:val="auto"/>
          <w:lang w:val="ru-RU"/>
        </w:rPr>
        <w:t>подпункт 9</w:t>
      </w:r>
      <w:r w:rsidR="001D5CDF">
        <w:rPr>
          <w:rFonts w:ascii="Arial" w:eastAsia="Times New Roman" w:hAnsi="Arial" w:cs="Arial"/>
          <w:color w:val="auto"/>
          <w:lang w:val="ru-RU"/>
        </w:rPr>
        <w:t xml:space="preserve"> изложить в следующей редакции:</w:t>
      </w:r>
    </w:p>
    <w:p w:rsidR="00BE6008" w:rsidRDefault="001D5CDF" w:rsidP="001D5CDF">
      <w:pPr>
        <w:ind w:right="-40" w:firstLine="544"/>
        <w:jc w:val="both"/>
        <w:rPr>
          <w:rFonts w:ascii="Arial" w:eastAsia="Times New Roman" w:hAnsi="Arial" w:cs="Arial"/>
          <w:color w:val="auto"/>
          <w:lang w:val="ru-RU"/>
        </w:rPr>
      </w:pPr>
      <w:r>
        <w:rPr>
          <w:rFonts w:ascii="Arial" w:eastAsia="Times New Roman" w:hAnsi="Arial" w:cs="Arial"/>
          <w:color w:val="auto"/>
          <w:lang w:val="ru-RU"/>
        </w:rPr>
        <w:t xml:space="preserve">«9) </w:t>
      </w:r>
      <w:r w:rsidR="00BE6008" w:rsidRPr="00BE6008">
        <w:rPr>
          <w:rFonts w:ascii="Arial" w:eastAsia="Times New Roman" w:hAnsi="Arial" w:cs="Arial"/>
          <w:color w:val="auto"/>
          <w:lang w:val="ru-RU"/>
        </w:rPr>
        <w:t>сертификат летной годности или акт оценки конкретного воздушного судна на соответствие конкретного воздушно</w:t>
      </w:r>
      <w:bookmarkStart w:id="0" w:name="_GoBack"/>
      <w:bookmarkEnd w:id="0"/>
      <w:r w:rsidR="00BE6008" w:rsidRPr="00BE6008">
        <w:rPr>
          <w:rFonts w:ascii="Arial" w:eastAsia="Times New Roman" w:hAnsi="Arial" w:cs="Arial"/>
          <w:color w:val="auto"/>
          <w:lang w:val="ru-RU"/>
        </w:rPr>
        <w:t>го судна требованиям к летной годности гражданских воздушных судов и требованиям в области охраны окружающей среды от воздействия деятельности в области авиации, а также сверхлегких пилотируемых гражданских воздушных судов с массой конст</w:t>
      </w:r>
      <w:r>
        <w:rPr>
          <w:rFonts w:ascii="Arial" w:eastAsia="Times New Roman" w:hAnsi="Arial" w:cs="Arial"/>
          <w:color w:val="auto"/>
          <w:lang w:val="ru-RU"/>
        </w:rPr>
        <w:t>рукции 115 килограммов и менее;»</w:t>
      </w:r>
      <w:r w:rsidR="00BE6008" w:rsidRPr="00BE6008">
        <w:rPr>
          <w:rFonts w:ascii="Arial" w:eastAsia="Times New Roman" w:hAnsi="Arial" w:cs="Arial"/>
          <w:color w:val="auto"/>
          <w:lang w:val="ru-RU"/>
        </w:rPr>
        <w:t>;</w:t>
      </w:r>
    </w:p>
    <w:p w:rsidR="00601F9A" w:rsidRPr="00601F9A" w:rsidRDefault="00AE5278" w:rsidP="00BE6008">
      <w:pPr>
        <w:ind w:right="-40" w:firstLine="544"/>
        <w:jc w:val="both"/>
        <w:rPr>
          <w:rFonts w:ascii="Arial" w:eastAsia="Times New Roman" w:hAnsi="Arial" w:cs="Arial"/>
          <w:lang w:val="ru-RU"/>
        </w:rPr>
      </w:pPr>
      <w:r>
        <w:rPr>
          <w:rFonts w:ascii="Arial" w:eastAsia="Times New Roman" w:hAnsi="Arial" w:cs="Arial"/>
          <w:lang w:val="ru-RU"/>
        </w:rPr>
        <w:t>1.2</w:t>
      </w:r>
      <w:r w:rsidR="00601F9A" w:rsidRPr="00601F9A">
        <w:rPr>
          <w:rFonts w:ascii="Arial" w:eastAsia="Times New Roman" w:hAnsi="Arial" w:cs="Arial"/>
          <w:lang w:val="ru-RU"/>
        </w:rPr>
        <w:t>. Раздел 3 изменить и изложить в следующей редакции:</w:t>
      </w:r>
    </w:p>
    <w:p w:rsidR="00601F9A" w:rsidRPr="00601F9A" w:rsidRDefault="00601F9A" w:rsidP="00601F9A">
      <w:pPr>
        <w:tabs>
          <w:tab w:val="left" w:pos="993"/>
        </w:tabs>
        <w:ind w:right="-2" w:firstLine="567"/>
        <w:jc w:val="center"/>
        <w:rPr>
          <w:rFonts w:ascii="Arial" w:eastAsia="Times New Roman" w:hAnsi="Arial" w:cs="Arial"/>
          <w:lang w:val="ru-RU"/>
        </w:rPr>
      </w:pPr>
      <w:r w:rsidRPr="00601F9A">
        <w:rPr>
          <w:rFonts w:ascii="Arial" w:eastAsia="Times New Roman" w:hAnsi="Arial" w:cs="Arial"/>
          <w:lang w:val="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01F9A" w:rsidRPr="00601F9A" w:rsidRDefault="00601F9A" w:rsidP="00601F9A">
      <w:pPr>
        <w:tabs>
          <w:tab w:val="left" w:pos="993"/>
        </w:tabs>
        <w:ind w:right="-2" w:firstLine="567"/>
        <w:jc w:val="center"/>
        <w:rPr>
          <w:rFonts w:ascii="Arial" w:eastAsia="Times New Roman" w:hAnsi="Arial" w:cs="Arial"/>
          <w:lang w:val="ru-RU"/>
        </w:rPr>
      </w:pP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lastRenderedPageBreak/>
        <w:t>3.1. Описание последовательности действий при предоставлении муниципальной услуги</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3.1.1. Предоставление муниципальной услуги включает в себя следующие процедуры:</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1) консультирование заявителя;</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2) принятие и регистрация заявления;</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3) формирование и направление межведомственных запросов в органы, и уполномоченным в соответствии с законодательством Российской Федерации экспертов участвующих в предоставлении муниципальной услуги, запроса, нескольких муниципальных услуг (комплексный запрос);</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4) подготовка результата муниципальной услуги, при запросе, нескольких муниципальных услуг (комплексном запросе);</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5) заключение договора и выдача заявителю результата муниципальной услуги.</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3.2. Оказание консультаций заявителю</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3.2.1. Заявитель вправе обратиться в Отдел лично, по телефону и (или) электронной почте для получения консультаций о порядке получения муниципальной услуги.</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Специалист Отдела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Процедуры, устанавливаемые настоящим пунктом, осуществляются в день обращения заявителя.</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Результат процедур: консультации по составу, форме представляемой документации и другим вопросам получения разрешения.</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3.3. Принятие и регистрация заявления</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3.3.1. Заявитель лично, через доверенное лицо или через МФЦ, удаленное рабочее место МФЦ подает письменное либо в электронной форме заявление о предоставлении муниципальной услуги и представляет документы в соответствии с пунктом 2.5 настоящего Регламента в Отдел.</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При поступлении заявления в электронной форме должностное лицо Отдела, ответственное за прием заявлений:</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а) обеспечивает регистрацию заявления в системе электронного документооборота, при этом заявлению присваиваются статусы «Принято ведомством» или «В обработке», что отражается в «Личном кабинете» Регионального портала;</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б) 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В случае если в результате проверки усиленной квалифицированной электронной подписи не выявлено несоблюдение условий ее действительности, должностное лицо Отдела направляет заявителю указанным в заявлении способом не позднее рабочего дня, следующего за днем поступления заявления в Отдел,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В случае если в результате проверки усиленной квалифицированной электронной подписи выявлено несоблюдение условий ее действительности, должностное лицо Отдела:</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принимает решение об отказе в приеме документов, поступивших в электронной форме;</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 xml:space="preserve">направляет заявителю уведомление о принятом решении в электронной форме с указанием пунктов статьи 11 Федерального закона от 06.04.2011 № 63-ФЗ «Об электронной подписи», которые послужили основанием для его принятия. Такое уведомление подписывается усиленной квалифицированной электронной подписью должностного лица Отдела, регистрируется в системе электронного документооборота и направляется способами,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w:t>
      </w:r>
      <w:r w:rsidRPr="00601F9A">
        <w:rPr>
          <w:rFonts w:ascii="Arial" w:eastAsia="Times New Roman" w:hAnsi="Arial" w:cs="Arial"/>
          <w:lang w:val="ru-RU"/>
        </w:rPr>
        <w:lastRenderedPageBreak/>
        <w:t>услуг, утвержденных постановлением Правительства Российской Федерации от 25.08.2012 № 852 .</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3.3.2. Специалист Отдела, ведущий прием заявлений, осуществляет:</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установление личности заявителя;</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проверку полномочий заявителя (в случае действия по доверенности) ;</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проверку наличия документов, предусмотренных пунктом 2.5 настоящего Регламента;</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 xml:space="preserve">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 </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В случае отсутствия замечаний специалист Отдела осуществляет:</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прием и регистрацию заявления в специальном журнале;</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вручение заявителю копии описи представленных документов с отметкой о дате приема документов, присвоенном входящем номере, дате и времени исполнения муниципальной услуги;</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направление заявления на рассмотрение руководителю Исполкома.</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В случае наличия оснований для отказа в приеме документов, специалист Отдела,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Процедуры, устанавливаемые настоящим пунктом, осуществляются:</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прием заявления и документов в течение 15 минут;</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регистрация заявления в течение одного дня с момента поступления заявления.</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3.3.3. Руководитель Исполкома рассматривает заявление, определяет исполнителя и направляет ему заявление.</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 xml:space="preserve">Процедура, устанавливаемая настоящим пунктом, осуществляется в течение одного дня с момента регистрации заявления. </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Результат процедуры: направленное исполнителю заявление.</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 xml:space="preserve"> 3.4. Формирование и направление межведомственных запросов в органы,  и уполномоченным в соответствии с законодательством Российской Федерации экспертов участвующих в предоставлении муниципальной услуги</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3.4.1. Специалист Отдела направляет в электронной форме посредством системы межведомственного электронного взаимодействия запрос о предоставлении:</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1) Выписки из домовой книги (в случае, если документ выдается органами местного самоуправления);</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2) Выписка из Единого государственного реестра недвижимости о правах отдельного лица на имеющиеся (имевшиеся) у него объекты недвижимого имущества;</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3) Выписка из Единого государственного реестра недвижимости об основных характеристиках и зарегистрированных правах на объект недвижимости.</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Результат процедуры: направленный запросы.</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3.4.2. Специалисты поставщиков данных на основании запроса, поступившего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Процедуры, устанавливаемые настоящим подпунктом, осуществляются в следующие сроки:</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по документам (сведениям), направляемым специалистами Росреестра, не более трех рабочих дней;</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 xml:space="preserve">по остальным поставщикам - в течение пяти дней со дня поступления межведомственного запроса в орган или организацию, уполномоченному в соответствии с законодательством Российской Федерации эксперту,  предоставляющие документ и информацию, либо запроса, нескольких муниципальных услуг (комплексный запрос) если </w:t>
      </w:r>
      <w:r w:rsidRPr="00601F9A">
        <w:rPr>
          <w:rFonts w:ascii="Arial" w:eastAsia="Times New Roman" w:hAnsi="Arial" w:cs="Arial"/>
          <w:lang w:val="ru-RU"/>
        </w:rPr>
        <w:lastRenderedPageBreak/>
        <w:t>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Результат процедур: документы (сведения) либо уведомление об отказе, направленные в Отдел.</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 xml:space="preserve"> 3.5. Подготовка результата муниципальной услуги</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3.5.1. Специалист Отдела осуществляет:</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проверку наличия документов, прилагаемых к заявлению;</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подготовку проекта постановления о приеме ранее приватизированного жилого помещения в муниципальную собственность или письма об отказе в предоставлении муниципальной услуги;</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согласование проекта подготовленного документа с начальником Отдела;</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направление документов руководителю Исполкома на утверждение.</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Процедуры, устанавливаемые настоящим пунктом, осуществляются в течение одного дня с момента поступления ответов на запросы.</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Результат процедур: документы по принятию ранее приватизированных жилых помещений в муниципальную собственность или письмо об отказе направленное на утверждение.</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3.5.2. Руководитель Исполкома подписывает постановление или письмо об отказе и направляет в Отдел для регистрации.</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Процедуры, устанавливаемые настоящим пунктом, осуществляются в течение одного дня с момента окончания предыдущей процедуры.</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Результат процедуры: подписанное постановление или письмо об отказе, направленное на регистрацию.</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3.5.3. Специалист Отдела:</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регистрирует проект постановления или письмо об отказе.</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 xml:space="preserve">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постановления или письма об отказе в образовании земельного участка. Процедуры, устанавливаемые настоящим пунктом, осуществляются в день подписания документов руководителем Исполкома. </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Результат процедур: извещение заявителя (его представителя) о результате предоставления муниципальной услуги.</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 xml:space="preserve"> 3.6. Заключение договора и выдача заявителю результата муниципальной услуги</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3.6.1. Специалист Отдела на основании постановления:</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готовит проект договора безвозмездной передачи имущества в муниципальную собственность (далее - договор) ;</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согласовывает и передает на подпись проект договора в установленном порядке;</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регистрирует договор подписанный руководителем Исполкома в журнале регистрации договор;</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выдает заявителю договор под роспись.</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Процедуры, устанавливаемые настоящим пунктом, осуществляются в течение двух дней с момента выдачи заявителю постановления.</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Результат процедур: выданный заявителю договор.</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3.6.2. Заявитель подписывает договор в трех экземплярах и передает специалисту Отдела.</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Результат процедур: подписанный договор.</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3.6.3. Специалист Отдела регистрирует подписанные договора, один экземпляр выдает заявителю.</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Процедуры, устанавливаемые подпунктами 3.6.2 -3.6.3 настоящего Регламента, осуществляются в течение 30 минут, в порядке очередности, в день прибытия заявителя.</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Результат процедур: выданные заявителю договор и акт приема-передачи.</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3.6.4. Специалист Отдела в случае отказа в предоставлении муниципальной услуги направляет по почте или выдает на руки заявителю письмо об отказе.</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Если в предоставлении муниципальной услуги отказано, выдает письмо об отказе.</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lastRenderedPageBreak/>
        <w:t>При выборе заявителя способа получения результата в электронном виде направляет заявителю результат муниципальной услуги в форме электронного документа.</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Процедура, устанавливаемая настоящим пунктом, осуществляется:</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выдача письма - в течение 15 минут, в порядке очередности, в день прибытия заявителя;</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направление мотивированного отказа почтовым отправлением - в течение одного дня с момента окончания процедуры предусмотренной подпунктом 3.5.3 настоящего Регламента.</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Результат процедур: выданное (направленное по почте) письмо об отказе.</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 xml:space="preserve"> 3.7. Исправление технических ошибок</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3.7.1. В случае обнаружения технической ошибки в документе, являющемся результатом муниципальной услуги, заявитель представляет в Отдел:</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заявление об исправлении технической ошибки (приложение № 2) ;</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документ, выданный заявителю как результат муниципальной услуги, в котором содержится техническая ошибка;</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документы, имеющие юридическую силу, свидетельствующие о наличии технической ошибки.</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Процедура, устанавливаемая настоящим пунктом, осуществляется в течение одного дня с момента регистрации заявления.</w:t>
      </w:r>
    </w:p>
    <w:p w:rsidR="00601F9A" w:rsidRP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Результат процедуры: принятое и зарегистрированное заявление, направленное на рассмотрение специалисту Отдела.</w:t>
      </w:r>
    </w:p>
    <w:p w:rsidR="00601F9A" w:rsidRDefault="00601F9A" w:rsidP="00601F9A">
      <w:pPr>
        <w:tabs>
          <w:tab w:val="left" w:pos="993"/>
        </w:tabs>
        <w:ind w:right="-2" w:firstLine="567"/>
        <w:jc w:val="both"/>
        <w:rPr>
          <w:rFonts w:ascii="Arial" w:eastAsia="Times New Roman" w:hAnsi="Arial" w:cs="Arial"/>
          <w:lang w:val="ru-RU"/>
        </w:rPr>
      </w:pPr>
      <w:r w:rsidRPr="00601F9A">
        <w:rPr>
          <w:rFonts w:ascii="Arial" w:eastAsia="Times New Roman" w:hAnsi="Arial" w:cs="Arial"/>
          <w:lang w:val="ru-RU"/>
        </w:rPr>
        <w:t>3.7.3.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r>
        <w:rPr>
          <w:rFonts w:ascii="Arial" w:eastAsia="Times New Roman" w:hAnsi="Arial" w:cs="Arial"/>
          <w:lang w:val="ru-RU"/>
        </w:rPr>
        <w:t>»;</w:t>
      </w:r>
    </w:p>
    <w:p w:rsidR="00023AF1" w:rsidRDefault="00023AF1" w:rsidP="00601F9A">
      <w:pPr>
        <w:tabs>
          <w:tab w:val="left" w:pos="993"/>
        </w:tabs>
        <w:ind w:right="-2" w:firstLine="567"/>
        <w:jc w:val="both"/>
        <w:rPr>
          <w:rFonts w:ascii="Arial" w:eastAsia="Times New Roman" w:hAnsi="Arial" w:cs="Arial"/>
          <w:lang w:val="ru-RU"/>
        </w:rPr>
      </w:pPr>
      <w:r>
        <w:rPr>
          <w:rFonts w:ascii="Arial" w:eastAsia="Times New Roman" w:hAnsi="Arial" w:cs="Arial"/>
          <w:lang w:val="ru-RU"/>
        </w:rPr>
        <w:t>1.</w:t>
      </w:r>
      <w:r w:rsidR="001D5CDF">
        <w:rPr>
          <w:rFonts w:ascii="Arial" w:eastAsia="Times New Roman" w:hAnsi="Arial" w:cs="Arial"/>
          <w:lang w:val="ru-RU"/>
        </w:rPr>
        <w:t>3</w:t>
      </w:r>
      <w:r>
        <w:rPr>
          <w:rFonts w:ascii="Arial" w:eastAsia="Times New Roman" w:hAnsi="Arial" w:cs="Arial"/>
          <w:lang w:val="ru-RU"/>
        </w:rPr>
        <w:t>. Раздел 5 изменить и изложить в следующей редакции:</w:t>
      </w:r>
    </w:p>
    <w:p w:rsidR="00023AF1" w:rsidRPr="00023AF1" w:rsidRDefault="006376BE" w:rsidP="006376BE">
      <w:pPr>
        <w:tabs>
          <w:tab w:val="left" w:pos="993"/>
        </w:tabs>
        <w:ind w:right="-2" w:firstLine="567"/>
        <w:jc w:val="center"/>
        <w:rPr>
          <w:rFonts w:ascii="Arial" w:eastAsia="Times New Roman" w:hAnsi="Arial" w:cs="Arial"/>
          <w:lang w:val="ru-RU"/>
        </w:rPr>
      </w:pPr>
      <w:r>
        <w:rPr>
          <w:rFonts w:ascii="Arial" w:eastAsia="Times New Roman" w:hAnsi="Arial" w:cs="Arial"/>
          <w:lang w:val="ru-RU"/>
        </w:rPr>
        <w:t>«</w:t>
      </w:r>
      <w:r w:rsidR="00023AF1" w:rsidRPr="00023AF1">
        <w:rPr>
          <w:rFonts w:ascii="Arial" w:eastAsia="Times New Roman" w:hAnsi="Arial" w:cs="Arial"/>
          <w:lang w:val="ru-RU"/>
        </w:rPr>
        <w:t>5. 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023AF1" w:rsidRPr="00023AF1" w:rsidRDefault="00023AF1" w:rsidP="00023AF1">
      <w:pPr>
        <w:tabs>
          <w:tab w:val="left" w:pos="993"/>
        </w:tabs>
        <w:ind w:right="-2" w:firstLine="567"/>
        <w:jc w:val="both"/>
        <w:rPr>
          <w:rFonts w:ascii="Arial" w:eastAsia="Times New Roman" w:hAnsi="Arial" w:cs="Arial"/>
          <w:lang w:val="ru-RU"/>
        </w:rPr>
      </w:pPr>
    </w:p>
    <w:p w:rsidR="00023AF1" w:rsidRPr="00023AF1" w:rsidRDefault="00023AF1" w:rsidP="00023AF1">
      <w:pPr>
        <w:tabs>
          <w:tab w:val="left" w:pos="993"/>
        </w:tabs>
        <w:ind w:right="-2" w:firstLine="567"/>
        <w:jc w:val="both"/>
        <w:rPr>
          <w:rFonts w:ascii="Arial" w:eastAsia="Times New Roman" w:hAnsi="Arial" w:cs="Arial"/>
          <w:lang w:val="ru-RU"/>
        </w:rPr>
      </w:pPr>
      <w:r w:rsidRPr="00023AF1">
        <w:rPr>
          <w:rFonts w:ascii="Arial" w:eastAsia="Times New Roman" w:hAnsi="Arial" w:cs="Arial"/>
          <w:lang w:val="ru-RU"/>
        </w:rPr>
        <w:t>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1_1 статьи 16 Федерального закона № 210-ФЗ, или их работников</w:t>
      </w:r>
    </w:p>
    <w:p w:rsidR="00023AF1" w:rsidRPr="00023AF1" w:rsidRDefault="00023AF1" w:rsidP="00023AF1">
      <w:pPr>
        <w:tabs>
          <w:tab w:val="left" w:pos="993"/>
        </w:tabs>
        <w:ind w:right="-2" w:firstLine="567"/>
        <w:jc w:val="both"/>
        <w:rPr>
          <w:rFonts w:ascii="Arial" w:eastAsia="Times New Roman" w:hAnsi="Arial" w:cs="Arial"/>
          <w:lang w:val="ru-RU"/>
        </w:rPr>
      </w:pPr>
      <w:r w:rsidRPr="00023AF1">
        <w:rPr>
          <w:rFonts w:ascii="Arial" w:eastAsia="Times New Roman" w:hAnsi="Arial" w:cs="Arial"/>
          <w:lang w:val="ru-RU"/>
        </w:rPr>
        <w:t>Заявитель может обратиться с жалобой в том числе в следующих случаях:</w:t>
      </w:r>
    </w:p>
    <w:p w:rsidR="00023AF1" w:rsidRPr="00023AF1" w:rsidRDefault="00023AF1" w:rsidP="00023AF1">
      <w:pPr>
        <w:tabs>
          <w:tab w:val="left" w:pos="993"/>
        </w:tabs>
        <w:ind w:right="-2" w:firstLine="567"/>
        <w:jc w:val="both"/>
        <w:rPr>
          <w:rFonts w:ascii="Arial" w:eastAsia="Times New Roman" w:hAnsi="Arial" w:cs="Arial"/>
          <w:lang w:val="ru-RU"/>
        </w:rPr>
      </w:pPr>
      <w:r w:rsidRPr="00023AF1">
        <w:rPr>
          <w:rFonts w:ascii="Arial" w:eastAsia="Times New Roman" w:hAnsi="Arial" w:cs="Arial"/>
          <w:lang w:val="ru-RU"/>
        </w:rPr>
        <w:t>1) нарушение срока регистрации запроса о предоставлении государственной или муниципальной услуги, запроса, указанного в статье 15_1 Федерального закона № 210-ФЗ;</w:t>
      </w:r>
    </w:p>
    <w:p w:rsidR="00023AF1" w:rsidRPr="00023AF1" w:rsidRDefault="00023AF1" w:rsidP="00023AF1">
      <w:pPr>
        <w:tabs>
          <w:tab w:val="left" w:pos="993"/>
        </w:tabs>
        <w:ind w:right="-2" w:firstLine="567"/>
        <w:jc w:val="both"/>
        <w:rPr>
          <w:rFonts w:ascii="Arial" w:eastAsia="Times New Roman" w:hAnsi="Arial" w:cs="Arial"/>
          <w:lang w:val="ru-RU"/>
        </w:rPr>
      </w:pPr>
      <w:r w:rsidRPr="00023AF1">
        <w:rPr>
          <w:rFonts w:ascii="Arial" w:eastAsia="Times New Roman" w:hAnsi="Arial" w:cs="Arial"/>
          <w:lang w:val="ru-RU"/>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1_3 статьи 16 Федерального закона № 210-ФЗ;</w:t>
      </w:r>
    </w:p>
    <w:p w:rsidR="00023AF1" w:rsidRPr="00023AF1" w:rsidRDefault="00023AF1" w:rsidP="00023AF1">
      <w:pPr>
        <w:tabs>
          <w:tab w:val="left" w:pos="993"/>
        </w:tabs>
        <w:ind w:right="-2" w:firstLine="567"/>
        <w:jc w:val="both"/>
        <w:rPr>
          <w:rFonts w:ascii="Arial" w:eastAsia="Times New Roman" w:hAnsi="Arial" w:cs="Arial"/>
          <w:lang w:val="ru-RU"/>
        </w:rPr>
      </w:pPr>
      <w:r w:rsidRPr="00023AF1">
        <w:rPr>
          <w:rFonts w:ascii="Arial" w:eastAsia="Times New Roman" w:hAnsi="Arial" w:cs="Arial"/>
          <w:lang w:val="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023AF1" w:rsidRPr="00023AF1" w:rsidRDefault="00023AF1" w:rsidP="00023AF1">
      <w:pPr>
        <w:tabs>
          <w:tab w:val="left" w:pos="993"/>
        </w:tabs>
        <w:ind w:right="-2" w:firstLine="567"/>
        <w:jc w:val="both"/>
        <w:rPr>
          <w:rFonts w:ascii="Arial" w:eastAsia="Times New Roman" w:hAnsi="Arial" w:cs="Arial"/>
          <w:lang w:val="ru-RU"/>
        </w:rPr>
      </w:pPr>
      <w:r w:rsidRPr="00023AF1">
        <w:rPr>
          <w:rFonts w:ascii="Arial" w:eastAsia="Times New Roman" w:hAnsi="Arial" w:cs="Arial"/>
          <w:lang w:val="ru-RU"/>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 </w:t>
      </w:r>
    </w:p>
    <w:p w:rsidR="00023AF1" w:rsidRPr="00023AF1" w:rsidRDefault="00023AF1" w:rsidP="00023AF1">
      <w:pPr>
        <w:tabs>
          <w:tab w:val="left" w:pos="993"/>
        </w:tabs>
        <w:ind w:right="-2" w:firstLine="567"/>
        <w:jc w:val="both"/>
        <w:rPr>
          <w:rFonts w:ascii="Arial" w:eastAsia="Times New Roman" w:hAnsi="Arial" w:cs="Arial"/>
          <w:lang w:val="ru-RU"/>
        </w:rPr>
      </w:pPr>
      <w:r w:rsidRPr="00023AF1">
        <w:rPr>
          <w:rFonts w:ascii="Arial" w:eastAsia="Times New Roman" w:hAnsi="Arial" w:cs="Arial"/>
          <w:lang w:val="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1_3 статьи 16 Федерального закона № 210-ФЗ;  </w:t>
      </w:r>
    </w:p>
    <w:p w:rsidR="00023AF1" w:rsidRPr="00023AF1" w:rsidRDefault="00023AF1" w:rsidP="00023AF1">
      <w:pPr>
        <w:tabs>
          <w:tab w:val="left" w:pos="993"/>
        </w:tabs>
        <w:ind w:right="-2" w:firstLine="567"/>
        <w:jc w:val="both"/>
        <w:rPr>
          <w:rFonts w:ascii="Arial" w:eastAsia="Times New Roman" w:hAnsi="Arial" w:cs="Arial"/>
          <w:lang w:val="ru-RU"/>
        </w:rPr>
      </w:pPr>
      <w:r w:rsidRPr="00023AF1">
        <w:rPr>
          <w:rFonts w:ascii="Arial" w:eastAsia="Times New Roman" w:hAnsi="Arial" w:cs="Arial"/>
          <w:lang w:val="ru-RU"/>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 </w:t>
      </w:r>
    </w:p>
    <w:p w:rsidR="00023AF1" w:rsidRPr="00023AF1" w:rsidRDefault="00023AF1" w:rsidP="00023AF1">
      <w:pPr>
        <w:tabs>
          <w:tab w:val="left" w:pos="993"/>
        </w:tabs>
        <w:ind w:right="-2" w:firstLine="567"/>
        <w:jc w:val="both"/>
        <w:rPr>
          <w:rFonts w:ascii="Arial" w:eastAsia="Times New Roman" w:hAnsi="Arial" w:cs="Arial"/>
          <w:lang w:val="ru-RU"/>
        </w:rPr>
      </w:pPr>
      <w:r w:rsidRPr="00023AF1">
        <w:rPr>
          <w:rFonts w:ascii="Arial" w:eastAsia="Times New Roman" w:hAnsi="Arial" w:cs="Arial"/>
          <w:lang w:val="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1_1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1_3 статьи 16 Федерального закона № 210-ФЗ; </w:t>
      </w:r>
    </w:p>
    <w:p w:rsidR="00023AF1" w:rsidRPr="00023AF1" w:rsidRDefault="00023AF1" w:rsidP="00023AF1">
      <w:pPr>
        <w:tabs>
          <w:tab w:val="left" w:pos="993"/>
        </w:tabs>
        <w:ind w:right="-2" w:firstLine="567"/>
        <w:jc w:val="both"/>
        <w:rPr>
          <w:rFonts w:ascii="Arial" w:eastAsia="Times New Roman" w:hAnsi="Arial" w:cs="Arial"/>
          <w:lang w:val="ru-RU"/>
        </w:rPr>
      </w:pPr>
      <w:r w:rsidRPr="00023AF1">
        <w:rPr>
          <w:rFonts w:ascii="Arial" w:eastAsia="Times New Roman" w:hAnsi="Arial" w:cs="Arial"/>
          <w:lang w:val="ru-RU"/>
        </w:rPr>
        <w:t>8) нарушение срока или порядка выдачи документов по результатам предоставления муниципальной услуги;</w:t>
      </w:r>
    </w:p>
    <w:p w:rsidR="00023AF1" w:rsidRPr="00023AF1" w:rsidRDefault="00023AF1" w:rsidP="00023AF1">
      <w:pPr>
        <w:tabs>
          <w:tab w:val="left" w:pos="993"/>
        </w:tabs>
        <w:ind w:right="-2" w:firstLine="567"/>
        <w:jc w:val="both"/>
        <w:rPr>
          <w:rFonts w:ascii="Arial" w:eastAsia="Times New Roman" w:hAnsi="Arial" w:cs="Arial"/>
          <w:lang w:val="ru-RU"/>
        </w:rPr>
      </w:pPr>
      <w:r w:rsidRPr="00023AF1">
        <w:rPr>
          <w:rFonts w:ascii="Arial" w:eastAsia="Times New Roman" w:hAnsi="Arial" w:cs="Arial"/>
          <w:lang w:val="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1_3 статьи 16 Федерального закона № 210-ФЗ; </w:t>
      </w:r>
    </w:p>
    <w:p w:rsidR="00023AF1" w:rsidRPr="00023AF1" w:rsidRDefault="00023AF1" w:rsidP="00023AF1">
      <w:pPr>
        <w:tabs>
          <w:tab w:val="left" w:pos="993"/>
        </w:tabs>
        <w:ind w:right="-2" w:firstLine="567"/>
        <w:jc w:val="both"/>
        <w:rPr>
          <w:rFonts w:ascii="Arial" w:eastAsia="Times New Roman" w:hAnsi="Arial" w:cs="Arial"/>
          <w:lang w:val="ru-RU"/>
        </w:rPr>
      </w:pPr>
      <w:r w:rsidRPr="00023AF1">
        <w:rPr>
          <w:rFonts w:ascii="Arial" w:eastAsia="Times New Roman" w:hAnsi="Arial" w:cs="Arial"/>
          <w:lang w:val="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w:t>
      </w:r>
      <w:r w:rsidRPr="00023AF1">
        <w:rPr>
          <w:rFonts w:ascii="Arial" w:eastAsia="Times New Roman" w:hAnsi="Arial" w:cs="Arial"/>
          <w:lang w:val="ru-RU"/>
        </w:rPr>
        <w:lastRenderedPageBreak/>
        <w:t xml:space="preserve">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1_3 статьи 16 Федерального закона № 210-ФЗ. </w:t>
      </w:r>
    </w:p>
    <w:p w:rsidR="00023AF1" w:rsidRPr="00023AF1" w:rsidRDefault="00023AF1" w:rsidP="00023AF1">
      <w:pPr>
        <w:tabs>
          <w:tab w:val="left" w:pos="993"/>
        </w:tabs>
        <w:ind w:right="-2" w:firstLine="567"/>
        <w:jc w:val="both"/>
        <w:rPr>
          <w:rFonts w:ascii="Arial" w:eastAsia="Times New Roman" w:hAnsi="Arial" w:cs="Arial"/>
          <w:lang w:val="ru-RU"/>
        </w:rPr>
      </w:pPr>
      <w:r w:rsidRPr="00023AF1">
        <w:rPr>
          <w:rFonts w:ascii="Arial" w:eastAsia="Times New Roman" w:hAnsi="Arial" w:cs="Arial"/>
          <w:lang w:val="ru-RU"/>
        </w:rPr>
        <w:t>5. 2. Общие требования к порядку подачи и рассмотрения жалобы</w:t>
      </w:r>
    </w:p>
    <w:p w:rsidR="00023AF1" w:rsidRPr="00023AF1" w:rsidRDefault="00023AF1" w:rsidP="00023AF1">
      <w:pPr>
        <w:tabs>
          <w:tab w:val="left" w:pos="993"/>
        </w:tabs>
        <w:ind w:right="-2" w:firstLine="567"/>
        <w:jc w:val="both"/>
        <w:rPr>
          <w:rFonts w:ascii="Arial" w:eastAsia="Times New Roman" w:hAnsi="Arial" w:cs="Arial"/>
          <w:lang w:val="ru-RU"/>
        </w:rPr>
      </w:pPr>
      <w:r w:rsidRPr="00023AF1">
        <w:rPr>
          <w:rFonts w:ascii="Arial" w:eastAsia="Times New Roman" w:hAnsi="Arial" w:cs="Arial"/>
          <w:lang w:val="ru-RU"/>
        </w:rPr>
        <w:t xml:space="preserve">5.2.1.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Буинского муниципального района, являющийся учредителем многофункционального центра (далее - учредитель многофункционального центра), а также в организации, предусмотренные частью 1_1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1_1 статьи 16 Федерального закона № 210-ФЗ, подаются руководителям этих организаций. </w:t>
      </w:r>
    </w:p>
    <w:p w:rsidR="00023AF1" w:rsidRPr="00023AF1" w:rsidRDefault="00023AF1" w:rsidP="00023AF1">
      <w:pPr>
        <w:tabs>
          <w:tab w:val="left" w:pos="993"/>
        </w:tabs>
        <w:ind w:right="-2" w:firstLine="567"/>
        <w:jc w:val="both"/>
        <w:rPr>
          <w:rFonts w:ascii="Arial" w:eastAsia="Times New Roman" w:hAnsi="Arial" w:cs="Arial"/>
          <w:lang w:val="ru-RU"/>
        </w:rPr>
      </w:pPr>
      <w:r w:rsidRPr="00023AF1">
        <w:rPr>
          <w:rFonts w:ascii="Arial" w:eastAsia="Times New Roman" w:hAnsi="Arial" w:cs="Arial"/>
          <w:lang w:val="ru-RU"/>
        </w:rPr>
        <w:t xml:space="preserve">5.2.2.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или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1_1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023AF1" w:rsidRPr="00023AF1" w:rsidRDefault="00023AF1" w:rsidP="00023AF1">
      <w:pPr>
        <w:tabs>
          <w:tab w:val="left" w:pos="993"/>
        </w:tabs>
        <w:ind w:right="-2" w:firstLine="567"/>
        <w:jc w:val="both"/>
        <w:rPr>
          <w:rFonts w:ascii="Arial" w:eastAsia="Times New Roman" w:hAnsi="Arial" w:cs="Arial"/>
          <w:lang w:val="ru-RU"/>
        </w:rPr>
      </w:pPr>
      <w:r w:rsidRPr="00023AF1">
        <w:rPr>
          <w:rFonts w:ascii="Arial" w:eastAsia="Times New Roman" w:hAnsi="Arial" w:cs="Arial"/>
          <w:lang w:val="ru-RU"/>
        </w:rPr>
        <w:t xml:space="preserve">5.3.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11_1 Федерального закона № 210-ФЗ и настоящего раздела регламента не применяются. </w:t>
      </w:r>
    </w:p>
    <w:p w:rsidR="00023AF1" w:rsidRPr="00023AF1" w:rsidRDefault="00023AF1" w:rsidP="00023AF1">
      <w:pPr>
        <w:tabs>
          <w:tab w:val="left" w:pos="993"/>
        </w:tabs>
        <w:ind w:right="-2" w:firstLine="567"/>
        <w:jc w:val="both"/>
        <w:rPr>
          <w:rFonts w:ascii="Arial" w:eastAsia="Times New Roman" w:hAnsi="Arial" w:cs="Arial"/>
          <w:lang w:val="ru-RU"/>
        </w:rPr>
      </w:pPr>
      <w:r w:rsidRPr="00023AF1">
        <w:rPr>
          <w:rFonts w:ascii="Arial" w:eastAsia="Times New Roman" w:hAnsi="Arial" w:cs="Arial"/>
          <w:lang w:val="ru-RU"/>
        </w:rPr>
        <w:t xml:space="preserve">5.3.1.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w:t>
      </w:r>
      <w:r w:rsidRPr="00023AF1">
        <w:rPr>
          <w:rFonts w:ascii="Arial" w:eastAsia="Times New Roman" w:hAnsi="Arial" w:cs="Arial"/>
          <w:lang w:val="ru-RU"/>
        </w:rPr>
        <w:lastRenderedPageBreak/>
        <w:t xml:space="preserve">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статьей 11_2 Федерального закона № 210-ФЗ, либо в порядке, установленном антимонопольным законодательством Российской Федерации, в антимонопольный орган. </w:t>
      </w:r>
    </w:p>
    <w:p w:rsidR="00023AF1" w:rsidRPr="00023AF1" w:rsidRDefault="00023AF1" w:rsidP="00023AF1">
      <w:pPr>
        <w:tabs>
          <w:tab w:val="left" w:pos="993"/>
        </w:tabs>
        <w:ind w:right="-2" w:firstLine="567"/>
        <w:jc w:val="both"/>
        <w:rPr>
          <w:rFonts w:ascii="Arial" w:eastAsia="Times New Roman" w:hAnsi="Arial" w:cs="Arial"/>
          <w:lang w:val="ru-RU"/>
        </w:rPr>
      </w:pPr>
      <w:r w:rsidRPr="00023AF1">
        <w:rPr>
          <w:rFonts w:ascii="Arial" w:eastAsia="Times New Roman" w:hAnsi="Arial" w:cs="Arial"/>
          <w:lang w:val="ru-RU"/>
        </w:rPr>
        <w:t>5.4.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Республики Татарстан и муниципальными правовыми актами.</w:t>
      </w:r>
    </w:p>
    <w:p w:rsidR="00023AF1" w:rsidRPr="00023AF1" w:rsidRDefault="00023AF1" w:rsidP="00023AF1">
      <w:pPr>
        <w:tabs>
          <w:tab w:val="left" w:pos="993"/>
        </w:tabs>
        <w:ind w:right="-2" w:firstLine="567"/>
        <w:jc w:val="both"/>
        <w:rPr>
          <w:rFonts w:ascii="Arial" w:eastAsia="Times New Roman" w:hAnsi="Arial" w:cs="Arial"/>
          <w:lang w:val="ru-RU"/>
        </w:rPr>
      </w:pPr>
      <w:r w:rsidRPr="00023AF1">
        <w:rPr>
          <w:rFonts w:ascii="Arial" w:eastAsia="Times New Roman" w:hAnsi="Arial" w:cs="Arial"/>
          <w:lang w:val="ru-RU"/>
        </w:rPr>
        <w:t>5.5. Жалоба должна содержать:</w:t>
      </w:r>
    </w:p>
    <w:p w:rsidR="00023AF1" w:rsidRPr="00023AF1" w:rsidRDefault="00023AF1" w:rsidP="00023AF1">
      <w:pPr>
        <w:tabs>
          <w:tab w:val="left" w:pos="993"/>
        </w:tabs>
        <w:ind w:right="-2" w:firstLine="567"/>
        <w:jc w:val="both"/>
        <w:rPr>
          <w:rFonts w:ascii="Arial" w:eastAsia="Times New Roman" w:hAnsi="Arial" w:cs="Arial"/>
          <w:lang w:val="ru-RU"/>
        </w:rPr>
      </w:pPr>
      <w:r w:rsidRPr="00023AF1">
        <w:rPr>
          <w:rFonts w:ascii="Arial" w:eastAsia="Times New Roman" w:hAnsi="Arial" w:cs="Arial"/>
          <w:lang w:val="ru-RU"/>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1_1 статьи 16 Федерального закона № 210-ФЗ, их руководителей и (или) работников, решения и действия (бездействие) которых обжалуются; </w:t>
      </w:r>
    </w:p>
    <w:p w:rsidR="00023AF1" w:rsidRPr="00023AF1" w:rsidRDefault="00023AF1" w:rsidP="00023AF1">
      <w:pPr>
        <w:tabs>
          <w:tab w:val="left" w:pos="993"/>
        </w:tabs>
        <w:ind w:right="-2" w:firstLine="567"/>
        <w:jc w:val="both"/>
        <w:rPr>
          <w:rFonts w:ascii="Arial" w:eastAsia="Times New Roman" w:hAnsi="Arial" w:cs="Arial"/>
          <w:lang w:val="ru-RU"/>
        </w:rPr>
      </w:pPr>
      <w:r w:rsidRPr="00023AF1">
        <w:rPr>
          <w:rFonts w:ascii="Arial" w:eastAsia="Times New Roman" w:hAnsi="Arial" w:cs="Arial"/>
          <w:lang w:val="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23AF1" w:rsidRPr="00023AF1" w:rsidRDefault="00023AF1" w:rsidP="00023AF1">
      <w:pPr>
        <w:tabs>
          <w:tab w:val="left" w:pos="993"/>
        </w:tabs>
        <w:ind w:right="-2" w:firstLine="567"/>
        <w:jc w:val="both"/>
        <w:rPr>
          <w:rFonts w:ascii="Arial" w:eastAsia="Times New Roman" w:hAnsi="Arial" w:cs="Arial"/>
          <w:lang w:val="ru-RU"/>
        </w:rPr>
      </w:pPr>
      <w:r w:rsidRPr="00023AF1">
        <w:rPr>
          <w:rFonts w:ascii="Arial" w:eastAsia="Times New Roman" w:hAnsi="Arial" w:cs="Arial"/>
          <w:lang w:val="ru-RU"/>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1_1 статьи 16 Федерального закона № 210-ФЗ, их работников; </w:t>
      </w:r>
    </w:p>
    <w:p w:rsidR="00023AF1" w:rsidRPr="00023AF1" w:rsidRDefault="00023AF1" w:rsidP="00023AF1">
      <w:pPr>
        <w:tabs>
          <w:tab w:val="left" w:pos="993"/>
        </w:tabs>
        <w:ind w:right="-2" w:firstLine="567"/>
        <w:jc w:val="both"/>
        <w:rPr>
          <w:rFonts w:ascii="Arial" w:eastAsia="Times New Roman" w:hAnsi="Arial" w:cs="Arial"/>
          <w:lang w:val="ru-RU"/>
        </w:rPr>
      </w:pPr>
      <w:r w:rsidRPr="00023AF1">
        <w:rPr>
          <w:rFonts w:ascii="Arial" w:eastAsia="Times New Roman" w:hAnsi="Arial" w:cs="Arial"/>
          <w:lang w:val="ru-RU"/>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1_1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 </w:t>
      </w:r>
    </w:p>
    <w:p w:rsidR="00023AF1" w:rsidRPr="00023AF1" w:rsidRDefault="00023AF1" w:rsidP="00023AF1">
      <w:pPr>
        <w:tabs>
          <w:tab w:val="left" w:pos="993"/>
        </w:tabs>
        <w:ind w:right="-2" w:firstLine="567"/>
        <w:jc w:val="both"/>
        <w:rPr>
          <w:rFonts w:ascii="Arial" w:eastAsia="Times New Roman" w:hAnsi="Arial" w:cs="Arial"/>
          <w:lang w:val="ru-RU"/>
        </w:rPr>
      </w:pPr>
      <w:r w:rsidRPr="00023AF1">
        <w:rPr>
          <w:rFonts w:ascii="Arial" w:eastAsia="Times New Roman" w:hAnsi="Arial" w:cs="Arial"/>
          <w:lang w:val="ru-RU"/>
        </w:rPr>
        <w:t xml:space="preserve">5.6.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1_1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1_1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023AF1" w:rsidRPr="00023AF1" w:rsidRDefault="00023AF1" w:rsidP="00023AF1">
      <w:pPr>
        <w:tabs>
          <w:tab w:val="left" w:pos="993"/>
        </w:tabs>
        <w:ind w:right="-2" w:firstLine="567"/>
        <w:jc w:val="both"/>
        <w:rPr>
          <w:rFonts w:ascii="Arial" w:eastAsia="Times New Roman" w:hAnsi="Arial" w:cs="Arial"/>
          <w:lang w:val="ru-RU"/>
        </w:rPr>
      </w:pPr>
      <w:r w:rsidRPr="00023AF1">
        <w:rPr>
          <w:rFonts w:ascii="Arial" w:eastAsia="Times New Roman" w:hAnsi="Arial" w:cs="Arial"/>
          <w:lang w:val="ru-RU"/>
        </w:rPr>
        <w:t>5.7. По результатам рассмотрения жалобы принимается одно из следующих решений:</w:t>
      </w:r>
    </w:p>
    <w:p w:rsidR="00023AF1" w:rsidRPr="00023AF1" w:rsidRDefault="00023AF1" w:rsidP="00023AF1">
      <w:pPr>
        <w:tabs>
          <w:tab w:val="left" w:pos="993"/>
        </w:tabs>
        <w:ind w:right="-2" w:firstLine="567"/>
        <w:jc w:val="both"/>
        <w:rPr>
          <w:rFonts w:ascii="Arial" w:eastAsia="Times New Roman" w:hAnsi="Arial" w:cs="Arial"/>
          <w:lang w:val="ru-RU"/>
        </w:rPr>
      </w:pPr>
      <w:r w:rsidRPr="00023AF1">
        <w:rPr>
          <w:rFonts w:ascii="Arial" w:eastAsia="Times New Roman" w:hAnsi="Arial" w:cs="Arial"/>
          <w:lang w:val="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023AF1" w:rsidRPr="00023AF1" w:rsidRDefault="00023AF1" w:rsidP="00023AF1">
      <w:pPr>
        <w:tabs>
          <w:tab w:val="left" w:pos="993"/>
        </w:tabs>
        <w:ind w:right="-2" w:firstLine="567"/>
        <w:jc w:val="both"/>
        <w:rPr>
          <w:rFonts w:ascii="Arial" w:eastAsia="Times New Roman" w:hAnsi="Arial" w:cs="Arial"/>
          <w:lang w:val="ru-RU"/>
        </w:rPr>
      </w:pPr>
      <w:r w:rsidRPr="00023AF1">
        <w:rPr>
          <w:rFonts w:ascii="Arial" w:eastAsia="Times New Roman" w:hAnsi="Arial" w:cs="Arial"/>
          <w:lang w:val="ru-RU"/>
        </w:rPr>
        <w:t>2) в удовлетворении жалобы отказывается.</w:t>
      </w:r>
    </w:p>
    <w:p w:rsidR="00023AF1" w:rsidRPr="00023AF1" w:rsidRDefault="00023AF1" w:rsidP="00023AF1">
      <w:pPr>
        <w:tabs>
          <w:tab w:val="left" w:pos="993"/>
        </w:tabs>
        <w:ind w:right="-2" w:firstLine="567"/>
        <w:jc w:val="both"/>
        <w:rPr>
          <w:rFonts w:ascii="Arial" w:eastAsia="Times New Roman" w:hAnsi="Arial" w:cs="Arial"/>
          <w:lang w:val="ru-RU"/>
        </w:rPr>
      </w:pPr>
      <w:r w:rsidRPr="00023AF1">
        <w:rPr>
          <w:rFonts w:ascii="Arial" w:eastAsia="Times New Roman" w:hAnsi="Arial" w:cs="Arial"/>
          <w:lang w:val="ru-RU"/>
        </w:rPr>
        <w:t>5.8.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23AF1" w:rsidRPr="00023AF1" w:rsidRDefault="00023AF1" w:rsidP="00023AF1">
      <w:pPr>
        <w:tabs>
          <w:tab w:val="left" w:pos="993"/>
        </w:tabs>
        <w:ind w:right="-2" w:firstLine="567"/>
        <w:jc w:val="both"/>
        <w:rPr>
          <w:rFonts w:ascii="Arial" w:eastAsia="Times New Roman" w:hAnsi="Arial" w:cs="Arial"/>
          <w:lang w:val="ru-RU"/>
        </w:rPr>
      </w:pPr>
      <w:r w:rsidRPr="00023AF1">
        <w:rPr>
          <w:rFonts w:ascii="Arial" w:eastAsia="Times New Roman" w:hAnsi="Arial" w:cs="Arial"/>
          <w:lang w:val="ru-RU"/>
        </w:rPr>
        <w:lastRenderedPageBreak/>
        <w:t xml:space="preserve">5.8.1. В случае признания жалобы подлежащей удовлетворению в ответе заявителю, указанном в части 8 статьи 11_2 Федерального закона № 210-ФЗ,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1_1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023AF1" w:rsidRPr="00023AF1" w:rsidRDefault="00023AF1" w:rsidP="00023AF1">
      <w:pPr>
        <w:tabs>
          <w:tab w:val="left" w:pos="993"/>
        </w:tabs>
        <w:ind w:right="-2" w:firstLine="567"/>
        <w:jc w:val="both"/>
        <w:rPr>
          <w:rFonts w:ascii="Arial" w:eastAsia="Times New Roman" w:hAnsi="Arial" w:cs="Arial"/>
          <w:lang w:val="ru-RU"/>
        </w:rPr>
      </w:pPr>
      <w:r w:rsidRPr="00023AF1">
        <w:rPr>
          <w:rFonts w:ascii="Arial" w:eastAsia="Times New Roman" w:hAnsi="Arial" w:cs="Arial"/>
          <w:lang w:val="ru-RU"/>
        </w:rPr>
        <w:t xml:space="preserve">5.8.2. В случае признания жалобы не подлежащей удовлетворению в ответе заявителю, указанном в части 8 статьи 11_2 Федерального закона № 210-ФЗ, даются аргументированные разъяснения о причинах принятого решения, а также информация о порядке обжалования принятого решения. </w:t>
      </w:r>
    </w:p>
    <w:p w:rsidR="00023AF1" w:rsidRPr="00023AF1" w:rsidRDefault="00023AF1" w:rsidP="00023AF1">
      <w:pPr>
        <w:tabs>
          <w:tab w:val="left" w:pos="993"/>
        </w:tabs>
        <w:ind w:right="-2" w:firstLine="567"/>
        <w:jc w:val="both"/>
        <w:rPr>
          <w:rFonts w:ascii="Arial" w:eastAsia="Times New Roman" w:hAnsi="Arial" w:cs="Arial"/>
          <w:lang w:val="ru-RU"/>
        </w:rPr>
      </w:pPr>
      <w:r w:rsidRPr="00023AF1">
        <w:rPr>
          <w:rFonts w:ascii="Arial" w:eastAsia="Times New Roman" w:hAnsi="Arial" w:cs="Arial"/>
          <w:lang w:val="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11_2 Федерального закона № 210-ФЗ, незамедлительно направляют имеющиеся материалы в органы прокуратуры.</w:t>
      </w:r>
    </w:p>
    <w:p w:rsidR="00023AF1" w:rsidRPr="00023AF1" w:rsidRDefault="00023AF1" w:rsidP="00023AF1">
      <w:pPr>
        <w:tabs>
          <w:tab w:val="left" w:pos="993"/>
        </w:tabs>
        <w:ind w:right="-2" w:firstLine="567"/>
        <w:jc w:val="both"/>
        <w:rPr>
          <w:rFonts w:ascii="Arial" w:eastAsia="Times New Roman" w:hAnsi="Arial" w:cs="Arial"/>
          <w:lang w:val="ru-RU"/>
        </w:rPr>
      </w:pPr>
      <w:r w:rsidRPr="00023AF1">
        <w:rPr>
          <w:rFonts w:ascii="Arial" w:eastAsia="Times New Roman" w:hAnsi="Arial" w:cs="Arial"/>
          <w:lang w:val="ru-RU"/>
        </w:rPr>
        <w:t xml:space="preserve">5.10. Положения настоящего Федерального закона,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2 мая 2006 года N 59-ФЗ "О порядке рассмотрения обращений граждан Российской Федерации". </w:t>
      </w:r>
    </w:p>
    <w:p w:rsidR="00023AF1" w:rsidRPr="00023AF1" w:rsidRDefault="00023AF1" w:rsidP="00023AF1">
      <w:pPr>
        <w:tabs>
          <w:tab w:val="left" w:pos="993"/>
        </w:tabs>
        <w:ind w:right="-2" w:firstLine="567"/>
        <w:jc w:val="both"/>
        <w:rPr>
          <w:rFonts w:ascii="Arial" w:eastAsia="Times New Roman" w:hAnsi="Arial" w:cs="Arial"/>
          <w:lang w:val="ru-RU"/>
        </w:rPr>
      </w:pPr>
      <w:r w:rsidRPr="00023AF1">
        <w:rPr>
          <w:rFonts w:ascii="Arial" w:eastAsia="Times New Roman" w:hAnsi="Arial" w:cs="Arial"/>
          <w:lang w:val="ru-RU"/>
        </w:rPr>
        <w:t>5.11. Информационная система досудебного (внесудебного) обжалования</w:t>
      </w:r>
    </w:p>
    <w:p w:rsidR="00601F9A" w:rsidRPr="00601F9A" w:rsidRDefault="00023AF1" w:rsidP="00023AF1">
      <w:pPr>
        <w:tabs>
          <w:tab w:val="left" w:pos="993"/>
        </w:tabs>
        <w:ind w:right="-2" w:firstLine="567"/>
        <w:jc w:val="both"/>
        <w:rPr>
          <w:rFonts w:ascii="Arial" w:eastAsia="Times New Roman" w:hAnsi="Arial" w:cs="Arial"/>
          <w:lang w:val="ru-RU"/>
        </w:rPr>
      </w:pPr>
      <w:r w:rsidRPr="00023AF1">
        <w:rPr>
          <w:rFonts w:ascii="Arial" w:eastAsia="Times New Roman" w:hAnsi="Arial" w:cs="Arial"/>
          <w:lang w:val="ru-RU"/>
        </w:rPr>
        <w:t>5.11.1 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актами Правительства Российской Федерации.</w:t>
      </w:r>
      <w:r w:rsidR="006376BE">
        <w:rPr>
          <w:rFonts w:ascii="Arial" w:eastAsia="Times New Roman" w:hAnsi="Arial" w:cs="Arial"/>
          <w:lang w:val="ru-RU"/>
        </w:rPr>
        <w:t>»;</w:t>
      </w:r>
    </w:p>
    <w:p w:rsidR="001D6A68" w:rsidRPr="00601F9A" w:rsidRDefault="001D6A68" w:rsidP="00FE0C1C">
      <w:pPr>
        <w:ind w:right="-40" w:firstLine="544"/>
        <w:jc w:val="both"/>
        <w:rPr>
          <w:rFonts w:ascii="Arial" w:eastAsia="Times New Roman" w:hAnsi="Arial" w:cs="Arial"/>
          <w:color w:val="auto"/>
          <w:lang w:val="ru-RU"/>
        </w:rPr>
      </w:pPr>
      <w:r w:rsidRPr="00601F9A">
        <w:rPr>
          <w:rFonts w:ascii="Arial" w:eastAsia="Times New Roman" w:hAnsi="Arial" w:cs="Arial"/>
          <w:color w:val="auto"/>
          <w:lang w:val="ru-RU"/>
        </w:rPr>
        <w:t>2. Настоящее постановление вступает в законную силу со дня официального опубликования и подлежит размещению на Официальном портале правовой информации</w:t>
      </w:r>
      <w:r w:rsidR="00B36BE7" w:rsidRPr="00601F9A">
        <w:rPr>
          <w:rFonts w:ascii="Arial" w:eastAsia="Times New Roman" w:hAnsi="Arial" w:cs="Arial"/>
          <w:color w:val="auto"/>
          <w:lang w:val="ru-RU"/>
        </w:rPr>
        <w:t xml:space="preserve"> Республики Татарстан (</w:t>
      </w:r>
      <w:r w:rsidRPr="00601F9A">
        <w:rPr>
          <w:rFonts w:ascii="Arial" w:eastAsia="Times New Roman" w:hAnsi="Arial" w:cs="Arial"/>
          <w:color w:val="auto"/>
          <w:lang w:val="ru-RU"/>
        </w:rPr>
        <w:t>http://pravo.tatarstan.ru/</w:t>
      </w:r>
      <w:r w:rsidR="00B36BE7" w:rsidRPr="00601F9A">
        <w:rPr>
          <w:rFonts w:ascii="Arial" w:eastAsia="Times New Roman" w:hAnsi="Arial" w:cs="Arial"/>
          <w:color w:val="auto"/>
          <w:lang w:val="ru-RU"/>
        </w:rPr>
        <w:t>)</w:t>
      </w:r>
      <w:r w:rsidRPr="00601F9A">
        <w:rPr>
          <w:rFonts w:ascii="Arial" w:eastAsia="Times New Roman" w:hAnsi="Arial" w:cs="Arial"/>
          <w:color w:val="auto"/>
          <w:lang w:val="ru-RU"/>
        </w:rPr>
        <w:t>, а также Портале муниципальных образований Республики Татарстан в информационно-телекоммуника</w:t>
      </w:r>
      <w:r w:rsidR="00B36BE7" w:rsidRPr="00601F9A">
        <w:rPr>
          <w:rFonts w:ascii="Arial" w:eastAsia="Times New Roman" w:hAnsi="Arial" w:cs="Arial"/>
          <w:color w:val="auto"/>
          <w:lang w:val="ru-RU"/>
        </w:rPr>
        <w:t>ционной сети Интернет (</w:t>
      </w:r>
      <w:r w:rsidRPr="00601F9A">
        <w:rPr>
          <w:rFonts w:ascii="Arial" w:eastAsia="Times New Roman" w:hAnsi="Arial" w:cs="Arial"/>
          <w:color w:val="auto"/>
          <w:lang w:val="ru-RU"/>
        </w:rPr>
        <w:t>http://buinsk.tatarstan.ru</w:t>
      </w:r>
      <w:r w:rsidR="00B36BE7" w:rsidRPr="00601F9A">
        <w:rPr>
          <w:rFonts w:ascii="Arial" w:eastAsia="Times New Roman" w:hAnsi="Arial" w:cs="Arial"/>
          <w:color w:val="auto"/>
          <w:lang w:val="ru-RU"/>
        </w:rPr>
        <w:t>)</w:t>
      </w:r>
      <w:r w:rsidRPr="00601F9A">
        <w:rPr>
          <w:rFonts w:ascii="Arial" w:eastAsia="Times New Roman" w:hAnsi="Arial" w:cs="Arial"/>
          <w:color w:val="auto"/>
          <w:lang w:val="ru-RU"/>
        </w:rPr>
        <w:t xml:space="preserve">. </w:t>
      </w:r>
    </w:p>
    <w:p w:rsidR="001D6A68" w:rsidRPr="00601F9A" w:rsidRDefault="001D6A68" w:rsidP="00FE0C1C">
      <w:pPr>
        <w:ind w:right="-40" w:firstLine="567"/>
        <w:jc w:val="both"/>
        <w:rPr>
          <w:rFonts w:ascii="Arial" w:eastAsia="Times New Roman" w:hAnsi="Arial" w:cs="Arial"/>
          <w:color w:val="auto"/>
          <w:lang w:val="ru-RU"/>
        </w:rPr>
      </w:pPr>
      <w:r w:rsidRPr="00601F9A">
        <w:rPr>
          <w:rFonts w:ascii="Arial" w:eastAsia="Times New Roman" w:hAnsi="Arial" w:cs="Arial"/>
          <w:color w:val="auto"/>
          <w:lang w:val="ru-RU"/>
        </w:rPr>
        <w:t xml:space="preserve">3. Контроль за исполнением настоящего Постановления </w:t>
      </w:r>
      <w:r w:rsidR="00B36BE7" w:rsidRPr="00601F9A">
        <w:rPr>
          <w:rFonts w:ascii="Arial" w:eastAsia="Times New Roman" w:hAnsi="Arial" w:cs="Arial"/>
          <w:color w:val="auto"/>
          <w:lang w:val="ru-RU"/>
        </w:rPr>
        <w:t>оставляю за собой</w:t>
      </w:r>
      <w:r w:rsidRPr="00601F9A">
        <w:rPr>
          <w:rFonts w:ascii="Arial" w:eastAsia="Times New Roman" w:hAnsi="Arial" w:cs="Arial"/>
          <w:color w:val="auto"/>
          <w:lang w:val="ru-RU"/>
        </w:rPr>
        <w:t>.</w:t>
      </w:r>
    </w:p>
    <w:p w:rsidR="00FE0C1C" w:rsidRPr="00601F9A" w:rsidRDefault="00FE0C1C" w:rsidP="00FE0C1C">
      <w:pPr>
        <w:ind w:right="-40"/>
        <w:rPr>
          <w:rFonts w:ascii="Arial" w:eastAsia="Times New Roman" w:hAnsi="Arial" w:cs="Arial"/>
          <w:b/>
          <w:color w:val="auto"/>
          <w:lang w:val="ru-RU"/>
        </w:rPr>
      </w:pPr>
    </w:p>
    <w:p w:rsidR="001D6A68" w:rsidRPr="00601F9A" w:rsidRDefault="001D6A68" w:rsidP="00FE0C1C">
      <w:pPr>
        <w:ind w:right="-40"/>
        <w:rPr>
          <w:rFonts w:ascii="Arial" w:eastAsia="Times New Roman" w:hAnsi="Arial" w:cs="Arial"/>
          <w:b/>
          <w:color w:val="auto"/>
          <w:lang w:val="ru-RU"/>
        </w:rPr>
      </w:pPr>
      <w:r w:rsidRPr="00601F9A">
        <w:rPr>
          <w:rFonts w:ascii="Arial" w:eastAsia="Times New Roman" w:hAnsi="Arial" w:cs="Arial"/>
          <w:b/>
          <w:color w:val="auto"/>
          <w:lang w:val="ru-RU"/>
        </w:rPr>
        <w:t xml:space="preserve">        </w:t>
      </w:r>
    </w:p>
    <w:p w:rsidR="001D6A68" w:rsidRPr="00601F9A" w:rsidRDefault="001D6A68" w:rsidP="00FE0C1C">
      <w:pPr>
        <w:ind w:right="-40"/>
        <w:rPr>
          <w:rFonts w:ascii="Arial" w:eastAsia="Times New Roman" w:hAnsi="Arial" w:cs="Arial"/>
          <w:b/>
          <w:color w:val="auto"/>
          <w:lang w:val="ru-RU"/>
        </w:rPr>
      </w:pPr>
      <w:r w:rsidRPr="00601F9A">
        <w:rPr>
          <w:rFonts w:ascii="Arial" w:eastAsia="Times New Roman" w:hAnsi="Arial" w:cs="Arial"/>
          <w:color w:val="auto"/>
          <w:lang w:val="ru-RU"/>
        </w:rPr>
        <w:t xml:space="preserve">Руководитель </w:t>
      </w:r>
    </w:p>
    <w:p w:rsidR="001D6A68" w:rsidRPr="00601F9A" w:rsidRDefault="001D6A68" w:rsidP="00FE0C1C">
      <w:pPr>
        <w:ind w:right="-500"/>
        <w:rPr>
          <w:rFonts w:ascii="Arial" w:eastAsia="Times New Roman" w:hAnsi="Arial" w:cs="Arial"/>
          <w:color w:val="auto"/>
          <w:lang w:val="ru-RU"/>
        </w:rPr>
      </w:pPr>
      <w:r w:rsidRPr="00601F9A">
        <w:rPr>
          <w:rFonts w:ascii="Arial" w:eastAsia="Times New Roman" w:hAnsi="Arial" w:cs="Arial"/>
          <w:color w:val="auto"/>
          <w:lang w:val="ru-RU"/>
        </w:rPr>
        <w:t xml:space="preserve">Исполнительного комитета </w:t>
      </w:r>
    </w:p>
    <w:p w:rsidR="00811138" w:rsidRPr="00601F9A" w:rsidRDefault="001D6A68" w:rsidP="001D5CDF">
      <w:pPr>
        <w:ind w:right="-500"/>
        <w:rPr>
          <w:rFonts w:ascii="Arial" w:hAnsi="Arial" w:cs="Arial"/>
        </w:rPr>
      </w:pPr>
      <w:r w:rsidRPr="00601F9A">
        <w:rPr>
          <w:rFonts w:ascii="Arial" w:eastAsia="Times New Roman" w:hAnsi="Arial" w:cs="Arial"/>
          <w:color w:val="auto"/>
          <w:lang w:val="ru-RU"/>
        </w:rPr>
        <w:t>Буинского муниципального района                                                                Р.Р. Камартдинов</w:t>
      </w:r>
    </w:p>
    <w:sectPr w:rsidR="00811138" w:rsidRPr="00601F9A" w:rsidSect="001D5CDF">
      <w:headerReference w:type="even" r:id="rId8"/>
      <w:headerReference w:type="default" r:id="rId9"/>
      <w:pgSz w:w="11905" w:h="16837"/>
      <w:pgMar w:top="567" w:right="565" w:bottom="568" w:left="1125" w:header="0" w:footer="0" w:gutter="0"/>
      <w:pgNumType w:start="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455" w:rsidRDefault="00994455">
      <w:r>
        <w:separator/>
      </w:r>
    </w:p>
  </w:endnote>
  <w:endnote w:type="continuationSeparator" w:id="0">
    <w:p w:rsidR="00994455" w:rsidRDefault="00994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455" w:rsidRDefault="00994455"/>
  </w:footnote>
  <w:footnote w:type="continuationSeparator" w:id="0">
    <w:p w:rsidR="00994455" w:rsidRDefault="009944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6CF" w:rsidRDefault="008626C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6CF" w:rsidRDefault="008626C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D0453"/>
    <w:multiLevelType w:val="multilevel"/>
    <w:tmpl w:val="21EA842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104236"/>
    <w:multiLevelType w:val="multilevel"/>
    <w:tmpl w:val="C6BCA9BA"/>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004973"/>
    <w:multiLevelType w:val="multilevel"/>
    <w:tmpl w:val="109A43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7"/>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4A6950"/>
    <w:multiLevelType w:val="multilevel"/>
    <w:tmpl w:val="E794B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9F7933"/>
    <w:multiLevelType w:val="multilevel"/>
    <w:tmpl w:val="C178B8C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1C7A7B"/>
    <w:multiLevelType w:val="multilevel"/>
    <w:tmpl w:val="335A4F7C"/>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875529"/>
    <w:multiLevelType w:val="multilevel"/>
    <w:tmpl w:val="820C766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801C01"/>
    <w:multiLevelType w:val="multilevel"/>
    <w:tmpl w:val="1A6E4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592493"/>
    <w:multiLevelType w:val="multilevel"/>
    <w:tmpl w:val="A5F88DC0"/>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7B57800"/>
    <w:multiLevelType w:val="multilevel"/>
    <w:tmpl w:val="CB949368"/>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9C10961"/>
    <w:multiLevelType w:val="multilevel"/>
    <w:tmpl w:val="1C6EEBEC"/>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20823E5"/>
    <w:multiLevelType w:val="multilevel"/>
    <w:tmpl w:val="6402126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1C5808"/>
    <w:multiLevelType w:val="multilevel"/>
    <w:tmpl w:val="EEB680F0"/>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6F90AD4"/>
    <w:multiLevelType w:val="multilevel"/>
    <w:tmpl w:val="0C52E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4"/>
  </w:num>
  <w:num w:numId="3">
    <w:abstractNumId w:val="8"/>
  </w:num>
  <w:num w:numId="4">
    <w:abstractNumId w:val="7"/>
  </w:num>
  <w:num w:numId="5">
    <w:abstractNumId w:val="2"/>
  </w:num>
  <w:num w:numId="6">
    <w:abstractNumId w:val="3"/>
  </w:num>
  <w:num w:numId="7">
    <w:abstractNumId w:val="13"/>
  </w:num>
  <w:num w:numId="8">
    <w:abstractNumId w:val="0"/>
  </w:num>
  <w:num w:numId="9">
    <w:abstractNumId w:val="6"/>
  </w:num>
  <w:num w:numId="10">
    <w:abstractNumId w:val="12"/>
  </w:num>
  <w:num w:numId="11">
    <w:abstractNumId w:val="1"/>
  </w:num>
  <w:num w:numId="12">
    <w:abstractNumId w:val="10"/>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138"/>
    <w:rsid w:val="00002F2B"/>
    <w:rsid w:val="00023AF1"/>
    <w:rsid w:val="0004340D"/>
    <w:rsid w:val="00056C85"/>
    <w:rsid w:val="000F1CC9"/>
    <w:rsid w:val="00101564"/>
    <w:rsid w:val="00111DD7"/>
    <w:rsid w:val="00143F61"/>
    <w:rsid w:val="001A0B88"/>
    <w:rsid w:val="001B4E8F"/>
    <w:rsid w:val="001D5CDF"/>
    <w:rsid w:val="001D6A68"/>
    <w:rsid w:val="001E240F"/>
    <w:rsid w:val="001E3F11"/>
    <w:rsid w:val="00202509"/>
    <w:rsid w:val="00224A40"/>
    <w:rsid w:val="00237E09"/>
    <w:rsid w:val="002715BE"/>
    <w:rsid w:val="00281A47"/>
    <w:rsid w:val="002A0D17"/>
    <w:rsid w:val="002A62A4"/>
    <w:rsid w:val="002D5C25"/>
    <w:rsid w:val="00317FC7"/>
    <w:rsid w:val="003B5791"/>
    <w:rsid w:val="00495765"/>
    <w:rsid w:val="004A3F07"/>
    <w:rsid w:val="004B7099"/>
    <w:rsid w:val="004D1C41"/>
    <w:rsid w:val="004D23A4"/>
    <w:rsid w:val="004E30DF"/>
    <w:rsid w:val="00511FDC"/>
    <w:rsid w:val="005215FC"/>
    <w:rsid w:val="00522C44"/>
    <w:rsid w:val="005335B1"/>
    <w:rsid w:val="00547975"/>
    <w:rsid w:val="00567040"/>
    <w:rsid w:val="0058357B"/>
    <w:rsid w:val="0059706F"/>
    <w:rsid w:val="005C6423"/>
    <w:rsid w:val="005E1D22"/>
    <w:rsid w:val="00601F9A"/>
    <w:rsid w:val="006263C5"/>
    <w:rsid w:val="006376BE"/>
    <w:rsid w:val="0064546E"/>
    <w:rsid w:val="00664368"/>
    <w:rsid w:val="00682497"/>
    <w:rsid w:val="006941BD"/>
    <w:rsid w:val="006A183B"/>
    <w:rsid w:val="00721FB8"/>
    <w:rsid w:val="00727B0B"/>
    <w:rsid w:val="007C3D3A"/>
    <w:rsid w:val="007E1A16"/>
    <w:rsid w:val="007F3F8F"/>
    <w:rsid w:val="00811138"/>
    <w:rsid w:val="00823E91"/>
    <w:rsid w:val="00850E0E"/>
    <w:rsid w:val="008626CF"/>
    <w:rsid w:val="0093207D"/>
    <w:rsid w:val="009410FE"/>
    <w:rsid w:val="00973911"/>
    <w:rsid w:val="00994455"/>
    <w:rsid w:val="009C2A10"/>
    <w:rsid w:val="009D0709"/>
    <w:rsid w:val="009D5FB7"/>
    <w:rsid w:val="009E53E0"/>
    <w:rsid w:val="00A07F11"/>
    <w:rsid w:val="00A408D8"/>
    <w:rsid w:val="00A454A9"/>
    <w:rsid w:val="00A565E9"/>
    <w:rsid w:val="00A6138B"/>
    <w:rsid w:val="00A61920"/>
    <w:rsid w:val="00A71869"/>
    <w:rsid w:val="00A95D5B"/>
    <w:rsid w:val="00AE5278"/>
    <w:rsid w:val="00B16509"/>
    <w:rsid w:val="00B36BE7"/>
    <w:rsid w:val="00B47B73"/>
    <w:rsid w:val="00B735E8"/>
    <w:rsid w:val="00BE6008"/>
    <w:rsid w:val="00C471D4"/>
    <w:rsid w:val="00C61716"/>
    <w:rsid w:val="00C87146"/>
    <w:rsid w:val="00CB5370"/>
    <w:rsid w:val="00CE03AD"/>
    <w:rsid w:val="00D76342"/>
    <w:rsid w:val="00DE5AAE"/>
    <w:rsid w:val="00DF6E5D"/>
    <w:rsid w:val="00E1231C"/>
    <w:rsid w:val="00E236EB"/>
    <w:rsid w:val="00E32250"/>
    <w:rsid w:val="00E87700"/>
    <w:rsid w:val="00E96E9D"/>
    <w:rsid w:val="00ED68D8"/>
    <w:rsid w:val="00F723D5"/>
    <w:rsid w:val="00F82A56"/>
    <w:rsid w:val="00FD701D"/>
    <w:rsid w:val="00FE0C1C"/>
    <w:rsid w:val="00FE1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9FCC7B-2F2B-4897-8664-06155FF90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8"/>
    <w:rPr>
      <w:rFonts w:ascii="Times New Roman" w:eastAsia="Times New Roman" w:hAnsi="Times New Roman" w:cs="Times New Roman"/>
      <w:b w:val="0"/>
      <w:bCs w:val="0"/>
      <w:i w:val="0"/>
      <w:iCs w:val="0"/>
      <w:smallCaps w:val="0"/>
      <w:strike w:val="0"/>
      <w:spacing w:val="0"/>
      <w:sz w:val="27"/>
      <w:szCs w:val="27"/>
    </w:rPr>
  </w:style>
  <w:style w:type="character" w:customStyle="1" w:styleId="16pt">
    <w:name w:val="Основной текст + 16 pt"/>
    <w:basedOn w:val="a4"/>
    <w:rPr>
      <w:rFonts w:ascii="Times New Roman" w:eastAsia="Times New Roman" w:hAnsi="Times New Roman" w:cs="Times New Roman"/>
      <w:b w:val="0"/>
      <w:bCs w:val="0"/>
      <w:i w:val="0"/>
      <w:iCs w:val="0"/>
      <w:smallCaps w:val="0"/>
      <w:strike w:val="0"/>
      <w:spacing w:val="0"/>
      <w:sz w:val="32"/>
      <w:szCs w:val="32"/>
    </w:rPr>
  </w:style>
  <w:style w:type="character" w:customStyle="1" w:styleId="Arial115pt1pt">
    <w:name w:val="Основной текст + Arial;11;5 pt;Курсив;Интервал 1 pt"/>
    <w:basedOn w:val="a4"/>
    <w:rPr>
      <w:rFonts w:ascii="Arial" w:eastAsia="Arial" w:hAnsi="Arial" w:cs="Arial"/>
      <w:b w:val="0"/>
      <w:bCs w:val="0"/>
      <w:i/>
      <w:iCs/>
      <w:smallCaps w:val="0"/>
      <w:strike w:val="0"/>
      <w:spacing w:val="30"/>
      <w:sz w:val="23"/>
      <w:szCs w:val="23"/>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19"/>
      <w:szCs w:val="19"/>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0"/>
      <w:szCs w:val="20"/>
    </w:rPr>
  </w:style>
  <w:style w:type="character" w:customStyle="1" w:styleId="CourierNew65pt">
    <w:name w:val="Колонтитул + Courier New;6;5 pt;Курсив"/>
    <w:basedOn w:val="a5"/>
    <w:rPr>
      <w:rFonts w:ascii="Courier New" w:eastAsia="Courier New" w:hAnsi="Courier New" w:cs="Courier New"/>
      <w:b w:val="0"/>
      <w:bCs w:val="0"/>
      <w:i/>
      <w:iCs/>
      <w:smallCaps w:val="0"/>
      <w:strike w:val="0"/>
      <w:sz w:val="13"/>
      <w:szCs w:val="13"/>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0"/>
      <w:sz w:val="19"/>
      <w:szCs w:val="19"/>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spacing w:val="0"/>
      <w:sz w:val="27"/>
      <w:szCs w:val="27"/>
      <w:u w:val="single"/>
      <w:lang w:val="en-US"/>
    </w:rPr>
  </w:style>
  <w:style w:type="character" w:customStyle="1" w:styleId="21">
    <w:name w:val="Подпись к таблице (2)_"/>
    <w:basedOn w:val="a0"/>
    <w:link w:val="22"/>
    <w:rPr>
      <w:rFonts w:ascii="Times New Roman" w:eastAsia="Times New Roman" w:hAnsi="Times New Roman" w:cs="Times New Roman"/>
      <w:b w:val="0"/>
      <w:bCs w:val="0"/>
      <w:i w:val="0"/>
      <w:iCs w:val="0"/>
      <w:smallCaps w:val="0"/>
      <w:strike w:val="0"/>
      <w:spacing w:val="0"/>
      <w:sz w:val="27"/>
      <w:szCs w:val="27"/>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0"/>
      <w:sz w:val="27"/>
      <w:szCs w:val="27"/>
    </w:rPr>
  </w:style>
  <w:style w:type="character" w:customStyle="1" w:styleId="23">
    <w:name w:val="Основной текст2"/>
    <w:basedOn w:val="a4"/>
    <w:rPr>
      <w:rFonts w:ascii="Times New Roman" w:eastAsia="Times New Roman" w:hAnsi="Times New Roman" w:cs="Times New Roman"/>
      <w:b w:val="0"/>
      <w:bCs w:val="0"/>
      <w:i w:val="0"/>
      <w:iCs w:val="0"/>
      <w:smallCaps w:val="0"/>
      <w:strike w:val="0"/>
      <w:spacing w:val="0"/>
      <w:sz w:val="27"/>
      <w:szCs w:val="27"/>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0"/>
      <w:szCs w:val="20"/>
    </w:rPr>
  </w:style>
  <w:style w:type="character" w:customStyle="1" w:styleId="31">
    <w:name w:val="Основной текст3"/>
    <w:basedOn w:val="a4"/>
    <w:rPr>
      <w:rFonts w:ascii="Times New Roman" w:eastAsia="Times New Roman" w:hAnsi="Times New Roman" w:cs="Times New Roman"/>
      <w:b w:val="0"/>
      <w:bCs w:val="0"/>
      <w:i w:val="0"/>
      <w:iCs w:val="0"/>
      <w:smallCaps w:val="0"/>
      <w:strike w:val="0"/>
      <w:spacing w:val="0"/>
      <w:sz w:val="27"/>
      <w:szCs w:val="27"/>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pacing w:val="0"/>
      <w:sz w:val="19"/>
      <w:szCs w:val="19"/>
    </w:rPr>
  </w:style>
  <w:style w:type="character" w:customStyle="1" w:styleId="41">
    <w:name w:val="Основной текст4"/>
    <w:basedOn w:val="a4"/>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51">
    <w:name w:val="Основной текст5"/>
    <w:basedOn w:val="a4"/>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Constantia13pt">
    <w:name w:val="Основной текст + Constantia;13 pt"/>
    <w:basedOn w:val="a4"/>
    <w:rPr>
      <w:rFonts w:ascii="Constantia" w:eastAsia="Constantia" w:hAnsi="Constantia" w:cs="Constantia"/>
      <w:b w:val="0"/>
      <w:bCs w:val="0"/>
      <w:i w:val="0"/>
      <w:iCs w:val="0"/>
      <w:smallCaps w:val="0"/>
      <w:strike w:val="0"/>
      <w:spacing w:val="0"/>
      <w:sz w:val="26"/>
      <w:szCs w:val="26"/>
      <w:lang w:val="en-US"/>
    </w:rPr>
  </w:style>
  <w:style w:type="character" w:customStyle="1" w:styleId="6">
    <w:name w:val="Основной текст6"/>
    <w:basedOn w:val="a4"/>
    <w:rPr>
      <w:rFonts w:ascii="Times New Roman" w:eastAsia="Times New Roman" w:hAnsi="Times New Roman" w:cs="Times New Roman"/>
      <w:b w:val="0"/>
      <w:bCs w:val="0"/>
      <w:i w:val="0"/>
      <w:iCs w:val="0"/>
      <w:smallCaps w:val="0"/>
      <w:strike w:val="0"/>
      <w:spacing w:val="0"/>
      <w:sz w:val="27"/>
      <w:szCs w:val="27"/>
      <w:u w:val="single"/>
      <w:lang w:val="en-US"/>
    </w:rPr>
  </w:style>
  <w:style w:type="character" w:customStyle="1" w:styleId="60">
    <w:name w:val="Основной текст (6)_"/>
    <w:basedOn w:val="a0"/>
    <w:link w:val="61"/>
    <w:rPr>
      <w:rFonts w:ascii="Times New Roman" w:eastAsia="Times New Roman" w:hAnsi="Times New Roman" w:cs="Times New Roman"/>
      <w:b w:val="0"/>
      <w:bCs w:val="0"/>
      <w:i w:val="0"/>
      <w:iCs w:val="0"/>
      <w:smallCaps w:val="0"/>
      <w:strike w:val="0"/>
      <w:spacing w:val="0"/>
      <w:sz w:val="23"/>
      <w:szCs w:val="23"/>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pacing w:val="0"/>
      <w:sz w:val="19"/>
      <w:szCs w:val="19"/>
    </w:rPr>
  </w:style>
  <w:style w:type="character" w:customStyle="1" w:styleId="80">
    <w:name w:val="Основной текст (8)_"/>
    <w:basedOn w:val="a0"/>
    <w:link w:val="81"/>
    <w:rPr>
      <w:rFonts w:ascii="Courier New" w:eastAsia="Courier New" w:hAnsi="Courier New" w:cs="Courier New"/>
      <w:b w:val="0"/>
      <w:bCs w:val="0"/>
      <w:i w:val="0"/>
      <w:iCs w:val="0"/>
      <w:smallCaps w:val="0"/>
      <w:strike w:val="0"/>
      <w:spacing w:val="0"/>
      <w:sz w:val="18"/>
      <w:szCs w:val="18"/>
    </w:rPr>
  </w:style>
  <w:style w:type="character" w:customStyle="1" w:styleId="82">
    <w:name w:val="Основной текст (8)"/>
    <w:basedOn w:val="80"/>
    <w:rPr>
      <w:rFonts w:ascii="Courier New" w:eastAsia="Courier New" w:hAnsi="Courier New" w:cs="Courier New"/>
      <w:b w:val="0"/>
      <w:bCs w:val="0"/>
      <w:i w:val="0"/>
      <w:iCs w:val="0"/>
      <w:smallCaps w:val="0"/>
      <w:strike w:val="0"/>
      <w:spacing w:val="0"/>
      <w:sz w:val="18"/>
      <w:szCs w:val="18"/>
    </w:rPr>
  </w:style>
  <w:style w:type="character" w:customStyle="1" w:styleId="9">
    <w:name w:val="Основной текст (9)_"/>
    <w:basedOn w:val="a0"/>
    <w:link w:val="90"/>
    <w:rPr>
      <w:rFonts w:ascii="Courier New" w:eastAsia="Courier New" w:hAnsi="Courier New" w:cs="Courier New"/>
      <w:b w:val="0"/>
      <w:bCs w:val="0"/>
      <w:i w:val="0"/>
      <w:iCs w:val="0"/>
      <w:smallCaps w:val="0"/>
      <w:strike w:val="0"/>
      <w:spacing w:val="0"/>
      <w:sz w:val="17"/>
      <w:szCs w:val="17"/>
    </w:rPr>
  </w:style>
  <w:style w:type="character" w:customStyle="1" w:styleId="91">
    <w:name w:val="Основной текст (9)"/>
    <w:basedOn w:val="9"/>
    <w:rPr>
      <w:rFonts w:ascii="Courier New" w:eastAsia="Courier New" w:hAnsi="Courier New" w:cs="Courier New"/>
      <w:b w:val="0"/>
      <w:bCs w:val="0"/>
      <w:i w:val="0"/>
      <w:iCs w:val="0"/>
      <w:smallCaps w:val="0"/>
      <w:strike w:val="0"/>
      <w:spacing w:val="0"/>
      <w:sz w:val="17"/>
      <w:szCs w:val="17"/>
    </w:rPr>
  </w:style>
  <w:style w:type="character" w:customStyle="1" w:styleId="92">
    <w:name w:val="Основной текст (9)"/>
    <w:basedOn w:val="9"/>
    <w:rPr>
      <w:rFonts w:ascii="Courier New" w:eastAsia="Courier New" w:hAnsi="Courier New" w:cs="Courier New"/>
      <w:b w:val="0"/>
      <w:bCs w:val="0"/>
      <w:i w:val="0"/>
      <w:iCs w:val="0"/>
      <w:smallCaps w:val="0"/>
      <w:strike w:val="0"/>
      <w:spacing w:val="0"/>
      <w:sz w:val="17"/>
      <w:szCs w:val="17"/>
    </w:rPr>
  </w:style>
  <w:style w:type="character" w:customStyle="1" w:styleId="83">
    <w:name w:val="Основной текст (8)"/>
    <w:basedOn w:val="80"/>
    <w:rPr>
      <w:rFonts w:ascii="Courier New" w:eastAsia="Courier New" w:hAnsi="Courier New" w:cs="Courier New"/>
      <w:b w:val="0"/>
      <w:bCs w:val="0"/>
      <w:i w:val="0"/>
      <w:iCs w:val="0"/>
      <w:smallCaps w:val="0"/>
      <w:strike w:val="0"/>
      <w:spacing w:val="0"/>
      <w:sz w:val="18"/>
      <w:szCs w:val="18"/>
    </w:rPr>
  </w:style>
  <w:style w:type="character" w:customStyle="1" w:styleId="84">
    <w:name w:val="Основной текст (8)"/>
    <w:basedOn w:val="80"/>
    <w:rPr>
      <w:rFonts w:ascii="Courier New" w:eastAsia="Courier New" w:hAnsi="Courier New" w:cs="Courier New"/>
      <w:b w:val="0"/>
      <w:bCs w:val="0"/>
      <w:i w:val="0"/>
      <w:iCs w:val="0"/>
      <w:smallCaps w:val="0"/>
      <w:strike w:val="0"/>
      <w:spacing w:val="0"/>
      <w:sz w:val="18"/>
      <w:szCs w:val="18"/>
    </w:rPr>
  </w:style>
  <w:style w:type="character" w:customStyle="1" w:styleId="8TimesNewRoman95pt">
    <w:name w:val="Основной текст (8) + Times New Roman;9;5 pt"/>
    <w:basedOn w:val="80"/>
    <w:rPr>
      <w:rFonts w:ascii="Times New Roman" w:eastAsia="Times New Roman" w:hAnsi="Times New Roman" w:cs="Times New Roman"/>
      <w:b w:val="0"/>
      <w:bCs w:val="0"/>
      <w:i w:val="0"/>
      <w:iCs w:val="0"/>
      <w:smallCaps w:val="0"/>
      <w:strike w:val="0"/>
      <w:spacing w:val="0"/>
      <w:sz w:val="19"/>
      <w:szCs w:val="19"/>
    </w:rPr>
  </w:style>
  <w:style w:type="character" w:customStyle="1" w:styleId="93">
    <w:name w:val="Основной текст (9)"/>
    <w:basedOn w:val="9"/>
    <w:rPr>
      <w:rFonts w:ascii="Courier New" w:eastAsia="Courier New" w:hAnsi="Courier New" w:cs="Courier New"/>
      <w:b w:val="0"/>
      <w:bCs w:val="0"/>
      <w:i w:val="0"/>
      <w:iCs w:val="0"/>
      <w:smallCaps w:val="0"/>
      <w:strike w:val="0"/>
      <w:spacing w:val="0"/>
      <w:sz w:val="17"/>
      <w:szCs w:val="17"/>
    </w:rPr>
  </w:style>
  <w:style w:type="character" w:customStyle="1" w:styleId="10">
    <w:name w:val="Основной текст (10)_"/>
    <w:basedOn w:val="a0"/>
    <w:link w:val="100"/>
    <w:rPr>
      <w:rFonts w:ascii="Courier New" w:eastAsia="Courier New" w:hAnsi="Courier New" w:cs="Courier New"/>
      <w:b w:val="0"/>
      <w:bCs w:val="0"/>
      <w:i w:val="0"/>
      <w:iCs w:val="0"/>
      <w:smallCaps w:val="0"/>
      <w:strike w:val="0"/>
      <w:spacing w:val="0"/>
      <w:sz w:val="16"/>
      <w:szCs w:val="16"/>
    </w:rPr>
  </w:style>
  <w:style w:type="character" w:customStyle="1" w:styleId="101">
    <w:name w:val="Основной текст (10)"/>
    <w:basedOn w:val="10"/>
    <w:rPr>
      <w:rFonts w:ascii="Courier New" w:eastAsia="Courier New" w:hAnsi="Courier New" w:cs="Courier New"/>
      <w:b w:val="0"/>
      <w:bCs w:val="0"/>
      <w:i w:val="0"/>
      <w:iCs w:val="0"/>
      <w:smallCaps w:val="0"/>
      <w:strike w:val="0"/>
      <w:spacing w:val="0"/>
      <w:sz w:val="16"/>
      <w:szCs w:val="16"/>
    </w:rPr>
  </w:style>
  <w:style w:type="character" w:customStyle="1" w:styleId="11">
    <w:name w:val="Основной текст (11)_"/>
    <w:basedOn w:val="a0"/>
    <w:link w:val="110"/>
    <w:rPr>
      <w:rFonts w:ascii="Courier New" w:eastAsia="Courier New" w:hAnsi="Courier New" w:cs="Courier New"/>
      <w:b w:val="0"/>
      <w:bCs w:val="0"/>
      <w:i w:val="0"/>
      <w:iCs w:val="0"/>
      <w:smallCaps w:val="0"/>
      <w:strike w:val="0"/>
      <w:sz w:val="15"/>
      <w:szCs w:val="15"/>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spacing w:val="0"/>
      <w:sz w:val="19"/>
      <w:szCs w:val="19"/>
    </w:rPr>
  </w:style>
  <w:style w:type="character" w:customStyle="1" w:styleId="12">
    <w:name w:val="Основной текст (12)_"/>
    <w:basedOn w:val="a0"/>
    <w:link w:val="120"/>
    <w:rPr>
      <w:rFonts w:ascii="Trebuchet MS" w:eastAsia="Trebuchet MS" w:hAnsi="Trebuchet MS" w:cs="Trebuchet MS"/>
      <w:b w:val="0"/>
      <w:bCs w:val="0"/>
      <w:i w:val="0"/>
      <w:iCs w:val="0"/>
      <w:smallCaps w:val="0"/>
      <w:strike w:val="0"/>
      <w:spacing w:val="30"/>
      <w:sz w:val="18"/>
      <w:szCs w:val="18"/>
    </w:rPr>
  </w:style>
  <w:style w:type="character" w:customStyle="1" w:styleId="94">
    <w:name w:val="Основной текст (9)"/>
    <w:basedOn w:val="9"/>
    <w:rPr>
      <w:rFonts w:ascii="Courier New" w:eastAsia="Courier New" w:hAnsi="Courier New" w:cs="Courier New"/>
      <w:b w:val="0"/>
      <w:bCs w:val="0"/>
      <w:i w:val="0"/>
      <w:iCs w:val="0"/>
      <w:smallCaps w:val="0"/>
      <w:strike w:val="0"/>
      <w:spacing w:val="0"/>
      <w:sz w:val="17"/>
      <w:szCs w:val="17"/>
    </w:rPr>
  </w:style>
  <w:style w:type="character" w:customStyle="1" w:styleId="13">
    <w:name w:val="Основной текст (13)_"/>
    <w:basedOn w:val="a0"/>
    <w:link w:val="130"/>
    <w:rPr>
      <w:rFonts w:ascii="Courier New" w:eastAsia="Courier New" w:hAnsi="Courier New" w:cs="Courier New"/>
      <w:b w:val="0"/>
      <w:bCs w:val="0"/>
      <w:i w:val="0"/>
      <w:iCs w:val="0"/>
      <w:smallCaps w:val="0"/>
      <w:strike w:val="0"/>
      <w:sz w:val="14"/>
      <w:szCs w:val="14"/>
    </w:rPr>
  </w:style>
  <w:style w:type="character" w:customStyle="1" w:styleId="71">
    <w:name w:val="Основной текст7"/>
    <w:basedOn w:val="a4"/>
    <w:rPr>
      <w:rFonts w:ascii="Times New Roman" w:eastAsia="Times New Roman" w:hAnsi="Times New Roman" w:cs="Times New Roman"/>
      <w:b w:val="0"/>
      <w:bCs w:val="0"/>
      <w:i w:val="0"/>
      <w:iCs w:val="0"/>
      <w:smallCaps w:val="0"/>
      <w:strike w:val="0"/>
      <w:spacing w:val="0"/>
      <w:sz w:val="27"/>
      <w:szCs w:val="27"/>
    </w:rPr>
  </w:style>
  <w:style w:type="character" w:customStyle="1" w:styleId="14">
    <w:name w:val="Основной текст (14)_"/>
    <w:basedOn w:val="a0"/>
    <w:link w:val="140"/>
    <w:rPr>
      <w:rFonts w:ascii="Trebuchet MS" w:eastAsia="Trebuchet MS" w:hAnsi="Trebuchet MS" w:cs="Trebuchet MS"/>
      <w:b w:val="0"/>
      <w:bCs w:val="0"/>
      <w:i w:val="0"/>
      <w:iCs w:val="0"/>
      <w:smallCaps w:val="0"/>
      <w:strike w:val="0"/>
      <w:spacing w:val="40"/>
      <w:sz w:val="18"/>
      <w:szCs w:val="18"/>
    </w:rPr>
  </w:style>
  <w:style w:type="character" w:customStyle="1" w:styleId="15">
    <w:name w:val="Основной текст (15)_"/>
    <w:basedOn w:val="a0"/>
    <w:link w:val="150"/>
    <w:rPr>
      <w:rFonts w:ascii="Trebuchet MS" w:eastAsia="Trebuchet MS" w:hAnsi="Trebuchet MS" w:cs="Trebuchet MS"/>
      <w:b w:val="0"/>
      <w:bCs w:val="0"/>
      <w:i w:val="0"/>
      <w:iCs w:val="0"/>
      <w:smallCaps w:val="0"/>
      <w:strike w:val="0"/>
      <w:spacing w:val="30"/>
      <w:sz w:val="18"/>
      <w:szCs w:val="18"/>
    </w:rPr>
  </w:style>
  <w:style w:type="character" w:customStyle="1" w:styleId="16">
    <w:name w:val="Основной текст (16)_"/>
    <w:basedOn w:val="a0"/>
    <w:link w:val="160"/>
    <w:rPr>
      <w:rFonts w:ascii="Trebuchet MS" w:eastAsia="Trebuchet MS" w:hAnsi="Trebuchet MS" w:cs="Trebuchet MS"/>
      <w:b w:val="0"/>
      <w:bCs w:val="0"/>
      <w:i w:val="0"/>
      <w:iCs w:val="0"/>
      <w:smallCaps w:val="0"/>
      <w:strike w:val="0"/>
      <w:spacing w:val="40"/>
      <w:sz w:val="18"/>
      <w:szCs w:val="18"/>
    </w:rPr>
  </w:style>
  <w:style w:type="character" w:customStyle="1" w:styleId="17">
    <w:name w:val="Основной текст (17)_"/>
    <w:basedOn w:val="a0"/>
    <w:link w:val="170"/>
    <w:rPr>
      <w:rFonts w:ascii="Courier New" w:eastAsia="Courier New" w:hAnsi="Courier New" w:cs="Courier New"/>
      <w:b w:val="0"/>
      <w:bCs w:val="0"/>
      <w:i w:val="0"/>
      <w:iCs w:val="0"/>
      <w:smallCaps w:val="0"/>
      <w:strike w:val="0"/>
      <w:sz w:val="16"/>
      <w:szCs w:val="16"/>
    </w:rPr>
  </w:style>
  <w:style w:type="character" w:customStyle="1" w:styleId="8TimesNewRoman135pt">
    <w:name w:val="Основной текст (8) + Times New Roman;13;5 pt"/>
    <w:basedOn w:val="80"/>
    <w:rPr>
      <w:rFonts w:ascii="Times New Roman" w:eastAsia="Times New Roman" w:hAnsi="Times New Roman" w:cs="Times New Roman"/>
      <w:b w:val="0"/>
      <w:bCs w:val="0"/>
      <w:i w:val="0"/>
      <w:iCs w:val="0"/>
      <w:smallCaps w:val="0"/>
      <w:strike w:val="0"/>
      <w:spacing w:val="0"/>
      <w:sz w:val="27"/>
      <w:szCs w:val="27"/>
    </w:rPr>
  </w:style>
  <w:style w:type="character" w:customStyle="1" w:styleId="18">
    <w:name w:val="Основной текст (18)_"/>
    <w:basedOn w:val="a0"/>
    <w:link w:val="180"/>
    <w:rPr>
      <w:rFonts w:ascii="Courier New" w:eastAsia="Courier New" w:hAnsi="Courier New" w:cs="Courier New"/>
      <w:b w:val="0"/>
      <w:bCs w:val="0"/>
      <w:i w:val="0"/>
      <w:iCs w:val="0"/>
      <w:smallCaps w:val="0"/>
      <w:strike w:val="0"/>
      <w:spacing w:val="0"/>
      <w:sz w:val="17"/>
      <w:szCs w:val="17"/>
    </w:rPr>
  </w:style>
  <w:style w:type="character" w:customStyle="1" w:styleId="200">
    <w:name w:val="Основной текст (20)_"/>
    <w:basedOn w:val="a0"/>
    <w:link w:val="201"/>
    <w:rPr>
      <w:rFonts w:ascii="Courier New" w:eastAsia="Courier New" w:hAnsi="Courier New" w:cs="Courier New"/>
      <w:b w:val="0"/>
      <w:bCs w:val="0"/>
      <w:i w:val="0"/>
      <w:iCs w:val="0"/>
      <w:smallCaps w:val="0"/>
      <w:strike w:val="0"/>
      <w:sz w:val="16"/>
      <w:szCs w:val="16"/>
    </w:rPr>
  </w:style>
  <w:style w:type="character" w:customStyle="1" w:styleId="210">
    <w:name w:val="Основной текст (21)_"/>
    <w:basedOn w:val="a0"/>
    <w:link w:val="211"/>
    <w:rPr>
      <w:rFonts w:ascii="Courier New" w:eastAsia="Courier New" w:hAnsi="Courier New" w:cs="Courier New"/>
      <w:b w:val="0"/>
      <w:bCs w:val="0"/>
      <w:i w:val="0"/>
      <w:iCs w:val="0"/>
      <w:smallCaps w:val="0"/>
      <w:strike w:val="0"/>
      <w:sz w:val="16"/>
      <w:szCs w:val="16"/>
    </w:rPr>
  </w:style>
  <w:style w:type="character" w:customStyle="1" w:styleId="8TimesNewRoman95pt0">
    <w:name w:val="Основной текст (8) + Times New Roman;9;5 pt"/>
    <w:basedOn w:val="80"/>
    <w:rPr>
      <w:rFonts w:ascii="Times New Roman" w:eastAsia="Times New Roman" w:hAnsi="Times New Roman" w:cs="Times New Roman"/>
      <w:b w:val="0"/>
      <w:bCs w:val="0"/>
      <w:i w:val="0"/>
      <w:iCs w:val="0"/>
      <w:smallCaps w:val="0"/>
      <w:strike w:val="0"/>
      <w:spacing w:val="0"/>
      <w:sz w:val="19"/>
      <w:szCs w:val="19"/>
    </w:rPr>
  </w:style>
  <w:style w:type="character" w:customStyle="1" w:styleId="19">
    <w:name w:val="Основной текст (19)_"/>
    <w:basedOn w:val="a0"/>
    <w:link w:val="190"/>
    <w:rPr>
      <w:rFonts w:ascii="Courier New" w:eastAsia="Courier New" w:hAnsi="Courier New" w:cs="Courier New"/>
      <w:b w:val="0"/>
      <w:bCs w:val="0"/>
      <w:i w:val="0"/>
      <w:iCs w:val="0"/>
      <w:smallCaps w:val="0"/>
      <w:strike w:val="0"/>
      <w:w w:val="200"/>
      <w:sz w:val="16"/>
      <w:szCs w:val="16"/>
    </w:rPr>
  </w:style>
  <w:style w:type="character" w:customStyle="1" w:styleId="220">
    <w:name w:val="Основной текст (22)_"/>
    <w:basedOn w:val="a0"/>
    <w:link w:val="221"/>
    <w:rPr>
      <w:rFonts w:ascii="Trebuchet MS" w:eastAsia="Trebuchet MS" w:hAnsi="Trebuchet MS" w:cs="Trebuchet MS"/>
      <w:b w:val="0"/>
      <w:bCs w:val="0"/>
      <w:i w:val="0"/>
      <w:iCs w:val="0"/>
      <w:smallCaps w:val="0"/>
      <w:strike w:val="0"/>
      <w:spacing w:val="30"/>
      <w:sz w:val="18"/>
      <w:szCs w:val="18"/>
    </w:rPr>
  </w:style>
  <w:style w:type="character" w:customStyle="1" w:styleId="25">
    <w:name w:val="Основной текст (25)_"/>
    <w:basedOn w:val="a0"/>
    <w:link w:val="250"/>
    <w:rPr>
      <w:rFonts w:ascii="Courier New" w:eastAsia="Courier New" w:hAnsi="Courier New" w:cs="Courier New"/>
      <w:b w:val="0"/>
      <w:bCs w:val="0"/>
      <w:i w:val="0"/>
      <w:iCs w:val="0"/>
      <w:smallCaps w:val="0"/>
      <w:strike w:val="0"/>
      <w:sz w:val="20"/>
      <w:szCs w:val="20"/>
    </w:rPr>
  </w:style>
  <w:style w:type="character" w:customStyle="1" w:styleId="230">
    <w:name w:val="Основной текст (23)_"/>
    <w:basedOn w:val="a0"/>
    <w:link w:val="231"/>
    <w:rPr>
      <w:rFonts w:ascii="Times New Roman" w:eastAsia="Times New Roman" w:hAnsi="Times New Roman" w:cs="Times New Roman"/>
      <w:b w:val="0"/>
      <w:bCs w:val="0"/>
      <w:i w:val="0"/>
      <w:iCs w:val="0"/>
      <w:smallCaps w:val="0"/>
      <w:strike w:val="0"/>
      <w:sz w:val="8"/>
      <w:szCs w:val="8"/>
    </w:rPr>
  </w:style>
  <w:style w:type="character" w:customStyle="1" w:styleId="1a">
    <w:name w:val="Заголовок №1_"/>
    <w:basedOn w:val="a0"/>
    <w:link w:val="1b"/>
    <w:rPr>
      <w:rFonts w:ascii="Times New Roman" w:eastAsia="Times New Roman" w:hAnsi="Times New Roman" w:cs="Times New Roman"/>
      <w:b w:val="0"/>
      <w:bCs w:val="0"/>
      <w:i w:val="0"/>
      <w:iCs w:val="0"/>
      <w:smallCaps w:val="0"/>
      <w:strike w:val="0"/>
      <w:spacing w:val="0"/>
      <w:sz w:val="27"/>
      <w:szCs w:val="27"/>
    </w:rPr>
  </w:style>
  <w:style w:type="character" w:customStyle="1" w:styleId="Arial115pt">
    <w:name w:val="Основной текст + Arial;11;5 pt"/>
    <w:basedOn w:val="a4"/>
    <w:rPr>
      <w:rFonts w:ascii="Arial" w:eastAsia="Arial" w:hAnsi="Arial" w:cs="Arial"/>
      <w:b w:val="0"/>
      <w:bCs w:val="0"/>
      <w:i w:val="0"/>
      <w:iCs w:val="0"/>
      <w:smallCaps w:val="0"/>
      <w:strike w:val="0"/>
      <w:spacing w:val="0"/>
      <w:sz w:val="23"/>
      <w:szCs w:val="23"/>
    </w:rPr>
  </w:style>
  <w:style w:type="character" w:customStyle="1" w:styleId="Constantia13pt0">
    <w:name w:val="Основной текст + Constantia;13 pt"/>
    <w:basedOn w:val="a4"/>
    <w:rPr>
      <w:rFonts w:ascii="Constantia" w:eastAsia="Constantia" w:hAnsi="Constantia" w:cs="Constantia"/>
      <w:b w:val="0"/>
      <w:bCs w:val="0"/>
      <w:i w:val="0"/>
      <w:iCs w:val="0"/>
      <w:smallCaps w:val="0"/>
      <w:strike w:val="0"/>
      <w:spacing w:val="0"/>
      <w:sz w:val="26"/>
      <w:szCs w:val="26"/>
      <w:lang w:val="en-US"/>
    </w:rPr>
  </w:style>
  <w:style w:type="character" w:customStyle="1" w:styleId="240">
    <w:name w:val="Основной текст (24)_"/>
    <w:basedOn w:val="a0"/>
    <w:link w:val="241"/>
    <w:rPr>
      <w:rFonts w:ascii="Courier New" w:eastAsia="Courier New" w:hAnsi="Courier New" w:cs="Courier New"/>
      <w:b w:val="0"/>
      <w:bCs w:val="0"/>
      <w:i w:val="0"/>
      <w:iCs w:val="0"/>
      <w:smallCaps w:val="0"/>
      <w:strike w:val="0"/>
      <w:sz w:val="20"/>
      <w:szCs w:val="20"/>
    </w:rPr>
  </w:style>
  <w:style w:type="paragraph" w:customStyle="1" w:styleId="8">
    <w:name w:val="Основной текст8"/>
    <w:basedOn w:val="a"/>
    <w:link w:val="a4"/>
    <w:pPr>
      <w:shd w:val="clear" w:color="auto" w:fill="FFFFFF"/>
      <w:spacing w:line="320" w:lineRule="exact"/>
      <w:jc w:val="center"/>
    </w:pPr>
    <w:rPr>
      <w:rFonts w:ascii="Times New Roman" w:eastAsia="Times New Roman" w:hAnsi="Times New Roman" w:cs="Times New Roman"/>
      <w:sz w:val="27"/>
      <w:szCs w:val="27"/>
    </w:rPr>
  </w:style>
  <w:style w:type="paragraph" w:customStyle="1" w:styleId="20">
    <w:name w:val="Основной текст (2)"/>
    <w:basedOn w:val="a"/>
    <w:link w:val="2"/>
    <w:pPr>
      <w:shd w:val="clear" w:color="auto" w:fill="FFFFFF"/>
      <w:spacing w:line="0" w:lineRule="atLeast"/>
    </w:pPr>
    <w:rPr>
      <w:rFonts w:ascii="Times New Roman" w:eastAsia="Times New Roman" w:hAnsi="Times New Roman" w:cs="Times New Roman"/>
      <w:sz w:val="19"/>
      <w:szCs w:val="19"/>
    </w:rPr>
  </w:style>
  <w:style w:type="paragraph" w:customStyle="1" w:styleId="a6">
    <w:name w:val="Колонтитул"/>
    <w:basedOn w:val="a"/>
    <w:link w:val="a5"/>
    <w:pPr>
      <w:shd w:val="clear" w:color="auto" w:fill="FFFFFF"/>
    </w:pPr>
    <w:rPr>
      <w:rFonts w:ascii="Times New Roman" w:eastAsia="Times New Roman" w:hAnsi="Times New Roman" w:cs="Times New Roman"/>
      <w:sz w:val="20"/>
      <w:szCs w:val="20"/>
    </w:rPr>
  </w:style>
  <w:style w:type="paragraph" w:customStyle="1" w:styleId="30">
    <w:name w:val="Основной текст (3)"/>
    <w:basedOn w:val="a"/>
    <w:link w:val="3"/>
    <w:pPr>
      <w:shd w:val="clear" w:color="auto" w:fill="FFFFFF"/>
      <w:spacing w:before="60" w:line="0" w:lineRule="atLeast"/>
    </w:pPr>
    <w:rPr>
      <w:rFonts w:ascii="Times New Roman" w:eastAsia="Times New Roman" w:hAnsi="Times New Roman" w:cs="Times New Roman"/>
      <w:sz w:val="19"/>
      <w:szCs w:val="19"/>
    </w:rPr>
  </w:style>
  <w:style w:type="paragraph" w:customStyle="1" w:styleId="22">
    <w:name w:val="Подпись к таблице (2)"/>
    <w:basedOn w:val="a"/>
    <w:link w:val="21"/>
    <w:pPr>
      <w:shd w:val="clear" w:color="auto" w:fill="FFFFFF"/>
      <w:spacing w:line="0" w:lineRule="atLeast"/>
    </w:pPr>
    <w:rPr>
      <w:rFonts w:ascii="Times New Roman" w:eastAsia="Times New Roman" w:hAnsi="Times New Roman" w:cs="Times New Roman"/>
      <w:b/>
      <w:bCs/>
      <w:sz w:val="27"/>
      <w:szCs w:val="27"/>
    </w:rPr>
  </w:style>
  <w:style w:type="paragraph" w:customStyle="1" w:styleId="40">
    <w:name w:val="Основной текст (4)"/>
    <w:basedOn w:val="a"/>
    <w:link w:val="4"/>
    <w:pPr>
      <w:shd w:val="clear" w:color="auto" w:fill="FFFFFF"/>
      <w:spacing w:line="322" w:lineRule="exact"/>
      <w:jc w:val="center"/>
    </w:pPr>
    <w:rPr>
      <w:rFonts w:ascii="Times New Roman" w:eastAsia="Times New Roman" w:hAnsi="Times New Roman" w:cs="Times New Roman"/>
      <w:b/>
      <w:bCs/>
      <w:sz w:val="27"/>
      <w:szCs w:val="27"/>
    </w:rPr>
  </w:style>
  <w:style w:type="paragraph" w:customStyle="1" w:styleId="50">
    <w:name w:val="Основной текст (5)"/>
    <w:basedOn w:val="a"/>
    <w:link w:val="5"/>
    <w:pPr>
      <w:shd w:val="clear" w:color="auto" w:fill="FFFFFF"/>
      <w:spacing w:line="0" w:lineRule="atLeast"/>
    </w:pPr>
    <w:rPr>
      <w:rFonts w:ascii="Times New Roman" w:eastAsia="Times New Roman" w:hAnsi="Times New Roman" w:cs="Times New Roman"/>
      <w:sz w:val="20"/>
      <w:szCs w:val="20"/>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sz w:val="19"/>
      <w:szCs w:val="19"/>
    </w:rPr>
  </w:style>
  <w:style w:type="paragraph" w:customStyle="1" w:styleId="61">
    <w:name w:val="Основной текст (6)"/>
    <w:basedOn w:val="a"/>
    <w:link w:val="60"/>
    <w:pPr>
      <w:shd w:val="clear" w:color="auto" w:fill="FFFFFF"/>
      <w:spacing w:line="230" w:lineRule="exact"/>
      <w:jc w:val="both"/>
    </w:pPr>
    <w:rPr>
      <w:rFonts w:ascii="Times New Roman" w:eastAsia="Times New Roman" w:hAnsi="Times New Roman" w:cs="Times New Roman"/>
      <w:sz w:val="23"/>
      <w:szCs w:val="23"/>
    </w:rPr>
  </w:style>
  <w:style w:type="paragraph" w:customStyle="1" w:styleId="70">
    <w:name w:val="Основной текст (7)"/>
    <w:basedOn w:val="a"/>
    <w:link w:val="7"/>
    <w:pPr>
      <w:shd w:val="clear" w:color="auto" w:fill="FFFFFF"/>
      <w:spacing w:before="420" w:after="300" w:line="0" w:lineRule="atLeast"/>
      <w:jc w:val="both"/>
    </w:pPr>
    <w:rPr>
      <w:rFonts w:ascii="Times New Roman" w:eastAsia="Times New Roman" w:hAnsi="Times New Roman" w:cs="Times New Roman"/>
      <w:b/>
      <w:bCs/>
      <w:sz w:val="19"/>
      <w:szCs w:val="19"/>
    </w:rPr>
  </w:style>
  <w:style w:type="paragraph" w:customStyle="1" w:styleId="81">
    <w:name w:val="Основной текст (8)"/>
    <w:basedOn w:val="a"/>
    <w:link w:val="80"/>
    <w:pPr>
      <w:shd w:val="clear" w:color="auto" w:fill="FFFFFF"/>
      <w:spacing w:before="360" w:line="0" w:lineRule="atLeast"/>
      <w:ind w:hanging="400"/>
      <w:jc w:val="center"/>
    </w:pPr>
    <w:rPr>
      <w:rFonts w:ascii="Courier New" w:eastAsia="Courier New" w:hAnsi="Courier New" w:cs="Courier New"/>
      <w:sz w:val="18"/>
      <w:szCs w:val="18"/>
    </w:rPr>
  </w:style>
  <w:style w:type="paragraph" w:customStyle="1" w:styleId="90">
    <w:name w:val="Основной текст (9)"/>
    <w:basedOn w:val="a"/>
    <w:link w:val="9"/>
    <w:pPr>
      <w:shd w:val="clear" w:color="auto" w:fill="FFFFFF"/>
      <w:spacing w:line="202" w:lineRule="exact"/>
      <w:jc w:val="center"/>
    </w:pPr>
    <w:rPr>
      <w:rFonts w:ascii="Courier New" w:eastAsia="Courier New" w:hAnsi="Courier New" w:cs="Courier New"/>
      <w:b/>
      <w:bCs/>
      <w:sz w:val="17"/>
      <w:szCs w:val="17"/>
    </w:rPr>
  </w:style>
  <w:style w:type="paragraph" w:customStyle="1" w:styleId="100">
    <w:name w:val="Основной текст (10)"/>
    <w:basedOn w:val="a"/>
    <w:link w:val="10"/>
    <w:pPr>
      <w:shd w:val="clear" w:color="auto" w:fill="FFFFFF"/>
      <w:spacing w:before="600" w:line="0" w:lineRule="atLeast"/>
    </w:pPr>
    <w:rPr>
      <w:rFonts w:ascii="Courier New" w:eastAsia="Courier New" w:hAnsi="Courier New" w:cs="Courier New"/>
      <w:b/>
      <w:bCs/>
      <w:sz w:val="16"/>
      <w:szCs w:val="16"/>
    </w:rPr>
  </w:style>
  <w:style w:type="paragraph" w:customStyle="1" w:styleId="110">
    <w:name w:val="Основной текст (11)"/>
    <w:basedOn w:val="a"/>
    <w:link w:val="11"/>
    <w:pPr>
      <w:shd w:val="clear" w:color="auto" w:fill="FFFFFF"/>
      <w:spacing w:line="0" w:lineRule="atLeast"/>
    </w:pPr>
    <w:rPr>
      <w:rFonts w:ascii="Courier New" w:eastAsia="Courier New" w:hAnsi="Courier New" w:cs="Courier New"/>
      <w:sz w:val="15"/>
      <w:szCs w:val="15"/>
    </w:rPr>
  </w:style>
  <w:style w:type="paragraph" w:customStyle="1" w:styleId="120">
    <w:name w:val="Основной текст (12)"/>
    <w:basedOn w:val="a"/>
    <w:link w:val="12"/>
    <w:pPr>
      <w:shd w:val="clear" w:color="auto" w:fill="FFFFFF"/>
      <w:spacing w:after="240" w:line="0" w:lineRule="atLeast"/>
    </w:pPr>
    <w:rPr>
      <w:rFonts w:ascii="Trebuchet MS" w:eastAsia="Trebuchet MS" w:hAnsi="Trebuchet MS" w:cs="Trebuchet MS"/>
      <w:b/>
      <w:bCs/>
      <w:spacing w:val="30"/>
      <w:sz w:val="18"/>
      <w:szCs w:val="18"/>
    </w:rPr>
  </w:style>
  <w:style w:type="paragraph" w:customStyle="1" w:styleId="130">
    <w:name w:val="Основной текст (13)"/>
    <w:basedOn w:val="a"/>
    <w:link w:val="13"/>
    <w:pPr>
      <w:shd w:val="clear" w:color="auto" w:fill="FFFFFF"/>
      <w:spacing w:line="0" w:lineRule="atLeast"/>
    </w:pPr>
    <w:rPr>
      <w:rFonts w:ascii="Courier New" w:eastAsia="Courier New" w:hAnsi="Courier New" w:cs="Courier New"/>
      <w:sz w:val="14"/>
      <w:szCs w:val="14"/>
    </w:rPr>
  </w:style>
  <w:style w:type="paragraph" w:customStyle="1" w:styleId="140">
    <w:name w:val="Основной текст (14)"/>
    <w:basedOn w:val="a"/>
    <w:link w:val="14"/>
    <w:pPr>
      <w:shd w:val="clear" w:color="auto" w:fill="FFFFFF"/>
      <w:spacing w:line="0" w:lineRule="atLeast"/>
    </w:pPr>
    <w:rPr>
      <w:rFonts w:ascii="Trebuchet MS" w:eastAsia="Trebuchet MS" w:hAnsi="Trebuchet MS" w:cs="Trebuchet MS"/>
      <w:b/>
      <w:bCs/>
      <w:spacing w:val="40"/>
      <w:sz w:val="18"/>
      <w:szCs w:val="18"/>
    </w:rPr>
  </w:style>
  <w:style w:type="paragraph" w:customStyle="1" w:styleId="150">
    <w:name w:val="Основной текст (15)"/>
    <w:basedOn w:val="a"/>
    <w:link w:val="15"/>
    <w:pPr>
      <w:shd w:val="clear" w:color="auto" w:fill="FFFFFF"/>
      <w:spacing w:line="0" w:lineRule="atLeast"/>
    </w:pPr>
    <w:rPr>
      <w:rFonts w:ascii="Trebuchet MS" w:eastAsia="Trebuchet MS" w:hAnsi="Trebuchet MS" w:cs="Trebuchet MS"/>
      <w:b/>
      <w:bCs/>
      <w:spacing w:val="30"/>
      <w:sz w:val="18"/>
      <w:szCs w:val="18"/>
    </w:rPr>
  </w:style>
  <w:style w:type="paragraph" w:customStyle="1" w:styleId="160">
    <w:name w:val="Основной текст (16)"/>
    <w:basedOn w:val="a"/>
    <w:link w:val="16"/>
    <w:pPr>
      <w:shd w:val="clear" w:color="auto" w:fill="FFFFFF"/>
      <w:spacing w:line="0" w:lineRule="atLeast"/>
    </w:pPr>
    <w:rPr>
      <w:rFonts w:ascii="Trebuchet MS" w:eastAsia="Trebuchet MS" w:hAnsi="Trebuchet MS" w:cs="Trebuchet MS"/>
      <w:b/>
      <w:bCs/>
      <w:spacing w:val="40"/>
      <w:sz w:val="18"/>
      <w:szCs w:val="18"/>
    </w:rPr>
  </w:style>
  <w:style w:type="paragraph" w:customStyle="1" w:styleId="170">
    <w:name w:val="Основной текст (17)"/>
    <w:basedOn w:val="a"/>
    <w:link w:val="17"/>
    <w:pPr>
      <w:shd w:val="clear" w:color="auto" w:fill="FFFFFF"/>
      <w:spacing w:line="0" w:lineRule="atLeast"/>
    </w:pPr>
    <w:rPr>
      <w:rFonts w:ascii="Courier New" w:eastAsia="Courier New" w:hAnsi="Courier New" w:cs="Courier New"/>
      <w:sz w:val="16"/>
      <w:szCs w:val="16"/>
    </w:rPr>
  </w:style>
  <w:style w:type="paragraph" w:customStyle="1" w:styleId="180">
    <w:name w:val="Основной текст (18)"/>
    <w:basedOn w:val="a"/>
    <w:link w:val="18"/>
    <w:pPr>
      <w:shd w:val="clear" w:color="auto" w:fill="FFFFFF"/>
      <w:spacing w:line="0" w:lineRule="atLeast"/>
    </w:pPr>
    <w:rPr>
      <w:rFonts w:ascii="Courier New" w:eastAsia="Courier New" w:hAnsi="Courier New" w:cs="Courier New"/>
      <w:sz w:val="17"/>
      <w:szCs w:val="17"/>
    </w:rPr>
  </w:style>
  <w:style w:type="paragraph" w:customStyle="1" w:styleId="201">
    <w:name w:val="Основной текст (20)"/>
    <w:basedOn w:val="a"/>
    <w:link w:val="200"/>
    <w:pPr>
      <w:shd w:val="clear" w:color="auto" w:fill="FFFFFF"/>
      <w:spacing w:line="0" w:lineRule="atLeast"/>
    </w:pPr>
    <w:rPr>
      <w:rFonts w:ascii="Courier New" w:eastAsia="Courier New" w:hAnsi="Courier New" w:cs="Courier New"/>
      <w:sz w:val="16"/>
      <w:szCs w:val="16"/>
    </w:rPr>
  </w:style>
  <w:style w:type="paragraph" w:customStyle="1" w:styleId="211">
    <w:name w:val="Основной текст (21)"/>
    <w:basedOn w:val="a"/>
    <w:link w:val="210"/>
    <w:pPr>
      <w:shd w:val="clear" w:color="auto" w:fill="FFFFFF"/>
      <w:spacing w:line="0" w:lineRule="atLeast"/>
    </w:pPr>
    <w:rPr>
      <w:rFonts w:ascii="Courier New" w:eastAsia="Courier New" w:hAnsi="Courier New" w:cs="Courier New"/>
      <w:sz w:val="16"/>
      <w:szCs w:val="16"/>
    </w:rPr>
  </w:style>
  <w:style w:type="paragraph" w:customStyle="1" w:styleId="190">
    <w:name w:val="Основной текст (19)"/>
    <w:basedOn w:val="a"/>
    <w:link w:val="19"/>
    <w:pPr>
      <w:shd w:val="clear" w:color="auto" w:fill="FFFFFF"/>
      <w:spacing w:line="0" w:lineRule="atLeast"/>
    </w:pPr>
    <w:rPr>
      <w:rFonts w:ascii="Courier New" w:eastAsia="Courier New" w:hAnsi="Courier New" w:cs="Courier New"/>
      <w:i/>
      <w:iCs/>
      <w:w w:val="200"/>
      <w:sz w:val="16"/>
      <w:szCs w:val="16"/>
    </w:rPr>
  </w:style>
  <w:style w:type="paragraph" w:customStyle="1" w:styleId="221">
    <w:name w:val="Основной текст (22)"/>
    <w:basedOn w:val="a"/>
    <w:link w:val="220"/>
    <w:pPr>
      <w:shd w:val="clear" w:color="auto" w:fill="FFFFFF"/>
      <w:spacing w:after="240" w:line="0" w:lineRule="atLeast"/>
      <w:jc w:val="center"/>
    </w:pPr>
    <w:rPr>
      <w:rFonts w:ascii="Trebuchet MS" w:eastAsia="Trebuchet MS" w:hAnsi="Trebuchet MS" w:cs="Trebuchet MS"/>
      <w:b/>
      <w:bCs/>
      <w:spacing w:val="30"/>
      <w:sz w:val="18"/>
      <w:szCs w:val="18"/>
    </w:rPr>
  </w:style>
  <w:style w:type="paragraph" w:customStyle="1" w:styleId="250">
    <w:name w:val="Основной текст (25)"/>
    <w:basedOn w:val="a"/>
    <w:link w:val="25"/>
    <w:pPr>
      <w:shd w:val="clear" w:color="auto" w:fill="FFFFFF"/>
      <w:spacing w:line="0" w:lineRule="atLeast"/>
    </w:pPr>
    <w:rPr>
      <w:rFonts w:ascii="Courier New" w:eastAsia="Courier New" w:hAnsi="Courier New" w:cs="Courier New"/>
      <w:sz w:val="20"/>
      <w:szCs w:val="20"/>
    </w:rPr>
  </w:style>
  <w:style w:type="paragraph" w:customStyle="1" w:styleId="231">
    <w:name w:val="Основной текст (23)"/>
    <w:basedOn w:val="a"/>
    <w:link w:val="230"/>
    <w:pPr>
      <w:shd w:val="clear" w:color="auto" w:fill="FFFFFF"/>
      <w:spacing w:line="0" w:lineRule="atLeast"/>
      <w:jc w:val="center"/>
    </w:pPr>
    <w:rPr>
      <w:rFonts w:ascii="Times New Roman" w:eastAsia="Times New Roman" w:hAnsi="Times New Roman" w:cs="Times New Roman"/>
      <w:sz w:val="8"/>
      <w:szCs w:val="8"/>
    </w:rPr>
  </w:style>
  <w:style w:type="paragraph" w:customStyle="1" w:styleId="1b">
    <w:name w:val="Заголовок №1"/>
    <w:basedOn w:val="a"/>
    <w:link w:val="1a"/>
    <w:pPr>
      <w:shd w:val="clear" w:color="auto" w:fill="FFFFFF"/>
      <w:spacing w:before="240" w:after="240" w:line="317" w:lineRule="exact"/>
      <w:jc w:val="center"/>
      <w:outlineLvl w:val="0"/>
    </w:pPr>
    <w:rPr>
      <w:rFonts w:ascii="Times New Roman" w:eastAsia="Times New Roman" w:hAnsi="Times New Roman" w:cs="Times New Roman"/>
      <w:b/>
      <w:bCs/>
      <w:sz w:val="27"/>
      <w:szCs w:val="27"/>
    </w:rPr>
  </w:style>
  <w:style w:type="paragraph" w:customStyle="1" w:styleId="241">
    <w:name w:val="Основной текст (24)"/>
    <w:basedOn w:val="a"/>
    <w:link w:val="240"/>
    <w:pPr>
      <w:shd w:val="clear" w:color="auto" w:fill="FFFFFF"/>
      <w:spacing w:before="660" w:after="360" w:line="0" w:lineRule="atLeast"/>
    </w:pPr>
    <w:rPr>
      <w:rFonts w:ascii="Courier New" w:eastAsia="Courier New" w:hAnsi="Courier New" w:cs="Courier New"/>
      <w:sz w:val="20"/>
      <w:szCs w:val="20"/>
    </w:rPr>
  </w:style>
  <w:style w:type="paragraph" w:styleId="a9">
    <w:name w:val="Balloon Text"/>
    <w:basedOn w:val="a"/>
    <w:link w:val="aa"/>
    <w:uiPriority w:val="99"/>
    <w:semiHidden/>
    <w:unhideWhenUsed/>
    <w:rsid w:val="001D6A68"/>
    <w:rPr>
      <w:rFonts w:ascii="Tahoma" w:hAnsi="Tahoma" w:cs="Tahoma"/>
      <w:sz w:val="16"/>
      <w:szCs w:val="16"/>
    </w:rPr>
  </w:style>
  <w:style w:type="character" w:customStyle="1" w:styleId="aa">
    <w:name w:val="Текст выноски Знак"/>
    <w:basedOn w:val="a0"/>
    <w:link w:val="a9"/>
    <w:uiPriority w:val="99"/>
    <w:semiHidden/>
    <w:rsid w:val="001D6A68"/>
    <w:rPr>
      <w:rFonts w:ascii="Tahoma" w:hAnsi="Tahoma" w:cs="Tahoma"/>
      <w:color w:val="000000"/>
      <w:sz w:val="16"/>
      <w:szCs w:val="16"/>
    </w:rPr>
  </w:style>
  <w:style w:type="paragraph" w:styleId="ab">
    <w:name w:val="header"/>
    <w:basedOn w:val="a"/>
    <w:link w:val="ac"/>
    <w:uiPriority w:val="99"/>
    <w:unhideWhenUsed/>
    <w:rsid w:val="00FE0C1C"/>
    <w:pPr>
      <w:tabs>
        <w:tab w:val="center" w:pos="4677"/>
        <w:tab w:val="right" w:pos="9355"/>
      </w:tabs>
    </w:pPr>
  </w:style>
  <w:style w:type="character" w:customStyle="1" w:styleId="ac">
    <w:name w:val="Верхний колонтитул Знак"/>
    <w:basedOn w:val="a0"/>
    <w:link w:val="ab"/>
    <w:uiPriority w:val="99"/>
    <w:rsid w:val="00FE0C1C"/>
    <w:rPr>
      <w:color w:val="000000"/>
    </w:rPr>
  </w:style>
  <w:style w:type="paragraph" w:styleId="ad">
    <w:name w:val="footer"/>
    <w:basedOn w:val="a"/>
    <w:link w:val="ae"/>
    <w:uiPriority w:val="99"/>
    <w:unhideWhenUsed/>
    <w:rsid w:val="00FE0C1C"/>
    <w:pPr>
      <w:tabs>
        <w:tab w:val="center" w:pos="4677"/>
        <w:tab w:val="right" w:pos="9355"/>
      </w:tabs>
    </w:pPr>
  </w:style>
  <w:style w:type="character" w:customStyle="1" w:styleId="ae">
    <w:name w:val="Нижний колонтитул Знак"/>
    <w:basedOn w:val="a0"/>
    <w:link w:val="ad"/>
    <w:uiPriority w:val="99"/>
    <w:rsid w:val="00FE0C1C"/>
    <w:rPr>
      <w:color w:val="000000"/>
    </w:rPr>
  </w:style>
  <w:style w:type="paragraph" w:styleId="af">
    <w:name w:val="footnote text"/>
    <w:basedOn w:val="a"/>
    <w:link w:val="af0"/>
    <w:semiHidden/>
    <w:rsid w:val="00B16509"/>
    <w:rPr>
      <w:rFonts w:ascii="Times New Roman" w:eastAsia="Times New Roman" w:hAnsi="Times New Roman" w:cs="Times New Roman"/>
      <w:color w:val="auto"/>
      <w:sz w:val="20"/>
      <w:szCs w:val="20"/>
      <w:lang w:val="ru-RU"/>
    </w:rPr>
  </w:style>
  <w:style w:type="character" w:customStyle="1" w:styleId="af0">
    <w:name w:val="Текст сноски Знак"/>
    <w:basedOn w:val="a0"/>
    <w:link w:val="af"/>
    <w:semiHidden/>
    <w:rsid w:val="00B16509"/>
    <w:rPr>
      <w:rFonts w:ascii="Times New Roman" w:eastAsia="Times New Roman" w:hAnsi="Times New Roman" w:cs="Times New Roman"/>
      <w:sz w:val="20"/>
      <w:szCs w:val="20"/>
      <w:lang w:val="ru-RU"/>
    </w:rPr>
  </w:style>
  <w:style w:type="character" w:styleId="af1">
    <w:name w:val="footnote reference"/>
    <w:basedOn w:val="a0"/>
    <w:uiPriority w:val="99"/>
    <w:semiHidden/>
    <w:rsid w:val="00B16509"/>
    <w:rPr>
      <w:rFonts w:cs="Times New Roman"/>
      <w:vertAlign w:val="superscript"/>
    </w:rPr>
  </w:style>
  <w:style w:type="paragraph" w:styleId="af2">
    <w:name w:val="endnote text"/>
    <w:basedOn w:val="a"/>
    <w:link w:val="af3"/>
    <w:uiPriority w:val="99"/>
    <w:semiHidden/>
    <w:unhideWhenUsed/>
    <w:rsid w:val="00721FB8"/>
    <w:rPr>
      <w:sz w:val="20"/>
      <w:szCs w:val="20"/>
    </w:rPr>
  </w:style>
  <w:style w:type="character" w:customStyle="1" w:styleId="af3">
    <w:name w:val="Текст концевой сноски Знак"/>
    <w:basedOn w:val="a0"/>
    <w:link w:val="af2"/>
    <w:uiPriority w:val="99"/>
    <w:semiHidden/>
    <w:rsid w:val="00721FB8"/>
    <w:rPr>
      <w:color w:val="000000"/>
      <w:sz w:val="20"/>
      <w:szCs w:val="20"/>
    </w:rPr>
  </w:style>
  <w:style w:type="character" w:styleId="af4">
    <w:name w:val="endnote reference"/>
    <w:basedOn w:val="a0"/>
    <w:uiPriority w:val="99"/>
    <w:semiHidden/>
    <w:unhideWhenUsed/>
    <w:rsid w:val="00721FB8"/>
    <w:rPr>
      <w:vertAlign w:val="superscript"/>
    </w:rPr>
  </w:style>
  <w:style w:type="table" w:styleId="af5">
    <w:name w:val="Table Grid"/>
    <w:basedOn w:val="a1"/>
    <w:uiPriority w:val="59"/>
    <w:rsid w:val="007E1A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D5133-45BA-4874-9795-BD6D593BA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4694</Words>
  <Characters>26759</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юрист</dc:creator>
  <cp:lastModifiedBy>Юрист</cp:lastModifiedBy>
  <cp:revision>10</cp:revision>
  <cp:lastPrinted>2018-08-28T12:22:00Z</cp:lastPrinted>
  <dcterms:created xsi:type="dcterms:W3CDTF">2021-07-09T09:31:00Z</dcterms:created>
  <dcterms:modified xsi:type="dcterms:W3CDTF">2021-07-09T10:41:00Z</dcterms:modified>
</cp:coreProperties>
</file>