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EB528E" w:rsidRPr="00EB528E" w:rsidRDefault="00EB528E" w:rsidP="00EB528E">
      <w:pPr>
        <w:jc w:val="center"/>
        <w:rPr>
          <w:b/>
          <w:color w:val="auto"/>
          <w:sz w:val="28"/>
          <w:szCs w:val="28"/>
        </w:rPr>
      </w:pPr>
      <w:r w:rsidRPr="00EB528E">
        <w:rPr>
          <w:b/>
          <w:color w:val="auto"/>
          <w:sz w:val="28"/>
          <w:szCs w:val="28"/>
        </w:rPr>
        <w:t xml:space="preserve">ПРОЕКТ </w:t>
      </w:r>
      <w:r w:rsidR="00376738">
        <w:rPr>
          <w:b/>
          <w:color w:val="auto"/>
          <w:sz w:val="28"/>
          <w:szCs w:val="28"/>
        </w:rPr>
        <w:t>ПОСТАНОВЛЕНИЯ</w:t>
      </w:r>
    </w:p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EB528E" w:rsidRDefault="00EB528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«</w:t>
      </w:r>
      <w:r w:rsidRPr="0029476B">
        <w:rPr>
          <w:b/>
          <w:color w:val="auto"/>
          <w:szCs w:val="24"/>
        </w:rPr>
        <w:t>О</w:t>
      </w:r>
      <w:r>
        <w:rPr>
          <w:b/>
          <w:color w:val="auto"/>
          <w:szCs w:val="24"/>
        </w:rPr>
        <w:t>б утверждении</w:t>
      </w:r>
      <w:r w:rsidRPr="0029476B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Перечня</w:t>
      </w:r>
      <w:r w:rsidRPr="004C229E">
        <w:rPr>
          <w:b/>
          <w:color w:val="auto"/>
          <w:szCs w:val="24"/>
        </w:rPr>
        <w:t xml:space="preserve"> должностных лиц, </w:t>
      </w:r>
    </w:p>
    <w:p w:rsidR="0004269E" w:rsidRDefault="0004269E" w:rsidP="0004269E">
      <w:pPr>
        <w:rPr>
          <w:b/>
          <w:color w:val="auto"/>
          <w:szCs w:val="24"/>
        </w:rPr>
      </w:pPr>
      <w:r w:rsidRPr="004C229E">
        <w:rPr>
          <w:b/>
          <w:color w:val="auto"/>
          <w:szCs w:val="24"/>
        </w:rPr>
        <w:t xml:space="preserve">уполномоченных составлять протоколы </w:t>
      </w:r>
      <w:proofErr w:type="gramStart"/>
      <w:r w:rsidRPr="004C229E">
        <w:rPr>
          <w:b/>
          <w:color w:val="auto"/>
          <w:szCs w:val="24"/>
        </w:rPr>
        <w:t>об</w:t>
      </w:r>
      <w:proofErr w:type="gramEnd"/>
      <w:r w:rsidRPr="004C229E">
        <w:rPr>
          <w:b/>
          <w:color w:val="auto"/>
          <w:szCs w:val="24"/>
        </w:rPr>
        <w:t xml:space="preserve"> </w:t>
      </w:r>
    </w:p>
    <w:p w:rsidR="0004269E" w:rsidRDefault="0004269E" w:rsidP="0004269E">
      <w:pPr>
        <w:rPr>
          <w:b/>
          <w:color w:val="auto"/>
          <w:szCs w:val="24"/>
        </w:rPr>
      </w:pPr>
      <w:r w:rsidRPr="004C229E">
        <w:rPr>
          <w:b/>
          <w:color w:val="auto"/>
          <w:szCs w:val="24"/>
        </w:rPr>
        <w:t xml:space="preserve">административных </w:t>
      </w:r>
      <w:proofErr w:type="gramStart"/>
      <w:r w:rsidRPr="004C229E">
        <w:rPr>
          <w:b/>
          <w:color w:val="auto"/>
          <w:szCs w:val="24"/>
        </w:rPr>
        <w:t>правонарушениях</w:t>
      </w:r>
      <w:proofErr w:type="gramEnd"/>
      <w:r w:rsidRPr="004C229E">
        <w:rPr>
          <w:b/>
          <w:color w:val="auto"/>
          <w:szCs w:val="24"/>
        </w:rPr>
        <w:t xml:space="preserve"> </w:t>
      </w:r>
    </w:p>
    <w:p w:rsidR="0004269E" w:rsidRDefault="0004269E" w:rsidP="0004269E">
      <w:pPr>
        <w:rPr>
          <w:b/>
          <w:color w:val="auto"/>
          <w:szCs w:val="24"/>
        </w:rPr>
      </w:pPr>
      <w:proofErr w:type="gramStart"/>
      <w:r w:rsidRPr="004C229E">
        <w:rPr>
          <w:b/>
          <w:color w:val="auto"/>
          <w:szCs w:val="24"/>
        </w:rPr>
        <w:t>в</w:t>
      </w:r>
      <w:proofErr w:type="gramEnd"/>
      <w:r w:rsidRPr="004C229E">
        <w:rPr>
          <w:b/>
          <w:color w:val="auto"/>
          <w:szCs w:val="24"/>
        </w:rPr>
        <w:t xml:space="preserve"> </w:t>
      </w:r>
      <w:proofErr w:type="gramStart"/>
      <w:r w:rsidRPr="004C229E">
        <w:rPr>
          <w:b/>
          <w:color w:val="auto"/>
          <w:szCs w:val="24"/>
        </w:rPr>
        <w:t>Буинском</w:t>
      </w:r>
      <w:proofErr w:type="gramEnd"/>
      <w:r w:rsidRPr="004C229E">
        <w:rPr>
          <w:b/>
          <w:color w:val="auto"/>
          <w:szCs w:val="24"/>
        </w:rPr>
        <w:t xml:space="preserve"> муниципальном районе </w:t>
      </w:r>
    </w:p>
    <w:p w:rsidR="0004269E" w:rsidRDefault="0004269E" w:rsidP="0004269E">
      <w:pPr>
        <w:rPr>
          <w:b/>
          <w:color w:val="auto"/>
          <w:szCs w:val="24"/>
        </w:rPr>
      </w:pPr>
      <w:r w:rsidRPr="004C229E">
        <w:rPr>
          <w:b/>
          <w:color w:val="auto"/>
          <w:szCs w:val="24"/>
        </w:rPr>
        <w:t>Республики Татарстан</w:t>
      </w:r>
      <w:r>
        <w:rPr>
          <w:b/>
          <w:color w:val="auto"/>
          <w:szCs w:val="24"/>
        </w:rPr>
        <w:t xml:space="preserve">» </w:t>
      </w:r>
      <w:bookmarkStart w:id="0" w:name="_GoBack"/>
      <w:bookmarkEnd w:id="0"/>
    </w:p>
    <w:p w:rsidR="0004269E" w:rsidRDefault="0004269E" w:rsidP="0004269E">
      <w:pPr>
        <w:rPr>
          <w:b/>
          <w:color w:val="auto"/>
          <w:szCs w:val="24"/>
        </w:rPr>
      </w:pPr>
    </w:p>
    <w:p w:rsidR="0004269E" w:rsidRPr="00923C89" w:rsidRDefault="0004269E" w:rsidP="0004269E">
      <w:pPr>
        <w:rPr>
          <w:b/>
          <w:color w:val="auto"/>
          <w:sz w:val="28"/>
          <w:szCs w:val="28"/>
        </w:rPr>
      </w:pPr>
    </w:p>
    <w:p w:rsidR="0004269E" w:rsidRDefault="0004269E" w:rsidP="0004269E">
      <w:pPr>
        <w:ind w:firstLine="567"/>
        <w:jc w:val="both"/>
        <w:rPr>
          <w:color w:val="auto"/>
          <w:sz w:val="28"/>
          <w:szCs w:val="28"/>
        </w:rPr>
      </w:pPr>
      <w:proofErr w:type="gramStart"/>
      <w:r w:rsidRPr="00A7267E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 соответствии с Законом Республики Татарстан от 23 июля 2014 года №64-ЗРТ «О внесении изменений в Кодекс Республики Татарстан об административных правонарушениях» и Законом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Исполнительный комитет Буинского</w:t>
      </w:r>
      <w:proofErr w:type="gramEnd"/>
      <w:r>
        <w:rPr>
          <w:color w:val="auto"/>
          <w:sz w:val="28"/>
          <w:szCs w:val="28"/>
        </w:rPr>
        <w:t xml:space="preserve"> муниципального района</w:t>
      </w:r>
    </w:p>
    <w:p w:rsidR="0004269E" w:rsidRPr="00A7267E" w:rsidRDefault="0004269E" w:rsidP="0004269E">
      <w:pPr>
        <w:jc w:val="both"/>
        <w:rPr>
          <w:color w:val="auto"/>
          <w:sz w:val="28"/>
          <w:szCs w:val="28"/>
        </w:rPr>
      </w:pPr>
    </w:p>
    <w:p w:rsidR="0004269E" w:rsidRDefault="0004269E" w:rsidP="0004269E">
      <w:pPr>
        <w:ind w:firstLine="708"/>
        <w:jc w:val="center"/>
        <w:rPr>
          <w:b/>
          <w:color w:val="auto"/>
          <w:sz w:val="28"/>
          <w:szCs w:val="28"/>
        </w:rPr>
      </w:pPr>
      <w:r w:rsidRPr="00C440BA">
        <w:rPr>
          <w:b/>
          <w:color w:val="auto"/>
          <w:sz w:val="28"/>
          <w:szCs w:val="28"/>
        </w:rPr>
        <w:t>ПОСТАНОВЛЯЕТ:</w:t>
      </w:r>
    </w:p>
    <w:p w:rsidR="0004269E" w:rsidRPr="00C440BA" w:rsidRDefault="0004269E" w:rsidP="0004269E">
      <w:pPr>
        <w:ind w:firstLine="708"/>
        <w:jc w:val="center"/>
        <w:rPr>
          <w:b/>
          <w:color w:val="auto"/>
          <w:sz w:val="28"/>
          <w:szCs w:val="28"/>
        </w:rPr>
      </w:pPr>
    </w:p>
    <w:p w:rsidR="0004269E" w:rsidRPr="00B16C93" w:rsidRDefault="0004269E" w:rsidP="0004269E">
      <w:pPr>
        <w:ind w:left="66" w:firstLine="50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</w:t>
      </w:r>
      <w:r w:rsidRPr="004F529C">
        <w:rPr>
          <w:color w:val="auto"/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 </w:t>
      </w:r>
      <w:proofErr w:type="gramStart"/>
      <w:r w:rsidRPr="004F529C">
        <w:rPr>
          <w:color w:val="auto"/>
          <w:sz w:val="28"/>
          <w:szCs w:val="28"/>
        </w:rPr>
        <w:t>в</w:t>
      </w:r>
      <w:proofErr w:type="gramEnd"/>
      <w:r w:rsidRPr="004F529C">
        <w:rPr>
          <w:color w:val="auto"/>
          <w:sz w:val="28"/>
          <w:szCs w:val="28"/>
        </w:rPr>
        <w:t xml:space="preserve"> </w:t>
      </w:r>
      <w:proofErr w:type="gramStart"/>
      <w:r w:rsidRPr="004F529C">
        <w:rPr>
          <w:color w:val="auto"/>
          <w:sz w:val="28"/>
          <w:szCs w:val="28"/>
        </w:rPr>
        <w:t>Буинском</w:t>
      </w:r>
      <w:proofErr w:type="gramEnd"/>
      <w:r w:rsidRPr="004F529C">
        <w:rPr>
          <w:color w:val="auto"/>
          <w:sz w:val="28"/>
          <w:szCs w:val="28"/>
        </w:rPr>
        <w:t xml:space="preserve"> муниципальном районе Республики Татарстан</w:t>
      </w:r>
      <w:r>
        <w:rPr>
          <w:color w:val="auto"/>
          <w:sz w:val="28"/>
          <w:szCs w:val="28"/>
        </w:rPr>
        <w:t xml:space="preserve"> (Приложение).</w:t>
      </w:r>
    </w:p>
    <w:p w:rsidR="0004269E" w:rsidRDefault="0004269E" w:rsidP="0004269E">
      <w:pPr>
        <w:ind w:left="66" w:firstLine="50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Татарстан, на официальном сайте Буинского муниципального района.</w:t>
      </w:r>
    </w:p>
    <w:p w:rsidR="0004269E" w:rsidRPr="00C440BA" w:rsidRDefault="0004269E" w:rsidP="0004269E">
      <w:pPr>
        <w:ind w:left="66" w:firstLine="50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04269E" w:rsidRPr="00923C89" w:rsidRDefault="0004269E" w:rsidP="0004269E">
      <w:pPr>
        <w:tabs>
          <w:tab w:val="left" w:pos="527"/>
        </w:tabs>
        <w:ind w:left="885" w:firstLine="501"/>
        <w:jc w:val="both"/>
        <w:rPr>
          <w:color w:val="auto"/>
          <w:sz w:val="28"/>
          <w:szCs w:val="28"/>
        </w:rPr>
      </w:pPr>
    </w:p>
    <w:p w:rsidR="0004269E" w:rsidRDefault="0004269E" w:rsidP="0004269E">
      <w:pPr>
        <w:jc w:val="both"/>
        <w:rPr>
          <w:color w:val="auto"/>
          <w:sz w:val="28"/>
          <w:szCs w:val="28"/>
        </w:rPr>
      </w:pPr>
    </w:p>
    <w:p w:rsidR="0004269E" w:rsidRDefault="0004269E" w:rsidP="0004269E">
      <w:pPr>
        <w:ind w:firstLine="851"/>
        <w:jc w:val="both"/>
        <w:rPr>
          <w:color w:val="auto"/>
          <w:sz w:val="28"/>
          <w:szCs w:val="28"/>
        </w:rPr>
      </w:pPr>
      <w:r w:rsidRPr="00923C89">
        <w:rPr>
          <w:color w:val="auto"/>
          <w:sz w:val="28"/>
          <w:szCs w:val="28"/>
        </w:rPr>
        <w:t xml:space="preserve">Руководитель </w:t>
      </w:r>
    </w:p>
    <w:p w:rsidR="0004269E" w:rsidRPr="00923C89" w:rsidRDefault="0004269E" w:rsidP="0004269E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Pr="00923C89">
        <w:rPr>
          <w:color w:val="auto"/>
          <w:sz w:val="28"/>
          <w:szCs w:val="28"/>
        </w:rPr>
        <w:t xml:space="preserve">сполнительного комитета </w:t>
      </w:r>
    </w:p>
    <w:p w:rsidR="0004269E" w:rsidRPr="00923C89" w:rsidRDefault="0004269E" w:rsidP="0004269E">
      <w:pPr>
        <w:ind w:firstLine="851"/>
        <w:jc w:val="both"/>
        <w:rPr>
          <w:color w:val="auto"/>
          <w:sz w:val="28"/>
          <w:szCs w:val="28"/>
        </w:rPr>
      </w:pPr>
      <w:r w:rsidRPr="00923C89">
        <w:rPr>
          <w:color w:val="auto"/>
          <w:sz w:val="28"/>
          <w:szCs w:val="28"/>
        </w:rPr>
        <w:t>Буин</w:t>
      </w:r>
      <w:r>
        <w:rPr>
          <w:color w:val="auto"/>
          <w:sz w:val="28"/>
          <w:szCs w:val="28"/>
        </w:rPr>
        <w:t>ского муниципального района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</w:t>
      </w:r>
      <w:r w:rsidRPr="00923C89">
        <w:rPr>
          <w:color w:val="auto"/>
          <w:sz w:val="28"/>
          <w:szCs w:val="28"/>
        </w:rPr>
        <w:t xml:space="preserve">С.Ф. </w:t>
      </w:r>
      <w:proofErr w:type="spellStart"/>
      <w:r w:rsidRPr="00923C89">
        <w:rPr>
          <w:color w:val="auto"/>
          <w:sz w:val="28"/>
          <w:szCs w:val="28"/>
        </w:rPr>
        <w:t>Даутов</w:t>
      </w:r>
      <w:proofErr w:type="spellEnd"/>
      <w:r w:rsidRPr="00923C89">
        <w:rPr>
          <w:color w:val="auto"/>
          <w:sz w:val="28"/>
          <w:szCs w:val="28"/>
        </w:rPr>
        <w:t xml:space="preserve"> </w:t>
      </w: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EB528E" w:rsidRDefault="0004269E" w:rsidP="0004269E">
      <w:pPr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</w:t>
      </w:r>
      <w:r w:rsidR="001A05A9">
        <w:rPr>
          <w:color w:val="auto"/>
          <w:szCs w:val="24"/>
        </w:rPr>
        <w:t xml:space="preserve">    </w:t>
      </w:r>
    </w:p>
    <w:p w:rsidR="00EB528E" w:rsidRDefault="00EB528E" w:rsidP="0004269E">
      <w:pPr>
        <w:rPr>
          <w:color w:val="auto"/>
          <w:szCs w:val="24"/>
        </w:rPr>
      </w:pPr>
    </w:p>
    <w:p w:rsidR="00EB528E" w:rsidRDefault="00EB528E" w:rsidP="0004269E">
      <w:pPr>
        <w:rPr>
          <w:color w:val="auto"/>
          <w:szCs w:val="24"/>
        </w:rPr>
      </w:pPr>
    </w:p>
    <w:p w:rsidR="00EB528E" w:rsidRDefault="00EB528E" w:rsidP="0004269E">
      <w:pPr>
        <w:rPr>
          <w:color w:val="auto"/>
          <w:szCs w:val="24"/>
        </w:rPr>
      </w:pPr>
    </w:p>
    <w:p w:rsidR="00EB528E" w:rsidRDefault="00EB528E" w:rsidP="0004269E">
      <w:pPr>
        <w:rPr>
          <w:color w:val="auto"/>
          <w:szCs w:val="24"/>
        </w:rPr>
      </w:pPr>
    </w:p>
    <w:p w:rsidR="00EB528E" w:rsidRDefault="00EB528E" w:rsidP="0004269E">
      <w:pPr>
        <w:rPr>
          <w:color w:val="auto"/>
          <w:szCs w:val="24"/>
        </w:rPr>
      </w:pPr>
    </w:p>
    <w:p w:rsidR="00EB528E" w:rsidRDefault="00EB528E" w:rsidP="0004269E">
      <w:pPr>
        <w:rPr>
          <w:color w:val="auto"/>
          <w:szCs w:val="24"/>
        </w:rPr>
      </w:pPr>
    </w:p>
    <w:p w:rsidR="0004269E" w:rsidRPr="00C02C10" w:rsidRDefault="00EB528E" w:rsidP="0004269E">
      <w:pPr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                                                                                                     </w:t>
      </w:r>
      <w:r w:rsidR="0004269E">
        <w:rPr>
          <w:color w:val="auto"/>
          <w:szCs w:val="24"/>
        </w:rPr>
        <w:t xml:space="preserve"> </w:t>
      </w:r>
      <w:r w:rsidR="0004269E" w:rsidRPr="00C02C10">
        <w:rPr>
          <w:color w:val="auto"/>
          <w:szCs w:val="24"/>
        </w:rPr>
        <w:t>Приложение к постановлению</w:t>
      </w:r>
    </w:p>
    <w:p w:rsidR="0004269E" w:rsidRDefault="0004269E" w:rsidP="0004269E">
      <w:pPr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</w:t>
      </w:r>
      <w:r w:rsidR="001A05A9">
        <w:rPr>
          <w:color w:val="auto"/>
          <w:szCs w:val="24"/>
        </w:rPr>
        <w:t xml:space="preserve">      </w:t>
      </w:r>
      <w:r>
        <w:rPr>
          <w:color w:val="auto"/>
          <w:szCs w:val="24"/>
        </w:rPr>
        <w:t xml:space="preserve">  И</w:t>
      </w:r>
      <w:r w:rsidRPr="00C02C10">
        <w:rPr>
          <w:color w:val="auto"/>
          <w:szCs w:val="24"/>
        </w:rPr>
        <w:t>сполнительного комитета</w:t>
      </w:r>
    </w:p>
    <w:p w:rsidR="0004269E" w:rsidRDefault="0004269E" w:rsidP="0004269E">
      <w:pPr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</w:t>
      </w:r>
      <w:r w:rsidR="00EB528E">
        <w:rPr>
          <w:color w:val="auto"/>
          <w:szCs w:val="24"/>
        </w:rPr>
        <w:t xml:space="preserve">      </w:t>
      </w:r>
      <w:r w:rsidRPr="00C02C10">
        <w:rPr>
          <w:color w:val="auto"/>
          <w:szCs w:val="24"/>
        </w:rPr>
        <w:t xml:space="preserve">Буинского </w:t>
      </w:r>
      <w:r>
        <w:rPr>
          <w:color w:val="auto"/>
          <w:szCs w:val="24"/>
        </w:rPr>
        <w:t>муниципального района</w:t>
      </w:r>
    </w:p>
    <w:p w:rsidR="0004269E" w:rsidRPr="002310ED" w:rsidRDefault="0004269E" w:rsidP="0004269E">
      <w:pPr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</w:t>
      </w:r>
      <w:r w:rsidR="00EB528E">
        <w:rPr>
          <w:color w:val="auto"/>
          <w:szCs w:val="24"/>
        </w:rPr>
        <w:t xml:space="preserve">           </w:t>
      </w:r>
      <w:r w:rsidRPr="00C02C10">
        <w:rPr>
          <w:color w:val="auto"/>
          <w:szCs w:val="24"/>
        </w:rPr>
        <w:t xml:space="preserve">от </w:t>
      </w:r>
      <w:r w:rsidR="00EB528E" w:rsidRPr="00EB528E">
        <w:rPr>
          <w:color w:val="auto"/>
          <w:szCs w:val="24"/>
        </w:rPr>
        <w:t>___________</w:t>
      </w:r>
      <w:r w:rsidRPr="00C02C10">
        <w:rPr>
          <w:color w:val="auto"/>
          <w:szCs w:val="24"/>
        </w:rPr>
        <w:t xml:space="preserve"> № </w:t>
      </w:r>
      <w:r w:rsidR="00EB528E" w:rsidRPr="00EB528E">
        <w:rPr>
          <w:color w:val="auto"/>
          <w:szCs w:val="24"/>
        </w:rPr>
        <w:t>_________</w:t>
      </w:r>
    </w:p>
    <w:p w:rsidR="0004269E" w:rsidRPr="00C02C10" w:rsidRDefault="0004269E" w:rsidP="0004269E">
      <w:pPr>
        <w:rPr>
          <w:color w:val="auto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2"/>
        <w:gridCol w:w="5399"/>
      </w:tblGrid>
      <w:tr w:rsidR="0004269E" w:rsidRPr="00C02C10" w:rsidTr="007475CB">
        <w:trPr>
          <w:trHeight w:val="463"/>
        </w:trPr>
        <w:tc>
          <w:tcPr>
            <w:tcW w:w="10201" w:type="dxa"/>
            <w:gridSpan w:val="2"/>
          </w:tcPr>
          <w:p w:rsidR="0004269E" w:rsidRDefault="0004269E" w:rsidP="007475CB">
            <w:pPr>
              <w:jc w:val="center"/>
              <w:rPr>
                <w:color w:val="auto"/>
                <w:szCs w:val="24"/>
              </w:rPr>
            </w:pPr>
          </w:p>
          <w:p w:rsidR="0004269E" w:rsidRDefault="0004269E" w:rsidP="007475CB">
            <w:pPr>
              <w:jc w:val="center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Перечень должностных лиц, уполномоченных составлять протоколы об административных пр</w:t>
            </w:r>
            <w:r>
              <w:rPr>
                <w:color w:val="auto"/>
                <w:szCs w:val="24"/>
              </w:rPr>
              <w:t>ав</w:t>
            </w:r>
            <w:r w:rsidRPr="00C02C10">
              <w:rPr>
                <w:color w:val="auto"/>
                <w:szCs w:val="24"/>
              </w:rPr>
              <w:t xml:space="preserve">онарушениях </w:t>
            </w:r>
            <w:proofErr w:type="gramStart"/>
            <w:r w:rsidRPr="00C02C10">
              <w:rPr>
                <w:color w:val="auto"/>
                <w:szCs w:val="24"/>
              </w:rPr>
              <w:t>в</w:t>
            </w:r>
            <w:proofErr w:type="gramEnd"/>
            <w:r w:rsidRPr="00C02C10">
              <w:rPr>
                <w:color w:val="auto"/>
                <w:szCs w:val="24"/>
              </w:rPr>
              <w:t xml:space="preserve"> </w:t>
            </w:r>
            <w:proofErr w:type="gramStart"/>
            <w:r w:rsidRPr="00C02C10">
              <w:rPr>
                <w:color w:val="auto"/>
                <w:szCs w:val="24"/>
              </w:rPr>
              <w:t>Буинском</w:t>
            </w:r>
            <w:proofErr w:type="gramEnd"/>
            <w:r w:rsidRPr="00C02C10">
              <w:rPr>
                <w:color w:val="auto"/>
                <w:szCs w:val="24"/>
              </w:rPr>
              <w:t xml:space="preserve"> муниципальном районе</w:t>
            </w:r>
            <w:r>
              <w:rPr>
                <w:color w:val="auto"/>
                <w:szCs w:val="24"/>
              </w:rPr>
              <w:t xml:space="preserve"> </w:t>
            </w:r>
          </w:p>
          <w:p w:rsidR="0004269E" w:rsidRDefault="0004269E" w:rsidP="007475CB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Республики Татарстан</w:t>
            </w:r>
          </w:p>
          <w:p w:rsidR="0004269E" w:rsidRPr="00C02C10" w:rsidRDefault="0004269E" w:rsidP="007475CB">
            <w:pPr>
              <w:jc w:val="center"/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145"/>
        </w:trPr>
        <w:tc>
          <w:tcPr>
            <w:tcW w:w="4802" w:type="dxa"/>
          </w:tcPr>
          <w:p w:rsidR="0004269E" w:rsidRPr="00C02C10" w:rsidRDefault="0004269E" w:rsidP="007475CB">
            <w:pPr>
              <w:jc w:val="center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Статья КоАП РТ</w:t>
            </w:r>
          </w:p>
        </w:tc>
        <w:tc>
          <w:tcPr>
            <w:tcW w:w="5399" w:type="dxa"/>
          </w:tcPr>
          <w:p w:rsidR="0004269E" w:rsidRDefault="0004269E" w:rsidP="007475CB">
            <w:pPr>
              <w:jc w:val="center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Перечень должностных лиц</w:t>
            </w:r>
          </w:p>
          <w:p w:rsidR="0004269E" w:rsidRPr="00C02C10" w:rsidRDefault="0004269E" w:rsidP="007475CB">
            <w:pPr>
              <w:jc w:val="center"/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889"/>
        </w:trPr>
        <w:tc>
          <w:tcPr>
            <w:tcW w:w="4802" w:type="dxa"/>
          </w:tcPr>
          <w:p w:rsidR="0004269E" w:rsidRPr="00C02C10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C02C10">
              <w:rPr>
                <w:b/>
                <w:color w:val="auto"/>
                <w:szCs w:val="24"/>
              </w:rPr>
              <w:t>Статья 2.6</w:t>
            </w:r>
            <w:r>
              <w:rPr>
                <w:b/>
                <w:color w:val="auto"/>
                <w:szCs w:val="24"/>
              </w:rPr>
              <w:t>.</w:t>
            </w:r>
            <w:r w:rsidRPr="00C02C10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C02C10" w:rsidRDefault="0004269E" w:rsidP="007475CB">
            <w:pPr>
              <w:jc w:val="both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 начальник отдела по работе с органами местного самоуправления</w:t>
            </w:r>
            <w:r>
              <w:rPr>
                <w:color w:val="auto"/>
                <w:szCs w:val="24"/>
              </w:rPr>
              <w:t xml:space="preserve"> аппарата Совета</w:t>
            </w:r>
            <w:r w:rsidRPr="00C02C10">
              <w:rPr>
                <w:color w:val="auto"/>
                <w:szCs w:val="24"/>
              </w:rPr>
              <w:t xml:space="preserve"> Буинского </w:t>
            </w:r>
            <w:r>
              <w:rPr>
                <w:color w:val="auto"/>
                <w:szCs w:val="24"/>
              </w:rPr>
              <w:t>муниципального района РТ (по согласованию)</w:t>
            </w:r>
            <w:r w:rsidRPr="00C02C10">
              <w:rPr>
                <w:color w:val="auto"/>
                <w:szCs w:val="24"/>
              </w:rPr>
              <w:t xml:space="preserve">; </w:t>
            </w:r>
          </w:p>
          <w:p w:rsidR="0004269E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 начальник юридического отдела</w:t>
            </w:r>
            <w:r>
              <w:t xml:space="preserve"> </w:t>
            </w:r>
            <w:r w:rsidRPr="009D18CE">
              <w:rPr>
                <w:color w:val="auto"/>
                <w:szCs w:val="24"/>
              </w:rPr>
              <w:t>аппарата</w:t>
            </w:r>
            <w:r>
              <w:rPr>
                <w:color w:val="auto"/>
                <w:szCs w:val="24"/>
              </w:rPr>
              <w:t xml:space="preserve"> Совета</w:t>
            </w:r>
            <w:r w:rsidRPr="00C02C10">
              <w:rPr>
                <w:color w:val="auto"/>
                <w:szCs w:val="24"/>
              </w:rPr>
              <w:t xml:space="preserve"> Буинского муниципального района РТ</w:t>
            </w:r>
            <w:r>
              <w:rPr>
                <w:color w:val="auto"/>
                <w:szCs w:val="24"/>
              </w:rPr>
              <w:t xml:space="preserve"> (по согласованию)</w:t>
            </w:r>
            <w:r w:rsidRPr="002310ED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1040"/>
        </w:trPr>
        <w:tc>
          <w:tcPr>
            <w:tcW w:w="4802" w:type="dxa"/>
          </w:tcPr>
          <w:p w:rsidR="0004269E" w:rsidRPr="00C02C10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C02C10">
              <w:rPr>
                <w:b/>
                <w:color w:val="auto"/>
                <w:szCs w:val="24"/>
              </w:rPr>
              <w:t>Статья 2.7</w:t>
            </w:r>
            <w:r>
              <w:rPr>
                <w:b/>
                <w:color w:val="auto"/>
                <w:szCs w:val="24"/>
              </w:rPr>
              <w:t>.</w:t>
            </w:r>
            <w:r w:rsidRPr="00C02C10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Default="0004269E" w:rsidP="007475CB">
            <w:pPr>
              <w:jc w:val="both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  <w:p w:rsidR="0004269E" w:rsidRPr="009C4552" w:rsidRDefault="0004269E" w:rsidP="007475CB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  - начальник отдела по работе с органами местного самоуправления</w:t>
            </w:r>
            <w:r>
              <w:t xml:space="preserve"> </w:t>
            </w:r>
            <w:r w:rsidRPr="009D18CE">
              <w:rPr>
                <w:color w:val="auto"/>
                <w:szCs w:val="24"/>
              </w:rPr>
              <w:t>аппарата</w:t>
            </w:r>
            <w:r>
              <w:rPr>
                <w:color w:val="auto"/>
                <w:szCs w:val="24"/>
              </w:rPr>
              <w:t xml:space="preserve"> Совета</w:t>
            </w:r>
            <w:r w:rsidRPr="00C02C10">
              <w:rPr>
                <w:color w:val="auto"/>
                <w:szCs w:val="24"/>
              </w:rPr>
              <w:t xml:space="preserve"> Буинского </w:t>
            </w:r>
            <w:r>
              <w:rPr>
                <w:color w:val="auto"/>
                <w:szCs w:val="24"/>
              </w:rPr>
              <w:t>муниципального района РТ (по согласованию)</w:t>
            </w:r>
            <w:r w:rsidRPr="00C02C10">
              <w:rPr>
                <w:color w:val="auto"/>
                <w:szCs w:val="24"/>
              </w:rPr>
              <w:t xml:space="preserve">; </w:t>
            </w:r>
          </w:p>
          <w:p w:rsidR="0004269E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 начальник юридического отдела</w:t>
            </w:r>
            <w:r>
              <w:t xml:space="preserve"> </w:t>
            </w:r>
            <w:r w:rsidRPr="009D18CE">
              <w:rPr>
                <w:color w:val="auto"/>
                <w:szCs w:val="24"/>
              </w:rPr>
              <w:t>аппарата</w:t>
            </w:r>
            <w:r>
              <w:rPr>
                <w:color w:val="auto"/>
                <w:szCs w:val="24"/>
              </w:rPr>
              <w:t xml:space="preserve"> Совета</w:t>
            </w:r>
            <w:r w:rsidRPr="00C02C10">
              <w:rPr>
                <w:color w:val="auto"/>
                <w:szCs w:val="24"/>
              </w:rPr>
              <w:t xml:space="preserve"> Буинского муниципального района РТ</w:t>
            </w:r>
            <w:r>
              <w:rPr>
                <w:color w:val="auto"/>
                <w:szCs w:val="24"/>
              </w:rPr>
              <w:t xml:space="preserve"> (по согласованию)</w:t>
            </w:r>
            <w:r w:rsidRPr="002310ED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211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2.4. КоАП РТ</w:t>
            </w:r>
            <w:r w:rsidRPr="00067DFF">
              <w:rPr>
                <w:b/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Незаконные действия по отношению к государственным символам Республики Татарстан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2.5. КоАП РТ</w:t>
            </w:r>
            <w:r w:rsidRPr="00067DFF">
              <w:rPr>
                <w:b/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Незаконное изготовление или ношение государственных наград Республики Татарстан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2.12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2.13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Нарушение порядка принятия на учёт и ведения учёта граждан в качестве нуждающихся в жилых </w:t>
            </w:r>
            <w:proofErr w:type="gramStart"/>
            <w:r w:rsidRPr="00067DFF">
              <w:rPr>
                <w:color w:val="auto"/>
                <w:szCs w:val="24"/>
              </w:rPr>
              <w:t>помещениях</w:t>
            </w:r>
            <w:proofErr w:type="gramEnd"/>
            <w:r w:rsidRPr="00067DFF">
              <w:rPr>
                <w:color w:val="auto"/>
                <w:szCs w:val="24"/>
              </w:rPr>
              <w:t xml:space="preserve"> предоставляемых по договорам социального найма</w:t>
            </w: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начальник юридического отдела </w:t>
            </w:r>
            <w:r w:rsidRPr="009D18CE">
              <w:rPr>
                <w:color w:val="auto"/>
                <w:szCs w:val="24"/>
              </w:rPr>
              <w:t xml:space="preserve">аппарата </w:t>
            </w:r>
            <w:r>
              <w:rPr>
                <w:color w:val="auto"/>
                <w:szCs w:val="24"/>
              </w:rPr>
              <w:t xml:space="preserve">Совета </w:t>
            </w:r>
            <w:r w:rsidRPr="00C02C10">
              <w:rPr>
                <w:color w:val="auto"/>
                <w:szCs w:val="24"/>
              </w:rPr>
              <w:t>Буинского муниципального района РТ</w:t>
            </w:r>
            <w:r>
              <w:rPr>
                <w:color w:val="auto"/>
                <w:szCs w:val="24"/>
              </w:rPr>
              <w:t xml:space="preserve"> (по согласованию)</w:t>
            </w:r>
            <w:r w:rsidRPr="002310ED">
              <w:rPr>
                <w:color w:val="auto"/>
                <w:szCs w:val="24"/>
              </w:rPr>
              <w:t>;</w:t>
            </w:r>
          </w:p>
        </w:tc>
      </w:tr>
      <w:tr w:rsidR="0004269E" w:rsidRPr="00C02C10" w:rsidTr="007475CB">
        <w:trPr>
          <w:trHeight w:val="1040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2.8.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Производство в целях сбыта и (или) реализация продукции домашней выработки, содержащей этиловый спирт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2.14.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Нарушение запрета оптовой и розничной </w:t>
            </w:r>
            <w:r w:rsidRPr="00067DFF">
              <w:rPr>
                <w:color w:val="auto"/>
                <w:szCs w:val="24"/>
              </w:rPr>
              <w:lastRenderedPageBreak/>
              <w:t xml:space="preserve">торговли </w:t>
            </w:r>
            <w:proofErr w:type="spellStart"/>
            <w:r w:rsidRPr="00067DFF">
              <w:rPr>
                <w:color w:val="auto"/>
                <w:szCs w:val="24"/>
              </w:rPr>
              <w:t>некурительными</w:t>
            </w:r>
            <w:proofErr w:type="spellEnd"/>
            <w:r w:rsidRPr="00067DFF">
              <w:rPr>
                <w:color w:val="auto"/>
                <w:szCs w:val="24"/>
              </w:rPr>
              <w:t xml:space="preserve"> табачными изделиями на территории Республики Татарстан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lastRenderedPageBreak/>
              <w:t xml:space="preserve">  - начальник отдела территориального развития </w:t>
            </w:r>
            <w:r>
              <w:rPr>
                <w:color w:val="auto"/>
                <w:szCs w:val="24"/>
              </w:rPr>
              <w:t>Исполнительного комитета Буинского муниципального района РТ</w:t>
            </w:r>
            <w:r w:rsidRPr="002310ED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 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1447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lastRenderedPageBreak/>
              <w:t>Статья 3.2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порядка организации уличной торговли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3.6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 - начальник отдела территориального развития</w:t>
            </w:r>
            <w:r>
              <w:rPr>
                <w:color w:val="auto"/>
                <w:szCs w:val="24"/>
              </w:rPr>
              <w:t xml:space="preserve"> Исполнительного комитета Буинского муниципального района РТ</w:t>
            </w:r>
            <w:r w:rsidRPr="00C02C10">
              <w:rPr>
                <w:color w:val="auto"/>
                <w:szCs w:val="24"/>
              </w:rPr>
              <w:t>;</w:t>
            </w:r>
          </w:p>
          <w:p w:rsidR="0004269E" w:rsidRDefault="0004269E" w:rsidP="007475CB">
            <w:pPr>
              <w:rPr>
                <w:color w:val="auto"/>
                <w:szCs w:val="24"/>
              </w:rPr>
            </w:pP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C02C10">
              <w:rPr>
                <w:color w:val="auto"/>
                <w:szCs w:val="24"/>
              </w:rPr>
              <w:t xml:space="preserve">заместитель начальника отдела территориального развития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 РТ</w:t>
            </w:r>
            <w:r w:rsidRPr="00C02C10">
              <w:rPr>
                <w:color w:val="auto"/>
                <w:szCs w:val="24"/>
              </w:rPr>
              <w:t>;</w:t>
            </w:r>
          </w:p>
        </w:tc>
      </w:tr>
      <w:tr w:rsidR="0004269E" w:rsidRPr="00C02C10" w:rsidTr="007475CB">
        <w:trPr>
          <w:trHeight w:val="557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 3.3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порядка содержания подземных коммуникаций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3.4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правил содержания уличного, внутриквартального освещения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3.5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порядка размещения наружной информации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3.6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3.8.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Нарушение покоя граждан и тишины в ночное время 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3.7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порядка выгула собак</w:t>
            </w:r>
          </w:p>
          <w:p w:rsidR="0004269E" w:rsidRDefault="0004269E" w:rsidP="007475CB">
            <w:pPr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3.10.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Нарушение правил охраны жизни людей на водных объектах на территории Республики Татарстан </w:t>
            </w:r>
          </w:p>
          <w:p w:rsidR="0004269E" w:rsidRDefault="0004269E" w:rsidP="007475CB">
            <w:pPr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3.11.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Несоблюдение требований к обеспечению мер по предупреждению причинения вреда здоровью детей и их развитию </w:t>
            </w:r>
          </w:p>
          <w:p w:rsidR="0004269E" w:rsidRDefault="0004269E" w:rsidP="007475CB">
            <w:pPr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3.14.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Нарушение общественного порядка при посещении культурно-зрелищных мероприятий </w:t>
            </w:r>
          </w:p>
          <w:p w:rsidR="0004269E" w:rsidRDefault="0004269E" w:rsidP="007475CB">
            <w:pPr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3.15. КоАП РТ</w:t>
            </w:r>
            <w:r w:rsidRPr="00067DFF">
              <w:rPr>
                <w:color w:val="auto"/>
                <w:szCs w:val="24"/>
              </w:rPr>
              <w:tab/>
            </w:r>
          </w:p>
          <w:p w:rsidR="0004269E" w:rsidRPr="002310ED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 xml:space="preserve">Приставание к гражданам в общественных </w:t>
            </w:r>
            <w:r>
              <w:rPr>
                <w:color w:val="auto"/>
                <w:szCs w:val="24"/>
              </w:rPr>
              <w:lastRenderedPageBreak/>
              <w:t>местах</w:t>
            </w: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lastRenderedPageBreak/>
              <w:t xml:space="preserve">- начальник отдела территориального развития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заместитель начальника отдела территориального развития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</w:t>
            </w:r>
            <w:r>
              <w:rPr>
                <w:color w:val="auto"/>
                <w:szCs w:val="24"/>
              </w:rPr>
              <w:t xml:space="preserve">первый </w:t>
            </w:r>
            <w:r w:rsidRPr="00C02C10">
              <w:rPr>
                <w:color w:val="auto"/>
                <w:szCs w:val="24"/>
              </w:rPr>
              <w:t xml:space="preserve">заместитель руководителя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 w:rsidRPr="00C02C10">
              <w:rPr>
                <w:color w:val="auto"/>
                <w:szCs w:val="24"/>
              </w:rPr>
              <w:t xml:space="preserve"> по инфраструктурному развитию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начальник отдела архитектуры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>;</w:t>
            </w:r>
            <w:r w:rsidRPr="00C02C10">
              <w:rPr>
                <w:color w:val="auto"/>
                <w:szCs w:val="24"/>
              </w:rPr>
              <w:br/>
              <w:t xml:space="preserve">- начальник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C02C10">
              <w:rPr>
                <w:color w:val="auto"/>
                <w:szCs w:val="24"/>
              </w:rPr>
              <w:t xml:space="preserve">главный специалист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 xml:space="preserve"> </w:t>
            </w:r>
          </w:p>
          <w:p w:rsidR="0004269E" w:rsidRPr="00C02C10" w:rsidRDefault="0004269E" w:rsidP="007475CB">
            <w:pPr>
              <w:widowControl w:val="0"/>
              <w:tabs>
                <w:tab w:val="left" w:pos="426"/>
              </w:tabs>
              <w:adjustRightInd w:val="0"/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заместитель начальника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>
              <w:t xml:space="preserve"> </w:t>
            </w:r>
            <w:r w:rsidRPr="002310ED">
              <w:rPr>
                <w:color w:val="auto"/>
                <w:szCs w:val="24"/>
              </w:rPr>
              <w:t>РТ</w:t>
            </w:r>
            <w:r w:rsidRPr="00C02C10">
              <w:rPr>
                <w:color w:val="auto"/>
                <w:szCs w:val="24"/>
              </w:rPr>
              <w:t xml:space="preserve">; 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 начальник юридического отдела</w:t>
            </w:r>
            <w:r>
              <w:rPr>
                <w:color w:val="auto"/>
                <w:szCs w:val="24"/>
              </w:rPr>
              <w:t xml:space="preserve"> аппарата Совета</w:t>
            </w:r>
            <w:r w:rsidRPr="00C02C10">
              <w:rPr>
                <w:color w:val="auto"/>
                <w:szCs w:val="24"/>
              </w:rPr>
              <w:t xml:space="preserve"> Буинского муниципального района РТ</w:t>
            </w:r>
            <w:r>
              <w:rPr>
                <w:color w:val="auto"/>
                <w:szCs w:val="24"/>
              </w:rPr>
              <w:t xml:space="preserve"> (по согласованию)</w:t>
            </w:r>
            <w:r w:rsidRPr="002310ED">
              <w:rPr>
                <w:color w:val="auto"/>
                <w:szCs w:val="24"/>
              </w:rPr>
              <w:t>;</w:t>
            </w:r>
          </w:p>
        </w:tc>
      </w:tr>
      <w:tr w:rsidR="0004269E" w:rsidRPr="00C02C10" w:rsidTr="007475CB">
        <w:trPr>
          <w:trHeight w:val="1338"/>
        </w:trPr>
        <w:tc>
          <w:tcPr>
            <w:tcW w:w="4802" w:type="dxa"/>
          </w:tcPr>
          <w:p w:rsidR="0004269E" w:rsidRPr="00067DFF" w:rsidRDefault="0004269E" w:rsidP="007475CB">
            <w:pPr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lastRenderedPageBreak/>
              <w:t>Статья 3.16. КоАП РТ</w:t>
            </w:r>
            <w:r w:rsidRPr="00067DFF">
              <w:rPr>
                <w:b/>
                <w:color w:val="auto"/>
                <w:szCs w:val="24"/>
              </w:rPr>
              <w:tab/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810A60">
              <w:rPr>
                <w:color w:val="auto"/>
                <w:szCs w:val="24"/>
              </w:rPr>
              <w:t xml:space="preserve">- заместитель руководителя </w:t>
            </w:r>
            <w:r>
              <w:rPr>
                <w:color w:val="auto"/>
                <w:szCs w:val="24"/>
              </w:rPr>
              <w:t>И</w:t>
            </w:r>
            <w:r w:rsidRPr="00810A6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  <w:r w:rsidRPr="00810A60">
              <w:rPr>
                <w:color w:val="auto"/>
                <w:szCs w:val="24"/>
              </w:rPr>
              <w:t xml:space="preserve"> по инфраструктурному развитию;</w:t>
            </w:r>
          </w:p>
        </w:tc>
      </w:tr>
      <w:tr w:rsidR="0004269E" w:rsidRPr="00C02C10" w:rsidTr="007475CB">
        <w:trPr>
          <w:trHeight w:val="1480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4.4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Default="0004269E" w:rsidP="007475CB">
            <w:pPr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  <w:p w:rsidR="0004269E" w:rsidRPr="00067DFF" w:rsidRDefault="0004269E" w:rsidP="007475CB">
            <w:pPr>
              <w:rPr>
                <w:color w:val="auto"/>
                <w:szCs w:val="24"/>
              </w:rPr>
            </w:pPr>
          </w:p>
        </w:tc>
        <w:tc>
          <w:tcPr>
            <w:tcW w:w="5399" w:type="dxa"/>
          </w:tcPr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>- председатель палаты земельных и имущественных отношений Буинского муниципального района РТ</w:t>
            </w:r>
            <w:r>
              <w:rPr>
                <w:color w:val="auto"/>
                <w:szCs w:val="24"/>
              </w:rPr>
              <w:t xml:space="preserve"> (по согласованию)</w:t>
            </w:r>
            <w:r w:rsidRPr="002310ED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widowControl w:val="0"/>
              <w:tabs>
                <w:tab w:val="left" w:pos="426"/>
              </w:tabs>
              <w:adjustRightInd w:val="0"/>
              <w:jc w:val="both"/>
              <w:rPr>
                <w:color w:val="auto"/>
                <w:szCs w:val="24"/>
              </w:rPr>
            </w:pPr>
          </w:p>
        </w:tc>
      </w:tr>
      <w:tr w:rsidR="0004269E" w:rsidRPr="00C02C10" w:rsidTr="007475CB">
        <w:trPr>
          <w:trHeight w:val="2400"/>
        </w:trPr>
        <w:tc>
          <w:tcPr>
            <w:tcW w:w="4802" w:type="dxa"/>
          </w:tcPr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5.1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Безбилетный проезд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5.2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Нарушение правил провоза багажа</w:t>
            </w:r>
          </w:p>
          <w:p w:rsidR="0004269E" w:rsidRDefault="0004269E" w:rsidP="007475CB">
            <w:pPr>
              <w:jc w:val="both"/>
              <w:rPr>
                <w:b/>
                <w:color w:val="auto"/>
                <w:szCs w:val="24"/>
              </w:rPr>
            </w:pPr>
          </w:p>
          <w:p w:rsidR="0004269E" w:rsidRPr="00067DFF" w:rsidRDefault="0004269E" w:rsidP="007475CB">
            <w:pPr>
              <w:jc w:val="both"/>
              <w:rPr>
                <w:b/>
                <w:color w:val="auto"/>
                <w:szCs w:val="24"/>
              </w:rPr>
            </w:pPr>
            <w:r w:rsidRPr="00067DFF">
              <w:rPr>
                <w:b/>
                <w:color w:val="auto"/>
                <w:szCs w:val="24"/>
              </w:rPr>
              <w:t>Статья 5.6</w:t>
            </w:r>
            <w:r>
              <w:rPr>
                <w:b/>
                <w:color w:val="auto"/>
                <w:szCs w:val="24"/>
              </w:rPr>
              <w:t>.</w:t>
            </w:r>
            <w:r w:rsidRPr="00067DFF">
              <w:rPr>
                <w:b/>
                <w:color w:val="auto"/>
                <w:szCs w:val="24"/>
              </w:rPr>
              <w:t xml:space="preserve"> КоАП РТ</w:t>
            </w:r>
          </w:p>
          <w:p w:rsidR="0004269E" w:rsidRPr="00067DFF" w:rsidRDefault="0004269E" w:rsidP="007475CB">
            <w:pPr>
              <w:jc w:val="both"/>
              <w:rPr>
                <w:color w:val="auto"/>
                <w:szCs w:val="24"/>
              </w:rPr>
            </w:pPr>
            <w:r w:rsidRPr="00067DFF">
              <w:rPr>
                <w:color w:val="auto"/>
                <w:szCs w:val="24"/>
              </w:rPr>
              <w:t>Отказ в предоставлении проезда пассажиру</w:t>
            </w:r>
          </w:p>
        </w:tc>
        <w:tc>
          <w:tcPr>
            <w:tcW w:w="5399" w:type="dxa"/>
          </w:tcPr>
          <w:p w:rsidR="0004269E" w:rsidRDefault="0004269E" w:rsidP="007475CB">
            <w:pPr>
              <w:rPr>
                <w:color w:val="auto"/>
                <w:szCs w:val="24"/>
              </w:rPr>
            </w:pPr>
            <w:r w:rsidRPr="00C02C10">
              <w:rPr>
                <w:color w:val="auto"/>
                <w:szCs w:val="24"/>
              </w:rPr>
              <w:t xml:space="preserve">- начальник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 РТ</w:t>
            </w:r>
            <w:r w:rsidRPr="009F0A31">
              <w:rPr>
                <w:color w:val="auto"/>
                <w:szCs w:val="24"/>
              </w:rPr>
              <w:t>;</w:t>
            </w:r>
          </w:p>
          <w:p w:rsidR="0004269E" w:rsidRPr="00C02C10" w:rsidRDefault="0004269E" w:rsidP="007475CB">
            <w:pPr>
              <w:widowControl w:val="0"/>
              <w:tabs>
                <w:tab w:val="left" w:pos="426"/>
              </w:tabs>
              <w:adjustRightInd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  <w:r w:rsidRPr="00C02C10">
              <w:rPr>
                <w:color w:val="auto"/>
                <w:szCs w:val="24"/>
              </w:rPr>
              <w:t xml:space="preserve"> заместитель начальника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 РТ</w:t>
            </w:r>
            <w:r w:rsidRPr="00C02C10">
              <w:rPr>
                <w:color w:val="auto"/>
                <w:szCs w:val="24"/>
              </w:rPr>
              <w:t xml:space="preserve">; </w:t>
            </w:r>
            <w:r>
              <w:rPr>
                <w:color w:val="auto"/>
                <w:szCs w:val="24"/>
              </w:rPr>
              <w:t xml:space="preserve"> </w:t>
            </w:r>
          </w:p>
          <w:p w:rsidR="0004269E" w:rsidRPr="00C02C10" w:rsidRDefault="0004269E" w:rsidP="007475CB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 </w:t>
            </w:r>
            <w:r w:rsidRPr="00C02C10">
              <w:rPr>
                <w:color w:val="auto"/>
                <w:szCs w:val="24"/>
              </w:rPr>
              <w:t xml:space="preserve">главный специалист отдела строительства, транспорта, жилищно-коммунального и дорожного хозяйства </w:t>
            </w:r>
            <w:r>
              <w:rPr>
                <w:color w:val="auto"/>
                <w:szCs w:val="24"/>
              </w:rPr>
              <w:t>И</w:t>
            </w:r>
            <w:r w:rsidRPr="00C02C10">
              <w:rPr>
                <w:color w:val="auto"/>
                <w:szCs w:val="24"/>
              </w:rPr>
              <w:t>сполнительного комитета</w:t>
            </w:r>
            <w:r>
              <w:rPr>
                <w:color w:val="auto"/>
                <w:szCs w:val="24"/>
              </w:rPr>
              <w:t xml:space="preserve"> Буинского муниципального района РТ</w:t>
            </w:r>
            <w:r w:rsidRPr="00C02C10">
              <w:rPr>
                <w:color w:val="auto"/>
                <w:szCs w:val="24"/>
              </w:rPr>
              <w:t>.</w:t>
            </w:r>
          </w:p>
          <w:p w:rsidR="0004269E" w:rsidRPr="00C02C10" w:rsidRDefault="0004269E" w:rsidP="007475CB">
            <w:pPr>
              <w:jc w:val="both"/>
              <w:rPr>
                <w:color w:val="auto"/>
                <w:szCs w:val="24"/>
              </w:rPr>
            </w:pPr>
          </w:p>
        </w:tc>
      </w:tr>
    </w:tbl>
    <w:p w:rsidR="0004269E" w:rsidRPr="00923C89" w:rsidRDefault="0004269E" w:rsidP="0004269E">
      <w:pPr>
        <w:jc w:val="both"/>
        <w:rPr>
          <w:color w:val="auto"/>
          <w:sz w:val="28"/>
          <w:szCs w:val="28"/>
        </w:rPr>
      </w:pPr>
    </w:p>
    <w:p w:rsidR="0004269E" w:rsidRDefault="0004269E" w:rsidP="0004269E">
      <w:pPr>
        <w:jc w:val="center"/>
        <w:rPr>
          <w:b/>
          <w:color w:val="auto"/>
          <w:sz w:val="28"/>
          <w:szCs w:val="28"/>
        </w:rPr>
      </w:pPr>
    </w:p>
    <w:p w:rsidR="0004269E" w:rsidRDefault="0004269E" w:rsidP="0004269E">
      <w:pPr>
        <w:jc w:val="center"/>
        <w:rPr>
          <w:b/>
          <w:color w:val="auto"/>
          <w:sz w:val="28"/>
          <w:szCs w:val="28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04269E" w:rsidRDefault="0004269E" w:rsidP="0004269E">
      <w:pPr>
        <w:rPr>
          <w:b/>
          <w:color w:val="auto"/>
          <w:szCs w:val="24"/>
        </w:rPr>
      </w:pPr>
    </w:p>
    <w:p w:rsidR="008C3F1E" w:rsidRDefault="008C3F1E"/>
    <w:sectPr w:rsidR="008C3F1E" w:rsidSect="00042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9E"/>
    <w:rsid w:val="0004269E"/>
    <w:rsid w:val="001A05A9"/>
    <w:rsid w:val="00376738"/>
    <w:rsid w:val="005254DE"/>
    <w:rsid w:val="008C3F1E"/>
    <w:rsid w:val="00D21F0E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9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9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9944-3DEE-4D7B-8F44-A11F2174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2016-06-29T12:57:00Z</cp:lastPrinted>
  <dcterms:created xsi:type="dcterms:W3CDTF">2016-07-30T05:18:00Z</dcterms:created>
  <dcterms:modified xsi:type="dcterms:W3CDTF">2016-07-30T05:19:00Z</dcterms:modified>
</cp:coreProperties>
</file>