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A0" w:rsidRPr="00F818A0" w:rsidRDefault="00F818A0" w:rsidP="00F818A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818A0">
        <w:rPr>
          <w:rFonts w:ascii="Arial" w:hAnsi="Arial" w:cs="Arial"/>
          <w:sz w:val="24"/>
          <w:szCs w:val="24"/>
        </w:rPr>
        <w:t>ПРОЕКТ РЕШЕНИЯ БУИНСКОГО</w:t>
      </w:r>
    </w:p>
    <w:p w:rsidR="00F818A0" w:rsidRPr="00F818A0" w:rsidRDefault="00F818A0" w:rsidP="00F818A0">
      <w:pPr>
        <w:jc w:val="center"/>
        <w:rPr>
          <w:rFonts w:ascii="Arial" w:hAnsi="Arial" w:cs="Arial"/>
          <w:sz w:val="24"/>
          <w:szCs w:val="24"/>
        </w:rPr>
      </w:pPr>
      <w:r w:rsidRPr="00F818A0">
        <w:rPr>
          <w:rFonts w:ascii="Arial" w:hAnsi="Arial" w:cs="Arial"/>
          <w:sz w:val="24"/>
          <w:szCs w:val="24"/>
        </w:rPr>
        <w:t>ГОРОДСКОГО СОВЕТА БУИНСКОГО</w:t>
      </w:r>
    </w:p>
    <w:p w:rsidR="00F818A0" w:rsidRPr="00F818A0" w:rsidRDefault="00F818A0" w:rsidP="00F818A0">
      <w:pPr>
        <w:jc w:val="center"/>
        <w:rPr>
          <w:rFonts w:ascii="Arial" w:hAnsi="Arial" w:cs="Arial"/>
          <w:sz w:val="24"/>
          <w:szCs w:val="24"/>
        </w:rPr>
      </w:pPr>
      <w:r w:rsidRPr="00F818A0">
        <w:rPr>
          <w:rFonts w:ascii="Arial" w:hAnsi="Arial" w:cs="Arial"/>
          <w:sz w:val="24"/>
          <w:szCs w:val="24"/>
        </w:rPr>
        <w:t>МУНИЦИПАЛЬНОГО РАЙОНА</w:t>
      </w:r>
    </w:p>
    <w:p w:rsidR="00F818A0" w:rsidRPr="00F818A0" w:rsidRDefault="00F818A0" w:rsidP="00F818A0">
      <w:pPr>
        <w:jc w:val="center"/>
        <w:rPr>
          <w:rFonts w:ascii="Arial" w:hAnsi="Arial" w:cs="Arial"/>
          <w:sz w:val="24"/>
          <w:szCs w:val="24"/>
        </w:rPr>
      </w:pPr>
      <w:r w:rsidRPr="00F818A0">
        <w:rPr>
          <w:rFonts w:ascii="Arial" w:hAnsi="Arial" w:cs="Arial"/>
          <w:sz w:val="24"/>
          <w:szCs w:val="24"/>
        </w:rPr>
        <w:t>РЕСПУБЛИКИ ТАТАРСТАН</w:t>
      </w:r>
    </w:p>
    <w:p w:rsidR="00F818A0" w:rsidRPr="00F818A0" w:rsidRDefault="00F818A0" w:rsidP="00F818A0">
      <w:pPr>
        <w:rPr>
          <w:rFonts w:ascii="Arial" w:hAnsi="Arial" w:cs="Arial"/>
          <w:sz w:val="24"/>
          <w:szCs w:val="24"/>
        </w:rPr>
      </w:pPr>
    </w:p>
    <w:p w:rsidR="005866CB" w:rsidRPr="0039549C" w:rsidRDefault="005866CB">
      <w:pPr>
        <w:pStyle w:val="a3"/>
        <w:jc w:val="left"/>
        <w:rPr>
          <w:rFonts w:ascii="Arial" w:hAnsi="Arial" w:cs="Arial"/>
          <w:b w:val="0"/>
          <w:sz w:val="24"/>
          <w:szCs w:val="24"/>
        </w:rPr>
      </w:pPr>
    </w:p>
    <w:p w:rsidR="005866CB" w:rsidRPr="0039549C" w:rsidRDefault="005866CB">
      <w:pPr>
        <w:pStyle w:val="a3"/>
        <w:jc w:val="left"/>
        <w:rPr>
          <w:rFonts w:ascii="Arial" w:hAnsi="Arial" w:cs="Arial"/>
          <w:b w:val="0"/>
          <w:sz w:val="24"/>
          <w:szCs w:val="24"/>
        </w:rPr>
      </w:pPr>
    </w:p>
    <w:p w:rsidR="00E213BC" w:rsidRPr="0039549C" w:rsidRDefault="00E213BC">
      <w:pPr>
        <w:pStyle w:val="a3"/>
        <w:jc w:val="left"/>
        <w:rPr>
          <w:rFonts w:ascii="Arial" w:hAnsi="Arial" w:cs="Arial"/>
          <w:b w:val="0"/>
          <w:sz w:val="24"/>
          <w:szCs w:val="24"/>
        </w:rPr>
      </w:pPr>
    </w:p>
    <w:p w:rsidR="002E685D" w:rsidRPr="0039549C" w:rsidRDefault="00D70D5B" w:rsidP="002E685D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 проекте решения </w:t>
      </w:r>
      <w:r w:rsidR="006326A4">
        <w:rPr>
          <w:rFonts w:ascii="Arial" w:hAnsi="Arial" w:cs="Arial"/>
          <w:color w:val="000000"/>
          <w:sz w:val="24"/>
          <w:szCs w:val="24"/>
        </w:rPr>
        <w:t>о</w:t>
      </w:r>
      <w:r w:rsidR="002E685D" w:rsidRPr="0039549C">
        <w:rPr>
          <w:rFonts w:ascii="Arial" w:hAnsi="Arial" w:cs="Arial"/>
          <w:color w:val="000000"/>
          <w:sz w:val="24"/>
          <w:szCs w:val="24"/>
        </w:rPr>
        <w:t xml:space="preserve">  внесении изменений </w:t>
      </w:r>
    </w:p>
    <w:p w:rsidR="002E685D" w:rsidRPr="0039549C" w:rsidRDefault="002E685D" w:rsidP="002E685D">
      <w:pPr>
        <w:rPr>
          <w:rFonts w:ascii="Arial" w:hAnsi="Arial" w:cs="Arial"/>
          <w:color w:val="000000"/>
          <w:sz w:val="24"/>
          <w:szCs w:val="24"/>
        </w:rPr>
      </w:pPr>
      <w:r w:rsidRPr="0039549C">
        <w:rPr>
          <w:rFonts w:ascii="Arial" w:hAnsi="Arial" w:cs="Arial"/>
          <w:color w:val="000000"/>
          <w:sz w:val="24"/>
          <w:szCs w:val="24"/>
        </w:rPr>
        <w:t xml:space="preserve">в Правила землепользования </w:t>
      </w:r>
    </w:p>
    <w:p w:rsidR="002E685D" w:rsidRPr="0039549C" w:rsidRDefault="002E685D" w:rsidP="002E685D">
      <w:pPr>
        <w:rPr>
          <w:rFonts w:ascii="Arial" w:hAnsi="Arial" w:cs="Arial"/>
          <w:color w:val="000000"/>
          <w:sz w:val="24"/>
          <w:szCs w:val="24"/>
        </w:rPr>
      </w:pPr>
      <w:r w:rsidRPr="0039549C">
        <w:rPr>
          <w:rFonts w:ascii="Arial" w:hAnsi="Arial" w:cs="Arial"/>
          <w:color w:val="000000"/>
          <w:sz w:val="24"/>
          <w:szCs w:val="24"/>
        </w:rPr>
        <w:t>и застройки города Буинска</w:t>
      </w:r>
    </w:p>
    <w:p w:rsidR="002E685D" w:rsidRPr="0039549C" w:rsidRDefault="002E685D" w:rsidP="002E685D">
      <w:pPr>
        <w:rPr>
          <w:rFonts w:ascii="Arial" w:hAnsi="Arial" w:cs="Arial"/>
          <w:color w:val="000000"/>
          <w:sz w:val="24"/>
          <w:szCs w:val="24"/>
        </w:rPr>
      </w:pPr>
      <w:r w:rsidRPr="0039549C">
        <w:rPr>
          <w:rFonts w:ascii="Arial" w:hAnsi="Arial" w:cs="Arial"/>
          <w:color w:val="000000"/>
          <w:sz w:val="24"/>
          <w:szCs w:val="24"/>
        </w:rPr>
        <w:t>Буинского муниципального района РТ</w:t>
      </w:r>
    </w:p>
    <w:p w:rsidR="002E685D" w:rsidRPr="0039549C" w:rsidRDefault="002E685D" w:rsidP="002E685D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:rsidR="002E685D" w:rsidRPr="0039549C" w:rsidRDefault="002E685D" w:rsidP="002E685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9549C">
        <w:rPr>
          <w:rFonts w:ascii="Arial" w:hAnsi="Arial" w:cs="Arial"/>
          <w:color w:val="000000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Градостроительным кодексом Российской Федерации, Буинский городской Совет</w:t>
      </w:r>
    </w:p>
    <w:p w:rsidR="002E685D" w:rsidRPr="0039549C" w:rsidRDefault="002E685D" w:rsidP="002E685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2E685D" w:rsidRDefault="002E685D" w:rsidP="00992659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39549C">
        <w:rPr>
          <w:rFonts w:ascii="Arial" w:hAnsi="Arial" w:cs="Arial"/>
          <w:sz w:val="24"/>
          <w:szCs w:val="24"/>
        </w:rPr>
        <w:lastRenderedPageBreak/>
        <w:t>РЕШИЛ:</w:t>
      </w:r>
    </w:p>
    <w:p w:rsidR="0039549C" w:rsidRPr="0039549C" w:rsidRDefault="0039549C" w:rsidP="0099265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2E685D" w:rsidRPr="0039549C" w:rsidRDefault="002E685D" w:rsidP="002E685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549C">
        <w:rPr>
          <w:rFonts w:ascii="Arial" w:hAnsi="Arial" w:cs="Arial"/>
          <w:sz w:val="24"/>
          <w:szCs w:val="24"/>
        </w:rPr>
        <w:t>1. В Правила землепользования и застройки и застройки города Буинска, утверждённые Решением Буинского городского Совета от 09.08.2011 № 2-9 «О Правилах землепользования и застройки города Буинска»  (в редакции Решений от 27.08.2017 № 2-23, от 15.12.2017 № 3-28, 14.09.2018 № 3-35, от 29.12.2018 № 3-39, от 29.03.2019 № 3-41, от 11.06.2019 № 3-42, от 23.07.2019 № 5-43, от 14.11.2019 № 2-49, от 27.12.2019 № 1-51, от 30.07.2020 № 3-59</w:t>
      </w:r>
      <w:r w:rsidR="00FB3396">
        <w:rPr>
          <w:rFonts w:ascii="Arial" w:hAnsi="Arial" w:cs="Arial"/>
          <w:sz w:val="24"/>
          <w:szCs w:val="24"/>
        </w:rPr>
        <w:t>, от 18.03.2021 № 2-8</w:t>
      </w:r>
      <w:r w:rsidRPr="0039549C">
        <w:rPr>
          <w:rFonts w:ascii="Arial" w:hAnsi="Arial" w:cs="Arial"/>
          <w:sz w:val="24"/>
          <w:szCs w:val="24"/>
        </w:rPr>
        <w:t xml:space="preserve">) (далее – Правила) внести следующие изменения и дополнения: </w:t>
      </w:r>
    </w:p>
    <w:p w:rsidR="00F93C07" w:rsidRDefault="00F93C07" w:rsidP="00F93C0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Статья 25:</w:t>
      </w:r>
    </w:p>
    <w:p w:rsidR="00F93C07" w:rsidRDefault="00F93C07" w:rsidP="00F93C0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F93C07">
        <w:rPr>
          <w:rFonts w:ascii="Arial" w:hAnsi="Arial" w:cs="Arial"/>
          <w:sz w:val="24"/>
          <w:szCs w:val="24"/>
        </w:rPr>
        <w:t>ункт 4 части 2</w:t>
      </w:r>
      <w:r w:rsidRPr="00F93C07">
        <w:t xml:space="preserve"> </w:t>
      </w:r>
      <w:r w:rsidRPr="00F93C07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F93C07" w:rsidRDefault="00F93C07" w:rsidP="00F93C0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93C07">
        <w:rPr>
          <w:rFonts w:ascii="Arial" w:hAnsi="Arial" w:cs="Arial"/>
          <w:sz w:val="24"/>
          <w:szCs w:val="24"/>
        </w:rPr>
        <w:t>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2F1925" w:rsidRDefault="002E685D" w:rsidP="002E685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549C">
        <w:rPr>
          <w:rFonts w:ascii="Arial" w:hAnsi="Arial" w:cs="Arial"/>
          <w:sz w:val="24"/>
          <w:szCs w:val="24"/>
        </w:rPr>
        <w:t>1.</w:t>
      </w:r>
      <w:r w:rsidR="00F93C07">
        <w:rPr>
          <w:rFonts w:ascii="Arial" w:hAnsi="Arial" w:cs="Arial"/>
          <w:sz w:val="24"/>
          <w:szCs w:val="24"/>
        </w:rPr>
        <w:t>2</w:t>
      </w:r>
      <w:r w:rsidRPr="0039549C">
        <w:rPr>
          <w:rFonts w:ascii="Arial" w:hAnsi="Arial" w:cs="Arial"/>
          <w:sz w:val="24"/>
          <w:szCs w:val="24"/>
        </w:rPr>
        <w:t xml:space="preserve">. </w:t>
      </w:r>
      <w:r w:rsidR="002F1925">
        <w:rPr>
          <w:rFonts w:ascii="Arial" w:hAnsi="Arial" w:cs="Arial"/>
          <w:sz w:val="24"/>
          <w:szCs w:val="24"/>
        </w:rPr>
        <w:t>Статья</w:t>
      </w:r>
      <w:r w:rsidR="002F1925" w:rsidRPr="002F1925">
        <w:rPr>
          <w:rFonts w:ascii="Arial" w:hAnsi="Arial" w:cs="Arial"/>
          <w:sz w:val="24"/>
          <w:szCs w:val="24"/>
        </w:rPr>
        <w:t xml:space="preserve"> 27</w:t>
      </w:r>
      <w:r w:rsidR="002F1925">
        <w:rPr>
          <w:rFonts w:ascii="Arial" w:hAnsi="Arial" w:cs="Arial"/>
          <w:sz w:val="24"/>
          <w:szCs w:val="24"/>
        </w:rPr>
        <w:t>:</w:t>
      </w:r>
    </w:p>
    <w:p w:rsidR="002F1925" w:rsidRDefault="002F1925" w:rsidP="002E685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2F1925">
        <w:rPr>
          <w:rFonts w:ascii="Arial" w:hAnsi="Arial" w:cs="Arial"/>
          <w:sz w:val="24"/>
          <w:szCs w:val="24"/>
        </w:rPr>
        <w:t>одпункт 6 пункта 5</w:t>
      </w:r>
      <w:r w:rsidRPr="002F1925">
        <w:t xml:space="preserve"> </w:t>
      </w:r>
      <w:r w:rsidRPr="002F1925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2F1925" w:rsidRDefault="002F1925" w:rsidP="002E685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</w:t>
      </w:r>
      <w:r w:rsidRPr="002F1925">
        <w:rPr>
          <w:rFonts w:ascii="Arial" w:hAnsi="Arial" w:cs="Arial"/>
          <w:sz w:val="24"/>
          <w:szCs w:val="24"/>
        </w:rPr>
        <w:t xml:space="preserve">6) согласие всех правообладателей объекта капитального строительства в случае реконструкции такого объекта, за исключением указанных в пункте 6_2 части </w:t>
      </w:r>
      <w:r>
        <w:rPr>
          <w:rFonts w:ascii="Arial" w:hAnsi="Arial" w:cs="Arial"/>
          <w:sz w:val="24"/>
          <w:szCs w:val="24"/>
        </w:rPr>
        <w:t xml:space="preserve">7 статьи 51 Градостроительного кодекса Российской Федерации </w:t>
      </w:r>
      <w:r w:rsidRPr="002F1925">
        <w:rPr>
          <w:rFonts w:ascii="Arial" w:hAnsi="Arial" w:cs="Arial"/>
          <w:sz w:val="24"/>
          <w:szCs w:val="24"/>
        </w:rPr>
        <w:t>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  <w:r>
        <w:rPr>
          <w:rFonts w:ascii="Arial" w:hAnsi="Arial" w:cs="Arial"/>
          <w:sz w:val="24"/>
          <w:szCs w:val="24"/>
        </w:rPr>
        <w:t>»;</w:t>
      </w:r>
    </w:p>
    <w:p w:rsidR="002F1925" w:rsidRDefault="00A355B0" w:rsidP="002E685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абзац 2 пункта 9 </w:t>
      </w:r>
      <w:r w:rsidRPr="00A355B0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1D3328" w:rsidRDefault="00A355B0" w:rsidP="002E685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C21F8" w:rsidRPr="00CC21F8">
        <w:rPr>
          <w:rFonts w:ascii="Arial" w:hAnsi="Arial" w:cs="Arial"/>
          <w:sz w:val="24"/>
          <w:szCs w:val="24"/>
        </w:rPr>
        <w:t>Под этапом строительства понимается</w:t>
      </w:r>
      <w:r w:rsidR="00CC21F8">
        <w:rPr>
          <w:rFonts w:ascii="Arial" w:hAnsi="Arial" w:cs="Arial"/>
          <w:sz w:val="24"/>
          <w:szCs w:val="24"/>
        </w:rPr>
        <w:t xml:space="preserve"> </w:t>
      </w:r>
      <w:r w:rsidR="001D3328" w:rsidRPr="001D3328">
        <w:rPr>
          <w:rFonts w:ascii="Arial" w:hAnsi="Arial" w:cs="Arial"/>
          <w:sz w:val="24"/>
          <w:szCs w:val="24"/>
        </w:rPr>
        <w:t xml:space="preserve">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</w:t>
      </w:r>
      <w:r w:rsidR="001D3328" w:rsidRPr="001D3328">
        <w:rPr>
          <w:rFonts w:ascii="Arial" w:hAnsi="Arial" w:cs="Arial"/>
          <w:sz w:val="24"/>
          <w:szCs w:val="24"/>
        </w:rPr>
        <w:lastRenderedPageBreak/>
        <w:t xml:space="preserve">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 В отношении метрополитена под этапом строительства также понимается комплекс работ по организации строительства, включающий в себя проходку шахтных стволов с подходными выработками, оснащение горных комплексов, сооружение и оснащение стартовых котлованов для щитовой проходки тоннелей. 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общепортового назначения, в состав которых полностью или частично входят портовые гидротехнические сооружения, внутренние рейды, якорные стоянки, средства навигационного оборудования и другие объекты навигационно-гидрографического обеспечения морских путей, системы управления движением судов, железнодорожные и автомобильные подъездные пути, линии связи, устройства тепло-, газо-, водо- и электроснабжения, </w:t>
      </w:r>
      <w:r w:rsidR="001D3328" w:rsidRPr="001D3328">
        <w:rPr>
          <w:rFonts w:ascii="Arial" w:hAnsi="Arial" w:cs="Arial"/>
          <w:sz w:val="24"/>
          <w:szCs w:val="24"/>
        </w:rPr>
        <w:lastRenderedPageBreak/>
        <w:t>инженерные коммуникации, искусственные земельные участки, строительство которых необходимо для функционирования морских терминалов, перегрузочных комплексов. В отношении линейных объектов транспортной инфраструктуры, включенных в перечень объектов инфраструктуры, в том числе объектов инфраструктуры, необходимых для увеличения пропускной способности Байкало-Амурской и Транссибирской железнодорожных магистралей, в отношении которых применяются особенности, установленные Федеральным законом "Об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Федерации", до 31 декабря 2024 г. включительно под этапом строительства также понимается строительство, реконструкция одного либо нескольких объектов капитального строительства или их частей, которые входят в состав такого линейного объекта и не могут быть введены в эксплуатацию и эксплуатироваться автономно. В отношении объектов использования атомной энергии под этапом строительства также понимается комплекс работ по организации строительства, включающий в себя строительство объектов инфраструктуры объ</w:t>
      </w:r>
      <w:r w:rsidR="001D3328" w:rsidRPr="001D3328">
        <w:rPr>
          <w:rFonts w:ascii="Arial" w:hAnsi="Arial" w:cs="Arial"/>
          <w:sz w:val="24"/>
          <w:szCs w:val="24"/>
        </w:rPr>
        <w:lastRenderedPageBreak/>
        <w:t>ектов использования атомной энергии, в том числе железнодорожных и автомобильных подъездных путей, линий связи, устройств тепло-, газо-, водо- и электроснабжения, инженерных коммуникаций, необходимых для функционирования объектов использования атомной энергии. В отношении объектов производственного назначения под этапом строительства также понимается комплекс работ по планировке, благоустройству, озеленению и освещению территории</w:t>
      </w:r>
      <w:r>
        <w:rPr>
          <w:rFonts w:ascii="Arial" w:hAnsi="Arial" w:cs="Arial"/>
          <w:sz w:val="24"/>
          <w:szCs w:val="24"/>
        </w:rPr>
        <w:t>.».</w:t>
      </w:r>
    </w:p>
    <w:p w:rsidR="00D70D5B" w:rsidRPr="00D70D5B" w:rsidRDefault="00D70D5B" w:rsidP="00D70D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t xml:space="preserve">2. Одобрить проект решения о  внесении изменений в Правила землепользования </w:t>
      </w:r>
    </w:p>
    <w:p w:rsidR="00D70D5B" w:rsidRPr="00D70D5B" w:rsidRDefault="00D70D5B" w:rsidP="00D70D5B">
      <w:pPr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t xml:space="preserve">и застройки города Буинска Буинского муниципального района РТ. </w:t>
      </w:r>
    </w:p>
    <w:p w:rsidR="00D70D5B" w:rsidRPr="00D70D5B" w:rsidRDefault="00D70D5B" w:rsidP="00D70D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t xml:space="preserve">3. Опубликовать проект решения о  внесении изменений в Правила землепользования и застройки города Буинска Буинского муниципального района РТ на Официальном портале правовой информации Республики Татарстан по адресу http://pravo.tatarstan.ru/ и обнародовать в информационно-коммуникационной сети «Интернет» по адресу http:// buinsk.tatarstan.ru/. </w:t>
      </w:r>
    </w:p>
    <w:p w:rsidR="00D70D5B" w:rsidRPr="00D70D5B" w:rsidRDefault="00D70D5B" w:rsidP="006326A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t xml:space="preserve">4. Образовать рабочую группу по учету, обобщению и рассмотрению поступивших предложений по проекту </w:t>
      </w:r>
      <w:r w:rsidR="006326A4" w:rsidRPr="006326A4">
        <w:rPr>
          <w:rFonts w:ascii="Arial" w:hAnsi="Arial" w:cs="Arial"/>
          <w:sz w:val="24"/>
          <w:szCs w:val="24"/>
        </w:rPr>
        <w:t>Правил землепользования и застройки города Буинска Буинского муниципального района РТ</w:t>
      </w:r>
      <w:r w:rsidRPr="00D70D5B">
        <w:rPr>
          <w:rFonts w:ascii="Arial" w:hAnsi="Arial" w:cs="Arial"/>
          <w:sz w:val="24"/>
          <w:szCs w:val="24"/>
        </w:rPr>
        <w:t xml:space="preserve"> в следующем составе:</w:t>
      </w:r>
    </w:p>
    <w:p w:rsidR="00D70D5B" w:rsidRPr="00D70D5B" w:rsidRDefault="00D70D5B" w:rsidP="00D70D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lastRenderedPageBreak/>
        <w:t xml:space="preserve">- руководитель рабочей группы: </w:t>
      </w:r>
    </w:p>
    <w:p w:rsidR="00D70D5B" w:rsidRPr="00D70D5B" w:rsidRDefault="00D70D5B" w:rsidP="00D70D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t>Зайцева Светлана Анатольевна – заместитель главы города Буинска Буинского муниципального района,</w:t>
      </w:r>
    </w:p>
    <w:p w:rsidR="00D70D5B" w:rsidRPr="00D70D5B" w:rsidRDefault="00D70D5B" w:rsidP="00D70D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t xml:space="preserve">- члены рабочей группы: </w:t>
      </w:r>
    </w:p>
    <w:p w:rsidR="00D70D5B" w:rsidRPr="00D70D5B" w:rsidRDefault="00D70D5B" w:rsidP="00D70D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t>Галяутдинов Рафис Ягафарович – руководитель Исполнительного комитета города Буинска,</w:t>
      </w:r>
    </w:p>
    <w:p w:rsidR="00D70D5B" w:rsidRPr="00D70D5B" w:rsidRDefault="00D70D5B" w:rsidP="00D70D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t>Валеева Резеда Нагимовна – начальник отдела по работе с ОМС поселений аппарата Совета Буинского муниципального района (по согласованию),</w:t>
      </w:r>
    </w:p>
    <w:p w:rsidR="00D70D5B" w:rsidRPr="00D70D5B" w:rsidRDefault="00D70D5B" w:rsidP="00D70D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t>Рахматов Булат Рафаэлович – начальник юридического отдела аппарата Совета Буинского муниципального района (по согласованию).</w:t>
      </w:r>
    </w:p>
    <w:p w:rsidR="00D70D5B" w:rsidRPr="00D70D5B" w:rsidRDefault="00D70D5B" w:rsidP="00D70D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t>5. Установить, что: предложения к проекту решения о внесении изменений и дополнений в Правила землепользования и застройки города Буинска Буинского муниципального района РТ вносятся в Буинский городской Совет Буинского муниципального района РТ по адресу: 422430, РТ, г. Буинск, ул. Космовского, д. 91Б, в письменной форме в течение 30 дней со дня официального обнародования (размещения) проекта решения, в рабочие дни с 8.00 до 17.00 часов;</w:t>
      </w:r>
    </w:p>
    <w:p w:rsidR="00D70D5B" w:rsidRPr="00D70D5B" w:rsidRDefault="00D70D5B" w:rsidP="00D70D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lastRenderedPageBreak/>
        <w:t xml:space="preserve">заявки на участие в публичных слушаниях по проекту решения о внесении изменений и дополнений в Правила землепользования и застройки города Буинска Буинского муниципального района РТ с правом выступления подаются по адресу: 422430, РТ, г. Буинск, ул. Космовского, д. 91Б, в рабочие дни с 8.00 до 17.00 часов, не позже чем за 7 дней до даты проведения публичных слушаний. </w:t>
      </w:r>
    </w:p>
    <w:p w:rsidR="00D70D5B" w:rsidRPr="00D70D5B" w:rsidRDefault="00D70D5B" w:rsidP="00D70D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t xml:space="preserve">Провести публичные слушания по настоящему проекту решения о внесении изменений и дополнений в Правила землепользования и застройки города Буинска Буинского муниципального района РТ в порядке, предусмотренном «Положением о проведении публичных слушаний в муниципальном образовании город Буинск Буинского муниципального района Республики Татарстан», утверждённым Решением Буинского городского Совета от «11 » февраля 2021 г. № 6-7, назначив их на ________________________, в 11.00 часов, в здании Исполнительного комитета города Буинска по адресу: РТ, г. Буинск, ул. Космовского, д. 91Б. </w:t>
      </w:r>
    </w:p>
    <w:p w:rsidR="00D70D5B" w:rsidRPr="00D70D5B" w:rsidRDefault="00D70D5B" w:rsidP="00D70D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0D5B">
        <w:rPr>
          <w:rFonts w:ascii="Arial" w:hAnsi="Arial" w:cs="Arial"/>
          <w:sz w:val="24"/>
          <w:szCs w:val="24"/>
        </w:rPr>
        <w:t>6. Рабочей группе изучить и обобщить предложения к проекту решения о внесении изменений и дополнений в Правила землепользования и застройки города Буинска Буинского муниципального района РТ.</w:t>
      </w:r>
    </w:p>
    <w:p w:rsidR="00992659" w:rsidRPr="0039549C" w:rsidRDefault="00D70D5B" w:rsidP="00992659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2E685D" w:rsidRPr="0039549C">
        <w:rPr>
          <w:rFonts w:ascii="Arial" w:hAnsi="Arial" w:cs="Arial"/>
          <w:sz w:val="24"/>
          <w:szCs w:val="24"/>
        </w:rPr>
        <w:t xml:space="preserve">. </w:t>
      </w:r>
      <w:r w:rsidR="00992659" w:rsidRPr="0039549C">
        <w:rPr>
          <w:rFonts w:ascii="Arial" w:hAnsi="Arial" w:cs="Arial"/>
          <w:sz w:val="24"/>
          <w:szCs w:val="24"/>
        </w:rPr>
        <w:t>Настоящее решение вступает в законную силу со дня официального опубликования на Официальном портале правовой информации Республики Татарстан по ад</w:t>
      </w:r>
      <w:r>
        <w:rPr>
          <w:rFonts w:ascii="Arial" w:hAnsi="Arial" w:cs="Arial"/>
          <w:sz w:val="24"/>
          <w:szCs w:val="24"/>
        </w:rPr>
        <w:t>ресу http://pravo.tatarstan.ru/</w:t>
      </w:r>
      <w:r w:rsidR="00992659" w:rsidRPr="0039549C">
        <w:rPr>
          <w:rFonts w:ascii="Arial" w:hAnsi="Arial" w:cs="Arial"/>
          <w:sz w:val="24"/>
          <w:szCs w:val="24"/>
        </w:rPr>
        <w:t>.</w:t>
      </w:r>
    </w:p>
    <w:p w:rsidR="002E685D" w:rsidRPr="0039549C" w:rsidRDefault="00D70D5B" w:rsidP="00D70D5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E685D" w:rsidRPr="0039549C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оставляю за собой. </w:t>
      </w:r>
    </w:p>
    <w:p w:rsidR="002E685D" w:rsidRPr="0039549C" w:rsidRDefault="002E685D" w:rsidP="002E685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E685D" w:rsidRPr="0039549C" w:rsidRDefault="002E685D" w:rsidP="002E685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70D5B" w:rsidRDefault="002E685D" w:rsidP="002E685D">
      <w:pPr>
        <w:pStyle w:val="a3"/>
        <w:jc w:val="left"/>
        <w:rPr>
          <w:rFonts w:ascii="Arial" w:hAnsi="Arial" w:cs="Arial"/>
          <w:b w:val="0"/>
          <w:sz w:val="24"/>
          <w:szCs w:val="24"/>
        </w:rPr>
      </w:pPr>
      <w:r w:rsidRPr="0039549C">
        <w:rPr>
          <w:rFonts w:ascii="Arial" w:hAnsi="Arial" w:cs="Arial"/>
          <w:b w:val="0"/>
          <w:sz w:val="24"/>
          <w:szCs w:val="24"/>
        </w:rPr>
        <w:t>Глав</w:t>
      </w:r>
      <w:r w:rsidR="00992659" w:rsidRPr="0039549C">
        <w:rPr>
          <w:rFonts w:ascii="Arial" w:hAnsi="Arial" w:cs="Arial"/>
          <w:b w:val="0"/>
          <w:sz w:val="24"/>
          <w:szCs w:val="24"/>
        </w:rPr>
        <w:t>ы города Буинска</w:t>
      </w:r>
      <w:r w:rsidRPr="0039549C">
        <w:rPr>
          <w:rFonts w:ascii="Arial" w:hAnsi="Arial" w:cs="Arial"/>
          <w:b w:val="0"/>
          <w:sz w:val="24"/>
          <w:szCs w:val="24"/>
        </w:rPr>
        <w:tab/>
      </w:r>
    </w:p>
    <w:p w:rsidR="002E685D" w:rsidRPr="0039549C" w:rsidRDefault="00D70D5B" w:rsidP="002E685D">
      <w:pPr>
        <w:pStyle w:val="a3"/>
        <w:jc w:val="left"/>
        <w:rPr>
          <w:rFonts w:ascii="Arial" w:hAnsi="Arial" w:cs="Arial"/>
          <w:b w:val="0"/>
          <w:sz w:val="24"/>
          <w:szCs w:val="24"/>
        </w:rPr>
      </w:pPr>
      <w:r w:rsidRPr="00D70D5B">
        <w:rPr>
          <w:rFonts w:ascii="Arial" w:hAnsi="Arial" w:cs="Arial"/>
          <w:b w:val="0"/>
          <w:sz w:val="24"/>
          <w:szCs w:val="24"/>
        </w:rPr>
        <w:t>Буинского муниципального района РТ</w:t>
      </w:r>
      <w:r w:rsidR="002E685D" w:rsidRPr="0039549C">
        <w:rPr>
          <w:rFonts w:ascii="Arial" w:hAnsi="Arial" w:cs="Arial"/>
          <w:b w:val="0"/>
          <w:sz w:val="24"/>
          <w:szCs w:val="24"/>
        </w:rPr>
        <w:tab/>
      </w:r>
      <w:r w:rsidR="002E685D" w:rsidRPr="0039549C">
        <w:rPr>
          <w:rFonts w:ascii="Arial" w:hAnsi="Arial" w:cs="Arial"/>
          <w:b w:val="0"/>
          <w:sz w:val="24"/>
          <w:szCs w:val="24"/>
        </w:rPr>
        <w:tab/>
      </w:r>
      <w:r w:rsidR="002E685D" w:rsidRPr="0039549C">
        <w:rPr>
          <w:rFonts w:ascii="Arial" w:hAnsi="Arial" w:cs="Arial"/>
          <w:b w:val="0"/>
          <w:sz w:val="24"/>
          <w:szCs w:val="24"/>
        </w:rPr>
        <w:tab/>
      </w:r>
      <w:r w:rsidR="0039549C">
        <w:rPr>
          <w:rFonts w:ascii="Arial" w:hAnsi="Arial" w:cs="Arial"/>
          <w:b w:val="0"/>
          <w:sz w:val="24"/>
          <w:szCs w:val="24"/>
        </w:rPr>
        <w:t xml:space="preserve">                     </w:t>
      </w:r>
      <w:r>
        <w:rPr>
          <w:rFonts w:ascii="Arial" w:hAnsi="Arial" w:cs="Arial"/>
          <w:b w:val="0"/>
          <w:sz w:val="24"/>
          <w:szCs w:val="24"/>
        </w:rPr>
        <w:t>Р.Р. Камартдинов</w:t>
      </w:r>
    </w:p>
    <w:p w:rsidR="002E685D" w:rsidRPr="0039549C" w:rsidRDefault="002E685D" w:rsidP="002E685D">
      <w:pPr>
        <w:jc w:val="both"/>
        <w:rPr>
          <w:rFonts w:ascii="Arial" w:hAnsi="Arial" w:cs="Arial"/>
          <w:sz w:val="24"/>
          <w:szCs w:val="24"/>
        </w:rPr>
      </w:pPr>
    </w:p>
    <w:p w:rsidR="007A7F40" w:rsidRPr="0039549C" w:rsidRDefault="007A7F40" w:rsidP="002A4777">
      <w:pPr>
        <w:pStyle w:val="ConsPlusNonformat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4E69E4" w:rsidRPr="0039549C" w:rsidRDefault="004E69E4" w:rsidP="0073363B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</w:p>
    <w:p w:rsidR="00250F27" w:rsidRPr="0039549C" w:rsidRDefault="00250F27" w:rsidP="00BF327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sectPr w:rsidR="00250F27" w:rsidRPr="0039549C" w:rsidSect="00D70D5B">
      <w:pgSz w:w="11906" w:h="16838"/>
      <w:pgMar w:top="567" w:right="567" w:bottom="28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174"/>
    <w:multiLevelType w:val="hybridMultilevel"/>
    <w:tmpl w:val="651AFF54"/>
    <w:lvl w:ilvl="0" w:tplc="04A22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F53F9"/>
    <w:multiLevelType w:val="hybridMultilevel"/>
    <w:tmpl w:val="7402F454"/>
    <w:lvl w:ilvl="0" w:tplc="1CB0D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23511"/>
    <w:multiLevelType w:val="singleLevel"/>
    <w:tmpl w:val="06C65540"/>
    <w:lvl w:ilvl="0">
      <w:start w:val="2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 w15:restartNumberingAfterBreak="0">
    <w:nsid w:val="102640C2"/>
    <w:multiLevelType w:val="multilevel"/>
    <w:tmpl w:val="4B5C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86F02"/>
    <w:multiLevelType w:val="singleLevel"/>
    <w:tmpl w:val="01A09DE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8BB7BD9"/>
    <w:multiLevelType w:val="hybridMultilevel"/>
    <w:tmpl w:val="32203EDE"/>
    <w:lvl w:ilvl="0" w:tplc="4888F5F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13F0429"/>
    <w:multiLevelType w:val="hybridMultilevel"/>
    <w:tmpl w:val="B510A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955727"/>
    <w:multiLevelType w:val="singleLevel"/>
    <w:tmpl w:val="79A2B288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</w:abstractNum>
  <w:abstractNum w:abstractNumId="8" w15:restartNumberingAfterBreak="0">
    <w:nsid w:val="6827627A"/>
    <w:multiLevelType w:val="hybridMultilevel"/>
    <w:tmpl w:val="4B5C8534"/>
    <w:lvl w:ilvl="0" w:tplc="B1FC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570D9A"/>
    <w:multiLevelType w:val="multilevel"/>
    <w:tmpl w:val="7402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4E4E52"/>
    <w:multiLevelType w:val="multilevel"/>
    <w:tmpl w:val="B51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21"/>
    <w:rsid w:val="0000313D"/>
    <w:rsid w:val="00017EFD"/>
    <w:rsid w:val="00027271"/>
    <w:rsid w:val="000343C0"/>
    <w:rsid w:val="00061FB0"/>
    <w:rsid w:val="000646E4"/>
    <w:rsid w:val="00076EF3"/>
    <w:rsid w:val="000815EE"/>
    <w:rsid w:val="000857FF"/>
    <w:rsid w:val="000935BE"/>
    <w:rsid w:val="000B1B2F"/>
    <w:rsid w:val="001062C6"/>
    <w:rsid w:val="00115298"/>
    <w:rsid w:val="00120D7B"/>
    <w:rsid w:val="001317BE"/>
    <w:rsid w:val="00144381"/>
    <w:rsid w:val="00146AF0"/>
    <w:rsid w:val="0015126F"/>
    <w:rsid w:val="001641F5"/>
    <w:rsid w:val="00165B7B"/>
    <w:rsid w:val="00170716"/>
    <w:rsid w:val="001805B4"/>
    <w:rsid w:val="00180F9C"/>
    <w:rsid w:val="0019072A"/>
    <w:rsid w:val="001938FF"/>
    <w:rsid w:val="001D3328"/>
    <w:rsid w:val="001E1F6E"/>
    <w:rsid w:val="0020656D"/>
    <w:rsid w:val="00247D65"/>
    <w:rsid w:val="00250F27"/>
    <w:rsid w:val="00251A5F"/>
    <w:rsid w:val="0027448A"/>
    <w:rsid w:val="00284B5D"/>
    <w:rsid w:val="00287DE5"/>
    <w:rsid w:val="00292BB4"/>
    <w:rsid w:val="00295263"/>
    <w:rsid w:val="00295DE4"/>
    <w:rsid w:val="0029738A"/>
    <w:rsid w:val="002A4777"/>
    <w:rsid w:val="002B7FD0"/>
    <w:rsid w:val="002C3313"/>
    <w:rsid w:val="002C374A"/>
    <w:rsid w:val="002D7F27"/>
    <w:rsid w:val="002E34F3"/>
    <w:rsid w:val="002E5177"/>
    <w:rsid w:val="002E56B9"/>
    <w:rsid w:val="002E685D"/>
    <w:rsid w:val="002F1925"/>
    <w:rsid w:val="00300A33"/>
    <w:rsid w:val="00303FCF"/>
    <w:rsid w:val="00316C70"/>
    <w:rsid w:val="00320041"/>
    <w:rsid w:val="00326328"/>
    <w:rsid w:val="0033152C"/>
    <w:rsid w:val="00333CC8"/>
    <w:rsid w:val="00337522"/>
    <w:rsid w:val="00347937"/>
    <w:rsid w:val="00360A3A"/>
    <w:rsid w:val="00370261"/>
    <w:rsid w:val="0038666B"/>
    <w:rsid w:val="00390069"/>
    <w:rsid w:val="0039549C"/>
    <w:rsid w:val="003A2F8A"/>
    <w:rsid w:val="003B21C1"/>
    <w:rsid w:val="003B32AC"/>
    <w:rsid w:val="003C4DA3"/>
    <w:rsid w:val="003D0000"/>
    <w:rsid w:val="003D301B"/>
    <w:rsid w:val="003D64A7"/>
    <w:rsid w:val="003E3036"/>
    <w:rsid w:val="003E46A0"/>
    <w:rsid w:val="003F2B7F"/>
    <w:rsid w:val="00421CA1"/>
    <w:rsid w:val="00425869"/>
    <w:rsid w:val="00433AB9"/>
    <w:rsid w:val="00470E4F"/>
    <w:rsid w:val="00482023"/>
    <w:rsid w:val="004831D3"/>
    <w:rsid w:val="004B2639"/>
    <w:rsid w:val="004B5DE2"/>
    <w:rsid w:val="004C0A83"/>
    <w:rsid w:val="004C13D6"/>
    <w:rsid w:val="004C3D34"/>
    <w:rsid w:val="004C42E1"/>
    <w:rsid w:val="004C6E7A"/>
    <w:rsid w:val="004D2CDF"/>
    <w:rsid w:val="004D38BA"/>
    <w:rsid w:val="004E69E4"/>
    <w:rsid w:val="004F00C3"/>
    <w:rsid w:val="004F7C21"/>
    <w:rsid w:val="0052174C"/>
    <w:rsid w:val="0052473D"/>
    <w:rsid w:val="00531E3D"/>
    <w:rsid w:val="00551500"/>
    <w:rsid w:val="00573029"/>
    <w:rsid w:val="005732D4"/>
    <w:rsid w:val="00575100"/>
    <w:rsid w:val="00583861"/>
    <w:rsid w:val="005866CB"/>
    <w:rsid w:val="00586B0E"/>
    <w:rsid w:val="00593A18"/>
    <w:rsid w:val="005A4E01"/>
    <w:rsid w:val="005C43C9"/>
    <w:rsid w:val="005E71EB"/>
    <w:rsid w:val="005F7EEB"/>
    <w:rsid w:val="00620A2B"/>
    <w:rsid w:val="006326A4"/>
    <w:rsid w:val="006336F6"/>
    <w:rsid w:val="006369B7"/>
    <w:rsid w:val="006413E4"/>
    <w:rsid w:val="00656BE3"/>
    <w:rsid w:val="00661EC4"/>
    <w:rsid w:val="00663DA6"/>
    <w:rsid w:val="006A7262"/>
    <w:rsid w:val="006C1AE5"/>
    <w:rsid w:val="006D4194"/>
    <w:rsid w:val="006E4B0B"/>
    <w:rsid w:val="006F6E0E"/>
    <w:rsid w:val="00704D18"/>
    <w:rsid w:val="00711277"/>
    <w:rsid w:val="0073363B"/>
    <w:rsid w:val="00737212"/>
    <w:rsid w:val="00737BC1"/>
    <w:rsid w:val="007414CF"/>
    <w:rsid w:val="00745F11"/>
    <w:rsid w:val="00752C01"/>
    <w:rsid w:val="00762CAB"/>
    <w:rsid w:val="007732A6"/>
    <w:rsid w:val="007733D3"/>
    <w:rsid w:val="007962E4"/>
    <w:rsid w:val="0079744C"/>
    <w:rsid w:val="007A331C"/>
    <w:rsid w:val="007A7F40"/>
    <w:rsid w:val="007B510F"/>
    <w:rsid w:val="007B78F3"/>
    <w:rsid w:val="007C0CCE"/>
    <w:rsid w:val="007C3496"/>
    <w:rsid w:val="007F43A2"/>
    <w:rsid w:val="00810F3B"/>
    <w:rsid w:val="008143FF"/>
    <w:rsid w:val="00814F0C"/>
    <w:rsid w:val="00836A17"/>
    <w:rsid w:val="00837CBC"/>
    <w:rsid w:val="00853C54"/>
    <w:rsid w:val="00857452"/>
    <w:rsid w:val="008757EB"/>
    <w:rsid w:val="008851EB"/>
    <w:rsid w:val="008861B5"/>
    <w:rsid w:val="008A1885"/>
    <w:rsid w:val="008A662C"/>
    <w:rsid w:val="008B1853"/>
    <w:rsid w:val="008C02F4"/>
    <w:rsid w:val="008D1FD8"/>
    <w:rsid w:val="008D7AD6"/>
    <w:rsid w:val="008E04F6"/>
    <w:rsid w:val="008F66D1"/>
    <w:rsid w:val="009017BD"/>
    <w:rsid w:val="009111C5"/>
    <w:rsid w:val="00922400"/>
    <w:rsid w:val="00933467"/>
    <w:rsid w:val="0093383A"/>
    <w:rsid w:val="00937308"/>
    <w:rsid w:val="00942844"/>
    <w:rsid w:val="00946BB4"/>
    <w:rsid w:val="009741BE"/>
    <w:rsid w:val="00992659"/>
    <w:rsid w:val="009C100A"/>
    <w:rsid w:val="00A07092"/>
    <w:rsid w:val="00A113FF"/>
    <w:rsid w:val="00A1294A"/>
    <w:rsid w:val="00A26650"/>
    <w:rsid w:val="00A355B0"/>
    <w:rsid w:val="00A365EA"/>
    <w:rsid w:val="00A45AF1"/>
    <w:rsid w:val="00A54E46"/>
    <w:rsid w:val="00A55F42"/>
    <w:rsid w:val="00A74CDF"/>
    <w:rsid w:val="00A7599B"/>
    <w:rsid w:val="00A87104"/>
    <w:rsid w:val="00A92A3D"/>
    <w:rsid w:val="00AA0AFA"/>
    <w:rsid w:val="00AD2728"/>
    <w:rsid w:val="00AF3008"/>
    <w:rsid w:val="00AF60A0"/>
    <w:rsid w:val="00B06600"/>
    <w:rsid w:val="00B12AF7"/>
    <w:rsid w:val="00B32089"/>
    <w:rsid w:val="00B368FD"/>
    <w:rsid w:val="00B46CB7"/>
    <w:rsid w:val="00B523CE"/>
    <w:rsid w:val="00B61166"/>
    <w:rsid w:val="00B771C3"/>
    <w:rsid w:val="00BB039A"/>
    <w:rsid w:val="00BF3272"/>
    <w:rsid w:val="00BF66B4"/>
    <w:rsid w:val="00C03349"/>
    <w:rsid w:val="00C03A6D"/>
    <w:rsid w:val="00C14935"/>
    <w:rsid w:val="00C45F46"/>
    <w:rsid w:val="00C46F99"/>
    <w:rsid w:val="00C66410"/>
    <w:rsid w:val="00C72864"/>
    <w:rsid w:val="00C8325E"/>
    <w:rsid w:val="00CC21F8"/>
    <w:rsid w:val="00CC5BB4"/>
    <w:rsid w:val="00CD194E"/>
    <w:rsid w:val="00CF6B22"/>
    <w:rsid w:val="00D04A57"/>
    <w:rsid w:val="00D05FFA"/>
    <w:rsid w:val="00D24F59"/>
    <w:rsid w:val="00D32691"/>
    <w:rsid w:val="00D43ECB"/>
    <w:rsid w:val="00D46DCB"/>
    <w:rsid w:val="00D70D5B"/>
    <w:rsid w:val="00D73C2A"/>
    <w:rsid w:val="00D86990"/>
    <w:rsid w:val="00DA1FD2"/>
    <w:rsid w:val="00DA38CD"/>
    <w:rsid w:val="00DC1309"/>
    <w:rsid w:val="00DD7E6A"/>
    <w:rsid w:val="00E02703"/>
    <w:rsid w:val="00E03AE4"/>
    <w:rsid w:val="00E04D45"/>
    <w:rsid w:val="00E213BC"/>
    <w:rsid w:val="00E30A02"/>
    <w:rsid w:val="00E31D8A"/>
    <w:rsid w:val="00E44ABE"/>
    <w:rsid w:val="00E554EE"/>
    <w:rsid w:val="00E60439"/>
    <w:rsid w:val="00E83304"/>
    <w:rsid w:val="00E9304B"/>
    <w:rsid w:val="00EA2DCF"/>
    <w:rsid w:val="00EA42F6"/>
    <w:rsid w:val="00EC70B0"/>
    <w:rsid w:val="00EE0D16"/>
    <w:rsid w:val="00EE3C8B"/>
    <w:rsid w:val="00F01377"/>
    <w:rsid w:val="00F201C4"/>
    <w:rsid w:val="00F421DC"/>
    <w:rsid w:val="00F55972"/>
    <w:rsid w:val="00F71A1B"/>
    <w:rsid w:val="00F818A0"/>
    <w:rsid w:val="00F93C07"/>
    <w:rsid w:val="00FB3396"/>
    <w:rsid w:val="00FC7B64"/>
    <w:rsid w:val="00FD0884"/>
    <w:rsid w:val="00FF0A7E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5D70B-CC05-4200-A654-6BCA975E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7C0C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C0C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rsid w:val="007C0C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F6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7C0CCE"/>
    <w:rPr>
      <w:sz w:val="24"/>
    </w:rPr>
  </w:style>
  <w:style w:type="paragraph" w:styleId="20">
    <w:name w:val="Body Text 2"/>
    <w:basedOn w:val="a"/>
    <w:rsid w:val="007C0CCE"/>
    <w:pPr>
      <w:spacing w:after="120" w:line="480" w:lineRule="auto"/>
    </w:pPr>
  </w:style>
  <w:style w:type="paragraph" w:styleId="a8">
    <w:name w:val="Body Text Indent"/>
    <w:basedOn w:val="a"/>
    <w:rsid w:val="007C0CCE"/>
    <w:pPr>
      <w:spacing w:after="120"/>
      <w:ind w:left="283"/>
    </w:pPr>
  </w:style>
  <w:style w:type="paragraph" w:customStyle="1" w:styleId="ConsNormal">
    <w:name w:val="ConsNormal"/>
    <w:rsid w:val="007C0CCE"/>
    <w:pPr>
      <w:widowControl w:val="0"/>
      <w:ind w:firstLine="720"/>
    </w:pPr>
    <w:rPr>
      <w:rFonts w:ascii="Arial" w:hAnsi="Arial"/>
    </w:rPr>
  </w:style>
  <w:style w:type="character" w:customStyle="1" w:styleId="a4">
    <w:name w:val="Заголовок Знак"/>
    <w:basedOn w:val="a0"/>
    <w:link w:val="a3"/>
    <w:rsid w:val="007A7F40"/>
    <w:rPr>
      <w:b/>
      <w:bCs/>
      <w:sz w:val="28"/>
      <w:szCs w:val="28"/>
    </w:rPr>
  </w:style>
  <w:style w:type="character" w:customStyle="1" w:styleId="add">
    <w:name w:val="add"/>
    <w:rsid w:val="002E685D"/>
  </w:style>
  <w:style w:type="paragraph" w:customStyle="1" w:styleId="headertext">
    <w:name w:val="headertext"/>
    <w:basedOn w:val="a"/>
    <w:rsid w:val="002E685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E685D"/>
    <w:pPr>
      <w:spacing w:before="100" w:beforeAutospacing="1" w:after="100" w:afterAutospacing="1"/>
    </w:pPr>
    <w:rPr>
      <w:sz w:val="24"/>
      <w:szCs w:val="24"/>
    </w:rPr>
  </w:style>
  <w:style w:type="character" w:customStyle="1" w:styleId="comment">
    <w:name w:val="comment"/>
    <w:rsid w:val="002E685D"/>
  </w:style>
  <w:style w:type="character" w:styleId="a9">
    <w:name w:val="Hyperlink"/>
    <w:uiPriority w:val="99"/>
    <w:unhideWhenUsed/>
    <w:rsid w:val="002E6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 РЕСПУБЛИКАСЫ</vt:lpstr>
    </vt:vector>
  </TitlesOfParts>
  <Company/>
  <LinksUpToDate>false</LinksUpToDate>
  <CharactersWithSpaces>8441</CharactersWithSpaces>
  <SharedDoc>false</SharedDoc>
  <HLinks>
    <vt:vector size="24" baseType="variant"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 РЕСПУБЛИКАСЫ</dc:title>
  <dc:subject/>
  <dc:creator>user</dc:creator>
  <cp:keywords/>
  <cp:lastModifiedBy>Зульфия</cp:lastModifiedBy>
  <cp:revision>2</cp:revision>
  <cp:lastPrinted>2021-02-11T11:54:00Z</cp:lastPrinted>
  <dcterms:created xsi:type="dcterms:W3CDTF">2022-08-24T05:23:00Z</dcterms:created>
  <dcterms:modified xsi:type="dcterms:W3CDTF">2022-08-24T05:23:00Z</dcterms:modified>
</cp:coreProperties>
</file>