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767" w:rsidRPr="00003B2D" w:rsidRDefault="00042767" w:rsidP="00042767">
      <w:pPr>
        <w:autoSpaceDE w:val="0"/>
        <w:autoSpaceDN w:val="0"/>
        <w:adjustRightInd w:val="0"/>
        <w:jc w:val="right"/>
        <w:rPr>
          <w:rFonts w:ascii="Arial" w:hAnsi="Arial" w:cs="Arial"/>
          <w:lang w:eastAsia="en-US"/>
        </w:rPr>
      </w:pPr>
    </w:p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114613" w:rsidRPr="00003B2D" w:rsidTr="00D76561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4613" w:rsidRPr="00003B2D" w:rsidRDefault="00114613" w:rsidP="00D76561">
            <w:pPr>
              <w:jc w:val="center"/>
              <w:rPr>
                <w:rFonts w:ascii="Arial" w:hAnsi="Arial" w:cs="Arial"/>
              </w:rPr>
            </w:pPr>
            <w:r w:rsidRPr="00003B2D">
              <w:rPr>
                <w:rFonts w:ascii="Arial" w:hAnsi="Arial" w:cs="Arial"/>
              </w:rPr>
              <w:t>РЕСПУБЛИКА ТАТАРСТАН</w:t>
            </w:r>
          </w:p>
          <w:p w:rsidR="00114613" w:rsidRPr="00003B2D" w:rsidRDefault="00114613" w:rsidP="00D76561">
            <w:pPr>
              <w:jc w:val="center"/>
              <w:rPr>
                <w:rFonts w:ascii="Arial" w:hAnsi="Arial" w:cs="Arial"/>
              </w:rPr>
            </w:pPr>
            <w:r w:rsidRPr="00003B2D">
              <w:rPr>
                <w:rFonts w:ascii="Arial" w:hAnsi="Arial" w:cs="Arial"/>
              </w:rPr>
              <w:t>ИСПОЛНИТЕЛЬНЫЙ КОМИТЕТ</w:t>
            </w:r>
          </w:p>
          <w:p w:rsidR="00114613" w:rsidRPr="00003B2D" w:rsidRDefault="00114613" w:rsidP="00D76561">
            <w:pPr>
              <w:jc w:val="center"/>
              <w:rPr>
                <w:rFonts w:ascii="Arial" w:hAnsi="Arial" w:cs="Arial"/>
              </w:rPr>
            </w:pPr>
            <w:r w:rsidRPr="00003B2D">
              <w:rPr>
                <w:rFonts w:ascii="Arial" w:hAnsi="Arial" w:cs="Arial"/>
              </w:rPr>
              <w:t>БУИНСКОГО</w:t>
            </w:r>
          </w:p>
          <w:p w:rsidR="00114613" w:rsidRPr="00003B2D" w:rsidRDefault="00114613" w:rsidP="00D76561">
            <w:pPr>
              <w:jc w:val="center"/>
              <w:rPr>
                <w:rFonts w:ascii="Arial" w:hAnsi="Arial" w:cs="Arial"/>
              </w:rPr>
            </w:pPr>
            <w:r w:rsidRPr="00003B2D">
              <w:rPr>
                <w:rFonts w:ascii="Arial" w:hAnsi="Arial" w:cs="Arial"/>
              </w:rPr>
              <w:t>МУНИЦИПАЛЬНОГО РАЙОНА</w:t>
            </w:r>
          </w:p>
          <w:p w:rsidR="00114613" w:rsidRPr="00003B2D" w:rsidRDefault="00114613" w:rsidP="00D765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4613" w:rsidRPr="00003B2D" w:rsidRDefault="00114613" w:rsidP="00D76561">
            <w:pPr>
              <w:jc w:val="center"/>
              <w:rPr>
                <w:rFonts w:ascii="Arial" w:hAnsi="Arial" w:cs="Arial"/>
              </w:rPr>
            </w:pPr>
            <w:r w:rsidRPr="00003B2D">
              <w:rPr>
                <w:rFonts w:ascii="Arial" w:hAnsi="Arial" w:cs="Arial"/>
                <w:noProof/>
              </w:rPr>
              <w:drawing>
                <wp:inline distT="0" distB="0" distL="0" distR="0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4613" w:rsidRPr="00003B2D" w:rsidRDefault="00114613" w:rsidP="00D76561">
            <w:pPr>
              <w:jc w:val="center"/>
              <w:rPr>
                <w:rFonts w:ascii="Arial" w:hAnsi="Arial" w:cs="Arial"/>
              </w:rPr>
            </w:pPr>
            <w:r w:rsidRPr="00003B2D">
              <w:rPr>
                <w:rFonts w:ascii="Arial" w:hAnsi="Arial" w:cs="Arial"/>
              </w:rPr>
              <w:t>ТАТАРСТАН РЕСПУБЛИКАСЫ</w:t>
            </w:r>
          </w:p>
          <w:p w:rsidR="00114613" w:rsidRPr="00003B2D" w:rsidRDefault="00114613" w:rsidP="00D76561">
            <w:pPr>
              <w:jc w:val="center"/>
              <w:rPr>
                <w:rFonts w:ascii="Arial" w:hAnsi="Arial" w:cs="Arial"/>
              </w:rPr>
            </w:pPr>
            <w:r w:rsidRPr="00003B2D">
              <w:rPr>
                <w:rFonts w:ascii="Arial" w:hAnsi="Arial" w:cs="Arial"/>
              </w:rPr>
              <w:t>БУА</w:t>
            </w:r>
          </w:p>
          <w:p w:rsidR="00114613" w:rsidRPr="00003B2D" w:rsidRDefault="00114613" w:rsidP="00D76561">
            <w:pPr>
              <w:jc w:val="center"/>
              <w:rPr>
                <w:rFonts w:ascii="Arial" w:hAnsi="Arial" w:cs="Arial"/>
              </w:rPr>
            </w:pPr>
            <w:r w:rsidRPr="00003B2D">
              <w:rPr>
                <w:rFonts w:ascii="Arial" w:hAnsi="Arial" w:cs="Arial"/>
              </w:rPr>
              <w:t xml:space="preserve"> МУНИЦИПАЛЬ РАЙОНЫ</w:t>
            </w:r>
          </w:p>
          <w:p w:rsidR="00114613" w:rsidRPr="00003B2D" w:rsidRDefault="00114613" w:rsidP="00D76561">
            <w:pPr>
              <w:jc w:val="center"/>
              <w:rPr>
                <w:rFonts w:ascii="Arial" w:hAnsi="Arial" w:cs="Arial"/>
              </w:rPr>
            </w:pPr>
            <w:r w:rsidRPr="00003B2D">
              <w:rPr>
                <w:rFonts w:ascii="Arial" w:hAnsi="Arial" w:cs="Arial"/>
              </w:rPr>
              <w:t xml:space="preserve"> БАШКАРМА КОМИТЕТЫ</w:t>
            </w:r>
            <w:r w:rsidRPr="00003B2D">
              <w:rPr>
                <w:rFonts w:ascii="Arial" w:hAnsi="Arial" w:cs="Arial"/>
              </w:rPr>
              <w:br/>
            </w:r>
          </w:p>
        </w:tc>
      </w:tr>
      <w:tr w:rsidR="00114613" w:rsidRPr="00003B2D" w:rsidTr="00D76561">
        <w:tblPrEx>
          <w:tblCellMar>
            <w:bottom w:w="0" w:type="dxa"/>
          </w:tblCellMar>
        </w:tblPrEx>
        <w:trPr>
          <w:gridAfter w:val="1"/>
          <w:wAfter w:w="81" w:type="dxa"/>
          <w:trHeight w:val="1485"/>
        </w:trPr>
        <w:tc>
          <w:tcPr>
            <w:tcW w:w="4852" w:type="dxa"/>
            <w:gridSpan w:val="2"/>
            <w:shd w:val="clear" w:color="auto" w:fill="auto"/>
          </w:tcPr>
          <w:p w:rsidR="00114613" w:rsidRPr="00003B2D" w:rsidRDefault="00114613" w:rsidP="00D76561">
            <w:pPr>
              <w:jc w:val="center"/>
              <w:rPr>
                <w:rFonts w:ascii="Arial" w:hAnsi="Arial" w:cs="Arial"/>
              </w:rPr>
            </w:pPr>
          </w:p>
          <w:p w:rsidR="00114613" w:rsidRPr="00003B2D" w:rsidRDefault="00114613" w:rsidP="00D76561">
            <w:pPr>
              <w:jc w:val="center"/>
              <w:rPr>
                <w:rFonts w:ascii="Arial" w:hAnsi="Arial" w:cs="Arial"/>
              </w:rPr>
            </w:pPr>
            <w:r w:rsidRPr="00003B2D">
              <w:rPr>
                <w:rFonts w:ascii="Arial" w:hAnsi="Arial" w:cs="Arial"/>
              </w:rPr>
              <w:t>ПОСТАНОВЛЕНИЕ</w:t>
            </w:r>
          </w:p>
          <w:p w:rsidR="00114613" w:rsidRPr="00003B2D" w:rsidRDefault="00114613" w:rsidP="00D76561">
            <w:pPr>
              <w:jc w:val="center"/>
              <w:rPr>
                <w:rFonts w:ascii="Arial" w:hAnsi="Arial" w:cs="Arial"/>
              </w:rPr>
            </w:pPr>
            <w:r w:rsidRPr="00003B2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12700" b="2540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14613" w:rsidRPr="00003B2D" w:rsidRDefault="00114613" w:rsidP="0011461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003B2D">
                                    <w:rPr>
                                      <w:rFonts w:ascii="Arial" w:hAnsi="Arial" w:cs="Arial"/>
                                    </w:rPr>
                                    <w:t>г. 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" filled="f" stroked="f" strokecolor="white">
                      <v:textbox inset="0,0,0,0">
                        <w:txbxContent>
                          <w:p w:rsidR="00114613" w:rsidRPr="00003B2D" w:rsidRDefault="00114613" w:rsidP="0011461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03B2D">
                              <w:rPr>
                                <w:rFonts w:ascii="Arial" w:hAnsi="Arial" w:cs="Arial"/>
                              </w:rPr>
                              <w:t>г. 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14613" w:rsidRPr="00003B2D" w:rsidRDefault="00FA32FC" w:rsidP="00D765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</w:t>
            </w:r>
          </w:p>
          <w:p w:rsidR="00003B2D" w:rsidRPr="00003B2D" w:rsidRDefault="00003B2D" w:rsidP="00D765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53" w:type="dxa"/>
            <w:gridSpan w:val="2"/>
            <w:shd w:val="clear" w:color="auto" w:fill="auto"/>
          </w:tcPr>
          <w:p w:rsidR="00114613" w:rsidRPr="00003B2D" w:rsidRDefault="00114613" w:rsidP="00D76561">
            <w:pPr>
              <w:keepNext/>
              <w:jc w:val="center"/>
              <w:outlineLvl w:val="0"/>
              <w:rPr>
                <w:rFonts w:ascii="Arial" w:hAnsi="Arial" w:cs="Arial"/>
              </w:rPr>
            </w:pPr>
          </w:p>
          <w:p w:rsidR="00114613" w:rsidRPr="00003B2D" w:rsidRDefault="00114613" w:rsidP="00D76561">
            <w:pPr>
              <w:keepNext/>
              <w:jc w:val="center"/>
              <w:outlineLvl w:val="0"/>
              <w:rPr>
                <w:rFonts w:ascii="Arial" w:hAnsi="Arial" w:cs="Arial"/>
              </w:rPr>
            </w:pPr>
            <w:r w:rsidRPr="00003B2D">
              <w:rPr>
                <w:rFonts w:ascii="Arial" w:hAnsi="Arial" w:cs="Arial"/>
              </w:rPr>
              <w:t>КАРАР</w:t>
            </w:r>
          </w:p>
          <w:p w:rsidR="00114613" w:rsidRPr="00003B2D" w:rsidRDefault="00114613" w:rsidP="00D76561">
            <w:pPr>
              <w:jc w:val="center"/>
              <w:rPr>
                <w:rFonts w:ascii="Arial" w:hAnsi="Arial" w:cs="Arial"/>
              </w:rPr>
            </w:pPr>
          </w:p>
          <w:p w:rsidR="00114613" w:rsidRPr="00003B2D" w:rsidRDefault="00FA32FC" w:rsidP="00D765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 ___________</w:t>
            </w:r>
          </w:p>
        </w:tc>
      </w:tr>
    </w:tbl>
    <w:p w:rsidR="005D5536" w:rsidRPr="00003B2D" w:rsidRDefault="00BF741A" w:rsidP="00003B2D">
      <w:pPr>
        <w:pStyle w:val="ConsPlusTitle"/>
        <w:tabs>
          <w:tab w:val="left" w:pos="4536"/>
          <w:tab w:val="left" w:pos="5670"/>
        </w:tabs>
        <w:ind w:right="4819"/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</w:pPr>
      <w:r w:rsidRPr="00003B2D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 xml:space="preserve">Об утверждении </w:t>
      </w:r>
      <w:r w:rsidR="005D5536" w:rsidRPr="00003B2D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>размера предельного индекса изменения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</w:t>
      </w:r>
      <w:r w:rsidR="004E7E99" w:rsidRPr="00003B2D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 xml:space="preserve"> на 2023 год</w:t>
      </w:r>
    </w:p>
    <w:p w:rsidR="001E3579" w:rsidRPr="00003B2D" w:rsidRDefault="001E3579" w:rsidP="001E3579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:rsidR="00C56D39" w:rsidRPr="00003B2D" w:rsidRDefault="00C56D39" w:rsidP="001E3579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:rsidR="00795612" w:rsidRPr="00003B2D" w:rsidRDefault="00A908ED" w:rsidP="008D5A16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003B2D">
        <w:rPr>
          <w:rFonts w:ascii="Arial" w:hAnsi="Arial" w:cs="Arial"/>
          <w:color w:val="000000" w:themeColor="text1"/>
        </w:rPr>
        <w:t xml:space="preserve">В соответствии Жилищным кодексом Российской Федерации, </w:t>
      </w:r>
      <w:r w:rsidR="00446F95" w:rsidRPr="00003B2D">
        <w:rPr>
          <w:rFonts w:ascii="Arial" w:hAnsi="Arial" w:cs="Arial"/>
          <w:color w:val="000000" w:themeColor="text1"/>
        </w:rPr>
        <w:t xml:space="preserve">а также утверждённым Приказом Минстроя России от 06.04.2018 №213/пр "Об утверждении Методических рекомендаций 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по </w:t>
      </w:r>
      <w:bookmarkStart w:id="0" w:name="_GoBack"/>
      <w:bookmarkEnd w:id="0"/>
      <w:r w:rsidR="00446F95" w:rsidRPr="00003B2D">
        <w:rPr>
          <w:rFonts w:ascii="Arial" w:hAnsi="Arial" w:cs="Arial"/>
          <w:color w:val="000000" w:themeColor="text1"/>
        </w:rPr>
        <w:t xml:space="preserve">установлению порядка определения предельных индексов изменения размера такой платы", </w:t>
      </w:r>
      <w:r w:rsidR="004D5006" w:rsidRPr="00003B2D">
        <w:rPr>
          <w:rFonts w:ascii="Arial" w:hAnsi="Arial" w:cs="Arial"/>
          <w:color w:val="000000" w:themeColor="text1"/>
        </w:rPr>
        <w:t>И</w:t>
      </w:r>
      <w:r w:rsidR="006D54B9" w:rsidRPr="00003B2D">
        <w:rPr>
          <w:rFonts w:ascii="Arial" w:hAnsi="Arial" w:cs="Arial"/>
          <w:color w:val="000000" w:themeColor="text1"/>
        </w:rPr>
        <w:t>сполнительный комитет Буинского муниципального района</w:t>
      </w:r>
    </w:p>
    <w:p w:rsidR="00446F95" w:rsidRPr="00003B2D" w:rsidRDefault="00446F95" w:rsidP="008D5A16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</w:rPr>
      </w:pPr>
    </w:p>
    <w:p w:rsidR="001E3579" w:rsidRPr="00003B2D" w:rsidRDefault="001E3579" w:rsidP="00795612">
      <w:pPr>
        <w:spacing w:line="276" w:lineRule="auto"/>
        <w:jc w:val="center"/>
        <w:rPr>
          <w:rFonts w:ascii="Arial" w:hAnsi="Arial" w:cs="Arial"/>
        </w:rPr>
      </w:pPr>
      <w:r w:rsidRPr="00003B2D">
        <w:rPr>
          <w:rFonts w:ascii="Arial" w:hAnsi="Arial" w:cs="Arial"/>
        </w:rPr>
        <w:t>ПОСТАНОВЛЯЕТ:</w:t>
      </w:r>
    </w:p>
    <w:p w:rsidR="001E3579" w:rsidRPr="00003B2D" w:rsidRDefault="001E3579" w:rsidP="00795612">
      <w:pPr>
        <w:spacing w:line="276" w:lineRule="auto"/>
        <w:jc w:val="both"/>
        <w:rPr>
          <w:rFonts w:ascii="Arial" w:hAnsi="Arial" w:cs="Arial"/>
        </w:rPr>
      </w:pPr>
    </w:p>
    <w:p w:rsidR="0009029E" w:rsidRPr="00003B2D" w:rsidRDefault="008618F3" w:rsidP="008618F3">
      <w:pPr>
        <w:spacing w:line="276" w:lineRule="auto"/>
        <w:ind w:firstLine="709"/>
        <w:jc w:val="both"/>
        <w:rPr>
          <w:rFonts w:ascii="Arial" w:hAnsi="Arial" w:cs="Arial"/>
        </w:rPr>
      </w:pPr>
      <w:r w:rsidRPr="00003B2D">
        <w:rPr>
          <w:rFonts w:ascii="Arial" w:hAnsi="Arial" w:cs="Arial"/>
        </w:rPr>
        <w:t xml:space="preserve">1. </w:t>
      </w:r>
      <w:r w:rsidR="00BF741A" w:rsidRPr="00003B2D">
        <w:rPr>
          <w:rFonts w:ascii="Arial" w:hAnsi="Arial" w:cs="Arial"/>
        </w:rPr>
        <w:t>Утвердить предельный</w:t>
      </w:r>
      <w:r w:rsidR="0095209A" w:rsidRPr="00003B2D">
        <w:rPr>
          <w:rFonts w:ascii="Arial" w:hAnsi="Arial" w:cs="Arial"/>
        </w:rPr>
        <w:t xml:space="preserve"> (максимальный)</w:t>
      </w:r>
      <w:r w:rsidR="00BF741A" w:rsidRPr="00003B2D">
        <w:rPr>
          <w:rFonts w:ascii="Arial" w:hAnsi="Arial" w:cs="Arial"/>
        </w:rPr>
        <w:t xml:space="preserve"> индекс изменения размера платы за содержание жилого помещения для собственников жилых помещений, которые не приняли решение о выборе способа управления многокварт</w:t>
      </w:r>
      <w:r w:rsidR="0095209A" w:rsidRPr="00003B2D">
        <w:rPr>
          <w:rFonts w:ascii="Arial" w:hAnsi="Arial" w:cs="Arial"/>
        </w:rPr>
        <w:t>ирным домом в Буинском муниципальном районе на 2023 год в размере</w:t>
      </w:r>
      <w:r w:rsidR="004E7E99" w:rsidRPr="00003B2D">
        <w:rPr>
          <w:rFonts w:ascii="Arial" w:hAnsi="Arial" w:cs="Arial"/>
        </w:rPr>
        <w:t xml:space="preserve"> 5,5 </w:t>
      </w:r>
      <w:r w:rsidR="0095209A" w:rsidRPr="00003B2D">
        <w:rPr>
          <w:rFonts w:ascii="Arial" w:hAnsi="Arial" w:cs="Arial"/>
        </w:rPr>
        <w:t>процентов.</w:t>
      </w:r>
    </w:p>
    <w:p w:rsidR="008D5A16" w:rsidRPr="00003B2D" w:rsidRDefault="008618F3" w:rsidP="00C92308">
      <w:pPr>
        <w:spacing w:line="276" w:lineRule="auto"/>
        <w:ind w:firstLine="708"/>
        <w:jc w:val="both"/>
        <w:rPr>
          <w:rFonts w:ascii="Arial" w:hAnsi="Arial" w:cs="Arial"/>
          <w:bCs/>
        </w:rPr>
      </w:pPr>
      <w:r w:rsidRPr="00003B2D">
        <w:rPr>
          <w:rFonts w:ascii="Arial" w:hAnsi="Arial" w:cs="Arial"/>
        </w:rPr>
        <w:t>2</w:t>
      </w:r>
      <w:r w:rsidR="001E3579" w:rsidRPr="00003B2D">
        <w:rPr>
          <w:rFonts w:ascii="Arial" w:hAnsi="Arial" w:cs="Arial"/>
        </w:rPr>
        <w:t xml:space="preserve">. </w:t>
      </w:r>
      <w:r w:rsidR="008D5A16" w:rsidRPr="00003B2D">
        <w:rPr>
          <w:rFonts w:ascii="Arial" w:hAnsi="Arial" w:cs="Arial"/>
          <w:bCs/>
        </w:rPr>
        <w:t xml:space="preserve">Настоящее постановление вступает в законную силу со дня официального опубликования на Официальном портале правовой информации Республики Татарстан по адресу </w:t>
      </w:r>
      <w:hyperlink r:id="rId9" w:history="1">
        <w:r w:rsidR="008D5A16" w:rsidRPr="00003B2D">
          <w:rPr>
            <w:rStyle w:val="ac"/>
            <w:rFonts w:ascii="Arial" w:hAnsi="Arial" w:cs="Arial"/>
            <w:bCs/>
          </w:rPr>
          <w:t>http://pravo.tatarstan.ru/</w:t>
        </w:r>
      </w:hyperlink>
      <w:r w:rsidR="008D5A16" w:rsidRPr="00003B2D">
        <w:rPr>
          <w:rFonts w:ascii="Arial" w:hAnsi="Arial" w:cs="Arial"/>
          <w:bCs/>
        </w:rPr>
        <w:t xml:space="preserve">, а также подлежит размещению на Портале муниципальных образований Республики Татарстан в информационно-телекоммуникационной сети Интернет по адресу </w:t>
      </w:r>
      <w:hyperlink r:id="rId10" w:history="1">
        <w:r w:rsidR="008D5A16" w:rsidRPr="00003B2D">
          <w:rPr>
            <w:rStyle w:val="ac"/>
            <w:rFonts w:ascii="Arial" w:hAnsi="Arial" w:cs="Arial"/>
            <w:bCs/>
          </w:rPr>
          <w:t>http://buinsk.tatarstan.ru</w:t>
        </w:r>
      </w:hyperlink>
      <w:r w:rsidR="005448EF" w:rsidRPr="00003B2D">
        <w:rPr>
          <w:rStyle w:val="ac"/>
          <w:rFonts w:ascii="Arial" w:hAnsi="Arial" w:cs="Arial"/>
          <w:bCs/>
        </w:rPr>
        <w:t>.</w:t>
      </w:r>
    </w:p>
    <w:p w:rsidR="00160744" w:rsidRPr="00003B2D" w:rsidRDefault="008618F3" w:rsidP="00C92308">
      <w:pPr>
        <w:spacing w:line="276" w:lineRule="auto"/>
        <w:ind w:firstLine="708"/>
        <w:jc w:val="both"/>
        <w:rPr>
          <w:rFonts w:ascii="Arial" w:hAnsi="Arial" w:cs="Arial"/>
        </w:rPr>
      </w:pPr>
      <w:r w:rsidRPr="00003B2D">
        <w:rPr>
          <w:rFonts w:ascii="Arial" w:hAnsi="Arial" w:cs="Arial"/>
        </w:rPr>
        <w:t>3</w:t>
      </w:r>
      <w:r w:rsidR="001E3579" w:rsidRPr="00003B2D">
        <w:rPr>
          <w:rFonts w:ascii="Arial" w:hAnsi="Arial" w:cs="Arial"/>
        </w:rPr>
        <w:t xml:space="preserve">. Контроль за исполнением настоящего постановления </w:t>
      </w:r>
      <w:r w:rsidR="00114613" w:rsidRPr="00003B2D">
        <w:rPr>
          <w:rFonts w:ascii="Arial" w:hAnsi="Arial" w:cs="Arial"/>
        </w:rPr>
        <w:t>оставляю за собой.</w:t>
      </w:r>
    </w:p>
    <w:p w:rsidR="004D5006" w:rsidRPr="00003B2D" w:rsidRDefault="004D5006" w:rsidP="004D5006">
      <w:pPr>
        <w:spacing w:line="276" w:lineRule="auto"/>
        <w:jc w:val="both"/>
        <w:rPr>
          <w:rFonts w:ascii="Arial" w:hAnsi="Arial" w:cs="Arial"/>
        </w:rPr>
      </w:pPr>
    </w:p>
    <w:p w:rsidR="004D5006" w:rsidRPr="00003B2D" w:rsidRDefault="004D5006" w:rsidP="004D5006">
      <w:pPr>
        <w:spacing w:line="276" w:lineRule="auto"/>
        <w:jc w:val="both"/>
        <w:rPr>
          <w:rFonts w:ascii="Arial" w:hAnsi="Arial" w:cs="Arial"/>
        </w:rPr>
      </w:pPr>
    </w:p>
    <w:p w:rsidR="005D5536" w:rsidRPr="00003B2D" w:rsidRDefault="00477B50" w:rsidP="008D5A16">
      <w:pPr>
        <w:rPr>
          <w:rFonts w:ascii="Arial" w:hAnsi="Arial" w:cs="Arial"/>
        </w:rPr>
      </w:pPr>
      <w:r w:rsidRPr="00003B2D">
        <w:rPr>
          <w:rFonts w:ascii="Arial" w:hAnsi="Arial" w:cs="Arial"/>
        </w:rPr>
        <w:t>Р</w:t>
      </w:r>
      <w:r w:rsidR="004D5006" w:rsidRPr="00003B2D">
        <w:rPr>
          <w:rFonts w:ascii="Arial" w:hAnsi="Arial" w:cs="Arial"/>
        </w:rPr>
        <w:t>уководител</w:t>
      </w:r>
      <w:r w:rsidRPr="00003B2D">
        <w:rPr>
          <w:rFonts w:ascii="Arial" w:hAnsi="Arial" w:cs="Arial"/>
        </w:rPr>
        <w:t>ь</w:t>
      </w:r>
      <w:r w:rsidR="004D5006" w:rsidRPr="00003B2D">
        <w:rPr>
          <w:rFonts w:ascii="Arial" w:hAnsi="Arial" w:cs="Arial"/>
        </w:rPr>
        <w:t xml:space="preserve">       </w:t>
      </w:r>
      <w:r w:rsidRPr="00003B2D">
        <w:rPr>
          <w:rFonts w:ascii="Arial" w:hAnsi="Arial" w:cs="Arial"/>
        </w:rPr>
        <w:t xml:space="preserve">                   </w:t>
      </w:r>
      <w:r w:rsidR="004D5006" w:rsidRPr="00003B2D">
        <w:rPr>
          <w:rFonts w:ascii="Arial" w:hAnsi="Arial" w:cs="Arial"/>
        </w:rPr>
        <w:t xml:space="preserve">                     </w:t>
      </w:r>
      <w:r w:rsidRPr="00003B2D">
        <w:rPr>
          <w:rFonts w:ascii="Arial" w:hAnsi="Arial" w:cs="Arial"/>
        </w:rPr>
        <w:t xml:space="preserve">         </w:t>
      </w:r>
      <w:r w:rsidR="004D5006" w:rsidRPr="00003B2D">
        <w:rPr>
          <w:rFonts w:ascii="Arial" w:hAnsi="Arial" w:cs="Arial"/>
        </w:rPr>
        <w:t xml:space="preserve">            </w:t>
      </w:r>
      <w:r w:rsidR="006869B1" w:rsidRPr="00003B2D">
        <w:rPr>
          <w:rFonts w:ascii="Arial" w:hAnsi="Arial" w:cs="Arial"/>
        </w:rPr>
        <w:t xml:space="preserve">     </w:t>
      </w:r>
      <w:r w:rsidR="00114613" w:rsidRPr="00003B2D">
        <w:rPr>
          <w:rFonts w:ascii="Arial" w:hAnsi="Arial" w:cs="Arial"/>
        </w:rPr>
        <w:t xml:space="preserve">       </w:t>
      </w:r>
      <w:r w:rsidR="00003B2D">
        <w:rPr>
          <w:rFonts w:ascii="Arial" w:hAnsi="Arial" w:cs="Arial"/>
        </w:rPr>
        <w:t xml:space="preserve">            </w:t>
      </w:r>
      <w:r w:rsidR="00114613" w:rsidRPr="00003B2D">
        <w:rPr>
          <w:rFonts w:ascii="Arial" w:hAnsi="Arial" w:cs="Arial"/>
        </w:rPr>
        <w:t xml:space="preserve">   </w:t>
      </w:r>
      <w:r w:rsidR="00602426" w:rsidRPr="00003B2D">
        <w:rPr>
          <w:rFonts w:ascii="Arial" w:hAnsi="Arial" w:cs="Arial"/>
        </w:rPr>
        <w:t xml:space="preserve">    Л.Р. Шакирзянов</w:t>
      </w:r>
    </w:p>
    <w:sectPr w:rsidR="005D5536" w:rsidRPr="00003B2D" w:rsidSect="00003B2D">
      <w:footerReference w:type="default" r:id="rId11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064" w:rsidRDefault="006E5064" w:rsidP="000F1FB0">
      <w:r>
        <w:separator/>
      </w:r>
    </w:p>
  </w:endnote>
  <w:endnote w:type="continuationSeparator" w:id="0">
    <w:p w:rsidR="006E5064" w:rsidRDefault="006E5064" w:rsidP="000F1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6020195"/>
      <w:docPartObj>
        <w:docPartGallery w:val="Page Numbers (Bottom of Page)"/>
        <w:docPartUnique/>
      </w:docPartObj>
    </w:sdtPr>
    <w:sdtEndPr/>
    <w:sdtContent>
      <w:p w:rsidR="008D5A16" w:rsidRDefault="008D5A16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3B2D">
          <w:rPr>
            <w:noProof/>
          </w:rPr>
          <w:t>2</w:t>
        </w:r>
        <w:r>
          <w:fldChar w:fldCharType="end"/>
        </w:r>
      </w:p>
    </w:sdtContent>
  </w:sdt>
  <w:p w:rsidR="008D5A16" w:rsidRDefault="008D5A1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064" w:rsidRDefault="006E5064" w:rsidP="000F1FB0">
      <w:r>
        <w:separator/>
      </w:r>
    </w:p>
  </w:footnote>
  <w:footnote w:type="continuationSeparator" w:id="0">
    <w:p w:rsidR="006E5064" w:rsidRDefault="006E5064" w:rsidP="000F1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B67030"/>
    <w:multiLevelType w:val="hybridMultilevel"/>
    <w:tmpl w:val="7C60122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50C"/>
    <w:rsid w:val="00003B2D"/>
    <w:rsid w:val="00041589"/>
    <w:rsid w:val="00042767"/>
    <w:rsid w:val="00047E03"/>
    <w:rsid w:val="00052A86"/>
    <w:rsid w:val="00076BD7"/>
    <w:rsid w:val="000830C0"/>
    <w:rsid w:val="0009029E"/>
    <w:rsid w:val="000C29ED"/>
    <w:rsid w:val="000D5D2A"/>
    <w:rsid w:val="000F1FB0"/>
    <w:rsid w:val="000F4FA2"/>
    <w:rsid w:val="000F56DA"/>
    <w:rsid w:val="0010403C"/>
    <w:rsid w:val="00114613"/>
    <w:rsid w:val="00124C97"/>
    <w:rsid w:val="00125182"/>
    <w:rsid w:val="00136D92"/>
    <w:rsid w:val="00146738"/>
    <w:rsid w:val="00160744"/>
    <w:rsid w:val="00164D96"/>
    <w:rsid w:val="00165D97"/>
    <w:rsid w:val="0017501E"/>
    <w:rsid w:val="001943BF"/>
    <w:rsid w:val="001C1751"/>
    <w:rsid w:val="001C2776"/>
    <w:rsid w:val="001C3A2D"/>
    <w:rsid w:val="001E3579"/>
    <w:rsid w:val="001E53D3"/>
    <w:rsid w:val="001F3EE4"/>
    <w:rsid w:val="00235EC3"/>
    <w:rsid w:val="002709F6"/>
    <w:rsid w:val="00273AB4"/>
    <w:rsid w:val="00276718"/>
    <w:rsid w:val="0028492D"/>
    <w:rsid w:val="002C4393"/>
    <w:rsid w:val="002C5FD2"/>
    <w:rsid w:val="002F4462"/>
    <w:rsid w:val="00340164"/>
    <w:rsid w:val="003524FF"/>
    <w:rsid w:val="003537CC"/>
    <w:rsid w:val="00363004"/>
    <w:rsid w:val="00371A94"/>
    <w:rsid w:val="00374549"/>
    <w:rsid w:val="00376B70"/>
    <w:rsid w:val="003B56EA"/>
    <w:rsid w:val="003C6A74"/>
    <w:rsid w:val="004426B0"/>
    <w:rsid w:val="00446F95"/>
    <w:rsid w:val="00454342"/>
    <w:rsid w:val="0047324A"/>
    <w:rsid w:val="00477B50"/>
    <w:rsid w:val="0048337E"/>
    <w:rsid w:val="004D5006"/>
    <w:rsid w:val="004E7752"/>
    <w:rsid w:val="004E7E99"/>
    <w:rsid w:val="004F0007"/>
    <w:rsid w:val="004F76CA"/>
    <w:rsid w:val="00503A2F"/>
    <w:rsid w:val="00531EB8"/>
    <w:rsid w:val="005448EF"/>
    <w:rsid w:val="00574EA1"/>
    <w:rsid w:val="00576239"/>
    <w:rsid w:val="00576909"/>
    <w:rsid w:val="00592D11"/>
    <w:rsid w:val="005C262C"/>
    <w:rsid w:val="005C78E3"/>
    <w:rsid w:val="005D5536"/>
    <w:rsid w:val="00602426"/>
    <w:rsid w:val="00620030"/>
    <w:rsid w:val="00626EE6"/>
    <w:rsid w:val="006273DE"/>
    <w:rsid w:val="00646C2D"/>
    <w:rsid w:val="0068449C"/>
    <w:rsid w:val="006869B1"/>
    <w:rsid w:val="006A6B67"/>
    <w:rsid w:val="006C2F5D"/>
    <w:rsid w:val="006C450C"/>
    <w:rsid w:val="006D54B9"/>
    <w:rsid w:val="006E5064"/>
    <w:rsid w:val="006E5FB2"/>
    <w:rsid w:val="0070062B"/>
    <w:rsid w:val="00711445"/>
    <w:rsid w:val="00727BCD"/>
    <w:rsid w:val="00731634"/>
    <w:rsid w:val="00750847"/>
    <w:rsid w:val="007701B7"/>
    <w:rsid w:val="00795612"/>
    <w:rsid w:val="007B3F5E"/>
    <w:rsid w:val="007C3708"/>
    <w:rsid w:val="00833A19"/>
    <w:rsid w:val="00855E49"/>
    <w:rsid w:val="008618F3"/>
    <w:rsid w:val="0086395F"/>
    <w:rsid w:val="00872AB1"/>
    <w:rsid w:val="008900BA"/>
    <w:rsid w:val="008911B8"/>
    <w:rsid w:val="008952ED"/>
    <w:rsid w:val="008A4AC8"/>
    <w:rsid w:val="008B0495"/>
    <w:rsid w:val="008B5AFA"/>
    <w:rsid w:val="008C1245"/>
    <w:rsid w:val="008C5285"/>
    <w:rsid w:val="008D5A16"/>
    <w:rsid w:val="009263EE"/>
    <w:rsid w:val="0095209A"/>
    <w:rsid w:val="00952B77"/>
    <w:rsid w:val="00953022"/>
    <w:rsid w:val="00954DC1"/>
    <w:rsid w:val="0099658C"/>
    <w:rsid w:val="00997C28"/>
    <w:rsid w:val="009A6FC7"/>
    <w:rsid w:val="009B1128"/>
    <w:rsid w:val="009E4FEB"/>
    <w:rsid w:val="00A06DEB"/>
    <w:rsid w:val="00A23209"/>
    <w:rsid w:val="00A255FD"/>
    <w:rsid w:val="00A908ED"/>
    <w:rsid w:val="00AA57FE"/>
    <w:rsid w:val="00AB1429"/>
    <w:rsid w:val="00AB6F94"/>
    <w:rsid w:val="00AC7047"/>
    <w:rsid w:val="00AE16F4"/>
    <w:rsid w:val="00B04C3E"/>
    <w:rsid w:val="00B35CD6"/>
    <w:rsid w:val="00B41E95"/>
    <w:rsid w:val="00B5614B"/>
    <w:rsid w:val="00B81035"/>
    <w:rsid w:val="00B93DFD"/>
    <w:rsid w:val="00B94594"/>
    <w:rsid w:val="00BF741A"/>
    <w:rsid w:val="00C56D39"/>
    <w:rsid w:val="00C70097"/>
    <w:rsid w:val="00C867DC"/>
    <w:rsid w:val="00C92308"/>
    <w:rsid w:val="00C92F49"/>
    <w:rsid w:val="00CB4B7E"/>
    <w:rsid w:val="00CB5434"/>
    <w:rsid w:val="00CC4F55"/>
    <w:rsid w:val="00CD10F0"/>
    <w:rsid w:val="00D20A95"/>
    <w:rsid w:val="00D362E0"/>
    <w:rsid w:val="00D464D5"/>
    <w:rsid w:val="00D57861"/>
    <w:rsid w:val="00D64D19"/>
    <w:rsid w:val="00D97019"/>
    <w:rsid w:val="00DB5989"/>
    <w:rsid w:val="00DC2724"/>
    <w:rsid w:val="00DF55FD"/>
    <w:rsid w:val="00E03D60"/>
    <w:rsid w:val="00E0604A"/>
    <w:rsid w:val="00E1390E"/>
    <w:rsid w:val="00E423A0"/>
    <w:rsid w:val="00E561B0"/>
    <w:rsid w:val="00E62D04"/>
    <w:rsid w:val="00E65442"/>
    <w:rsid w:val="00E759EB"/>
    <w:rsid w:val="00E81C0F"/>
    <w:rsid w:val="00EA390B"/>
    <w:rsid w:val="00EA609D"/>
    <w:rsid w:val="00EE3605"/>
    <w:rsid w:val="00F10CD0"/>
    <w:rsid w:val="00F2015C"/>
    <w:rsid w:val="00FA32FC"/>
    <w:rsid w:val="00FA53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DF61B5E-45BB-425D-9BB7-137C38BA3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7D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63004"/>
    <w:pPr>
      <w:keepNext/>
      <w:jc w:val="center"/>
      <w:outlineLvl w:val="0"/>
    </w:pPr>
    <w:rPr>
      <w:b/>
      <w:color w:val="0000FF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45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73163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731634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1E357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6">
    <w:name w:val="Title"/>
    <w:basedOn w:val="a"/>
    <w:next w:val="a"/>
    <w:link w:val="a7"/>
    <w:qFormat/>
    <w:rsid w:val="001E357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rsid w:val="001E357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header"/>
    <w:basedOn w:val="a"/>
    <w:link w:val="a9"/>
    <w:rsid w:val="000F1FB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0F1FB0"/>
    <w:rPr>
      <w:sz w:val="24"/>
      <w:szCs w:val="24"/>
    </w:rPr>
  </w:style>
  <w:style w:type="paragraph" w:styleId="aa">
    <w:name w:val="footer"/>
    <w:basedOn w:val="a"/>
    <w:link w:val="ab"/>
    <w:uiPriority w:val="99"/>
    <w:rsid w:val="000F1F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F1FB0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63004"/>
    <w:rPr>
      <w:b/>
      <w:color w:val="0000FF"/>
      <w:sz w:val="22"/>
    </w:rPr>
  </w:style>
  <w:style w:type="character" w:styleId="ac">
    <w:name w:val="Hyperlink"/>
    <w:basedOn w:val="a0"/>
    <w:rsid w:val="000902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buinsk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tatarstan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4;&#1050;&#1057;%20&#1080;%20&#1046;&#1050;&#1061;\Application%20Data\Microsoft\&#1064;&#1072;&#1073;&#1083;&#1086;&#1085;&#1099;\Normal1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EE55B-60D7-4050-9106-C5D56A175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Normal11.dot</Template>
  <TotalTime>8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505.ru</Company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ОКС</dc:creator>
  <cp:lastModifiedBy>Юрист</cp:lastModifiedBy>
  <cp:revision>4</cp:revision>
  <cp:lastPrinted>2022-06-09T06:59:00Z</cp:lastPrinted>
  <dcterms:created xsi:type="dcterms:W3CDTF">2023-01-20T12:05:00Z</dcterms:created>
  <dcterms:modified xsi:type="dcterms:W3CDTF">2023-04-03T10:54:00Z</dcterms:modified>
</cp:coreProperties>
</file>