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575"/>
        <w:gridCol w:w="4887"/>
      </w:tblGrid>
      <w:tr w:rsidR="00117D12" w:rsidRPr="00E32DE6" w:rsidTr="00B93328">
        <w:trPr>
          <w:trHeight w:val="1334"/>
        </w:trPr>
        <w:tc>
          <w:tcPr>
            <w:tcW w:w="4528" w:type="dxa"/>
          </w:tcPr>
          <w:p w:rsidR="00117D12" w:rsidRPr="00E32DE6" w:rsidRDefault="00117D12" w:rsidP="00E32DE6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32DE6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 xml:space="preserve">БУА   МУНИЦИПАЛЬ 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>РАЙОНЫ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>БУА  Ш</w:t>
            </w:r>
            <w:r w:rsidR="004F013C" w:rsidRPr="004F013C">
              <w:rPr>
                <w:rFonts w:ascii="Arial" w:hAnsi="Arial" w:cs="Arial"/>
                <w:i/>
                <w:sz w:val="24"/>
                <w:szCs w:val="24"/>
              </w:rPr>
              <w:t>Ә</w:t>
            </w:r>
            <w:r w:rsidRPr="00E32DE6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  <w:r w:rsidR="004F013C" w:rsidRPr="004F013C">
              <w:rPr>
                <w:rFonts w:ascii="Arial" w:hAnsi="Arial" w:cs="Arial"/>
                <w:i/>
                <w:sz w:val="24"/>
                <w:szCs w:val="24"/>
              </w:rPr>
              <w:t>Ә</w:t>
            </w:r>
            <w:r w:rsidRPr="00E32DE6">
              <w:rPr>
                <w:rFonts w:ascii="Arial" w:hAnsi="Arial" w:cs="Arial"/>
                <w:i/>
                <w:sz w:val="24"/>
                <w:szCs w:val="24"/>
                <w:lang w:val="tt-RU"/>
              </w:rPr>
              <w:t>Р</w:t>
            </w:r>
            <w:r w:rsidRPr="00E32DE6">
              <w:rPr>
                <w:rFonts w:ascii="Arial" w:hAnsi="Arial" w:cs="Arial"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75" w:type="dxa"/>
          </w:tcPr>
          <w:p w:rsidR="00117D12" w:rsidRPr="00E32DE6" w:rsidRDefault="00117D12" w:rsidP="00E32D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7" w:type="dxa"/>
          </w:tcPr>
          <w:p w:rsidR="00117D12" w:rsidRPr="00E32DE6" w:rsidRDefault="00117D12" w:rsidP="00E32DE6">
            <w:pPr>
              <w:pStyle w:val="1"/>
              <w:spacing w:before="0" w:after="0"/>
              <w:ind w:firstLine="8"/>
              <w:jc w:val="center"/>
              <w:rPr>
                <w:b w:val="0"/>
                <w:sz w:val="24"/>
                <w:szCs w:val="24"/>
              </w:rPr>
            </w:pPr>
            <w:r w:rsidRPr="00E32DE6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 xml:space="preserve"> МУНИЦИПАЛЬНЫЙ РАЙОН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117D12" w:rsidRPr="00E32DE6" w:rsidRDefault="00117D12" w:rsidP="00E32D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 xml:space="preserve">  ГОРОДСКОЙ СОВЕТ </w:t>
            </w:r>
          </w:p>
          <w:p w:rsidR="00117D12" w:rsidRPr="00E32DE6" w:rsidRDefault="00117D12" w:rsidP="00E32DE6">
            <w:pPr>
              <w:rPr>
                <w:rFonts w:ascii="Arial" w:hAnsi="Arial" w:cs="Arial"/>
                <w:sz w:val="24"/>
                <w:szCs w:val="24"/>
              </w:rPr>
            </w:pPr>
            <w:r w:rsidRPr="00E32DE6"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17D12" w:rsidRPr="00E32DE6" w:rsidRDefault="00B93328" w:rsidP="00E32DE6">
      <w:pPr>
        <w:rPr>
          <w:rFonts w:ascii="Arial" w:hAnsi="Arial" w:cs="Arial"/>
          <w:sz w:val="24"/>
          <w:szCs w:val="24"/>
        </w:rPr>
      </w:pPr>
      <w:r w:rsidRPr="00E32DE6">
        <w:rPr>
          <w:rFonts w:ascii="Arial" w:hAnsi="Arial" w:cs="Arial"/>
          <w:sz w:val="24"/>
          <w:szCs w:val="24"/>
        </w:rPr>
        <w:t>___________________________________________________________</w:t>
      </w:r>
      <w:r w:rsidR="00E32DE6">
        <w:rPr>
          <w:rFonts w:ascii="Arial" w:hAnsi="Arial" w:cs="Arial"/>
          <w:sz w:val="24"/>
          <w:szCs w:val="24"/>
        </w:rPr>
        <w:t>_________________</w:t>
      </w:r>
      <w:r w:rsidR="00117D12" w:rsidRPr="00E32DE6">
        <w:rPr>
          <w:rFonts w:ascii="Arial" w:hAnsi="Arial" w:cs="Arial"/>
          <w:sz w:val="24"/>
          <w:szCs w:val="24"/>
        </w:rPr>
        <w:t xml:space="preserve">     </w:t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  <w:r w:rsidR="00117D12" w:rsidRPr="00E32DE6">
        <w:rPr>
          <w:rFonts w:ascii="Arial" w:hAnsi="Arial" w:cs="Arial"/>
          <w:sz w:val="24"/>
          <w:szCs w:val="24"/>
        </w:rPr>
        <w:tab/>
      </w:r>
    </w:p>
    <w:p w:rsidR="00117D12" w:rsidRPr="00E32DE6" w:rsidRDefault="00117D12" w:rsidP="00E32DE6">
      <w:pPr>
        <w:jc w:val="center"/>
        <w:rPr>
          <w:rFonts w:ascii="Arial" w:hAnsi="Arial" w:cs="Arial"/>
          <w:sz w:val="24"/>
          <w:szCs w:val="24"/>
        </w:rPr>
      </w:pPr>
      <w:r w:rsidRPr="00E32DE6">
        <w:rPr>
          <w:rFonts w:ascii="Arial" w:hAnsi="Arial" w:cs="Arial"/>
          <w:sz w:val="24"/>
          <w:szCs w:val="24"/>
        </w:rPr>
        <w:t>КАРАР</w:t>
      </w:r>
    </w:p>
    <w:p w:rsidR="00117D12" w:rsidRPr="00E32DE6" w:rsidRDefault="00117D12" w:rsidP="00E32DE6">
      <w:pPr>
        <w:pStyle w:val="a3"/>
        <w:rPr>
          <w:rFonts w:ascii="Arial" w:hAnsi="Arial" w:cs="Arial"/>
          <w:b w:val="0"/>
          <w:szCs w:val="24"/>
        </w:rPr>
      </w:pPr>
      <w:r w:rsidRPr="00E32DE6">
        <w:rPr>
          <w:rFonts w:ascii="Arial" w:hAnsi="Arial" w:cs="Arial"/>
          <w:b w:val="0"/>
          <w:szCs w:val="24"/>
        </w:rPr>
        <w:t>РЕШЕНИЕ</w:t>
      </w:r>
    </w:p>
    <w:p w:rsidR="00117D12" w:rsidRPr="00E32DE6" w:rsidRDefault="00117D12" w:rsidP="00E32DE6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17D12" w:rsidRPr="00E32DE6" w:rsidRDefault="00E32DE6" w:rsidP="00E32DE6">
      <w:pPr>
        <w:pStyle w:val="a3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  <w:r w:rsidR="004F013C">
        <w:rPr>
          <w:rFonts w:ascii="Arial" w:hAnsi="Arial" w:cs="Arial"/>
          <w:b w:val="0"/>
          <w:szCs w:val="24"/>
        </w:rPr>
        <w:t>_______________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 xml:space="preserve">      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 w:rsidR="00117D12" w:rsidRPr="00E32DE6">
        <w:rPr>
          <w:rFonts w:ascii="Arial" w:hAnsi="Arial" w:cs="Arial"/>
          <w:b w:val="0"/>
          <w:szCs w:val="24"/>
        </w:rPr>
        <w:t xml:space="preserve">  №</w:t>
      </w:r>
      <w:r w:rsidRPr="00E32DE6">
        <w:rPr>
          <w:rFonts w:ascii="Arial" w:hAnsi="Arial" w:cs="Arial"/>
          <w:b w:val="0"/>
          <w:szCs w:val="24"/>
        </w:rPr>
        <w:t xml:space="preserve"> </w:t>
      </w:r>
      <w:r w:rsidR="004F013C">
        <w:rPr>
          <w:rFonts w:ascii="Arial" w:hAnsi="Arial" w:cs="Arial"/>
          <w:b w:val="0"/>
          <w:szCs w:val="24"/>
        </w:rPr>
        <w:t>_____</w:t>
      </w:r>
    </w:p>
    <w:p w:rsidR="00193D5D" w:rsidRPr="00E32DE6" w:rsidRDefault="00193D5D" w:rsidP="00E32DE6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93D5D" w:rsidRPr="00E32DE6" w:rsidRDefault="00193D5D" w:rsidP="00E32DE6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504B7D" w:rsidRDefault="00381AC9" w:rsidP="00E32DE6">
      <w:pPr>
        <w:ind w:right="5102"/>
        <w:contextualSpacing/>
        <w:rPr>
          <w:rFonts w:ascii="Arial" w:hAnsi="Arial" w:cs="Arial"/>
          <w:color w:val="000000"/>
          <w:sz w:val="24"/>
          <w:szCs w:val="24"/>
        </w:rPr>
      </w:pPr>
      <w:r w:rsidRPr="00E32DE6">
        <w:rPr>
          <w:rFonts w:ascii="Arial" w:hAnsi="Arial" w:cs="Arial"/>
          <w:color w:val="000000"/>
          <w:sz w:val="24"/>
          <w:szCs w:val="24"/>
        </w:rPr>
        <w:t xml:space="preserve">О </w:t>
      </w:r>
      <w:r w:rsidR="00504B7D">
        <w:rPr>
          <w:rFonts w:ascii="Arial" w:hAnsi="Arial" w:cs="Arial"/>
          <w:color w:val="000000"/>
          <w:sz w:val="24"/>
          <w:szCs w:val="24"/>
        </w:rPr>
        <w:t xml:space="preserve">проекте решения о </w:t>
      </w:r>
      <w:r w:rsidRPr="00E32DE6">
        <w:rPr>
          <w:rFonts w:ascii="Arial" w:hAnsi="Arial" w:cs="Arial"/>
          <w:color w:val="000000"/>
          <w:sz w:val="24"/>
          <w:szCs w:val="24"/>
        </w:rPr>
        <w:t xml:space="preserve">внесении изменений в Правила благоустройства на территории муниципального образования город Буинск Буинского муниципального района </w:t>
      </w:r>
    </w:p>
    <w:p w:rsidR="00381AC9" w:rsidRPr="00E32DE6" w:rsidRDefault="00504B7D" w:rsidP="00E32DE6">
      <w:pPr>
        <w:ind w:right="5102"/>
        <w:contextualSpacing/>
        <w:rPr>
          <w:rFonts w:ascii="Arial" w:hAnsi="Arial" w:cs="Arial"/>
          <w:color w:val="000000"/>
          <w:sz w:val="24"/>
          <w:szCs w:val="24"/>
        </w:rPr>
      </w:pPr>
      <w:r w:rsidRPr="00504B7D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="00381AC9" w:rsidRPr="00E32DE6">
        <w:rPr>
          <w:rFonts w:ascii="Arial" w:hAnsi="Arial" w:cs="Arial"/>
          <w:color w:val="000000"/>
          <w:sz w:val="24"/>
          <w:szCs w:val="24"/>
        </w:rPr>
        <w:t xml:space="preserve"> </w:t>
      </w:r>
      <w:r w:rsidR="00E32DE6"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381AC9" w:rsidRPr="00E32DE6" w:rsidRDefault="00381AC9" w:rsidP="00E32DE6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381AC9" w:rsidRPr="00E32DE6" w:rsidRDefault="00381AC9" w:rsidP="00504B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32DE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30.03.1999 № 52-ФЗ «О санитарно-эпидемиологическом благополучии населения», от 10.01.2002 № 7-ФЗ «Об охране окружающей среды», </w:t>
      </w:r>
      <w:r w:rsidR="00504B7D">
        <w:rPr>
          <w:rFonts w:ascii="Arial" w:hAnsi="Arial" w:cs="Arial"/>
          <w:color w:val="000000"/>
          <w:sz w:val="24"/>
          <w:szCs w:val="24"/>
        </w:rPr>
        <w:t xml:space="preserve">от 10.01.2003 № 17-ФЗ «О железнодорожном транспорте в Российской Федерации», от 10.01.2003 № 18-ФЗ «Устав железнодорожного транспорта Российской Федерации», </w:t>
      </w:r>
      <w:r w:rsidRPr="00E32DE6">
        <w:rPr>
          <w:rFonts w:ascii="Arial" w:hAnsi="Arial" w:cs="Arial"/>
          <w:color w:val="000000"/>
          <w:sz w:val="24"/>
          <w:szCs w:val="24"/>
        </w:rPr>
        <w:t xml:space="preserve">Буинский городской Совет  </w:t>
      </w:r>
    </w:p>
    <w:p w:rsidR="00381AC9" w:rsidRPr="00E32DE6" w:rsidRDefault="00381AC9" w:rsidP="00E32DE6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381AC9" w:rsidRPr="00E32DE6" w:rsidRDefault="00381AC9" w:rsidP="00E32DE6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E32DE6">
        <w:rPr>
          <w:rFonts w:ascii="Arial" w:hAnsi="Arial" w:cs="Arial"/>
          <w:color w:val="000000"/>
          <w:sz w:val="24"/>
          <w:szCs w:val="24"/>
        </w:rPr>
        <w:t>РЕШИЛ:</w:t>
      </w:r>
    </w:p>
    <w:p w:rsidR="00381AC9" w:rsidRPr="00E32DE6" w:rsidRDefault="00381AC9" w:rsidP="00E32DE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81AC9" w:rsidRPr="00E32DE6" w:rsidRDefault="00381AC9" w:rsidP="00E32DE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32DE6">
        <w:rPr>
          <w:rFonts w:ascii="Arial" w:hAnsi="Arial" w:cs="Arial"/>
          <w:color w:val="000000"/>
          <w:sz w:val="24"/>
          <w:szCs w:val="24"/>
        </w:rPr>
        <w:t xml:space="preserve">1. В Правила благоустройства на территории муниципального образования город Буинск Буинского муниципального района РТ, утверждённые решением Буинского городского Совета от 14.11.2017 № 3-27 «Об утверждении Правил благоустройства на территории муниципального образования город Буинск Буинского муниципального района РТ» </w:t>
      </w:r>
      <w:r w:rsidR="00047999">
        <w:rPr>
          <w:rFonts w:ascii="Arial" w:hAnsi="Arial" w:cs="Arial"/>
          <w:color w:val="000000"/>
          <w:sz w:val="24"/>
          <w:szCs w:val="24"/>
        </w:rPr>
        <w:t>(</w:t>
      </w:r>
      <w:r w:rsidR="00CB78ED">
        <w:rPr>
          <w:rFonts w:ascii="Arial" w:hAnsi="Arial" w:cs="Arial"/>
          <w:color w:val="000000"/>
          <w:sz w:val="24"/>
          <w:szCs w:val="24"/>
        </w:rPr>
        <w:t>в редакции решений</w:t>
      </w:r>
      <w:r w:rsidR="00047999">
        <w:rPr>
          <w:rFonts w:ascii="Arial" w:hAnsi="Arial" w:cs="Arial"/>
          <w:color w:val="000000"/>
          <w:sz w:val="24"/>
          <w:szCs w:val="24"/>
        </w:rPr>
        <w:t xml:space="preserve"> от 30.07.2020 № 2-59</w:t>
      </w:r>
      <w:r w:rsidR="00CB78ED">
        <w:rPr>
          <w:rFonts w:ascii="Arial" w:hAnsi="Arial" w:cs="Arial"/>
          <w:color w:val="000000"/>
          <w:sz w:val="24"/>
          <w:szCs w:val="24"/>
        </w:rPr>
        <w:t>, от 11.02.2021 № 9-7</w:t>
      </w:r>
      <w:r w:rsidR="00047999">
        <w:rPr>
          <w:rFonts w:ascii="Arial" w:hAnsi="Arial" w:cs="Arial"/>
          <w:color w:val="000000"/>
          <w:sz w:val="24"/>
          <w:szCs w:val="24"/>
        </w:rPr>
        <w:t xml:space="preserve">) </w:t>
      </w:r>
      <w:r w:rsidRPr="00E32DE6">
        <w:rPr>
          <w:rFonts w:ascii="Arial" w:hAnsi="Arial" w:cs="Arial"/>
          <w:color w:val="000000"/>
          <w:sz w:val="24"/>
          <w:szCs w:val="24"/>
        </w:rPr>
        <w:t>(далее – Правила) внести следующие изменения и дополнения:</w:t>
      </w:r>
    </w:p>
    <w:p w:rsidR="003E6EE0" w:rsidRDefault="00504B7D" w:rsidP="00E32DE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1.1. </w:t>
      </w:r>
      <w:r w:rsidR="00381AC9" w:rsidRPr="00E32DE6">
        <w:rPr>
          <w:rFonts w:ascii="Arial" w:hAnsi="Arial" w:cs="Arial"/>
          <w:color w:val="000000"/>
          <w:sz w:val="24"/>
          <w:szCs w:val="24"/>
        </w:rPr>
        <w:t xml:space="preserve">пункт </w:t>
      </w:r>
      <w:r w:rsidR="003E6EE0">
        <w:rPr>
          <w:rFonts w:ascii="Arial" w:hAnsi="Arial" w:cs="Arial"/>
          <w:color w:val="000000"/>
          <w:sz w:val="24"/>
          <w:szCs w:val="24"/>
        </w:rPr>
        <w:t>50.11 изменить и изложить в следующей редакции:</w:t>
      </w:r>
    </w:p>
    <w:p w:rsidR="003E6EE0" w:rsidRDefault="003E6EE0" w:rsidP="00E32DE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«50.11 </w:t>
      </w:r>
      <w:r w:rsidRPr="003E6EE0">
        <w:rPr>
          <w:rFonts w:ascii="Arial" w:hAnsi="Arial" w:cs="Arial"/>
          <w:color w:val="000000"/>
          <w:sz w:val="24"/>
          <w:szCs w:val="24"/>
        </w:rPr>
        <w:t>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мостов, пешеходных переходов, проведение реставрационных, археологических и других земляных работ;</w:t>
      </w:r>
      <w:r w:rsidR="00BF5176">
        <w:rPr>
          <w:rFonts w:ascii="Arial" w:hAnsi="Arial" w:cs="Arial"/>
          <w:color w:val="000000"/>
          <w:sz w:val="24"/>
          <w:szCs w:val="24"/>
        </w:rPr>
        <w:t>»;</w:t>
      </w:r>
    </w:p>
    <w:p w:rsidR="00BF5176" w:rsidRDefault="003E6EE0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 </w:t>
      </w:r>
      <w:r w:rsidR="00BF5176">
        <w:rPr>
          <w:rFonts w:ascii="Arial" w:hAnsi="Arial" w:cs="Arial"/>
          <w:color w:val="000000"/>
          <w:sz w:val="24"/>
          <w:szCs w:val="24"/>
        </w:rPr>
        <w:t xml:space="preserve">пункт </w:t>
      </w:r>
      <w:r w:rsidR="00051E02">
        <w:rPr>
          <w:rFonts w:ascii="Arial" w:hAnsi="Arial" w:cs="Arial"/>
          <w:color w:val="000000"/>
          <w:sz w:val="24"/>
          <w:szCs w:val="24"/>
        </w:rPr>
        <w:t>52</w:t>
      </w:r>
      <w:r w:rsidR="00BF5176" w:rsidRPr="00BF5176">
        <w:t xml:space="preserve"> </w:t>
      </w:r>
      <w:r w:rsidR="00BF5176" w:rsidRPr="00BF5176">
        <w:rPr>
          <w:rFonts w:ascii="Arial" w:hAnsi="Arial" w:cs="Arial"/>
          <w:color w:val="000000"/>
          <w:sz w:val="24"/>
          <w:szCs w:val="24"/>
        </w:rPr>
        <w:t>изменить и изложить в следующей редакции:</w:t>
      </w:r>
      <w:r w:rsidR="00BF5176" w:rsidRPr="00BF5176">
        <w:rPr>
          <w:rFonts w:ascii="Arial" w:hAnsi="Arial" w:cs="Arial"/>
          <w:color w:val="000000"/>
          <w:sz w:val="24"/>
          <w:szCs w:val="24"/>
        </w:rPr>
        <w:tab/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«52. </w:t>
      </w:r>
      <w:r w:rsidRPr="00BF5176">
        <w:rPr>
          <w:rFonts w:ascii="Arial" w:hAnsi="Arial" w:cs="Arial"/>
          <w:color w:val="000000"/>
          <w:sz w:val="24"/>
          <w:szCs w:val="24"/>
        </w:rPr>
        <w:t>Содержание территорий дорог включает в себя:</w:t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176">
        <w:rPr>
          <w:rFonts w:ascii="Arial" w:hAnsi="Arial" w:cs="Arial"/>
          <w:color w:val="000000"/>
          <w:sz w:val="24"/>
          <w:szCs w:val="24"/>
        </w:rPr>
        <w:t>1) ремонт дорог, тротуаров, искусственных дорожных сооружений, внутриквартальных проездов;</w:t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176">
        <w:rPr>
          <w:rFonts w:ascii="Arial" w:hAnsi="Arial" w:cs="Arial"/>
          <w:color w:val="000000"/>
          <w:sz w:val="24"/>
          <w:szCs w:val="24"/>
        </w:rPr>
        <w:t>2) 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176">
        <w:rPr>
          <w:rFonts w:ascii="Arial" w:hAnsi="Arial" w:cs="Arial"/>
          <w:color w:val="000000"/>
          <w:sz w:val="24"/>
          <w:szCs w:val="24"/>
        </w:rPr>
        <w:t>3) мойку и полив дорожных покрытий;</w:t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176">
        <w:rPr>
          <w:rFonts w:ascii="Arial" w:hAnsi="Arial" w:cs="Arial"/>
          <w:color w:val="000000"/>
          <w:sz w:val="24"/>
          <w:szCs w:val="24"/>
        </w:rPr>
        <w:t>4) уход за газонами и зелеными насаждениями;</w:t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BF5176">
        <w:rPr>
          <w:rFonts w:ascii="Arial" w:hAnsi="Arial" w:cs="Arial"/>
          <w:color w:val="000000"/>
          <w:sz w:val="24"/>
          <w:szCs w:val="24"/>
        </w:rPr>
        <w:t>) ремонт и окраску малых архитектурных форм;</w:t>
      </w:r>
    </w:p>
    <w:p w:rsidR="00BF5176" w:rsidRP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Pr="00BF5176">
        <w:rPr>
          <w:rFonts w:ascii="Arial" w:hAnsi="Arial" w:cs="Arial"/>
          <w:color w:val="000000"/>
          <w:sz w:val="24"/>
          <w:szCs w:val="24"/>
        </w:rPr>
        <w:t xml:space="preserve">) устройство, ремонт и очистку смотровых и </w:t>
      </w:r>
      <w:proofErr w:type="spellStart"/>
      <w:r w:rsidRPr="00BF5176">
        <w:rPr>
          <w:rFonts w:ascii="Arial" w:hAnsi="Arial" w:cs="Arial"/>
          <w:color w:val="000000"/>
          <w:sz w:val="24"/>
          <w:szCs w:val="24"/>
        </w:rPr>
        <w:t>дождеприемных</w:t>
      </w:r>
      <w:proofErr w:type="spellEnd"/>
      <w:r w:rsidRPr="00BF5176">
        <w:rPr>
          <w:rFonts w:ascii="Arial" w:hAnsi="Arial" w:cs="Arial"/>
          <w:color w:val="000000"/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BF5176" w:rsidRDefault="00BF5176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Pr="00BF5176">
        <w:rPr>
          <w:rFonts w:ascii="Arial" w:hAnsi="Arial" w:cs="Arial"/>
          <w:color w:val="000000"/>
          <w:sz w:val="24"/>
          <w:szCs w:val="24"/>
        </w:rPr>
        <w:t>) устройство, ремонт и ежегодную окраску ограждений, заборов, турникетов, малых архитектурных форм.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926B63" w:rsidRDefault="00926B63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 пункт 72.1 исключить;</w:t>
      </w:r>
    </w:p>
    <w:p w:rsidR="00926B63" w:rsidRDefault="00926B63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1.4. пункт 72.2 считать пунктом 72.1;</w:t>
      </w:r>
    </w:p>
    <w:p w:rsidR="00926B63" w:rsidRDefault="00926B63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1.5. пункт 72.3 считать пунктом 72.2;</w:t>
      </w:r>
      <w:r w:rsidRPr="00926B63">
        <w:rPr>
          <w:rFonts w:ascii="Arial" w:hAnsi="Arial" w:cs="Arial"/>
          <w:color w:val="000000"/>
          <w:sz w:val="24"/>
          <w:szCs w:val="24"/>
        </w:rPr>
        <w:tab/>
      </w:r>
    </w:p>
    <w:p w:rsidR="004040BE" w:rsidRDefault="004040BE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1.6. </w:t>
      </w:r>
      <w:r w:rsidR="00051E02">
        <w:rPr>
          <w:rFonts w:ascii="Arial" w:hAnsi="Arial" w:cs="Arial"/>
          <w:color w:val="000000"/>
          <w:sz w:val="24"/>
          <w:szCs w:val="24"/>
        </w:rPr>
        <w:t xml:space="preserve">пункт 82 </w:t>
      </w:r>
      <w:r w:rsidR="00051E02" w:rsidRPr="00051E02">
        <w:rPr>
          <w:rFonts w:ascii="Arial" w:hAnsi="Arial" w:cs="Arial"/>
          <w:color w:val="000000"/>
          <w:sz w:val="24"/>
          <w:szCs w:val="24"/>
        </w:rPr>
        <w:t>изменить и изложить в следующей редакции:</w:t>
      </w:r>
      <w:r w:rsidR="00051E02" w:rsidRPr="00051E02">
        <w:rPr>
          <w:rFonts w:ascii="Arial" w:hAnsi="Arial" w:cs="Arial"/>
          <w:color w:val="000000"/>
          <w:sz w:val="24"/>
          <w:szCs w:val="24"/>
        </w:rPr>
        <w:tab/>
      </w:r>
    </w:p>
    <w:p w:rsidR="00051E02" w:rsidRDefault="00051E02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«82. </w:t>
      </w:r>
      <w:r w:rsidRPr="00051E02">
        <w:rPr>
          <w:rFonts w:ascii="Arial" w:hAnsi="Arial" w:cs="Arial"/>
          <w:color w:val="000000"/>
          <w:sz w:val="24"/>
          <w:szCs w:val="24"/>
        </w:rPr>
        <w:t>Опоры наружного освещения,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125DDB" w:rsidRDefault="00125DDB" w:rsidP="00BF517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1.7. </w:t>
      </w:r>
      <w:r w:rsidRPr="00125DDB">
        <w:rPr>
          <w:rFonts w:ascii="Arial" w:hAnsi="Arial" w:cs="Arial"/>
          <w:color w:val="000000"/>
          <w:sz w:val="24"/>
          <w:szCs w:val="24"/>
        </w:rPr>
        <w:t xml:space="preserve">пункт </w:t>
      </w:r>
      <w:r>
        <w:rPr>
          <w:rFonts w:ascii="Arial" w:hAnsi="Arial" w:cs="Arial"/>
          <w:color w:val="000000"/>
          <w:sz w:val="24"/>
          <w:szCs w:val="24"/>
        </w:rPr>
        <w:t>83</w:t>
      </w:r>
      <w:r w:rsidRPr="00125DDB">
        <w:rPr>
          <w:rFonts w:ascii="Arial" w:hAnsi="Arial" w:cs="Arial"/>
          <w:color w:val="000000"/>
          <w:sz w:val="24"/>
          <w:szCs w:val="24"/>
        </w:rPr>
        <w:t xml:space="preserve"> изменить и изложить в следующей редакции:</w:t>
      </w:r>
    </w:p>
    <w:p w:rsidR="00125DDB" w:rsidRPr="00125DDB" w:rsidRDefault="00125DDB" w:rsidP="00125DD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Pr="00125DDB">
        <w:rPr>
          <w:rFonts w:ascii="Arial" w:hAnsi="Arial" w:cs="Arial"/>
          <w:color w:val="000000"/>
          <w:sz w:val="24"/>
          <w:szCs w:val="24"/>
        </w:rPr>
        <w:t>83.</w:t>
      </w:r>
      <w:r w:rsidRPr="00125DDB">
        <w:rPr>
          <w:rFonts w:ascii="Arial" w:hAnsi="Arial" w:cs="Arial"/>
          <w:color w:val="000000"/>
          <w:sz w:val="24"/>
          <w:szCs w:val="24"/>
        </w:rPr>
        <w:tab/>
        <w:t>При замене опор наружного освещения, указанные конструкции должны быть демонтированы и вывезены владельцами сетей в течение трех суток.</w:t>
      </w:r>
    </w:p>
    <w:p w:rsidR="00125DDB" w:rsidRDefault="00125DDB" w:rsidP="00125DD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25DDB">
        <w:rPr>
          <w:rFonts w:ascii="Arial" w:hAnsi="Arial" w:cs="Arial"/>
          <w:color w:val="000000"/>
          <w:sz w:val="24"/>
          <w:szCs w:val="24"/>
        </w:rPr>
        <w:t xml:space="preserve">Вывоз сбитых опор наружного освещения осуществляется владельцем опоры на дорогах незамедлительно, на остальных территориях – </w:t>
      </w:r>
      <w:r w:rsidRPr="00125DDB">
        <w:rPr>
          <w:rFonts w:ascii="Arial" w:hAnsi="Arial" w:cs="Arial"/>
          <w:color w:val="000000"/>
          <w:sz w:val="24"/>
          <w:szCs w:val="24"/>
        </w:rPr>
        <w:t>в течение</w:t>
      </w:r>
      <w:r w:rsidRPr="00125DDB">
        <w:rPr>
          <w:rFonts w:ascii="Arial" w:hAnsi="Arial" w:cs="Arial"/>
          <w:color w:val="000000"/>
          <w:sz w:val="24"/>
          <w:szCs w:val="24"/>
        </w:rPr>
        <w:t xml:space="preserve"> суток с момента обнаружения такой необходимости (демонтажа).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125DDB" w:rsidRDefault="00125DDB" w:rsidP="00125DD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25DDB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125DDB">
        <w:rPr>
          <w:rFonts w:ascii="Arial" w:hAnsi="Arial" w:cs="Arial"/>
          <w:color w:val="000000"/>
          <w:sz w:val="24"/>
          <w:szCs w:val="24"/>
        </w:rPr>
        <w:t xml:space="preserve">. пункт </w:t>
      </w:r>
      <w:r>
        <w:rPr>
          <w:rFonts w:ascii="Arial" w:hAnsi="Arial" w:cs="Arial"/>
          <w:color w:val="000000"/>
          <w:sz w:val="24"/>
          <w:szCs w:val="24"/>
        </w:rPr>
        <w:t>84</w:t>
      </w:r>
      <w:r w:rsidRPr="00125DDB">
        <w:rPr>
          <w:rFonts w:ascii="Arial" w:hAnsi="Arial" w:cs="Arial"/>
          <w:color w:val="000000"/>
          <w:sz w:val="24"/>
          <w:szCs w:val="24"/>
        </w:rPr>
        <w:t xml:space="preserve"> изменить и изложить в следующей редакции:</w:t>
      </w:r>
    </w:p>
    <w:p w:rsidR="00BF5176" w:rsidRDefault="00125DDB" w:rsidP="00E32DE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Pr="00125DDB">
        <w:rPr>
          <w:rFonts w:ascii="Arial" w:hAnsi="Arial" w:cs="Arial"/>
          <w:color w:val="000000"/>
          <w:sz w:val="24"/>
          <w:szCs w:val="24"/>
        </w:rPr>
        <w:t>84.</w:t>
      </w:r>
      <w:r w:rsidRPr="00125DDB">
        <w:rPr>
          <w:rFonts w:ascii="Arial" w:hAnsi="Arial" w:cs="Arial"/>
          <w:color w:val="000000"/>
          <w:sz w:val="24"/>
          <w:szCs w:val="24"/>
        </w:rPr>
        <w:tab/>
        <w:t>За исправное и безопасное состояние и удовлетворительный внешний</w:t>
      </w:r>
      <w:r>
        <w:rPr>
          <w:rFonts w:ascii="Arial" w:hAnsi="Arial" w:cs="Arial"/>
          <w:color w:val="000000"/>
          <w:sz w:val="24"/>
          <w:szCs w:val="24"/>
        </w:rPr>
        <w:t xml:space="preserve"> вид всех элементов и объектов </w:t>
      </w:r>
      <w:r w:rsidRPr="00125DDB">
        <w:rPr>
          <w:rFonts w:ascii="Arial" w:hAnsi="Arial" w:cs="Arial"/>
          <w:color w:val="000000"/>
          <w:sz w:val="24"/>
          <w:szCs w:val="24"/>
        </w:rPr>
        <w:t>несет ответственность со</w:t>
      </w:r>
      <w:r>
        <w:rPr>
          <w:rFonts w:ascii="Arial" w:hAnsi="Arial" w:cs="Arial"/>
          <w:color w:val="000000"/>
          <w:sz w:val="24"/>
          <w:szCs w:val="24"/>
        </w:rPr>
        <w:t>бственник (владелец)</w:t>
      </w:r>
      <w:r w:rsidRPr="00125DDB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».</w:t>
      </w:r>
    </w:p>
    <w:p w:rsidR="00614984" w:rsidRPr="001C19B2" w:rsidRDefault="00381AC9" w:rsidP="001C19B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color w:val="000000"/>
          <w:sz w:val="24"/>
          <w:szCs w:val="24"/>
        </w:rPr>
        <w:t xml:space="preserve"> </w:t>
      </w:r>
      <w:r w:rsidR="001C19B2" w:rsidRPr="001C19B2">
        <w:rPr>
          <w:rFonts w:ascii="Arial" w:hAnsi="Arial" w:cs="Arial"/>
          <w:sz w:val="24"/>
          <w:szCs w:val="24"/>
        </w:rPr>
        <w:t>2</w:t>
      </w:r>
      <w:r w:rsidR="00614984" w:rsidRPr="001C19B2">
        <w:rPr>
          <w:rFonts w:ascii="Arial" w:hAnsi="Arial" w:cs="Arial"/>
          <w:sz w:val="24"/>
          <w:szCs w:val="24"/>
        </w:rPr>
        <w:t xml:space="preserve">. Одобрить проект решения о внесении изменений и дополнений в </w:t>
      </w:r>
      <w:r w:rsidR="001C19B2" w:rsidRPr="001C19B2">
        <w:rPr>
          <w:rFonts w:ascii="Arial" w:hAnsi="Arial" w:cs="Arial"/>
          <w:sz w:val="24"/>
          <w:szCs w:val="24"/>
        </w:rPr>
        <w:t xml:space="preserve">Правила благоустройства на территории муниципального образования город Буинск Буинского муниципального района </w:t>
      </w:r>
      <w:r w:rsidR="00614984" w:rsidRPr="001C19B2">
        <w:rPr>
          <w:rFonts w:ascii="Arial" w:hAnsi="Arial" w:cs="Arial"/>
          <w:sz w:val="24"/>
          <w:szCs w:val="24"/>
        </w:rPr>
        <w:t>Республики Татарстан</w:t>
      </w:r>
      <w:r w:rsidR="001C19B2" w:rsidRPr="001C19B2">
        <w:rPr>
          <w:rFonts w:ascii="Arial" w:hAnsi="Arial" w:cs="Arial"/>
          <w:sz w:val="24"/>
          <w:szCs w:val="24"/>
        </w:rPr>
        <w:t xml:space="preserve"> </w:t>
      </w:r>
      <w:r w:rsidR="00614984" w:rsidRPr="001C19B2">
        <w:rPr>
          <w:rFonts w:ascii="Arial" w:hAnsi="Arial" w:cs="Arial"/>
          <w:sz w:val="24"/>
          <w:szCs w:val="24"/>
        </w:rPr>
        <w:t xml:space="preserve">и обнародовать в информационно-коммуникационной сети «Интернет» по адресу http:// buinsk.tatarstan.ru/. 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3. Образовать рабочую группу по учету, обобщению и рассмотрению поступивших предложений по проекту </w:t>
      </w:r>
      <w:r w:rsidR="001C19B2" w:rsidRPr="001C19B2">
        <w:rPr>
          <w:rFonts w:ascii="Arial" w:hAnsi="Arial" w:cs="Arial"/>
          <w:sz w:val="24"/>
          <w:szCs w:val="24"/>
        </w:rPr>
        <w:t xml:space="preserve">Правил благоустройства на территории муниципального образования город Буинск Буинского муниципального района Республики Татарстан </w:t>
      </w:r>
      <w:r w:rsidRPr="001C19B2">
        <w:rPr>
          <w:rFonts w:ascii="Arial" w:hAnsi="Arial" w:cs="Arial"/>
          <w:sz w:val="24"/>
          <w:szCs w:val="24"/>
        </w:rPr>
        <w:t>в следующем составе: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- руководитель рабочей группы: 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>Зайцева Светлана Анатольевна – заместитель главы города Буинска Буинского муниципального района,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- члены рабочей группы: 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1C19B2">
        <w:rPr>
          <w:rFonts w:ascii="Arial" w:hAnsi="Arial" w:cs="Arial"/>
          <w:sz w:val="24"/>
          <w:szCs w:val="24"/>
        </w:rPr>
        <w:t>Галяутдинов</w:t>
      </w:r>
      <w:proofErr w:type="spellEnd"/>
      <w:r w:rsidRPr="001C19B2">
        <w:rPr>
          <w:rFonts w:ascii="Arial" w:hAnsi="Arial" w:cs="Arial"/>
          <w:sz w:val="24"/>
          <w:szCs w:val="24"/>
        </w:rPr>
        <w:t xml:space="preserve"> Рафис Ягафарович – руководитель Исполнительного комитета города Буинска,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614984" w:rsidRPr="001C19B2" w:rsidRDefault="001C19B2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>Усманова Айгуль Маратовна</w:t>
      </w:r>
      <w:r w:rsidR="00614984" w:rsidRPr="001C19B2">
        <w:rPr>
          <w:rFonts w:ascii="Arial" w:hAnsi="Arial" w:cs="Arial"/>
          <w:sz w:val="24"/>
          <w:szCs w:val="24"/>
        </w:rPr>
        <w:t xml:space="preserve"> – </w:t>
      </w:r>
      <w:r w:rsidRPr="001C19B2">
        <w:rPr>
          <w:rFonts w:ascii="Arial" w:hAnsi="Arial" w:cs="Arial"/>
          <w:sz w:val="24"/>
          <w:szCs w:val="24"/>
        </w:rPr>
        <w:t>главный специалист</w:t>
      </w:r>
      <w:r w:rsidR="00614984" w:rsidRPr="001C19B2">
        <w:rPr>
          <w:rFonts w:ascii="Arial" w:hAnsi="Arial" w:cs="Arial"/>
          <w:sz w:val="24"/>
          <w:szCs w:val="24"/>
        </w:rPr>
        <w:t xml:space="preserve"> юридического отдела аппарата Совета Буинского муниципального района (по согласованию).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>4. Установить, что: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предложения к проекту решения о внесении изменений и дополнений в </w:t>
      </w:r>
      <w:r w:rsidR="001C19B2" w:rsidRPr="001C19B2">
        <w:rPr>
          <w:rFonts w:ascii="Arial" w:hAnsi="Arial" w:cs="Arial"/>
          <w:sz w:val="24"/>
          <w:szCs w:val="24"/>
        </w:rPr>
        <w:t>Правила благоустройства на территории муниципального образования город Буинск Буинского муниципального района Республики Татарстан</w:t>
      </w:r>
      <w:r w:rsidRPr="001C19B2">
        <w:rPr>
          <w:rFonts w:ascii="Arial" w:hAnsi="Arial" w:cs="Arial"/>
          <w:sz w:val="24"/>
          <w:szCs w:val="24"/>
        </w:rPr>
        <w:t xml:space="preserve"> вносятся в Буинский городской Совет Буинского муниципального района РТ по адресу: 422430, РТ, г. Буинск, ул. Космовского, д.91Б,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заявки на участие в публичных слушаниях по проекту решения о внесении изменений и дополнений в </w:t>
      </w:r>
      <w:r w:rsidR="001C19B2" w:rsidRPr="001C19B2">
        <w:rPr>
          <w:rFonts w:ascii="Arial" w:hAnsi="Arial" w:cs="Arial"/>
          <w:sz w:val="24"/>
          <w:szCs w:val="24"/>
        </w:rPr>
        <w:t xml:space="preserve">Правила благоустройства на территории муниципального образования город Буинск Буинского муниципального района Республики Татарстан </w:t>
      </w:r>
      <w:r w:rsidRPr="001C19B2">
        <w:rPr>
          <w:rFonts w:ascii="Arial" w:hAnsi="Arial" w:cs="Arial"/>
          <w:sz w:val="24"/>
          <w:szCs w:val="24"/>
        </w:rPr>
        <w:t xml:space="preserve">с правом выступления подаются по адресу: 422430, РТ, г. Буинск, ул. Космовского, д. 91Б, в рабочие дни с 8.00 до 17.00 часов, не позже чем за 7 дней до даты проведения публичных слушаний. 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Провести публичные слушания по настоящему проекту решения о внесении изменений и дополнений в </w:t>
      </w:r>
      <w:r w:rsidR="001C19B2" w:rsidRPr="001C19B2">
        <w:rPr>
          <w:rFonts w:ascii="Arial" w:hAnsi="Arial" w:cs="Arial"/>
          <w:sz w:val="24"/>
          <w:szCs w:val="24"/>
        </w:rPr>
        <w:t>Правила благоустройства на территории муниципального образования город Буинск Буинского муниципального района Республики Татарстан</w:t>
      </w:r>
      <w:r w:rsidRPr="001C19B2">
        <w:rPr>
          <w:rFonts w:ascii="Arial" w:hAnsi="Arial" w:cs="Arial"/>
          <w:sz w:val="24"/>
          <w:szCs w:val="24"/>
        </w:rPr>
        <w:t xml:space="preserve"> в порядке, предусмотренном «Положением о проведении публичных слушаний в муниципальном образовании город Буинск Буинского муниципального района Республики Татарстан», утверждённым Решением Буинского городского Совета от «11 » февраля 2021 г. № 6-7, назначив их на </w:t>
      </w:r>
      <w:r w:rsidR="001C19B2" w:rsidRPr="001C19B2">
        <w:rPr>
          <w:rFonts w:ascii="Arial" w:hAnsi="Arial" w:cs="Arial"/>
          <w:sz w:val="24"/>
          <w:szCs w:val="24"/>
        </w:rPr>
        <w:t>«___»</w:t>
      </w:r>
      <w:r w:rsidRPr="001C19B2">
        <w:rPr>
          <w:rFonts w:ascii="Arial" w:hAnsi="Arial" w:cs="Arial"/>
          <w:sz w:val="24"/>
          <w:szCs w:val="24"/>
        </w:rPr>
        <w:t xml:space="preserve"> </w:t>
      </w:r>
      <w:r w:rsidR="001C19B2" w:rsidRPr="001C19B2">
        <w:rPr>
          <w:rFonts w:ascii="Arial" w:hAnsi="Arial" w:cs="Arial"/>
          <w:sz w:val="24"/>
          <w:szCs w:val="24"/>
        </w:rPr>
        <w:t>_______________ 2023</w:t>
      </w:r>
      <w:r w:rsidRPr="001C19B2">
        <w:rPr>
          <w:rFonts w:ascii="Arial" w:hAnsi="Arial" w:cs="Arial"/>
          <w:sz w:val="24"/>
          <w:szCs w:val="24"/>
        </w:rPr>
        <w:t xml:space="preserve"> года, в 11.00 часов, в здании Исполнительного комитета города Буинска по адресу: РТ, г. Буинск, ул. Космовского, д. 91Б. 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5. Рабочей группе изучить и обобщить предложения к проекту решения о внесении изменений и дополнений в </w:t>
      </w:r>
      <w:r w:rsidR="001C19B2" w:rsidRPr="001C19B2">
        <w:rPr>
          <w:rFonts w:ascii="Arial" w:hAnsi="Arial" w:cs="Arial"/>
          <w:sz w:val="24"/>
          <w:szCs w:val="24"/>
        </w:rPr>
        <w:t>Правила благоустройства на территории муниципального образования город Буинск Буинского муниципального района Республики Татарстан</w:t>
      </w:r>
      <w:r w:rsidRPr="001C19B2">
        <w:rPr>
          <w:rFonts w:ascii="Arial" w:hAnsi="Arial" w:cs="Arial"/>
          <w:sz w:val="24"/>
          <w:szCs w:val="24"/>
        </w:rPr>
        <w:t>.</w:t>
      </w:r>
    </w:p>
    <w:p w:rsidR="001C19B2" w:rsidRPr="001C19B2" w:rsidRDefault="001C19B2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lastRenderedPageBreak/>
        <w:t>6.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614984" w:rsidRPr="001C19B2" w:rsidRDefault="00614984" w:rsidP="0061498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19B2">
        <w:rPr>
          <w:rFonts w:ascii="Arial" w:hAnsi="Arial" w:cs="Arial"/>
          <w:sz w:val="24"/>
          <w:szCs w:val="24"/>
        </w:rPr>
        <w:t xml:space="preserve">7. Контроль за исполнением настоящего Решения возложить на заместителя главы города Буинска Зайцеву С.А. </w:t>
      </w:r>
    </w:p>
    <w:p w:rsidR="00E07A34" w:rsidRPr="001C19B2" w:rsidRDefault="00E07A34" w:rsidP="0061498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92FC3" w:rsidRPr="00E32DE6" w:rsidRDefault="00592FC3" w:rsidP="00E32DE6">
      <w:pPr>
        <w:pStyle w:val="a3"/>
        <w:rPr>
          <w:rFonts w:ascii="Arial" w:hAnsi="Arial" w:cs="Arial"/>
          <w:b w:val="0"/>
          <w:szCs w:val="24"/>
        </w:rPr>
      </w:pPr>
    </w:p>
    <w:p w:rsidR="002F174F" w:rsidRPr="00E32DE6" w:rsidRDefault="00C469C6" w:rsidP="00E32DE6">
      <w:pPr>
        <w:pStyle w:val="a3"/>
        <w:jc w:val="left"/>
        <w:rPr>
          <w:rFonts w:ascii="Arial" w:hAnsi="Arial" w:cs="Arial"/>
          <w:b w:val="0"/>
          <w:szCs w:val="24"/>
        </w:rPr>
      </w:pPr>
      <w:r w:rsidRPr="00E32DE6">
        <w:rPr>
          <w:rFonts w:ascii="Arial" w:hAnsi="Arial" w:cs="Arial"/>
          <w:b w:val="0"/>
          <w:szCs w:val="24"/>
        </w:rPr>
        <w:t>Глав</w:t>
      </w:r>
      <w:r w:rsidR="00CC53CE" w:rsidRPr="00E32DE6">
        <w:rPr>
          <w:rFonts w:ascii="Arial" w:hAnsi="Arial" w:cs="Arial"/>
          <w:b w:val="0"/>
          <w:szCs w:val="24"/>
        </w:rPr>
        <w:t>а</w:t>
      </w:r>
      <w:r w:rsidRPr="00E32DE6">
        <w:rPr>
          <w:rFonts w:ascii="Arial" w:hAnsi="Arial" w:cs="Arial"/>
          <w:b w:val="0"/>
          <w:szCs w:val="24"/>
        </w:rPr>
        <w:t xml:space="preserve"> города Буинска</w:t>
      </w:r>
      <w:r w:rsidR="00CC53CE" w:rsidRPr="00E32DE6">
        <w:rPr>
          <w:rFonts w:ascii="Arial" w:hAnsi="Arial" w:cs="Arial"/>
          <w:b w:val="0"/>
          <w:szCs w:val="24"/>
        </w:rPr>
        <w:t>,</w:t>
      </w:r>
    </w:p>
    <w:p w:rsidR="00C469C6" w:rsidRPr="00E32DE6" w:rsidRDefault="00CC53CE" w:rsidP="00E32DE6">
      <w:pPr>
        <w:pStyle w:val="a3"/>
        <w:jc w:val="left"/>
        <w:rPr>
          <w:rFonts w:ascii="Arial" w:hAnsi="Arial" w:cs="Arial"/>
          <w:b w:val="0"/>
          <w:szCs w:val="24"/>
        </w:rPr>
      </w:pPr>
      <w:r w:rsidRPr="00E32DE6">
        <w:rPr>
          <w:rFonts w:ascii="Arial" w:hAnsi="Arial" w:cs="Arial"/>
          <w:b w:val="0"/>
          <w:szCs w:val="24"/>
        </w:rPr>
        <w:t>председатель Совета</w:t>
      </w:r>
      <w:r w:rsidR="00EC35C5" w:rsidRPr="00E32DE6">
        <w:rPr>
          <w:rFonts w:ascii="Arial" w:hAnsi="Arial" w:cs="Arial"/>
          <w:b w:val="0"/>
          <w:szCs w:val="24"/>
        </w:rPr>
        <w:tab/>
      </w:r>
      <w:r w:rsidR="00EC35C5" w:rsidRPr="00E32DE6">
        <w:rPr>
          <w:rFonts w:ascii="Arial" w:hAnsi="Arial" w:cs="Arial"/>
          <w:b w:val="0"/>
          <w:szCs w:val="24"/>
        </w:rPr>
        <w:tab/>
      </w:r>
      <w:r w:rsidR="00EC35C5" w:rsidRPr="00E32DE6">
        <w:rPr>
          <w:rFonts w:ascii="Arial" w:hAnsi="Arial" w:cs="Arial"/>
          <w:b w:val="0"/>
          <w:szCs w:val="24"/>
        </w:rPr>
        <w:tab/>
      </w:r>
      <w:r w:rsidR="00EC35C5" w:rsidRPr="00E32DE6">
        <w:rPr>
          <w:rFonts w:ascii="Arial" w:hAnsi="Arial" w:cs="Arial"/>
          <w:b w:val="0"/>
          <w:szCs w:val="24"/>
        </w:rPr>
        <w:tab/>
      </w:r>
      <w:r w:rsidRPr="00E32DE6">
        <w:rPr>
          <w:rFonts w:ascii="Arial" w:hAnsi="Arial" w:cs="Arial"/>
          <w:b w:val="0"/>
          <w:szCs w:val="24"/>
        </w:rPr>
        <w:tab/>
      </w:r>
      <w:r w:rsidRPr="00E32DE6">
        <w:rPr>
          <w:rFonts w:ascii="Arial" w:hAnsi="Arial" w:cs="Arial"/>
          <w:b w:val="0"/>
          <w:szCs w:val="24"/>
        </w:rPr>
        <w:tab/>
      </w:r>
      <w:r w:rsidR="00E32DE6">
        <w:rPr>
          <w:rFonts w:ascii="Arial" w:hAnsi="Arial" w:cs="Arial"/>
          <w:b w:val="0"/>
          <w:szCs w:val="24"/>
        </w:rPr>
        <w:t xml:space="preserve">       </w:t>
      </w:r>
      <w:bookmarkStart w:id="0" w:name="_GoBack"/>
      <w:bookmarkEnd w:id="0"/>
      <w:r w:rsidR="00E32DE6">
        <w:rPr>
          <w:rFonts w:ascii="Arial" w:hAnsi="Arial" w:cs="Arial"/>
          <w:b w:val="0"/>
          <w:szCs w:val="24"/>
        </w:rPr>
        <w:t xml:space="preserve">              </w:t>
      </w:r>
      <w:r w:rsidRPr="00E32DE6">
        <w:rPr>
          <w:rFonts w:ascii="Arial" w:hAnsi="Arial" w:cs="Arial"/>
          <w:b w:val="0"/>
          <w:szCs w:val="24"/>
        </w:rPr>
        <w:tab/>
        <w:t>Р.Р.</w:t>
      </w:r>
      <w:r w:rsidR="00E32DE6">
        <w:rPr>
          <w:rFonts w:ascii="Arial" w:hAnsi="Arial" w:cs="Arial"/>
          <w:b w:val="0"/>
          <w:szCs w:val="24"/>
        </w:rPr>
        <w:t xml:space="preserve"> </w:t>
      </w:r>
      <w:r w:rsidRPr="00E32DE6">
        <w:rPr>
          <w:rFonts w:ascii="Arial" w:hAnsi="Arial" w:cs="Arial"/>
          <w:b w:val="0"/>
          <w:szCs w:val="24"/>
        </w:rPr>
        <w:t>Камартдинов</w:t>
      </w:r>
    </w:p>
    <w:sectPr w:rsidR="00C469C6" w:rsidRPr="00E32DE6" w:rsidSect="00E32D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E8B"/>
    <w:multiLevelType w:val="hybridMultilevel"/>
    <w:tmpl w:val="6F7410FC"/>
    <w:lvl w:ilvl="0" w:tplc="F1D2B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C5605"/>
    <w:multiLevelType w:val="hybridMultilevel"/>
    <w:tmpl w:val="E52C4E24"/>
    <w:lvl w:ilvl="0" w:tplc="50F8B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0647A"/>
    <w:multiLevelType w:val="hybridMultilevel"/>
    <w:tmpl w:val="16C4D0F4"/>
    <w:lvl w:ilvl="0" w:tplc="A8C65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33ED0"/>
    <w:multiLevelType w:val="hybridMultilevel"/>
    <w:tmpl w:val="97C2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2"/>
    <w:rsid w:val="00047999"/>
    <w:rsid w:val="00051E02"/>
    <w:rsid w:val="000534B7"/>
    <w:rsid w:val="000A58DE"/>
    <w:rsid w:val="000E6B90"/>
    <w:rsid w:val="00117D12"/>
    <w:rsid w:val="00125DDB"/>
    <w:rsid w:val="00174815"/>
    <w:rsid w:val="00193D5D"/>
    <w:rsid w:val="001C19B2"/>
    <w:rsid w:val="002F11A5"/>
    <w:rsid w:val="002F174F"/>
    <w:rsid w:val="00307390"/>
    <w:rsid w:val="00381AC9"/>
    <w:rsid w:val="003E6EE0"/>
    <w:rsid w:val="004040BE"/>
    <w:rsid w:val="00414AF8"/>
    <w:rsid w:val="0045631C"/>
    <w:rsid w:val="004F013C"/>
    <w:rsid w:val="00504B7D"/>
    <w:rsid w:val="00511D17"/>
    <w:rsid w:val="00556954"/>
    <w:rsid w:val="00592FC3"/>
    <w:rsid w:val="005A2FE5"/>
    <w:rsid w:val="00614984"/>
    <w:rsid w:val="00663DC9"/>
    <w:rsid w:val="006906F0"/>
    <w:rsid w:val="00694FBA"/>
    <w:rsid w:val="006B79B9"/>
    <w:rsid w:val="006F2C97"/>
    <w:rsid w:val="0072384F"/>
    <w:rsid w:val="00770A9D"/>
    <w:rsid w:val="008131B4"/>
    <w:rsid w:val="008C1345"/>
    <w:rsid w:val="008D65B3"/>
    <w:rsid w:val="009215A1"/>
    <w:rsid w:val="00926B63"/>
    <w:rsid w:val="009A7C69"/>
    <w:rsid w:val="00A23608"/>
    <w:rsid w:val="00A37D84"/>
    <w:rsid w:val="00A842D6"/>
    <w:rsid w:val="00AA068F"/>
    <w:rsid w:val="00AB6BA9"/>
    <w:rsid w:val="00B55B4F"/>
    <w:rsid w:val="00B62E43"/>
    <w:rsid w:val="00B93328"/>
    <w:rsid w:val="00BB397C"/>
    <w:rsid w:val="00BE209C"/>
    <w:rsid w:val="00BF2BE6"/>
    <w:rsid w:val="00BF5176"/>
    <w:rsid w:val="00C469C6"/>
    <w:rsid w:val="00C707C7"/>
    <w:rsid w:val="00CB13E9"/>
    <w:rsid w:val="00CB501B"/>
    <w:rsid w:val="00CB78ED"/>
    <w:rsid w:val="00CC53CE"/>
    <w:rsid w:val="00CD5AE6"/>
    <w:rsid w:val="00CE20B7"/>
    <w:rsid w:val="00D5321B"/>
    <w:rsid w:val="00DC256B"/>
    <w:rsid w:val="00DF161F"/>
    <w:rsid w:val="00E07A34"/>
    <w:rsid w:val="00E11785"/>
    <w:rsid w:val="00E1524D"/>
    <w:rsid w:val="00E32DE6"/>
    <w:rsid w:val="00EC0D72"/>
    <w:rsid w:val="00EC35C5"/>
    <w:rsid w:val="00F21706"/>
    <w:rsid w:val="00F73978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64531-CB04-4ADB-B66A-BE4B025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2"/>
  </w:style>
  <w:style w:type="paragraph" w:styleId="1">
    <w:name w:val="heading 1"/>
    <w:basedOn w:val="a"/>
    <w:next w:val="a"/>
    <w:qFormat/>
    <w:rsid w:val="00117D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7D12"/>
    <w:pPr>
      <w:jc w:val="center"/>
    </w:pPr>
    <w:rPr>
      <w:b/>
      <w:sz w:val="24"/>
    </w:rPr>
  </w:style>
  <w:style w:type="paragraph" w:customStyle="1" w:styleId="ConsPlusTitle">
    <w:name w:val="ConsPlusTitle"/>
    <w:rsid w:val="0017481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174815"/>
    <w:pPr>
      <w:ind w:firstLine="709"/>
      <w:jc w:val="both"/>
    </w:pPr>
    <w:rPr>
      <w:spacing w:val="-2"/>
      <w:sz w:val="28"/>
    </w:rPr>
  </w:style>
  <w:style w:type="character" w:customStyle="1" w:styleId="a6">
    <w:name w:val="Основной текст с отступом Знак"/>
    <w:link w:val="a5"/>
    <w:rsid w:val="00174815"/>
    <w:rPr>
      <w:spacing w:val="-2"/>
      <w:sz w:val="28"/>
    </w:rPr>
  </w:style>
  <w:style w:type="paragraph" w:styleId="a7">
    <w:name w:val="Balloon Text"/>
    <w:basedOn w:val="a"/>
    <w:link w:val="a8"/>
    <w:rsid w:val="00DF1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F161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2F174F"/>
    <w:rPr>
      <w:b/>
      <w:sz w:val="24"/>
    </w:rPr>
  </w:style>
  <w:style w:type="paragraph" w:styleId="a9">
    <w:name w:val="header"/>
    <w:basedOn w:val="a"/>
    <w:link w:val="aa"/>
    <w:rsid w:val="00CE20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CE20B7"/>
  </w:style>
  <w:style w:type="paragraph" w:customStyle="1" w:styleId="ConsNormal">
    <w:name w:val="ConsNormal"/>
    <w:rsid w:val="00CE20B7"/>
    <w:pPr>
      <w:widowControl w:val="0"/>
      <w:ind w:firstLine="720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 г.Буинска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cp:lastModifiedBy>Юрист</cp:lastModifiedBy>
  <cp:revision>14</cp:revision>
  <cp:lastPrinted>2020-11-28T11:23:00Z</cp:lastPrinted>
  <dcterms:created xsi:type="dcterms:W3CDTF">2023-06-07T05:06:00Z</dcterms:created>
  <dcterms:modified xsi:type="dcterms:W3CDTF">2023-06-07T06:07:00Z</dcterms:modified>
</cp:coreProperties>
</file>