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3899"/>
        <w:gridCol w:w="495"/>
      </w:tblGrid>
      <w:tr w:rsidR="00D05C18" w:rsidRPr="008F69D5" w:rsidTr="002557E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 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="00E46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РАЙОНА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F2BF0C4" wp14:editId="23C056C3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БУА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СОВЕТЫ</w:t>
            </w: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D05C18" w:rsidRPr="008F69D5" w:rsidTr="002557EA">
        <w:trPr>
          <w:gridAfter w:val="1"/>
          <w:wAfter w:w="495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РЕШЕНИЕ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9D129D" wp14:editId="6EE002D9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77470</wp:posOffset>
                      </wp:positionV>
                      <wp:extent cx="1073150" cy="245110"/>
                      <wp:effectExtent l="0" t="0" r="12700" b="254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245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5C18" w:rsidRPr="00386F80" w:rsidRDefault="00D05C18" w:rsidP="00D05C1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386F80">
                                    <w:rPr>
                                      <w:rFonts w:ascii="Times New Roman" w:hAnsi="Times New Roman"/>
                                    </w:rPr>
                                    <w:t>г.</w:t>
                                  </w:r>
                                  <w:r w:rsidRPr="00386F80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386F80">
                                    <w:rPr>
                                      <w:rFonts w:ascii="Times New Roman" w:hAnsi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D12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193.8pt;margin-top:6.1pt;width:84.5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t4wwIAAK8FAAAOAAAAZHJzL2Uyb0RvYy54bWysVM2O0zAQviPxDpbv2fw0/Um0KdptGoS0&#10;/EgLD+AmTmOR2MF2my6IA3degXfgwIEbr9B9I8ZO0+4ulxWQgzXxzHzz93nOn+2aGm2pVEzwBPtn&#10;HkaU56JgfJ3gd28zZ4aR0oQXpBacJviGKvxs/vTJedfGNBCVqAsqEYBwFXdtgiut29h1VV7Rhqgz&#10;0VIOylLIhmj4lWu3kKQD9KZ2A8+buJ2QRStFTpWC27RX4rnFL0ua69dlqahGdYIhN21Pac+VOd35&#10;OYnXkrQVyw9pkL/IoiGMQ9AjVEo0QRvJ/oBqWC6FEqU+y0XjirJkObU1QDW+96Ca64q01NYCzVHt&#10;sU3q/8Hmr7ZvJGJFgkcYcdLAiPbf9t/3P/a/9j9vv9x+RSPTo65VMZhet2Csd5diB7O29ar2SuTv&#10;FeJiURG+phdSiq6ipIAcfePp3nHtcZQBWXUvRQHByEYLC7QrZWMaCC1BgA6zujnOh+40yk1Ibzry&#10;x6DKQReEY9+3A3RJPHi3UunnVDTICAmWMH+LTrZXSptsSDyYmGBcZKyuLQdqfu8CDPsbiA2uRmey&#10;sCP9FHnRcrachU4YTJZO6KWpc5EtQmeS+dNxOkoXi9T/bOL6YVyxoqDchBno5YePG9+B6D0xjgRT&#10;omaFgTMpKbleLWqJtgTondnP9hw0JzP3fhq2CVDLg5L8IPQug8jJJrOpE2bh2Imm3szx/Ogymnhh&#10;FKbZ/ZKuGKf/XhLqEhyNg3FPplPSj6yNxA3TsEBq1iR45pmvf9KGgkte2NFqwupevtMKk/6pFTDu&#10;YdCWsIajPVv1brUDFMPilShugLpSALOAhLD1QKiE/IhRBxskwerDhkiKUf2CA/3NuhkEOQirQSA8&#10;B9cEa4x6caH7tbRpJVtXgNw/MC4u4ImUzLL3lMXhYcFWsEUcNphZO3f/rdVpz85/AwAA//8DAFBL&#10;AwQUAAYACAAAACEA3L9dMN8AAAAJAQAADwAAAGRycy9kb3ducmV2LnhtbEyPQU/DMAyF70j8h8hI&#10;3Fi6opVSmk5oEpeBxDY4cEwb0xYSpzTpVv495gQ32+/p+XvlenZWHHEMvScFy0UCAqnxpqdWwevL&#10;w1UOIkRNRltPqOAbA6yr87NSF8afaI/HQ2wFh1AotIIuxqGQMjQdOh0WfkBi7d2PTkdex1aaUZ84&#10;3FmZJkkmne6JP3R6wE2Hzedhcgrq6Xn/prf94+12Y3dfyw/bPA1WqcuL+f4ORMQ5/pnhF5/RoWKm&#10;2k9kgrAKrvObjK0spCkINqxWGR9qHpIcZFXK/w2qHwAAAP//AwBQSwECLQAUAAYACAAAACEAtoM4&#10;kv4AAADhAQAAEwAAAAAAAAAAAAAAAAAAAAAAW0NvbnRlbnRfVHlwZXNdLnhtbFBLAQItABQABgAI&#10;AAAAIQA4/SH/1gAAAJQBAAALAAAAAAAAAAAAAAAAAC8BAABfcmVscy8ucmVsc1BLAQItABQABgAI&#10;AAAAIQA/ATt4wwIAAK8FAAAOAAAAAAAAAAAAAAAAAC4CAABkcnMvZTJvRG9jLnhtbFBLAQItABQA&#10;BgAIAAAAIQDcv10w3wAAAAkBAAAPAAAAAAAAAAAAAAAAAB0FAABkcnMvZG93bnJldi54bWxQSwUG&#10;AAAAAAQABADzAAAAKQYAAAAA&#10;" filled="f" stroked="f" strokecolor="white">
                      <v:textbox inset="0,0,0,0">
                        <w:txbxContent>
                          <w:p w:rsidR="00D05C18" w:rsidRPr="00386F80" w:rsidRDefault="00D05C18" w:rsidP="00D05C1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86F80">
                              <w:rPr>
                                <w:rFonts w:ascii="Times New Roman" w:hAnsi="Times New Roman"/>
                              </w:rPr>
                              <w:t>г.</w:t>
                            </w:r>
                            <w:r w:rsidRPr="00386F80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r w:rsidRPr="00386F80">
                              <w:rPr>
                                <w:rFonts w:ascii="Times New Roman" w:hAnsi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5C18" w:rsidRPr="008F69D5" w:rsidRDefault="00B13270" w:rsidP="00976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="00D05C18"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C18" w:rsidRPr="008F69D5" w:rsidRDefault="00D05C18" w:rsidP="00D05C1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05C18" w:rsidRPr="008F69D5" w:rsidRDefault="00D05C18" w:rsidP="00D05C1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КАРАР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05C18" w:rsidRPr="008F69D5" w:rsidRDefault="009F5020" w:rsidP="00AC6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B13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</w:p>
        </w:tc>
      </w:tr>
    </w:tbl>
    <w:p w:rsidR="00E64EB3" w:rsidRPr="008F69D5" w:rsidRDefault="00302E22" w:rsidP="00302E22">
      <w:pPr>
        <w:tabs>
          <w:tab w:val="left" w:pos="59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5C18" w:rsidRPr="008F69D5" w:rsidRDefault="00D05C18" w:rsidP="00E6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F5E" w:rsidRPr="00363F5E" w:rsidRDefault="00CF2298" w:rsidP="00F11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363F5E" w:rsidRPr="00363F5E">
        <w:rPr>
          <w:rFonts w:ascii="Times New Roman" w:eastAsia="Times New Roman" w:hAnsi="Times New Roman" w:cs="Times New Roman"/>
          <w:sz w:val="28"/>
          <w:szCs w:val="28"/>
        </w:rPr>
        <w:t xml:space="preserve">внесении изменений </w:t>
      </w:r>
    </w:p>
    <w:p w:rsidR="00363F5E" w:rsidRPr="00363F5E" w:rsidRDefault="00363F5E" w:rsidP="00F11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F5E">
        <w:rPr>
          <w:rFonts w:ascii="Times New Roman" w:eastAsia="Times New Roman" w:hAnsi="Times New Roman" w:cs="Times New Roman"/>
          <w:sz w:val="28"/>
          <w:szCs w:val="28"/>
        </w:rPr>
        <w:t xml:space="preserve">и дополнений в Устав муниципального </w:t>
      </w:r>
      <w:bookmarkStart w:id="0" w:name="_GoBack"/>
      <w:bookmarkEnd w:id="0"/>
    </w:p>
    <w:p w:rsidR="00AC6D42" w:rsidRDefault="00363F5E" w:rsidP="00F11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F5E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Буинский муниципальный </w:t>
      </w:r>
    </w:p>
    <w:p w:rsidR="00E64EB3" w:rsidRPr="008F69D5" w:rsidRDefault="00363F5E" w:rsidP="00F11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F5E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AC6D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F5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E64EB3" w:rsidRPr="008F69D5" w:rsidRDefault="00E64EB3" w:rsidP="00E64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24D" w:rsidRPr="008F69D5" w:rsidRDefault="00E64EB3" w:rsidP="00E64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Бюджетным кодексом Российской Федерации, Градостроительным кодексом Российской Федерации, Законом Республики Татарстан, в целях приведения Устава муниципального образования Буинский муниципальный район Республики Татарстан, принятого решением Буинского районного Совета № 4-37 от 20.12.2013 (в редакции решений Совета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 РТ от 28.05.2015 № 1-49, от 15.07.2016 № 9-1, от 15.09.2017 № 6-24, от 09.11.2018 № 2-35, от 26.07.2019 № 4-42, от 26.02.2020 № 6-50</w:t>
      </w:r>
      <w:r w:rsidR="00F11818">
        <w:rPr>
          <w:rFonts w:ascii="Times New Roman" w:eastAsia="Times New Roman" w:hAnsi="Times New Roman" w:cs="Times New Roman"/>
          <w:sz w:val="28"/>
          <w:szCs w:val="28"/>
        </w:rPr>
        <w:t>, от 09.07.2021 № 1-14</w:t>
      </w:r>
      <w:r w:rsidR="00245DE2">
        <w:rPr>
          <w:rFonts w:ascii="Times New Roman" w:eastAsia="Times New Roman" w:hAnsi="Times New Roman" w:cs="Times New Roman"/>
          <w:sz w:val="28"/>
          <w:szCs w:val="28"/>
        </w:rPr>
        <w:t>, от 21.10.2022 № 1-35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), в соответствие с действующим законодательством, руководствуясь ст.ст.86-88 Устава муниципального образования Буинский муниципальный район Республики Татарстан, Совет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</w:p>
    <w:p w:rsidR="00B9524D" w:rsidRPr="008F69D5" w:rsidRDefault="00B9524D" w:rsidP="00B95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24D" w:rsidRPr="00E46C2D" w:rsidRDefault="00B9524D" w:rsidP="00B95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C2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B9524D" w:rsidRPr="008F69D5" w:rsidRDefault="00B9524D" w:rsidP="00B95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524D" w:rsidRDefault="00B9524D" w:rsidP="00B9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D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8F69D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 Внести в Устав муниципального образования Буинский муниципальный район Республики Татарстан следующие изменения и дополнения:</w:t>
      </w:r>
    </w:p>
    <w:p w:rsidR="00230E2B" w:rsidRPr="00B3693B" w:rsidRDefault="00230E2B" w:rsidP="00230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3693B">
        <w:rPr>
          <w:rFonts w:ascii="Times New Roman" w:eastAsia="Times New Roman" w:hAnsi="Times New Roman" w:cs="Times New Roman"/>
          <w:b/>
          <w:sz w:val="27"/>
          <w:szCs w:val="27"/>
        </w:rPr>
        <w:t xml:space="preserve">1.1. Статья </w:t>
      </w:r>
      <w:r w:rsidR="005B1DF4">
        <w:rPr>
          <w:rFonts w:ascii="Times New Roman" w:eastAsia="Times New Roman" w:hAnsi="Times New Roman" w:cs="Times New Roman"/>
          <w:b/>
          <w:sz w:val="27"/>
          <w:szCs w:val="27"/>
        </w:rPr>
        <w:t>13</w:t>
      </w:r>
      <w:r w:rsidRPr="00B3693B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230E2B" w:rsidRPr="00B3693B" w:rsidRDefault="00230E2B" w:rsidP="00230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3693B">
        <w:rPr>
          <w:rFonts w:ascii="Times New Roman" w:eastAsia="Times New Roman" w:hAnsi="Times New Roman" w:cs="Times New Roman"/>
          <w:b/>
          <w:sz w:val="27"/>
          <w:szCs w:val="27"/>
        </w:rPr>
        <w:t>пункт 7 изменить и изложить в следующей редакции:</w:t>
      </w:r>
    </w:p>
    <w:p w:rsidR="00230E2B" w:rsidRPr="00B3693B" w:rsidRDefault="00230E2B" w:rsidP="00230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B3693B">
        <w:rPr>
          <w:rFonts w:ascii="Times New Roman" w:eastAsia="Times New Roman" w:hAnsi="Times New Roman" w:cs="Times New Roman"/>
          <w:sz w:val="27"/>
          <w:szCs w:val="27"/>
        </w:rPr>
        <w:t xml:space="preserve">7. Совет </w:t>
      </w:r>
      <w:r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B3693B">
        <w:rPr>
          <w:rFonts w:ascii="Times New Roman" w:eastAsia="Times New Roman" w:hAnsi="Times New Roman" w:cs="Times New Roman"/>
          <w:sz w:val="27"/>
          <w:szCs w:val="27"/>
        </w:rPr>
        <w:t xml:space="preserve"> назначает местный референдум в течение 30 дней со дня поступления в Совет </w:t>
      </w:r>
      <w:r w:rsidRPr="00230E2B">
        <w:rPr>
          <w:rFonts w:ascii="Times New Roman" w:eastAsia="Times New Roman" w:hAnsi="Times New Roman" w:cs="Times New Roman"/>
          <w:sz w:val="27"/>
          <w:szCs w:val="27"/>
        </w:rPr>
        <w:t xml:space="preserve">района </w:t>
      </w:r>
      <w:r w:rsidRPr="00B3693B">
        <w:rPr>
          <w:rFonts w:ascii="Times New Roman" w:eastAsia="Times New Roman" w:hAnsi="Times New Roman" w:cs="Times New Roman"/>
          <w:sz w:val="27"/>
          <w:szCs w:val="27"/>
        </w:rPr>
        <w:t>документов о выдвижении инициативы проведения местного референдума.</w:t>
      </w:r>
    </w:p>
    <w:p w:rsidR="00230E2B" w:rsidRDefault="00230E2B" w:rsidP="00230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3693B">
        <w:rPr>
          <w:rFonts w:ascii="Times New Roman" w:eastAsia="Times New Roman" w:hAnsi="Times New Roman" w:cs="Times New Roman"/>
          <w:sz w:val="27"/>
          <w:szCs w:val="27"/>
        </w:rPr>
        <w:t xml:space="preserve">В случае если местный референдум не назначен Советом </w:t>
      </w:r>
      <w:r w:rsidRPr="00230E2B">
        <w:rPr>
          <w:rFonts w:ascii="Times New Roman" w:eastAsia="Times New Roman" w:hAnsi="Times New Roman" w:cs="Times New Roman"/>
          <w:sz w:val="27"/>
          <w:szCs w:val="27"/>
        </w:rPr>
        <w:t xml:space="preserve">района </w:t>
      </w:r>
      <w:r w:rsidRPr="00B3693B">
        <w:rPr>
          <w:rFonts w:ascii="Times New Roman" w:eastAsia="Times New Roman" w:hAnsi="Times New Roman" w:cs="Times New Roman"/>
          <w:sz w:val="27"/>
          <w:szCs w:val="27"/>
        </w:rPr>
        <w:t xml:space="preserve">в установленные сроки, референдум назначается судом на основании обращения граждан, избирательных объединений, главы </w:t>
      </w:r>
      <w:r w:rsidRPr="00230E2B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B3693B">
        <w:rPr>
          <w:rFonts w:ascii="Times New Roman" w:eastAsia="Times New Roman" w:hAnsi="Times New Roman" w:cs="Times New Roman"/>
          <w:sz w:val="27"/>
          <w:szCs w:val="27"/>
        </w:rPr>
        <w:t xml:space="preserve">, органов государственной власти Республики Татарстан, Избирательной комиссии Республики Татарстан или прокурора. Назначенный судом местный референдум организуется </w:t>
      </w:r>
      <w:r>
        <w:rPr>
          <w:rFonts w:ascii="Times New Roman" w:eastAsia="Times New Roman" w:hAnsi="Times New Roman" w:cs="Times New Roman"/>
          <w:sz w:val="27"/>
          <w:szCs w:val="27"/>
        </w:rPr>
        <w:t>избирательной комиссией, организующей</w:t>
      </w:r>
      <w:r w:rsidRPr="00AF6732">
        <w:rPr>
          <w:rFonts w:ascii="Times New Roman" w:eastAsia="Times New Roman" w:hAnsi="Times New Roman" w:cs="Times New Roman"/>
          <w:sz w:val="27"/>
          <w:szCs w:val="27"/>
        </w:rPr>
        <w:t xml:space="preserve"> подготовку и проведение местного референдума (далее – избирательная комиссия)</w:t>
      </w:r>
      <w:r w:rsidRPr="00B3693B">
        <w:rPr>
          <w:rFonts w:ascii="Times New Roman" w:eastAsia="Times New Roman" w:hAnsi="Times New Roman" w:cs="Times New Roman"/>
          <w:sz w:val="27"/>
          <w:szCs w:val="27"/>
        </w:rPr>
        <w:t>, а обеспечение его проведения осуществляется исполнительным органом государственной власти Республики Татарстан или иным органом, на который судом возложено обеспечение проведения местного референдума.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230E2B" w:rsidRPr="00711576" w:rsidRDefault="00230E2B" w:rsidP="00230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11576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Pr="00711576">
        <w:rPr>
          <w:rFonts w:ascii="Times New Roman" w:eastAsia="Times New Roman" w:hAnsi="Times New Roman" w:cs="Times New Roman"/>
          <w:b/>
          <w:sz w:val="27"/>
          <w:szCs w:val="27"/>
        </w:rPr>
        <w:t>. Статья 12:</w:t>
      </w:r>
    </w:p>
    <w:p w:rsidR="00230E2B" w:rsidRPr="00711576" w:rsidRDefault="00230E2B" w:rsidP="00230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пункт 4 </w:t>
      </w:r>
      <w:r w:rsidRPr="00711576">
        <w:rPr>
          <w:rFonts w:ascii="Times New Roman" w:eastAsia="Times New Roman" w:hAnsi="Times New Roman" w:cs="Times New Roman"/>
          <w:b/>
          <w:sz w:val="27"/>
          <w:szCs w:val="27"/>
        </w:rPr>
        <w:t>изменить и изложить в следующей редакции:</w:t>
      </w:r>
    </w:p>
    <w:p w:rsidR="00230E2B" w:rsidRPr="00711576" w:rsidRDefault="00230E2B" w:rsidP="00230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«</w:t>
      </w:r>
      <w:r w:rsidRPr="007115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Подготовка и проведение муниципальных выборов возлагаются 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избирательные</w:t>
      </w:r>
      <w:r w:rsidRPr="007115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иссии, организующие подготовку </w:t>
      </w:r>
      <w:r w:rsidRPr="00711576">
        <w:rPr>
          <w:rFonts w:ascii="Times New Roman" w:eastAsia="Times New Roman" w:hAnsi="Times New Roman" w:cs="Times New Roman"/>
          <w:color w:val="000000"/>
          <w:sz w:val="27"/>
          <w:szCs w:val="27"/>
        </w:rPr>
        <w:t>и проведение выборов в органы местного самоуправления (далее – избирательная комиссия) в пределах их компетенции.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»;</w:t>
      </w:r>
      <w:r w:rsidRPr="007115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DC25D1" w:rsidRPr="00C23B94" w:rsidRDefault="00DC25D1" w:rsidP="00E46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62BC1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062BC1" w:rsidRPr="00062BC1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Pr="00062BC1">
        <w:rPr>
          <w:rFonts w:ascii="Times New Roman" w:eastAsia="Times New Roman" w:hAnsi="Times New Roman" w:cs="Times New Roman"/>
          <w:b/>
          <w:sz w:val="27"/>
          <w:szCs w:val="27"/>
        </w:rPr>
        <w:t>.</w:t>
      </w:r>
      <w:r w:rsidRPr="00C23B94">
        <w:rPr>
          <w:rFonts w:ascii="Times New Roman" w:eastAsia="Times New Roman" w:hAnsi="Times New Roman" w:cs="Times New Roman"/>
          <w:b/>
          <w:sz w:val="27"/>
          <w:szCs w:val="27"/>
        </w:rPr>
        <w:t xml:space="preserve"> Статья </w:t>
      </w:r>
      <w:r w:rsidR="00435554">
        <w:rPr>
          <w:rFonts w:ascii="Times New Roman" w:eastAsia="Times New Roman" w:hAnsi="Times New Roman" w:cs="Times New Roman"/>
          <w:b/>
          <w:sz w:val="27"/>
          <w:szCs w:val="27"/>
        </w:rPr>
        <w:t>22</w:t>
      </w:r>
      <w:r w:rsidRPr="00C23B94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DC25D1" w:rsidRPr="00C23B94" w:rsidRDefault="00DC25D1" w:rsidP="00E46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23B94">
        <w:rPr>
          <w:rFonts w:ascii="Times New Roman" w:eastAsia="Times New Roman" w:hAnsi="Times New Roman" w:cs="Times New Roman"/>
          <w:b/>
          <w:sz w:val="27"/>
          <w:szCs w:val="27"/>
        </w:rPr>
        <w:t>дополнить пунктом 3 в следующей редакции:</w:t>
      </w:r>
    </w:p>
    <w:p w:rsidR="00DC25D1" w:rsidRDefault="00DC25D1" w:rsidP="00E46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«3. </w:t>
      </w:r>
      <w:r w:rsidRPr="00C23B94">
        <w:rPr>
          <w:rFonts w:ascii="Times New Roman" w:eastAsia="Times New Roman" w:hAnsi="Times New Roman" w:cs="Times New Roman"/>
          <w:sz w:val="27"/>
          <w:szCs w:val="27"/>
        </w:rPr>
        <w:t>Места, в которых запрещается проведение публичных мероприятий, определяются в соответствии с Федеральным законом.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DC25D1" w:rsidRPr="009B5EB1" w:rsidRDefault="00DC25D1" w:rsidP="00E46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062BC1"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1C3435">
        <w:rPr>
          <w:rFonts w:ascii="Times New Roman" w:eastAsia="Times New Roman" w:hAnsi="Times New Roman" w:cs="Times New Roman"/>
          <w:b/>
          <w:sz w:val="27"/>
          <w:szCs w:val="27"/>
        </w:rPr>
        <w:t>26</w:t>
      </w:r>
      <w:r w:rsidRPr="009B5EB1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DC25D1" w:rsidRDefault="00DC25D1" w:rsidP="00E46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пункт </w:t>
      </w:r>
      <w:r w:rsidR="001C3435">
        <w:rPr>
          <w:rFonts w:ascii="Times New Roman" w:eastAsia="Times New Roman" w:hAnsi="Times New Roman" w:cs="Times New Roman"/>
          <w:b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9B5EB1">
        <w:rPr>
          <w:rFonts w:ascii="Times New Roman" w:eastAsia="Times New Roman" w:hAnsi="Times New Roman" w:cs="Times New Roman"/>
          <w:b/>
          <w:sz w:val="27"/>
          <w:szCs w:val="27"/>
        </w:rPr>
        <w:t>изменить и изложить в следующей редакции:</w:t>
      </w:r>
    </w:p>
    <w:p w:rsidR="00DC25D1" w:rsidRPr="007433A5" w:rsidRDefault="00DC25D1" w:rsidP="00E46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C3435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433A5">
        <w:rPr>
          <w:rFonts w:ascii="Times New Roman" w:eastAsia="Times New Roman" w:hAnsi="Times New Roman" w:cs="Times New Roman"/>
          <w:sz w:val="28"/>
          <w:szCs w:val="28"/>
        </w:rPr>
        <w:t xml:space="preserve">. Депутаты Совета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7433A5">
        <w:rPr>
          <w:rFonts w:ascii="Times New Roman" w:eastAsia="Times New Roman" w:hAnsi="Times New Roman" w:cs="Times New Roman"/>
          <w:sz w:val="28"/>
          <w:szCs w:val="28"/>
        </w:rPr>
        <w:t xml:space="preserve">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 Совета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7433A5">
        <w:rPr>
          <w:rFonts w:ascii="Times New Roman" w:eastAsia="Times New Roman" w:hAnsi="Times New Roman" w:cs="Times New Roman"/>
          <w:sz w:val="28"/>
          <w:szCs w:val="28"/>
        </w:rPr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 от 06.10.2003 № 131-ФЗ «Об общих принципах организации местного самоуправления в Российской Федерации».</w:t>
      </w:r>
    </w:p>
    <w:p w:rsidR="00DC25D1" w:rsidRPr="00851AC8" w:rsidRDefault="00DC25D1" w:rsidP="00DC25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 решению Главы (Раиса) Республики Татарстан в порядке, установленном законом Республики Татарстан.</w:t>
      </w:r>
    </w:p>
    <w:p w:rsidR="00DC25D1" w:rsidRPr="00851AC8" w:rsidRDefault="00DC25D1" w:rsidP="00DC25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в результате проверки, проведенной в соответствии с абзацем вторым пункта 6 настоящей статьи, фактов несоблюдения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(Раис) Республики Татарстан обращается с заявлением о досрочном прекращении полномочий депутата Совета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 суд.</w:t>
      </w:r>
    </w:p>
    <w:p w:rsidR="001C3435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В случае обращения Главы (Раиса) Республики Татарстан с заявлением о досрочном прекращении полномочий депутата Совета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 днём появления основания для досрочного прекращения полномочий является день поступления в Совет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 данного заявления.</w:t>
      </w:r>
    </w:p>
    <w:p w:rsidR="00DC25D1" w:rsidRPr="00851AC8" w:rsidRDefault="001C3435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435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случаях, предусмотренных подпунктом «б» пункта 2 части 7 статьи 40 Федерального закона от 06.10.2003 № 131-ФЗ «Об общих принципах организации местного самоуправления в Российской Федерации» и пунктом 2 части 3.5 статьи 12.1 Федерального закона от 25.12.2008 № 273-ФЗ «О противодействии коррупции», лицо, замещающее муниципальную должность и осуществляющее свои полномочия на постоянной основе, вправе участвовать на безвозмездной основе в управлении некоммерческими организациями с предварительным уведомлением Главы (Раиса)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435">
        <w:rPr>
          <w:rFonts w:ascii="Times New Roman" w:eastAsia="Times New Roman" w:hAnsi="Times New Roman" w:cs="Times New Roman"/>
          <w:sz w:val="28"/>
          <w:szCs w:val="28"/>
        </w:rPr>
        <w:t>Республики Татарстан по форме согласно приложению 2 к Закону Республики Татар-стан от 28.07.2004 № 45-ЗРТ «О местном самоуправлении в Республике Татарстан.</w:t>
      </w:r>
      <w:r w:rsidR="00DC25D1" w:rsidRPr="00851AC8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C25D1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062BC1"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6B7C52">
        <w:rPr>
          <w:rFonts w:ascii="Times New Roman" w:eastAsia="Times New Roman" w:hAnsi="Times New Roman" w:cs="Times New Roman"/>
          <w:b/>
          <w:sz w:val="27"/>
          <w:szCs w:val="27"/>
        </w:rPr>
        <w:t>35</w:t>
      </w:r>
    </w:p>
    <w:p w:rsidR="00DC25D1" w:rsidRPr="00114195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14195">
        <w:rPr>
          <w:rFonts w:ascii="Times New Roman" w:eastAsia="Times New Roman" w:hAnsi="Times New Roman" w:cs="Times New Roman"/>
          <w:b/>
          <w:sz w:val="27"/>
          <w:szCs w:val="27"/>
        </w:rPr>
        <w:t>дополнить пунктом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6B7C52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114195">
        <w:rPr>
          <w:rFonts w:ascii="Times New Roman" w:eastAsia="Times New Roman" w:hAnsi="Times New Roman" w:cs="Times New Roman"/>
          <w:b/>
          <w:sz w:val="27"/>
          <w:szCs w:val="27"/>
        </w:rPr>
        <w:t xml:space="preserve"> в следующей редакции:</w:t>
      </w:r>
    </w:p>
    <w:p w:rsidR="00DC25D1" w:rsidRPr="00E36DA9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="006B7C52"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5D742D">
        <w:rPr>
          <w:rFonts w:ascii="Times New Roman" w:eastAsia="Times New Roman" w:hAnsi="Times New Roman" w:cs="Times New Roman"/>
          <w:sz w:val="27"/>
          <w:szCs w:val="27"/>
        </w:rPr>
        <w:t xml:space="preserve"> Полномочия депутата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Совета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5D742D">
        <w:rPr>
          <w:rFonts w:ascii="Times New Roman" w:eastAsia="Times New Roman" w:hAnsi="Times New Roman" w:cs="Times New Roman"/>
          <w:sz w:val="27"/>
          <w:szCs w:val="27"/>
        </w:rPr>
        <w:t xml:space="preserve">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DC25D1" w:rsidRPr="008907F3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907F3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062BC1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8907F3"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2254B3">
        <w:rPr>
          <w:rFonts w:ascii="Times New Roman" w:eastAsia="Times New Roman" w:hAnsi="Times New Roman" w:cs="Times New Roman"/>
          <w:b/>
          <w:sz w:val="27"/>
          <w:szCs w:val="27"/>
        </w:rPr>
        <w:t>38</w:t>
      </w:r>
      <w:r w:rsidRPr="008907F3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DC25D1" w:rsidRPr="0006092B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6092B">
        <w:rPr>
          <w:rFonts w:ascii="Times New Roman" w:eastAsia="Times New Roman" w:hAnsi="Times New Roman" w:cs="Times New Roman"/>
          <w:b/>
          <w:sz w:val="27"/>
          <w:szCs w:val="27"/>
        </w:rPr>
        <w:t xml:space="preserve">пункт </w:t>
      </w:r>
      <w:r w:rsidR="002254B3"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 w:rsidRPr="0006092B">
        <w:rPr>
          <w:rFonts w:ascii="Times New Roman" w:eastAsia="Times New Roman" w:hAnsi="Times New Roman" w:cs="Times New Roman"/>
          <w:b/>
          <w:sz w:val="27"/>
          <w:szCs w:val="27"/>
        </w:rPr>
        <w:t xml:space="preserve"> изменить и изложить в следующей редакции:</w:t>
      </w:r>
    </w:p>
    <w:p w:rsidR="00DC25D1" w:rsidRPr="0006092B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092B">
        <w:rPr>
          <w:rFonts w:ascii="Times New Roman" w:eastAsia="Times New Roman" w:hAnsi="Times New Roman" w:cs="Times New Roman"/>
          <w:sz w:val="27"/>
          <w:szCs w:val="27"/>
        </w:rPr>
        <w:t>«</w:t>
      </w:r>
      <w:r w:rsidR="002254B3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6092B">
        <w:rPr>
          <w:rFonts w:ascii="Times New Roman" w:eastAsia="Times New Roman" w:hAnsi="Times New Roman" w:cs="Times New Roman"/>
          <w:sz w:val="27"/>
          <w:szCs w:val="27"/>
        </w:rPr>
        <w:t xml:space="preserve">. Глава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06092B">
        <w:rPr>
          <w:rFonts w:ascii="Times New Roman" w:eastAsia="Times New Roman" w:hAnsi="Times New Roman" w:cs="Times New Roman"/>
          <w:sz w:val="27"/>
          <w:szCs w:val="27"/>
        </w:rPr>
        <w:t xml:space="preserve">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DC25D1" w:rsidRPr="0006092B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092B">
        <w:rPr>
          <w:rFonts w:ascii="Times New Roman" w:eastAsia="Times New Roman" w:hAnsi="Times New Roman" w:cs="Times New Roman"/>
          <w:sz w:val="27"/>
          <w:szCs w:val="27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Главой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06092B">
        <w:rPr>
          <w:rFonts w:ascii="Times New Roman" w:eastAsia="Times New Roman" w:hAnsi="Times New Roman" w:cs="Times New Roman"/>
          <w:sz w:val="27"/>
          <w:szCs w:val="27"/>
        </w:rPr>
        <w:t xml:space="preserve"> проводится по решению Главы (Раиса) Республики Татарстан в порядке, установленном законом Республики Татарстан.</w:t>
      </w:r>
    </w:p>
    <w:p w:rsidR="00DC25D1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092B">
        <w:rPr>
          <w:rFonts w:ascii="Times New Roman" w:eastAsia="Times New Roman" w:hAnsi="Times New Roman" w:cs="Times New Roman"/>
          <w:sz w:val="27"/>
          <w:szCs w:val="27"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Глава (Раис)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8C63F8" w:rsidRPr="008C63F8" w:rsidRDefault="008C63F8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062BC1">
        <w:rPr>
          <w:rFonts w:ascii="Times New Roman" w:eastAsia="Times New Roman" w:hAnsi="Times New Roman" w:cs="Times New Roman"/>
          <w:b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. </w:t>
      </w:r>
      <w:r w:rsidRPr="008C63F8">
        <w:rPr>
          <w:rFonts w:ascii="Times New Roman" w:eastAsia="Times New Roman" w:hAnsi="Times New Roman" w:cs="Times New Roman"/>
          <w:b/>
          <w:sz w:val="27"/>
          <w:szCs w:val="27"/>
        </w:rPr>
        <w:t>Статья 40:</w:t>
      </w:r>
    </w:p>
    <w:p w:rsidR="008C63F8" w:rsidRPr="00C74487" w:rsidRDefault="008C63F8" w:rsidP="008C63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4487">
        <w:rPr>
          <w:rFonts w:ascii="Times New Roman" w:eastAsia="Times New Roman" w:hAnsi="Times New Roman" w:cs="Times New Roman"/>
          <w:b/>
          <w:sz w:val="27"/>
          <w:szCs w:val="27"/>
        </w:rPr>
        <w:t>пункт 6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C74487">
        <w:rPr>
          <w:rFonts w:ascii="Times New Roman" w:eastAsia="Times New Roman" w:hAnsi="Times New Roman" w:cs="Times New Roman"/>
          <w:b/>
          <w:sz w:val="27"/>
          <w:szCs w:val="27"/>
        </w:rPr>
        <w:t>изменить и изложить в следующей редакции:</w:t>
      </w:r>
    </w:p>
    <w:p w:rsidR="00CC3397" w:rsidRDefault="008C63F8" w:rsidP="008C63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 xml:space="preserve">6. В случае, если глава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 xml:space="preserve">, полномочия которого прекращены досрочно на основании правового акта </w:t>
      </w:r>
      <w:r>
        <w:rPr>
          <w:rFonts w:ascii="Times New Roman" w:eastAsia="Times New Roman" w:hAnsi="Times New Roman" w:cs="Times New Roman"/>
          <w:sz w:val="27"/>
          <w:szCs w:val="27"/>
        </w:rPr>
        <w:t>Главы</w:t>
      </w:r>
      <w:r w:rsidRPr="00BC3CBA">
        <w:rPr>
          <w:rFonts w:ascii="Times New Roman" w:eastAsia="Times New Roman" w:hAnsi="Times New Roman" w:cs="Times New Roman"/>
          <w:sz w:val="27"/>
          <w:szCs w:val="27"/>
        </w:rPr>
        <w:t xml:space="preserve"> (Раис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C3CBA"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 xml:space="preserve">Республики Татарстан (руководителя высшего 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исполнительного органа государственной власти Республики Татарстан) об отрешении от должности 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 xml:space="preserve"> либо на основании решения Совета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 xml:space="preserve"> об удалении 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 xml:space="preserve"> в отставку, обжалует данные правовой акт или решение в судебном порядке, досрочные выборы 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>, избираемого на муниципальных выборах, не могут быть назначены до вступления решения суда в законную силу.</w:t>
      </w:r>
    </w:p>
    <w:p w:rsidR="008C63F8" w:rsidRDefault="00CC3397" w:rsidP="008C63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C3397">
        <w:rPr>
          <w:rFonts w:ascii="Times New Roman" w:eastAsia="Times New Roman" w:hAnsi="Times New Roman" w:cs="Times New Roman"/>
          <w:sz w:val="27"/>
          <w:szCs w:val="27"/>
        </w:rPr>
        <w:t xml:space="preserve">В случае досрочного прекращения полномочий главы </w:t>
      </w:r>
      <w:r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CC3397">
        <w:rPr>
          <w:rFonts w:ascii="Times New Roman" w:eastAsia="Times New Roman" w:hAnsi="Times New Roman" w:cs="Times New Roman"/>
          <w:sz w:val="27"/>
          <w:szCs w:val="27"/>
        </w:rPr>
        <w:t xml:space="preserve"> выборы главы </w:t>
      </w:r>
      <w:r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CC3397">
        <w:rPr>
          <w:rFonts w:ascii="Times New Roman" w:eastAsia="Times New Roman" w:hAnsi="Times New Roman" w:cs="Times New Roman"/>
          <w:sz w:val="27"/>
          <w:szCs w:val="27"/>
        </w:rPr>
        <w:t>, избираемого на муниципальных выборах, проводятся в сроки, установленные Федеральным законом от 12 июня 2002 года № 67-ФЗ «Об основных гарантиях избирательных прав и права на участие в референдуме граждан Российской Федерации.</w:t>
      </w:r>
      <w:r w:rsidR="008C63F8"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E46C2D" w:rsidRPr="008C63F8" w:rsidRDefault="008C63F8" w:rsidP="00E46C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C63F8">
        <w:rPr>
          <w:rFonts w:ascii="Times New Roman" w:eastAsia="Times New Roman" w:hAnsi="Times New Roman" w:cs="Times New Roman"/>
          <w:b/>
          <w:sz w:val="27"/>
          <w:szCs w:val="27"/>
        </w:rPr>
        <w:t>пункт 6.1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 xml:space="preserve"> исключить;</w:t>
      </w:r>
    </w:p>
    <w:p w:rsidR="008C63F8" w:rsidRDefault="008C63F8" w:rsidP="008C63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03F53">
        <w:rPr>
          <w:rFonts w:ascii="Times New Roman" w:eastAsia="Times New Roman" w:hAnsi="Times New Roman" w:cs="Times New Roman"/>
          <w:b/>
          <w:sz w:val="27"/>
          <w:szCs w:val="27"/>
        </w:rPr>
        <w:t xml:space="preserve">дополнить пунктом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7</w:t>
      </w:r>
      <w:r w:rsidRPr="00E03F53">
        <w:rPr>
          <w:rFonts w:ascii="Times New Roman" w:eastAsia="Times New Roman" w:hAnsi="Times New Roman" w:cs="Times New Roman"/>
          <w:b/>
          <w:sz w:val="27"/>
          <w:szCs w:val="27"/>
        </w:rPr>
        <w:t xml:space="preserve"> в следующей редакции:</w:t>
      </w:r>
    </w:p>
    <w:p w:rsidR="008C63F8" w:rsidRPr="0006092B" w:rsidRDefault="008C63F8" w:rsidP="008C63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3F53"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. Полномочия </w:t>
      </w:r>
      <w:r>
        <w:rPr>
          <w:rFonts w:ascii="Times New Roman" w:eastAsia="Times New Roman" w:hAnsi="Times New Roman" w:cs="Times New Roman"/>
          <w:sz w:val="27"/>
          <w:szCs w:val="27"/>
        </w:rPr>
        <w:t>главы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="00E46C2D" w:rsidRPr="00E03F5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прекращаются досрочно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Совета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="00E46C2D" w:rsidRPr="00E03F5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в случае отсутствия 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="00E46C2D" w:rsidRPr="0031749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>без уважительных причин на всех заседаниях представительного органа муниципального образования в течение шести месяцев подряд.»;</w:t>
      </w:r>
    </w:p>
    <w:p w:rsidR="00DC25D1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062BC1">
        <w:rPr>
          <w:rFonts w:ascii="Times New Roman" w:eastAsia="Times New Roman" w:hAnsi="Times New Roman" w:cs="Times New Roman"/>
          <w:b/>
          <w:sz w:val="27"/>
          <w:szCs w:val="27"/>
        </w:rPr>
        <w:t>8</w:t>
      </w: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2E089F">
        <w:rPr>
          <w:rFonts w:ascii="Times New Roman" w:eastAsia="Times New Roman" w:hAnsi="Times New Roman" w:cs="Times New Roman"/>
          <w:b/>
          <w:sz w:val="27"/>
          <w:szCs w:val="27"/>
        </w:rPr>
        <w:t>41</w:t>
      </w: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607430" w:rsidRDefault="00607430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07430">
        <w:rPr>
          <w:rFonts w:ascii="Times New Roman" w:eastAsia="Times New Roman" w:hAnsi="Times New Roman" w:cs="Times New Roman"/>
          <w:b/>
          <w:sz w:val="27"/>
          <w:szCs w:val="27"/>
        </w:rPr>
        <w:t xml:space="preserve">пункт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10</w:t>
      </w:r>
      <w:r w:rsidRPr="00607430">
        <w:rPr>
          <w:rFonts w:ascii="Times New Roman" w:eastAsia="Times New Roman" w:hAnsi="Times New Roman" w:cs="Times New Roman"/>
          <w:b/>
          <w:sz w:val="27"/>
          <w:szCs w:val="27"/>
        </w:rPr>
        <w:t xml:space="preserve"> изменить и изложить в следующей редакции:</w:t>
      </w:r>
    </w:p>
    <w:p w:rsidR="00607430" w:rsidRPr="00607430" w:rsidRDefault="00607430" w:rsidP="006074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10. Заместитель 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должен соблюдать ограничения, запреты, исполнять обя-занности, которые установлены Федеральным законом от 25 декабря 2008 года N 273-ФЗ "О противодействии коррупции" и другими федеральными за</w:t>
      </w:r>
      <w:r>
        <w:rPr>
          <w:rFonts w:ascii="Times New Roman" w:eastAsia="Times New Roman" w:hAnsi="Times New Roman" w:cs="Times New Roman"/>
          <w:sz w:val="27"/>
          <w:szCs w:val="27"/>
        </w:rPr>
        <w:t>конами. Полномочия Первого заме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стителя 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отдель-ным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Феде-рации, владеть и (или) пользоваться иностранными финансовыми инструментами".</w:t>
      </w:r>
    </w:p>
    <w:p w:rsidR="00607430" w:rsidRPr="00607430" w:rsidRDefault="00607430" w:rsidP="006074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Проверка достоверности и полноты сведений о доходах, расходах, об имуществе и обя-зательствах имущественного характера, представляемых в соответствии с законодательством Российской Федерации о противодействии коррупции Заместителем 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проводится по решению </w:t>
      </w:r>
      <w:r>
        <w:rPr>
          <w:rFonts w:ascii="Times New Roman" w:eastAsia="Times New Roman" w:hAnsi="Times New Roman" w:cs="Times New Roman"/>
          <w:sz w:val="27"/>
          <w:szCs w:val="27"/>
        </w:rPr>
        <w:t>Главы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(Раис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>) в порядке, установленном законом Республики Татарстан.</w:t>
      </w:r>
    </w:p>
    <w:p w:rsidR="00607430" w:rsidRPr="00607430" w:rsidRDefault="00607430" w:rsidP="006074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7430">
        <w:rPr>
          <w:rFonts w:ascii="Times New Roman" w:eastAsia="Times New Roman" w:hAnsi="Times New Roman" w:cs="Times New Roman"/>
          <w:sz w:val="27"/>
          <w:szCs w:val="27"/>
        </w:rPr>
        <w:t>При выявлении в результате проверки, проведенной в соответствии с частью 7.2 статьи 40 Федерального закона от 6 октября 2003 года № 131-ФЗ «Об общих принципах организации местного самоуправления в Российской Федерации», факт</w:t>
      </w:r>
      <w:r>
        <w:rPr>
          <w:rFonts w:ascii="Times New Roman" w:eastAsia="Times New Roman" w:hAnsi="Times New Roman" w:cs="Times New Roman"/>
          <w:sz w:val="27"/>
          <w:szCs w:val="27"/>
        </w:rPr>
        <w:t>ов несоблюдения ограничений, за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>претов, неисполнения обязанностей, которые установлены Федеральным законом от 25 декаб-ря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</w:t>
      </w:r>
      <w:r>
        <w:rPr>
          <w:rFonts w:ascii="Times New Roman" w:eastAsia="Times New Roman" w:hAnsi="Times New Roman" w:cs="Times New Roman"/>
          <w:sz w:val="27"/>
          <w:szCs w:val="27"/>
        </w:rPr>
        <w:t>т 7 мая 2013 года N 79-ФЗ "О за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>прете отдельным категориям лиц открывать и иметь счета (вклады), хранить наличные денеж-ные средства и ценности в иностранных банках, расположен</w:t>
      </w:r>
      <w:r>
        <w:rPr>
          <w:rFonts w:ascii="Times New Roman" w:eastAsia="Times New Roman" w:hAnsi="Times New Roman" w:cs="Times New Roman"/>
          <w:sz w:val="27"/>
          <w:szCs w:val="27"/>
        </w:rPr>
        <w:t>ных за пределами территории Рос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>сийской Федерации, владеть и (или) пользоваться иност</w:t>
      </w:r>
      <w:r>
        <w:rPr>
          <w:rFonts w:ascii="Times New Roman" w:eastAsia="Times New Roman" w:hAnsi="Times New Roman" w:cs="Times New Roman"/>
          <w:sz w:val="27"/>
          <w:szCs w:val="27"/>
        </w:rPr>
        <w:t>ранными финансовыми инструмента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ми", Глава (Раис)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lastRenderedPageBreak/>
        <w:t>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</w:t>
      </w:r>
    </w:p>
    <w:p w:rsidR="00607430" w:rsidRPr="00607430" w:rsidRDefault="00607430" w:rsidP="006074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В случаях, предусмотренных подпунктом «б» пункта 2 части 7 статьи 40 Федерального закона от 06.10.2003 № 131-ФЗ «Об общих принципах организации местного самоуправления в Российской Федерации» и пунктом 2 части 3.5 статьи 12.1 Федерального закона от 25.12.2008 № 273-ФЗ «О противодействии коррупции», лицо, замещающее муниципальную должность и осуществляющее свои полномочия на постоянной основе, вправе участвовать на безвозмездной основе в управлении некоммерческими организациями с предварительным уведомлением </w:t>
      </w:r>
      <w:r>
        <w:rPr>
          <w:rFonts w:ascii="Times New Roman" w:eastAsia="Times New Roman" w:hAnsi="Times New Roman" w:cs="Times New Roman"/>
          <w:sz w:val="27"/>
          <w:szCs w:val="27"/>
        </w:rPr>
        <w:t>Главы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(Раис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>) Республики Татарстан по форме согласно приложению 2 к Закону Республики Татар-стан от 28.07.2004 № 45-ЗРТ «О местном самоуправлении в Республике Татарстан.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DC25D1" w:rsidRPr="0031749A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 xml:space="preserve">дополнить пунктом </w:t>
      </w:r>
      <w:r w:rsidR="002E089F">
        <w:rPr>
          <w:rFonts w:ascii="Times New Roman" w:eastAsia="Times New Roman" w:hAnsi="Times New Roman" w:cs="Times New Roman"/>
          <w:b/>
          <w:sz w:val="27"/>
          <w:szCs w:val="27"/>
        </w:rPr>
        <w:t>12</w:t>
      </w: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 xml:space="preserve"> в следующей редакции:</w:t>
      </w:r>
    </w:p>
    <w:p w:rsidR="00DC25D1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749A">
        <w:rPr>
          <w:rFonts w:ascii="Times New Roman" w:eastAsia="Times New Roman" w:hAnsi="Times New Roman" w:cs="Times New Roman"/>
          <w:sz w:val="27"/>
          <w:szCs w:val="27"/>
        </w:rPr>
        <w:t>«</w:t>
      </w:r>
      <w:r w:rsidR="002E089F">
        <w:rPr>
          <w:rFonts w:ascii="Times New Roman" w:eastAsia="Times New Roman" w:hAnsi="Times New Roman" w:cs="Times New Roman"/>
          <w:sz w:val="27"/>
          <w:szCs w:val="27"/>
        </w:rPr>
        <w:t>12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. Полномочия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заместителя 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 прекращаются досрочно решением Совета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 в случае отсутствия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заместителя 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 без уважительных причин на всех заседаниях представительного органа муниципального образования в течение шести месяцев подряд.»;</w:t>
      </w:r>
    </w:p>
    <w:p w:rsidR="00DC25D1" w:rsidRPr="003415DA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062BC1">
        <w:rPr>
          <w:rFonts w:ascii="Times New Roman" w:eastAsia="Times New Roman" w:hAnsi="Times New Roman" w:cs="Times New Roman"/>
          <w:b/>
          <w:sz w:val="27"/>
          <w:szCs w:val="27"/>
        </w:rPr>
        <w:t>9</w:t>
      </w: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>45</w:t>
      </w: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DC25D1" w:rsidRPr="003415DA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 xml:space="preserve">пункт 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 xml:space="preserve"> изменить и изложить в следующей редакции:</w:t>
      </w:r>
    </w:p>
    <w:p w:rsidR="00DC25D1" w:rsidRPr="003415DA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3. Руководитель И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 xml:space="preserve">сполнительного комитета 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DC25D1" w:rsidRPr="003415DA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sz w:val="27"/>
          <w:szCs w:val="27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Главой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 xml:space="preserve"> проводится по решению Главы (Раиса)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Республики Татарстан в порядке, установленном законом Республики Татарстан.</w:t>
      </w:r>
    </w:p>
    <w:p w:rsidR="00DC25D1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sz w:val="27"/>
          <w:szCs w:val="27"/>
        </w:rPr>
        <w:t xml:space="preserve"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r>
        <w:rPr>
          <w:rFonts w:ascii="Times New Roman" w:eastAsia="Times New Roman" w:hAnsi="Times New Roman" w:cs="Times New Roman"/>
          <w:sz w:val="27"/>
          <w:szCs w:val="27"/>
        </w:rPr>
        <w:t>Глава (Раис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</w:t>
      </w:r>
      <w:r>
        <w:rPr>
          <w:rFonts w:ascii="Times New Roman" w:eastAsia="Times New Roman" w:hAnsi="Times New Roman" w:cs="Times New Roman"/>
          <w:sz w:val="27"/>
          <w:szCs w:val="27"/>
        </w:rPr>
        <w:t>ветствующее решение, или в суд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065FA8" w:rsidRPr="00065FA8" w:rsidRDefault="00065FA8" w:rsidP="00065F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65FA8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062BC1">
        <w:rPr>
          <w:rFonts w:ascii="Times New Roman" w:eastAsia="Times New Roman" w:hAnsi="Times New Roman" w:cs="Times New Roman"/>
          <w:b/>
          <w:sz w:val="27"/>
          <w:szCs w:val="27"/>
        </w:rPr>
        <w:t>10</w:t>
      </w:r>
      <w:r w:rsidRPr="00065FA8"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Pr="00065FA8">
        <w:rPr>
          <w:rFonts w:ascii="Times New Roman" w:eastAsia="Times New Roman" w:hAnsi="Times New Roman" w:cs="Times New Roman"/>
          <w:b/>
          <w:sz w:val="27"/>
          <w:szCs w:val="27"/>
        </w:rPr>
        <w:t>55</w:t>
      </w:r>
      <w:r w:rsidRPr="00065FA8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065FA8" w:rsidRPr="00065FA8" w:rsidRDefault="00065FA8" w:rsidP="00065F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65FA8">
        <w:rPr>
          <w:rFonts w:ascii="Times New Roman" w:eastAsia="Times New Roman" w:hAnsi="Times New Roman" w:cs="Times New Roman"/>
          <w:b/>
          <w:sz w:val="27"/>
          <w:szCs w:val="27"/>
        </w:rPr>
        <w:t>изменить и изложить в следующей редакции:</w:t>
      </w:r>
    </w:p>
    <w:p w:rsidR="00065FA8" w:rsidRPr="00065FA8" w:rsidRDefault="00065FA8" w:rsidP="00065F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065FA8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55. </w:t>
      </w:r>
      <w:r w:rsidR="00134B88" w:rsidRPr="00134B88">
        <w:rPr>
          <w:rFonts w:ascii="Times New Roman" w:eastAsia="Times New Roman" w:hAnsi="Times New Roman" w:cs="Times New Roman"/>
          <w:b/>
          <w:sz w:val="27"/>
          <w:szCs w:val="27"/>
        </w:rPr>
        <w:t>Территориальная избирательная комиссия</w:t>
      </w:r>
    </w:p>
    <w:p w:rsidR="00065FA8" w:rsidRPr="00065FA8" w:rsidRDefault="00065FA8" w:rsidP="00065F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65FA8" w:rsidRPr="00065FA8" w:rsidRDefault="00065FA8" w:rsidP="00065F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5FA8"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r w:rsidR="00134B88" w:rsidRPr="00134B88">
        <w:rPr>
          <w:rFonts w:ascii="Times New Roman" w:eastAsia="Times New Roman" w:hAnsi="Times New Roman" w:cs="Times New Roman"/>
          <w:sz w:val="27"/>
          <w:szCs w:val="27"/>
        </w:rPr>
        <w:t xml:space="preserve">Территориальная избирательная комиссия </w:t>
      </w:r>
      <w:r w:rsidRPr="00065FA8">
        <w:rPr>
          <w:rFonts w:ascii="Times New Roman" w:eastAsia="Times New Roman" w:hAnsi="Times New Roman" w:cs="Times New Roman"/>
          <w:sz w:val="27"/>
          <w:szCs w:val="27"/>
        </w:rPr>
        <w:t>района организует подготовку и проведение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</w:t>
      </w:r>
      <w:r>
        <w:rPr>
          <w:rFonts w:ascii="Times New Roman" w:eastAsia="Times New Roman" w:hAnsi="Times New Roman" w:cs="Times New Roman"/>
          <w:sz w:val="27"/>
          <w:szCs w:val="27"/>
        </w:rPr>
        <w:t>стного самоуправления, голосова</w:t>
      </w:r>
      <w:r w:rsidRPr="00065FA8">
        <w:rPr>
          <w:rFonts w:ascii="Times New Roman" w:eastAsia="Times New Roman" w:hAnsi="Times New Roman" w:cs="Times New Roman"/>
          <w:sz w:val="27"/>
          <w:szCs w:val="27"/>
        </w:rPr>
        <w:t>ния по вопросам изменения границ района, преобразования района.</w:t>
      </w:r>
    </w:p>
    <w:p w:rsidR="00065FA8" w:rsidRPr="00065FA8" w:rsidRDefault="00065FA8" w:rsidP="00065F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5FA8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="00134B88" w:rsidRPr="00134B88">
        <w:rPr>
          <w:rFonts w:ascii="Times New Roman" w:eastAsia="Times New Roman" w:hAnsi="Times New Roman" w:cs="Times New Roman"/>
          <w:sz w:val="27"/>
          <w:szCs w:val="27"/>
        </w:rPr>
        <w:t xml:space="preserve">Территориальная избирательная комиссия </w:t>
      </w:r>
      <w:r w:rsidRPr="00065FA8">
        <w:rPr>
          <w:rFonts w:ascii="Times New Roman" w:eastAsia="Times New Roman" w:hAnsi="Times New Roman" w:cs="Times New Roman"/>
          <w:sz w:val="27"/>
          <w:szCs w:val="27"/>
        </w:rPr>
        <w:t>района является муници</w:t>
      </w:r>
      <w:r>
        <w:rPr>
          <w:rFonts w:ascii="Times New Roman" w:eastAsia="Times New Roman" w:hAnsi="Times New Roman" w:cs="Times New Roman"/>
          <w:sz w:val="27"/>
          <w:szCs w:val="27"/>
        </w:rPr>
        <w:t>пальным органом, который не вхо</w:t>
      </w:r>
      <w:r w:rsidRPr="00065FA8">
        <w:rPr>
          <w:rFonts w:ascii="Times New Roman" w:eastAsia="Times New Roman" w:hAnsi="Times New Roman" w:cs="Times New Roman"/>
          <w:sz w:val="27"/>
          <w:szCs w:val="27"/>
        </w:rPr>
        <w:t>дит в структуру органов местного самоуправления.</w:t>
      </w:r>
    </w:p>
    <w:p w:rsidR="00065FA8" w:rsidRPr="00065FA8" w:rsidRDefault="00065FA8" w:rsidP="00065F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5FA8">
        <w:rPr>
          <w:rFonts w:ascii="Times New Roman" w:eastAsia="Times New Roman" w:hAnsi="Times New Roman" w:cs="Times New Roman"/>
          <w:sz w:val="27"/>
          <w:szCs w:val="27"/>
        </w:rPr>
        <w:t xml:space="preserve">3. </w:t>
      </w:r>
      <w:r w:rsidR="00134B88" w:rsidRPr="00134B88">
        <w:rPr>
          <w:rFonts w:ascii="Times New Roman" w:eastAsia="Times New Roman" w:hAnsi="Times New Roman" w:cs="Times New Roman"/>
          <w:sz w:val="27"/>
          <w:szCs w:val="27"/>
        </w:rPr>
        <w:t xml:space="preserve">Территориальная избирательная комиссия </w:t>
      </w:r>
      <w:r w:rsidRPr="00065FA8">
        <w:rPr>
          <w:rFonts w:ascii="Times New Roman" w:eastAsia="Times New Roman" w:hAnsi="Times New Roman" w:cs="Times New Roman"/>
          <w:sz w:val="27"/>
          <w:szCs w:val="27"/>
        </w:rPr>
        <w:t>района формируется Совет</w:t>
      </w:r>
      <w:r>
        <w:rPr>
          <w:rFonts w:ascii="Times New Roman" w:eastAsia="Times New Roman" w:hAnsi="Times New Roman" w:cs="Times New Roman"/>
          <w:sz w:val="27"/>
          <w:szCs w:val="27"/>
        </w:rPr>
        <w:t>ом района в порядке, установлен</w:t>
      </w:r>
      <w:r w:rsidRPr="00065FA8">
        <w:rPr>
          <w:rFonts w:ascii="Times New Roman" w:eastAsia="Times New Roman" w:hAnsi="Times New Roman" w:cs="Times New Roman"/>
          <w:sz w:val="27"/>
          <w:szCs w:val="27"/>
        </w:rPr>
        <w:t xml:space="preserve">ном федеральным законодательством, Избирательным кодексом Республики Татарстан. </w:t>
      </w:r>
    </w:p>
    <w:p w:rsidR="00065FA8" w:rsidRPr="00065FA8" w:rsidRDefault="00134B88" w:rsidP="00065F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B88">
        <w:rPr>
          <w:rFonts w:ascii="Times New Roman" w:eastAsia="Times New Roman" w:hAnsi="Times New Roman" w:cs="Times New Roman"/>
          <w:sz w:val="27"/>
          <w:szCs w:val="27"/>
        </w:rPr>
        <w:t>Территориальная избирательная комиссия</w:t>
      </w:r>
      <w:r w:rsidR="00065FA8" w:rsidRPr="00065FA8">
        <w:rPr>
          <w:rFonts w:ascii="Times New Roman" w:eastAsia="Times New Roman" w:hAnsi="Times New Roman" w:cs="Times New Roman"/>
          <w:sz w:val="27"/>
          <w:szCs w:val="27"/>
        </w:rPr>
        <w:t xml:space="preserve"> района формируется на основе предложений: политических партий, выдвинувших списки кандидатов, допущенные к распределению депутатских мандатов в Государственной Думе Федерального Собрания Российской Федерации, Государственном Совете Республики Татарстан; политических партий, выд</w:t>
      </w:r>
      <w:r>
        <w:rPr>
          <w:rFonts w:ascii="Times New Roman" w:eastAsia="Times New Roman" w:hAnsi="Times New Roman" w:cs="Times New Roman"/>
          <w:sz w:val="27"/>
          <w:szCs w:val="27"/>
        </w:rPr>
        <w:t>винувших федеральные списки кан</w:t>
      </w:r>
      <w:r w:rsidR="00065FA8" w:rsidRPr="00065FA8">
        <w:rPr>
          <w:rFonts w:ascii="Times New Roman" w:eastAsia="Times New Roman" w:hAnsi="Times New Roman" w:cs="Times New Roman"/>
          <w:sz w:val="27"/>
          <w:szCs w:val="27"/>
        </w:rPr>
        <w:t>дидатов, которым переданы депутатские мандаты в соответствии со статьей 821 Федерального закона от 18.05.2005 г.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65FA8" w:rsidRPr="00065FA8">
        <w:rPr>
          <w:rFonts w:ascii="Times New Roman" w:eastAsia="Times New Roman" w:hAnsi="Times New Roman" w:cs="Times New Roman"/>
          <w:sz w:val="27"/>
          <w:szCs w:val="27"/>
        </w:rPr>
        <w:t>51-ФЗ «О выборах депутатов Государственной Думы Федерального Собрания Российской Федерации»; политических партий, выдвинувших списки кандидатов, которым переданы депутатские мандаты в соответствии со статьей 971 Избирательного кодекса Республики Татарстан; других политических партий и иных</w:t>
      </w:r>
      <w:r w:rsidR="00065FA8">
        <w:rPr>
          <w:rFonts w:ascii="Times New Roman" w:eastAsia="Times New Roman" w:hAnsi="Times New Roman" w:cs="Times New Roman"/>
          <w:sz w:val="27"/>
          <w:szCs w:val="27"/>
        </w:rPr>
        <w:t xml:space="preserve"> общественных объединений; со</w:t>
      </w:r>
      <w:r w:rsidR="00065FA8" w:rsidRPr="00065FA8">
        <w:rPr>
          <w:rFonts w:ascii="Times New Roman" w:eastAsia="Times New Roman" w:hAnsi="Times New Roman" w:cs="Times New Roman"/>
          <w:sz w:val="27"/>
          <w:szCs w:val="27"/>
        </w:rPr>
        <w:t xml:space="preserve">браний избирателей по месту жительства, работы, службы, учебы; избирательной комиссии района предыдущего состава; Центральной избирательной комиссии Республики Татарстан. </w:t>
      </w:r>
    </w:p>
    <w:p w:rsidR="00065FA8" w:rsidRPr="00065FA8" w:rsidRDefault="00065FA8" w:rsidP="00065F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5FA8">
        <w:rPr>
          <w:rFonts w:ascii="Times New Roman" w:eastAsia="Times New Roman" w:hAnsi="Times New Roman" w:cs="Times New Roman"/>
          <w:sz w:val="27"/>
          <w:szCs w:val="27"/>
        </w:rPr>
        <w:t>4. Совет района обязан назначить половину от общего чи</w:t>
      </w:r>
      <w:r>
        <w:rPr>
          <w:rFonts w:ascii="Times New Roman" w:eastAsia="Times New Roman" w:hAnsi="Times New Roman" w:cs="Times New Roman"/>
          <w:sz w:val="27"/>
          <w:szCs w:val="27"/>
        </w:rPr>
        <w:t>сла членов избирательной ко</w:t>
      </w:r>
      <w:r w:rsidRPr="00065FA8">
        <w:rPr>
          <w:rFonts w:ascii="Times New Roman" w:eastAsia="Times New Roman" w:hAnsi="Times New Roman" w:cs="Times New Roman"/>
          <w:sz w:val="27"/>
          <w:szCs w:val="27"/>
        </w:rPr>
        <w:t>миссии района на основе поступивших предложений:</w:t>
      </w:r>
    </w:p>
    <w:p w:rsidR="00065FA8" w:rsidRPr="00065FA8" w:rsidRDefault="00065FA8" w:rsidP="00065F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5FA8">
        <w:rPr>
          <w:rFonts w:ascii="Times New Roman" w:eastAsia="Times New Roman" w:hAnsi="Times New Roman" w:cs="Times New Roman"/>
          <w:sz w:val="27"/>
          <w:szCs w:val="27"/>
        </w:rPr>
        <w:t xml:space="preserve">1) политических партий, выдвинувших федеральные списки кандидатов, допущенные к распределению депутатских мандатов в Государственной Думе </w:t>
      </w:r>
      <w:r w:rsidR="00134B88">
        <w:rPr>
          <w:rFonts w:ascii="Times New Roman" w:eastAsia="Times New Roman" w:hAnsi="Times New Roman" w:cs="Times New Roman"/>
          <w:sz w:val="27"/>
          <w:szCs w:val="27"/>
        </w:rPr>
        <w:t>Федерального Собрания Рос</w:t>
      </w:r>
      <w:r w:rsidRPr="00065FA8">
        <w:rPr>
          <w:rFonts w:ascii="Times New Roman" w:eastAsia="Times New Roman" w:hAnsi="Times New Roman" w:cs="Times New Roman"/>
          <w:sz w:val="27"/>
          <w:szCs w:val="27"/>
        </w:rPr>
        <w:t>сийской Федерации, а также политических партий, выдви</w:t>
      </w:r>
      <w:r>
        <w:rPr>
          <w:rFonts w:ascii="Times New Roman" w:eastAsia="Times New Roman" w:hAnsi="Times New Roman" w:cs="Times New Roman"/>
          <w:sz w:val="27"/>
          <w:szCs w:val="27"/>
        </w:rPr>
        <w:t>нувших федеральные списки канди</w:t>
      </w:r>
      <w:r w:rsidRPr="00065FA8">
        <w:rPr>
          <w:rFonts w:ascii="Times New Roman" w:eastAsia="Times New Roman" w:hAnsi="Times New Roman" w:cs="Times New Roman"/>
          <w:sz w:val="27"/>
          <w:szCs w:val="27"/>
        </w:rPr>
        <w:t>датов, которым переданы депутатские мандаты в соответствии со статьей 821 Федерального закона «О выборах депутатов Государственной Думы Феде</w:t>
      </w:r>
      <w:r w:rsidR="00134B88">
        <w:rPr>
          <w:rFonts w:ascii="Times New Roman" w:eastAsia="Times New Roman" w:hAnsi="Times New Roman" w:cs="Times New Roman"/>
          <w:sz w:val="27"/>
          <w:szCs w:val="27"/>
        </w:rPr>
        <w:t>рального Собрания Российской Фе</w:t>
      </w:r>
      <w:r w:rsidRPr="00065FA8">
        <w:rPr>
          <w:rFonts w:ascii="Times New Roman" w:eastAsia="Times New Roman" w:hAnsi="Times New Roman" w:cs="Times New Roman"/>
          <w:sz w:val="27"/>
          <w:szCs w:val="27"/>
        </w:rPr>
        <w:t>дерации»;</w:t>
      </w:r>
    </w:p>
    <w:p w:rsidR="00065FA8" w:rsidRPr="00065FA8" w:rsidRDefault="00065FA8" w:rsidP="00065F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5FA8">
        <w:rPr>
          <w:rFonts w:ascii="Times New Roman" w:eastAsia="Times New Roman" w:hAnsi="Times New Roman" w:cs="Times New Roman"/>
          <w:sz w:val="27"/>
          <w:szCs w:val="27"/>
        </w:rPr>
        <w:t>2) политических партий, выдвинувших списки канд</w:t>
      </w:r>
      <w:r w:rsidR="00134B88">
        <w:rPr>
          <w:rFonts w:ascii="Times New Roman" w:eastAsia="Times New Roman" w:hAnsi="Times New Roman" w:cs="Times New Roman"/>
          <w:sz w:val="27"/>
          <w:szCs w:val="27"/>
        </w:rPr>
        <w:t>идатов, допущенные к распределе</w:t>
      </w:r>
      <w:r w:rsidRPr="00065FA8">
        <w:rPr>
          <w:rFonts w:ascii="Times New Roman" w:eastAsia="Times New Roman" w:hAnsi="Times New Roman" w:cs="Times New Roman"/>
          <w:sz w:val="27"/>
          <w:szCs w:val="27"/>
        </w:rPr>
        <w:t>нию депутатских мандатов в Государственном Совете Респу</w:t>
      </w:r>
      <w:r w:rsidR="00134B88">
        <w:rPr>
          <w:rFonts w:ascii="Times New Roman" w:eastAsia="Times New Roman" w:hAnsi="Times New Roman" w:cs="Times New Roman"/>
          <w:sz w:val="27"/>
          <w:szCs w:val="27"/>
        </w:rPr>
        <w:t>блики Татарстан, а также полити</w:t>
      </w:r>
      <w:r w:rsidRPr="00065FA8">
        <w:rPr>
          <w:rFonts w:ascii="Times New Roman" w:eastAsia="Times New Roman" w:hAnsi="Times New Roman" w:cs="Times New Roman"/>
          <w:sz w:val="27"/>
          <w:szCs w:val="27"/>
        </w:rPr>
        <w:t xml:space="preserve">ческих партий, выдвинувших списки кандидатов, которым переданы депутатские мандаты в соответствии со статьей 971 Избирательного кодекса Республики Татарстан. </w:t>
      </w:r>
    </w:p>
    <w:p w:rsidR="00065FA8" w:rsidRPr="00065FA8" w:rsidRDefault="00065FA8" w:rsidP="00065F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5FA8">
        <w:rPr>
          <w:rFonts w:ascii="Times New Roman" w:eastAsia="Times New Roman" w:hAnsi="Times New Roman" w:cs="Times New Roman"/>
          <w:sz w:val="27"/>
          <w:szCs w:val="27"/>
        </w:rPr>
        <w:t>3. Совет района обязан назначить половину от общег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числа членов </w:t>
      </w:r>
      <w:r w:rsidR="00134B88">
        <w:rPr>
          <w:rFonts w:ascii="Times New Roman" w:eastAsia="Times New Roman" w:hAnsi="Times New Roman" w:cs="Times New Roman"/>
          <w:sz w:val="27"/>
          <w:szCs w:val="27"/>
        </w:rPr>
        <w:t>Территориальной избирательной комиссии</w:t>
      </w:r>
      <w:r w:rsidR="00134B88" w:rsidRPr="00134B8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65FA8">
        <w:rPr>
          <w:rFonts w:ascii="Times New Roman" w:eastAsia="Times New Roman" w:hAnsi="Times New Roman" w:cs="Times New Roman"/>
          <w:sz w:val="27"/>
          <w:szCs w:val="27"/>
        </w:rPr>
        <w:t>района на основе поступивших предложений Центральной избирательной комиссии Республики Татарстан.</w:t>
      </w:r>
    </w:p>
    <w:p w:rsidR="00065FA8" w:rsidRPr="00065FA8" w:rsidRDefault="00065FA8" w:rsidP="00065F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5FA8">
        <w:rPr>
          <w:rFonts w:ascii="Times New Roman" w:eastAsia="Times New Roman" w:hAnsi="Times New Roman" w:cs="Times New Roman"/>
          <w:sz w:val="27"/>
          <w:szCs w:val="27"/>
        </w:rPr>
        <w:t xml:space="preserve">4. Срок полномочий </w:t>
      </w:r>
      <w:r w:rsidR="00134B88" w:rsidRPr="00134B88">
        <w:rPr>
          <w:rFonts w:ascii="Times New Roman" w:eastAsia="Times New Roman" w:hAnsi="Times New Roman" w:cs="Times New Roman"/>
          <w:sz w:val="27"/>
          <w:szCs w:val="27"/>
        </w:rPr>
        <w:t xml:space="preserve">Территориальной избирательной комиссии </w:t>
      </w:r>
      <w:r w:rsidRPr="00065FA8">
        <w:rPr>
          <w:rFonts w:ascii="Times New Roman" w:eastAsia="Times New Roman" w:hAnsi="Times New Roman" w:cs="Times New Roman"/>
          <w:sz w:val="27"/>
          <w:szCs w:val="27"/>
        </w:rPr>
        <w:t>района составляет пять лет.</w:t>
      </w:r>
    </w:p>
    <w:p w:rsidR="00065FA8" w:rsidRPr="00065FA8" w:rsidRDefault="00065FA8" w:rsidP="00065F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5FA8">
        <w:rPr>
          <w:rFonts w:ascii="Times New Roman" w:eastAsia="Times New Roman" w:hAnsi="Times New Roman" w:cs="Times New Roman"/>
          <w:sz w:val="27"/>
          <w:szCs w:val="27"/>
        </w:rPr>
        <w:t xml:space="preserve">5. </w:t>
      </w:r>
      <w:r w:rsidR="00134B88" w:rsidRPr="00134B88">
        <w:rPr>
          <w:rFonts w:ascii="Times New Roman" w:eastAsia="Times New Roman" w:hAnsi="Times New Roman" w:cs="Times New Roman"/>
          <w:sz w:val="27"/>
          <w:szCs w:val="27"/>
        </w:rPr>
        <w:t xml:space="preserve">Территориальная избирательная комиссия </w:t>
      </w:r>
      <w:r w:rsidRPr="00065FA8">
        <w:rPr>
          <w:rFonts w:ascii="Times New Roman" w:eastAsia="Times New Roman" w:hAnsi="Times New Roman" w:cs="Times New Roman"/>
          <w:sz w:val="27"/>
          <w:szCs w:val="27"/>
        </w:rPr>
        <w:t>района формируется в ко</w:t>
      </w:r>
      <w:r>
        <w:rPr>
          <w:rFonts w:ascii="Times New Roman" w:eastAsia="Times New Roman" w:hAnsi="Times New Roman" w:cs="Times New Roman"/>
          <w:sz w:val="27"/>
          <w:szCs w:val="27"/>
        </w:rPr>
        <w:t>личестве 8 членов с правом реша</w:t>
      </w:r>
      <w:r w:rsidRPr="00065FA8">
        <w:rPr>
          <w:rFonts w:ascii="Times New Roman" w:eastAsia="Times New Roman" w:hAnsi="Times New Roman" w:cs="Times New Roman"/>
          <w:sz w:val="27"/>
          <w:szCs w:val="27"/>
        </w:rPr>
        <w:t xml:space="preserve">ющего голоса. </w:t>
      </w:r>
    </w:p>
    <w:p w:rsidR="00065FA8" w:rsidRPr="00065FA8" w:rsidRDefault="00065FA8" w:rsidP="00065F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5FA8">
        <w:rPr>
          <w:rFonts w:ascii="Times New Roman" w:eastAsia="Times New Roman" w:hAnsi="Times New Roman" w:cs="Times New Roman"/>
          <w:sz w:val="27"/>
          <w:szCs w:val="27"/>
        </w:rPr>
        <w:t xml:space="preserve">6. Финансовое обеспечение деятельности </w:t>
      </w:r>
      <w:r w:rsidR="00134B88" w:rsidRPr="00134B88">
        <w:rPr>
          <w:rFonts w:ascii="Times New Roman" w:eastAsia="Times New Roman" w:hAnsi="Times New Roman" w:cs="Times New Roman"/>
          <w:sz w:val="27"/>
          <w:szCs w:val="27"/>
        </w:rPr>
        <w:t xml:space="preserve">Территориальной избирательной комиссии </w:t>
      </w:r>
      <w:r>
        <w:rPr>
          <w:rFonts w:ascii="Times New Roman" w:eastAsia="Times New Roman" w:hAnsi="Times New Roman" w:cs="Times New Roman"/>
          <w:sz w:val="27"/>
          <w:szCs w:val="27"/>
        </w:rPr>
        <w:t>района предусмат</w:t>
      </w:r>
      <w:r w:rsidRPr="00065FA8">
        <w:rPr>
          <w:rFonts w:ascii="Times New Roman" w:eastAsia="Times New Roman" w:hAnsi="Times New Roman" w:cs="Times New Roman"/>
          <w:sz w:val="27"/>
          <w:szCs w:val="27"/>
        </w:rPr>
        <w:t>ривается в бюджете района отдельной строкой в соответствии с классификацией расходов бюджетов Российской Федерации.</w:t>
      </w:r>
      <w:r w:rsidR="00134B8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065FA8" w:rsidRDefault="00065FA8" w:rsidP="00065F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5FA8">
        <w:rPr>
          <w:rFonts w:ascii="Times New Roman" w:eastAsia="Times New Roman" w:hAnsi="Times New Roman" w:cs="Times New Roman"/>
          <w:sz w:val="27"/>
          <w:szCs w:val="27"/>
        </w:rPr>
        <w:t xml:space="preserve">7. Полномочия </w:t>
      </w:r>
      <w:r w:rsidR="00134B88" w:rsidRPr="00134B88">
        <w:rPr>
          <w:rFonts w:ascii="Times New Roman" w:eastAsia="Times New Roman" w:hAnsi="Times New Roman" w:cs="Times New Roman"/>
          <w:sz w:val="27"/>
          <w:szCs w:val="27"/>
        </w:rPr>
        <w:t xml:space="preserve">Территориальной избирательной комиссии </w:t>
      </w:r>
      <w:r w:rsidRPr="00065FA8">
        <w:rPr>
          <w:rFonts w:ascii="Times New Roman" w:eastAsia="Times New Roman" w:hAnsi="Times New Roman" w:cs="Times New Roman"/>
          <w:sz w:val="27"/>
          <w:szCs w:val="27"/>
        </w:rPr>
        <w:t>района, порядок и гарантии ее деятельности регулируются федеральным законодательством, законами Республики Татарстан, настоящим Уставом.</w:t>
      </w:r>
      <w:r>
        <w:rPr>
          <w:rFonts w:ascii="Times New Roman" w:eastAsia="Times New Roman" w:hAnsi="Times New Roman" w:cs="Times New Roman"/>
          <w:sz w:val="27"/>
          <w:szCs w:val="27"/>
        </w:rPr>
        <w:t>».</w:t>
      </w:r>
      <w:r w:rsidR="00134B8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7642F7" w:rsidRPr="008F69D5" w:rsidRDefault="007642F7" w:rsidP="005A3D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D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>Одобрить новую редакцию изменённых положений Устава муниципального образования Буинский муниципальный район Республики Татарстан, принятого Решением Совета Буинского муниципального района Республики Татарстан от 20.12.2013 года № 4-37 (в редакции решения Совета Буинского муниципального района РТ от 28.05.2015 года № 1-49, решения Совета Буинского муниципального района РТ от 15.07.2016 года № 9-1, от 15.09.2017 № 6-24, от 09.11.2018 № 2-35, от 26.07.2019 № 4-42</w:t>
      </w:r>
      <w:r>
        <w:rPr>
          <w:rFonts w:ascii="Times New Roman" w:eastAsia="Times New Roman" w:hAnsi="Times New Roman" w:cs="Times New Roman"/>
          <w:sz w:val="28"/>
          <w:szCs w:val="28"/>
        </w:rPr>
        <w:t>, от 26.02.2020 № 6-50, от 09.07.2021 № 1-14</w:t>
      </w:r>
      <w:r>
        <w:rPr>
          <w:rFonts w:ascii="Times New Roman" w:eastAsia="Times New Roman" w:hAnsi="Times New Roman" w:cs="Times New Roman"/>
          <w:sz w:val="28"/>
          <w:szCs w:val="28"/>
        </w:rPr>
        <w:t>, от 21.10.2022 № 1-35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).  </w:t>
      </w:r>
    </w:p>
    <w:p w:rsidR="007642F7" w:rsidRPr="008F69D5" w:rsidRDefault="007642F7" w:rsidP="005A3D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E97">
        <w:rPr>
          <w:rFonts w:ascii="Times New Roman" w:eastAsia="Times New Roman" w:hAnsi="Times New Roman" w:cs="Times New Roman"/>
          <w:b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>Главе Буинского муниципального района Республики Татарстан представить настоящее решение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</w:t>
      </w:r>
    </w:p>
    <w:p w:rsidR="007642F7" w:rsidRPr="008F69D5" w:rsidRDefault="007642F7" w:rsidP="005A3D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E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F74E9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на «Официальном портале правовой информации Республики Татарстан» (</w:t>
      </w:r>
      <w:hyperlink r:id="rId8" w:history="1">
        <w:r w:rsidRPr="008F69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http://pravo.tatarstan.ru/</w:t>
        </w:r>
      </w:hyperlink>
      <w:r w:rsidRPr="008F69D5">
        <w:rPr>
          <w:rFonts w:ascii="Times New Roman" w:eastAsia="Times New Roman" w:hAnsi="Times New Roman" w:cs="Times New Roman"/>
          <w:sz w:val="28"/>
          <w:szCs w:val="28"/>
        </w:rPr>
        <w:t>) в информационно-коммуникационной сети интернет, осуществлённого после его государственной регистрации.</w:t>
      </w:r>
    </w:p>
    <w:p w:rsidR="007642F7" w:rsidRPr="008F69D5" w:rsidRDefault="007642F7" w:rsidP="005A3D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E97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Pr="008F69D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исполнением настоящего решения оставляю за собой.</w:t>
      </w:r>
    </w:p>
    <w:p w:rsidR="007642F7" w:rsidRPr="001D5683" w:rsidRDefault="007642F7" w:rsidP="0076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2F7" w:rsidRDefault="007642F7" w:rsidP="007642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D31" w:rsidRPr="008F69D5" w:rsidRDefault="005A3D31" w:rsidP="007642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2F7" w:rsidRPr="008F69D5" w:rsidRDefault="007642F7" w:rsidP="00764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Глава Буинского </w:t>
      </w:r>
    </w:p>
    <w:p w:rsidR="007642F7" w:rsidRPr="008F69D5" w:rsidRDefault="007642F7" w:rsidP="00764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D5">
        <w:rPr>
          <w:rFonts w:ascii="Times New Roman" w:eastAsia="Times New Roman" w:hAnsi="Times New Roman" w:cs="Times New Roman"/>
          <w:sz w:val="28"/>
          <w:szCs w:val="28"/>
        </w:rPr>
        <w:t>муниципального района,</w:t>
      </w:r>
    </w:p>
    <w:p w:rsidR="00E96900" w:rsidRPr="008F69D5" w:rsidRDefault="007642F7" w:rsidP="00CF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9D5">
        <w:rPr>
          <w:rFonts w:ascii="Times New Roman" w:eastAsia="Times New Roman" w:hAnsi="Times New Roman" w:cs="Times New Roman"/>
          <w:sz w:val="28"/>
          <w:szCs w:val="28"/>
        </w:rPr>
        <w:t>председатель Совета                                                                               Р.Р.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>Камартдинов</w:t>
      </w:r>
    </w:p>
    <w:sectPr w:rsidR="00E96900" w:rsidRPr="008F69D5" w:rsidSect="005A3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4A0" w:rsidRDefault="00DA14A0" w:rsidP="00E46C2D">
      <w:pPr>
        <w:spacing w:after="0" w:line="240" w:lineRule="auto"/>
      </w:pPr>
      <w:r>
        <w:separator/>
      </w:r>
    </w:p>
  </w:endnote>
  <w:endnote w:type="continuationSeparator" w:id="0">
    <w:p w:rsidR="00DA14A0" w:rsidRDefault="00DA14A0" w:rsidP="00E4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4A0" w:rsidRDefault="00DA14A0" w:rsidP="00E46C2D">
      <w:pPr>
        <w:spacing w:after="0" w:line="240" w:lineRule="auto"/>
      </w:pPr>
      <w:r>
        <w:separator/>
      </w:r>
    </w:p>
  </w:footnote>
  <w:footnote w:type="continuationSeparator" w:id="0">
    <w:p w:rsidR="00DA14A0" w:rsidRDefault="00DA14A0" w:rsidP="00E46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4D"/>
    <w:rsid w:val="0000175B"/>
    <w:rsid w:val="00056091"/>
    <w:rsid w:val="00062BC1"/>
    <w:rsid w:val="00065FA8"/>
    <w:rsid w:val="000A0845"/>
    <w:rsid w:val="000C1C0F"/>
    <w:rsid w:val="000E7F09"/>
    <w:rsid w:val="00101DE7"/>
    <w:rsid w:val="001051A5"/>
    <w:rsid w:val="00133502"/>
    <w:rsid w:val="00134B88"/>
    <w:rsid w:val="00145AFD"/>
    <w:rsid w:val="00163BCE"/>
    <w:rsid w:val="00182C3D"/>
    <w:rsid w:val="001B440C"/>
    <w:rsid w:val="001C3435"/>
    <w:rsid w:val="001C3637"/>
    <w:rsid w:val="001F64C8"/>
    <w:rsid w:val="00204A0C"/>
    <w:rsid w:val="00205800"/>
    <w:rsid w:val="0021062D"/>
    <w:rsid w:val="00211598"/>
    <w:rsid w:val="002254B3"/>
    <w:rsid w:val="00230E2B"/>
    <w:rsid w:val="00245DE2"/>
    <w:rsid w:val="00247825"/>
    <w:rsid w:val="00256984"/>
    <w:rsid w:val="00277950"/>
    <w:rsid w:val="0028432B"/>
    <w:rsid w:val="002973E1"/>
    <w:rsid w:val="002C626E"/>
    <w:rsid w:val="002E089F"/>
    <w:rsid w:val="002F2C2C"/>
    <w:rsid w:val="002F5DF8"/>
    <w:rsid w:val="002F7722"/>
    <w:rsid w:val="00302E22"/>
    <w:rsid w:val="00363F5E"/>
    <w:rsid w:val="00387116"/>
    <w:rsid w:val="003B6187"/>
    <w:rsid w:val="003D2C9C"/>
    <w:rsid w:val="003E34D5"/>
    <w:rsid w:val="00402B14"/>
    <w:rsid w:val="00424053"/>
    <w:rsid w:val="00435554"/>
    <w:rsid w:val="004B457E"/>
    <w:rsid w:val="00520E78"/>
    <w:rsid w:val="005500B8"/>
    <w:rsid w:val="005A3D31"/>
    <w:rsid w:val="005B1DF4"/>
    <w:rsid w:val="005C0894"/>
    <w:rsid w:val="005E6524"/>
    <w:rsid w:val="00607430"/>
    <w:rsid w:val="00647CED"/>
    <w:rsid w:val="00655E50"/>
    <w:rsid w:val="00656C17"/>
    <w:rsid w:val="0066662A"/>
    <w:rsid w:val="00676AFF"/>
    <w:rsid w:val="006838B0"/>
    <w:rsid w:val="006B7C52"/>
    <w:rsid w:val="006C3082"/>
    <w:rsid w:val="006D6DC7"/>
    <w:rsid w:val="006F37D1"/>
    <w:rsid w:val="0073095D"/>
    <w:rsid w:val="0073345F"/>
    <w:rsid w:val="007642F7"/>
    <w:rsid w:val="00766B0D"/>
    <w:rsid w:val="00767A58"/>
    <w:rsid w:val="007B115A"/>
    <w:rsid w:val="007E48A0"/>
    <w:rsid w:val="0080105B"/>
    <w:rsid w:val="00813145"/>
    <w:rsid w:val="00816651"/>
    <w:rsid w:val="00823263"/>
    <w:rsid w:val="0086048A"/>
    <w:rsid w:val="008B1473"/>
    <w:rsid w:val="008B3AED"/>
    <w:rsid w:val="008C63F8"/>
    <w:rsid w:val="008C6F26"/>
    <w:rsid w:val="008F24C2"/>
    <w:rsid w:val="008F69D5"/>
    <w:rsid w:val="00917941"/>
    <w:rsid w:val="00976F42"/>
    <w:rsid w:val="00977EF6"/>
    <w:rsid w:val="009F5020"/>
    <w:rsid w:val="00A06C63"/>
    <w:rsid w:val="00A14A64"/>
    <w:rsid w:val="00A2562C"/>
    <w:rsid w:val="00A820B6"/>
    <w:rsid w:val="00AB39D6"/>
    <w:rsid w:val="00AC6D42"/>
    <w:rsid w:val="00AE2897"/>
    <w:rsid w:val="00B07B9D"/>
    <w:rsid w:val="00B13270"/>
    <w:rsid w:val="00B5338D"/>
    <w:rsid w:val="00B5385C"/>
    <w:rsid w:val="00B54A60"/>
    <w:rsid w:val="00B8124C"/>
    <w:rsid w:val="00B82B5D"/>
    <w:rsid w:val="00B9092B"/>
    <w:rsid w:val="00B91EF8"/>
    <w:rsid w:val="00B9524D"/>
    <w:rsid w:val="00BA4F64"/>
    <w:rsid w:val="00BA6ECD"/>
    <w:rsid w:val="00BB4458"/>
    <w:rsid w:val="00BE0EB6"/>
    <w:rsid w:val="00C352D3"/>
    <w:rsid w:val="00C532FB"/>
    <w:rsid w:val="00C5500C"/>
    <w:rsid w:val="00C73E79"/>
    <w:rsid w:val="00CC3397"/>
    <w:rsid w:val="00CC5BA0"/>
    <w:rsid w:val="00CF2298"/>
    <w:rsid w:val="00D05C18"/>
    <w:rsid w:val="00D129C4"/>
    <w:rsid w:val="00D17B79"/>
    <w:rsid w:val="00D431FA"/>
    <w:rsid w:val="00D73EE8"/>
    <w:rsid w:val="00DA02BD"/>
    <w:rsid w:val="00DA14A0"/>
    <w:rsid w:val="00DA476F"/>
    <w:rsid w:val="00DC05FB"/>
    <w:rsid w:val="00DC1411"/>
    <w:rsid w:val="00DC25D1"/>
    <w:rsid w:val="00DD7632"/>
    <w:rsid w:val="00DE3732"/>
    <w:rsid w:val="00E244A6"/>
    <w:rsid w:val="00E447E2"/>
    <w:rsid w:val="00E46C2D"/>
    <w:rsid w:val="00E55C40"/>
    <w:rsid w:val="00E63B77"/>
    <w:rsid w:val="00E64EB3"/>
    <w:rsid w:val="00E96900"/>
    <w:rsid w:val="00EC525D"/>
    <w:rsid w:val="00F11818"/>
    <w:rsid w:val="00F24CFD"/>
    <w:rsid w:val="00F276BE"/>
    <w:rsid w:val="00F358B5"/>
    <w:rsid w:val="00F47F2B"/>
    <w:rsid w:val="00F67C54"/>
    <w:rsid w:val="00F74E97"/>
    <w:rsid w:val="00F84611"/>
    <w:rsid w:val="00FA1925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28743-0101-4C0F-BAFD-B8DE2BEC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2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62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95D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46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C2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46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6C2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B3C17-90B3-4743-9D53-151BF8F9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3053</Words>
  <Characters>17407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10</cp:revision>
  <cp:lastPrinted>2022-10-18T11:47:00Z</cp:lastPrinted>
  <dcterms:created xsi:type="dcterms:W3CDTF">2023-05-05T10:02:00Z</dcterms:created>
  <dcterms:modified xsi:type="dcterms:W3CDTF">2023-05-05T11:04:00Z</dcterms:modified>
</cp:coreProperties>
</file>