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BF2" w:rsidRPr="00015BF2" w:rsidRDefault="00015BF2" w:rsidP="00015BF2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015BF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Цели, задачи, индика</w:t>
      </w:r>
      <w:r w:rsidR="0020631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торы оценки результатов 2 этапа</w:t>
      </w:r>
      <w:r w:rsidR="00FC4A4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муниципальной </w:t>
      </w:r>
      <w:r w:rsidRPr="00015BF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программы </w:t>
      </w:r>
    </w:p>
    <w:p w:rsidR="00015BF2" w:rsidRPr="00015BF2" w:rsidRDefault="00015BF2" w:rsidP="00015BF2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015BF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«Реализация антикоррупционной политики </w:t>
      </w:r>
      <w:r w:rsidR="00776C6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 Бу</w:t>
      </w:r>
      <w:r w:rsidRPr="00015BF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инском муниципальном районе Республики Татарстан»</w:t>
      </w:r>
    </w:p>
    <w:p w:rsidR="00015BF2" w:rsidRPr="00015BF2" w:rsidRDefault="00015BF2" w:rsidP="00015BF2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015BF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и финансирование по мероприятиям программы</w:t>
      </w:r>
    </w:p>
    <w:p w:rsidR="00015BF2" w:rsidRPr="00015BF2" w:rsidRDefault="00015BF2" w:rsidP="00015B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61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2"/>
        <w:gridCol w:w="1984"/>
        <w:gridCol w:w="1276"/>
        <w:gridCol w:w="155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015BF2" w:rsidRPr="00015BF2" w:rsidTr="00FC4A4B">
        <w:tc>
          <w:tcPr>
            <w:tcW w:w="4282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основных мероприятий</w:t>
            </w:r>
          </w:p>
        </w:tc>
        <w:tc>
          <w:tcPr>
            <w:tcW w:w="1984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</w:t>
            </w:r>
          </w:p>
        </w:tc>
        <w:tc>
          <w:tcPr>
            <w:tcW w:w="1276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Сроки </w:t>
            </w:r>
          </w:p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выполнения </w:t>
            </w:r>
          </w:p>
        </w:tc>
        <w:tc>
          <w:tcPr>
            <w:tcW w:w="155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Индикаторы оценки конечных результатов</w:t>
            </w:r>
          </w:p>
        </w:tc>
        <w:tc>
          <w:tcPr>
            <w:tcW w:w="3544" w:type="dxa"/>
            <w:gridSpan w:val="5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индикаторов</w:t>
            </w:r>
          </w:p>
        </w:tc>
        <w:tc>
          <w:tcPr>
            <w:tcW w:w="3544" w:type="dxa"/>
            <w:gridSpan w:val="5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Финансирование</w:t>
            </w:r>
          </w:p>
        </w:tc>
      </w:tr>
      <w:tr w:rsidR="00FC4A4B" w:rsidRPr="00015BF2" w:rsidTr="00FC4A4B">
        <w:tc>
          <w:tcPr>
            <w:tcW w:w="4282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8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708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:rsidR="00015BF2" w:rsidRPr="00015BF2" w:rsidTr="00FC4A4B">
        <w:tc>
          <w:tcPr>
            <w:tcW w:w="16189" w:type="dxa"/>
            <w:gridSpan w:val="14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 1. Совершенствование инструментов и механизмов, в том числе правовых и организационных, противодействия коррупции</w:t>
            </w:r>
          </w:p>
        </w:tc>
      </w:tr>
      <w:tr w:rsidR="00FC4A4B" w:rsidRPr="00015BF2" w:rsidTr="00FC4A4B">
        <w:tc>
          <w:tcPr>
            <w:tcW w:w="4282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1.1.Разработка нормативных правовых актов и внесение изменений в муниципальные нормативные правовые акты во исполнение федерального, республиканского  законодательства и на основе обобщения практики применения действующих антикоррупционных норм в районе </w:t>
            </w:r>
          </w:p>
        </w:tc>
        <w:tc>
          <w:tcPr>
            <w:tcW w:w="1984" w:type="dxa"/>
            <w:shd w:val="clear" w:color="auto" w:fill="auto"/>
          </w:tcPr>
          <w:p w:rsidR="00015BF2" w:rsidRPr="00015BF2" w:rsidRDefault="00D47205" w:rsidP="00D47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отдел </w:t>
            </w:r>
            <w:r w:rsidR="0077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776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Буинского муниципального района </w:t>
            </w:r>
            <w:r w:rsidRPr="00D47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</w:t>
            </w:r>
            <w:r w:rsidR="009D6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015BF2" w:rsidRPr="00043ECB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hanging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2015 –</w:t>
            </w:r>
          </w:p>
          <w:p w:rsidR="00015BF2" w:rsidRPr="00043ECB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9" w:right="-57" w:firstLine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9" w:type="dxa"/>
            <w:shd w:val="clear" w:color="auto" w:fill="auto"/>
          </w:tcPr>
          <w:p w:rsidR="00015BF2" w:rsidRPr="00FD391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9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 ОМС, внедривших внутренний контроль и антикоррупционный механизм в кадровую политику, процентов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4A4B" w:rsidRPr="00015BF2" w:rsidTr="00FC4A4B">
        <w:tc>
          <w:tcPr>
            <w:tcW w:w="4282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 Действенное функционирование подразделений ОМС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 (с освобождением от иных функций, не относящихся к антикоррупционной работе) в соответствии с Указом Президента Российской Федерации </w:t>
            </w:r>
            <w:r w:rsidRPr="00015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21 сентября </w:t>
            </w:r>
            <w:r w:rsidRPr="00015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2009 года № 1065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Указом Президента Республики Татарстан   </w:t>
            </w:r>
            <w:r w:rsidRPr="00015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1 ноября 2010 года № УП-711</w:t>
            </w:r>
            <w:r w:rsidRPr="00015B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 принципа стабильности кадров, осуществляющих выше указанные функции</w:t>
            </w:r>
          </w:p>
        </w:tc>
        <w:tc>
          <w:tcPr>
            <w:tcW w:w="1984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лица кадровых служб ответственных за работу по профилактике коррупционных и иных правонарушений</w:t>
            </w:r>
          </w:p>
        </w:tc>
        <w:tc>
          <w:tcPr>
            <w:tcW w:w="1276" w:type="dxa"/>
            <w:shd w:val="clear" w:color="auto" w:fill="auto"/>
          </w:tcPr>
          <w:p w:rsidR="00015BF2" w:rsidRPr="00043ECB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hanging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–</w:t>
            </w:r>
          </w:p>
          <w:p w:rsidR="00015BF2" w:rsidRPr="00043ECB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9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4A4B" w:rsidRPr="00015BF2" w:rsidTr="00FC4A4B">
        <w:tc>
          <w:tcPr>
            <w:tcW w:w="4282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1.2.1. Проведение с соблюдением требований законодательства </w:t>
            </w:r>
            <w:proofErr w:type="gramStart"/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 муниципальной</w:t>
            </w:r>
            <w:proofErr w:type="gramEnd"/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службе, о противодействии коррупции проверки достоверности и полноты сведений о доходах, расходах, об имуществе и обязательствах имущественного характера служащих, своих супруги (супруга) и не-совершеннолетних детей, представляемых:</w:t>
            </w:r>
          </w:p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муниципальными служащими;</w:t>
            </w:r>
          </w:p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лицами, замещающими муниципальные должности.</w:t>
            </w:r>
          </w:p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органов прокуратуры Республики Татарстан  о нарушениях, выявленных в ходе проверок</w:t>
            </w:r>
          </w:p>
        </w:tc>
        <w:tc>
          <w:tcPr>
            <w:tcW w:w="1984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лица кадровых служб, ответственных за работу по профилактике коррупционных и иных правонарушений</w:t>
            </w:r>
          </w:p>
        </w:tc>
        <w:tc>
          <w:tcPr>
            <w:tcW w:w="1276" w:type="dxa"/>
            <w:shd w:val="clear" w:color="auto" w:fill="auto"/>
          </w:tcPr>
          <w:p w:rsidR="00015BF2" w:rsidRPr="00043ECB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–</w:t>
            </w:r>
          </w:p>
          <w:p w:rsidR="00015BF2" w:rsidRPr="00043ECB" w:rsidRDefault="00FC4A4B" w:rsidP="00FC4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015BF2" w:rsidRPr="00043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4A4B" w:rsidRPr="00015BF2" w:rsidTr="00FC4A4B">
        <w:tc>
          <w:tcPr>
            <w:tcW w:w="4282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sub_1122"/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1.2.2. Проведение проверок соблюдения  требований к служебному поведению, предусмотренных законодательством  муниципальными служащими ограничений и запретов, предусмотренных законодательством о муниципальной службе, в том числе на предмет участия в предпринимательской деятельности с использованием баз данных Федеральной налоговой службы «Единый </w:t>
            </w:r>
            <w:proofErr w:type="spellStart"/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</w:t>
            </w:r>
            <w:proofErr w:type="spellEnd"/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-венный реестр юридических лиц» и «Единый государственный реестр индивидуальных предпринимателей» (не менее одного раза в год)</w:t>
            </w:r>
            <w:bookmarkEnd w:id="0"/>
          </w:p>
        </w:tc>
        <w:tc>
          <w:tcPr>
            <w:tcW w:w="1984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лица кадровых служб ответственных за работу по профилактике коррупционных и иных правонарушений</w:t>
            </w:r>
          </w:p>
        </w:tc>
        <w:tc>
          <w:tcPr>
            <w:tcW w:w="1276" w:type="dxa"/>
            <w:shd w:val="clear" w:color="auto" w:fill="auto"/>
          </w:tcPr>
          <w:p w:rsidR="00015BF2" w:rsidRPr="00043ECB" w:rsidRDefault="00015BF2" w:rsidP="00FC4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–</w:t>
            </w:r>
          </w:p>
          <w:p w:rsidR="00015BF2" w:rsidRPr="00043ECB" w:rsidRDefault="00FC4A4B" w:rsidP="00FC4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015BF2" w:rsidRPr="00043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4A4B" w:rsidRPr="00015BF2" w:rsidTr="00FC4A4B">
        <w:tc>
          <w:tcPr>
            <w:tcW w:w="4282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1.2.3. Проведение проверок информации о наличии или возможности возникновения конфликта интересов у муниципального служащего, 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поступающей представителю нанимателя в установленном законодательством порядке</w:t>
            </w:r>
          </w:p>
        </w:tc>
        <w:tc>
          <w:tcPr>
            <w:tcW w:w="1984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Должностные лица кадровых служб ответственных за 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работу по профилактике коррупционных и иных правонарушений</w:t>
            </w:r>
          </w:p>
        </w:tc>
        <w:tc>
          <w:tcPr>
            <w:tcW w:w="1276" w:type="dxa"/>
            <w:shd w:val="clear" w:color="auto" w:fill="auto"/>
          </w:tcPr>
          <w:p w:rsidR="00015BF2" w:rsidRPr="00043ECB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2015 –</w:t>
            </w:r>
          </w:p>
          <w:p w:rsidR="00015BF2" w:rsidRPr="00043ECB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C4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3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4A4B" w:rsidRPr="00015BF2" w:rsidTr="00FC4A4B">
        <w:tc>
          <w:tcPr>
            <w:tcW w:w="4282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1.2.4. Проведение в порядке, определенном представителем нанимателя (работодателя), проверок сведений о фактах обращения в целях склонения </w:t>
            </w:r>
          </w:p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служащего к совершению коррупционных правонарушений</w:t>
            </w:r>
          </w:p>
        </w:tc>
        <w:tc>
          <w:tcPr>
            <w:tcW w:w="1984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лица кадровых служб ответственных за работу по профилактике коррупционных и иных правонарушений</w:t>
            </w:r>
          </w:p>
        </w:tc>
        <w:tc>
          <w:tcPr>
            <w:tcW w:w="1276" w:type="dxa"/>
            <w:shd w:val="clear" w:color="auto" w:fill="auto"/>
          </w:tcPr>
          <w:p w:rsidR="00015BF2" w:rsidRPr="00043ECB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–</w:t>
            </w:r>
          </w:p>
          <w:p w:rsidR="00015BF2" w:rsidRPr="00043ECB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C4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3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4A4B" w:rsidRPr="00015BF2" w:rsidTr="00FC4A4B">
        <w:tc>
          <w:tcPr>
            <w:tcW w:w="4282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sub_100125"/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1.2.5. Систематическое проведение оценки коррупционных рисков, возникающих при реализации муниципальными служащими функций, и внесение уточнений в перечни должностей муниципальной службы, замещение которых связано с коррупционными рисками</w:t>
            </w:r>
            <w:bookmarkEnd w:id="1"/>
          </w:p>
        </w:tc>
        <w:tc>
          <w:tcPr>
            <w:tcW w:w="1984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лица кадровых служб ответственных за работу по профилактике коррупционных и иных правонарушений</w:t>
            </w:r>
          </w:p>
        </w:tc>
        <w:tc>
          <w:tcPr>
            <w:tcW w:w="1276" w:type="dxa"/>
            <w:shd w:val="clear" w:color="auto" w:fill="auto"/>
          </w:tcPr>
          <w:p w:rsidR="00015BF2" w:rsidRPr="00043ECB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55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4A4B" w:rsidRPr="00015BF2" w:rsidTr="00FC4A4B">
        <w:tc>
          <w:tcPr>
            <w:tcW w:w="4282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1.2.6. Внедрение и использование в деятельности подразделений по профилактике коррупционных и иных правонарушений (должностных лиц, ответственных за профилактику коррупционных и иных правонаруше</w:t>
            </w:r>
            <w:r w:rsidR="009D6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ний) компьютерных программ, раз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работанных на базе специального программного обеспечения в целях осуществления:</w:t>
            </w:r>
          </w:p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мониторинга и автоматизированного анализа сведений о доходах, расходах, 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 имуществе и о</w:t>
            </w:r>
            <w:r w:rsidR="009D6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бязательствах имущественного ха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рактера, представляемых лицами, претендующими на замещение должностей, включенных в соответствующие перечни, и лицами, замещающими указанные должности, с использованием баз данных о доходах, недвижимом имуществе (в том числе за рубежом), транспортных средствах, счетах, кредитах, ценных бумагах;</w:t>
            </w:r>
          </w:p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сбора, систематизации и рассмотрения обращений граждан о даче согласия на замещение в организации должности на условиях гражданско-правового договора (гражданско-правовых договоров) или на выполнение в данной организации работы (оказание данной организации услуг) на условиях трудового договора,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</w:t>
            </w:r>
          </w:p>
        </w:tc>
        <w:tc>
          <w:tcPr>
            <w:tcW w:w="1984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Должностные лица кадровых служб ответственных за работу по профилактике коррупционных и иных правонарушений</w:t>
            </w:r>
          </w:p>
        </w:tc>
        <w:tc>
          <w:tcPr>
            <w:tcW w:w="1276" w:type="dxa"/>
            <w:shd w:val="clear" w:color="auto" w:fill="auto"/>
          </w:tcPr>
          <w:p w:rsidR="00015BF2" w:rsidRPr="00043ECB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–</w:t>
            </w:r>
          </w:p>
          <w:p w:rsidR="00015BF2" w:rsidRPr="00043ECB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год,</w:t>
            </w:r>
          </w:p>
          <w:p w:rsidR="00FC4A4B" w:rsidRDefault="00FC4A4B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– </w:t>
            </w:r>
          </w:p>
          <w:p w:rsidR="00015BF2" w:rsidRPr="00043ECB" w:rsidRDefault="00FC4A4B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–</w:t>
            </w:r>
            <w:r w:rsidR="00015BF2" w:rsidRPr="00043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4A4B" w:rsidRPr="00015BF2" w:rsidTr="00FC4A4B">
        <w:tc>
          <w:tcPr>
            <w:tcW w:w="4282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1.2.7. Осуществление кадровой работы в части, касающейся ведения личных дел муниципальных  служащих (лиц, замещающих муниципальные должности и должности муниципальной службы),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родственниках и свойственниках (супругах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1984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Должностные лица кадровых служб ответственных за работу по профилактике коррупционных и иных правонарушений</w:t>
            </w:r>
          </w:p>
        </w:tc>
        <w:tc>
          <w:tcPr>
            <w:tcW w:w="1276" w:type="dxa"/>
            <w:shd w:val="clear" w:color="auto" w:fill="auto"/>
          </w:tcPr>
          <w:p w:rsidR="00015BF2" w:rsidRPr="00FC4A4B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2018 –</w:t>
            </w:r>
          </w:p>
          <w:p w:rsidR="00015BF2" w:rsidRPr="00FC4A4B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</w:t>
            </w:r>
          </w:p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hanging="11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4A4B" w:rsidRPr="00015BF2" w:rsidTr="00FC4A4B">
        <w:tc>
          <w:tcPr>
            <w:tcW w:w="4282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sub_113"/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 Обеспечение открытости деятельности комиссий по координации работы по про</w:t>
            </w:r>
            <w:r w:rsidR="009D6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тиводействию коррупции в  Бу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инском муниципальном районе Республики Татарстан, в том числе путем вовлечения в их деятельность представителей общественных советов и других институтов гражданского общества</w:t>
            </w:r>
            <w:bookmarkEnd w:id="2"/>
          </w:p>
        </w:tc>
        <w:tc>
          <w:tcPr>
            <w:tcW w:w="1984" w:type="dxa"/>
            <w:shd w:val="clear" w:color="auto" w:fill="auto"/>
          </w:tcPr>
          <w:p w:rsidR="00015BF2" w:rsidRPr="00015BF2" w:rsidRDefault="009D64D8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главы Бу</w:t>
            </w:r>
            <w:r w:rsidR="00015BF2"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инского муниципального района</w:t>
            </w:r>
            <w:r w:rsidR="00D47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7205" w:rsidRPr="00D47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276" w:type="dxa"/>
            <w:shd w:val="clear" w:color="auto" w:fill="auto"/>
          </w:tcPr>
          <w:p w:rsidR="00015BF2" w:rsidRPr="00FC4A4B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–</w:t>
            </w:r>
          </w:p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4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62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4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4A4B" w:rsidRPr="00015BF2" w:rsidTr="00FC4A4B">
        <w:tc>
          <w:tcPr>
            <w:tcW w:w="4282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 Обеспечение действенного функционирования комиссий по соблюдению требований к служебному поведению муниципальных служащих и урегулированию конфликта интересов в соответствии с установленными требованиями законодательством и нормативно-правовыми актами</w:t>
            </w:r>
          </w:p>
        </w:tc>
        <w:tc>
          <w:tcPr>
            <w:tcW w:w="1984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лица кадровых служб ответственных за работу по профилактике коррупционных и иных право</w:t>
            </w:r>
            <w:r w:rsidR="009D6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нарушений, помощник главы Бу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инского муниципального района</w:t>
            </w:r>
            <w:r w:rsidR="00D47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1276" w:type="dxa"/>
            <w:shd w:val="clear" w:color="auto" w:fill="auto"/>
          </w:tcPr>
          <w:p w:rsidR="00015BF2" w:rsidRPr="00FC4A4B" w:rsidRDefault="00015BF2" w:rsidP="00FC4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–</w:t>
            </w:r>
          </w:p>
          <w:p w:rsidR="00015BF2" w:rsidRPr="00FC4A4B" w:rsidRDefault="00A62FB6" w:rsidP="00A62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015BF2" w:rsidRPr="00FC4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4A4B" w:rsidRPr="00015BF2" w:rsidTr="00FC4A4B">
        <w:tc>
          <w:tcPr>
            <w:tcW w:w="4282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1.5. Размещение в соответствии с законодательством на сайте  района  сведений о доходах, расходах, имуществе и обязательствах имущественного характера  муниципальных служащих, лиц замещающих муниципальную 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должность, руководителей муниципальных учреждений согласно правилам, установленным законодательством</w:t>
            </w:r>
          </w:p>
        </w:tc>
        <w:tc>
          <w:tcPr>
            <w:tcW w:w="1984" w:type="dxa"/>
            <w:shd w:val="clear" w:color="auto" w:fill="auto"/>
          </w:tcPr>
          <w:p w:rsidR="00015BF2" w:rsidRPr="00015BF2" w:rsidRDefault="00015BF2" w:rsidP="009D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Должностные лица кадровых служб ответственных за работу по профилактике коррупционных и 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иных правонарушений, главный специалист </w:t>
            </w:r>
            <w:r w:rsidR="00D47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47205" w:rsidRPr="00D47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</w:t>
            </w:r>
            <w:r w:rsidR="00D47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D47205" w:rsidRPr="00D47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информатизации и защиты информации</w:t>
            </w:r>
            <w:r w:rsidR="00D47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6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Исполнительного комитета 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9D6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инского </w:t>
            </w:r>
            <w:r w:rsidR="009D6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015BF2" w:rsidRPr="00FC4A4B" w:rsidRDefault="00015BF2" w:rsidP="00FC4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2015 –</w:t>
            </w:r>
          </w:p>
          <w:p w:rsidR="00015BF2" w:rsidRPr="00FC4A4B" w:rsidRDefault="00A62FB6" w:rsidP="00A62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015BF2" w:rsidRPr="00FC4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4A4B" w:rsidRPr="00015BF2" w:rsidTr="00FC4A4B">
        <w:tc>
          <w:tcPr>
            <w:tcW w:w="4282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3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1.6. Методическая и практическая помощь в обеспечении деятельности ОМС по вопросам противодействия коррупции</w:t>
            </w:r>
          </w:p>
        </w:tc>
        <w:tc>
          <w:tcPr>
            <w:tcW w:w="1984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30" w:lineRule="auto"/>
              <w:ind w:left="-57"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лица кадровых служб ответственных за работу по профилактике коррупционных и иных пра</w:t>
            </w:r>
            <w:r w:rsidR="00D47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вонарушений, помощник главы Буинского муниципаль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ного района </w:t>
            </w:r>
            <w:r w:rsidR="00D47205" w:rsidRPr="00D47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</w:tcPr>
          <w:p w:rsidR="00015BF2" w:rsidRPr="00FC4A4B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30" w:lineRule="auto"/>
              <w:ind w:left="-57" w:right="-57"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–</w:t>
            </w:r>
          </w:p>
          <w:p w:rsidR="00015BF2" w:rsidRPr="00FC4A4B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3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C4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C4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4A4B" w:rsidRPr="00015BF2" w:rsidTr="00FC4A4B">
        <w:tc>
          <w:tcPr>
            <w:tcW w:w="4282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 Организация работы по внесению изменений в уставы подведомственных учреждений, трудовые договоры с руководителями и сотрудниками подведомственных учреждений, наделенными организационно-распорядительными, административно-</w:t>
            </w:r>
          </w:p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хозяйственными функциями, в части 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норм, регулирующих вопросы предотвращения и урегулирования конфликта интересов</w:t>
            </w:r>
          </w:p>
        </w:tc>
        <w:tc>
          <w:tcPr>
            <w:tcW w:w="1984" w:type="dxa"/>
            <w:shd w:val="clear" w:color="auto" w:fill="auto"/>
          </w:tcPr>
          <w:p w:rsidR="00015BF2" w:rsidRPr="00015BF2" w:rsidRDefault="00015BF2" w:rsidP="00D47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Юридический отдел </w:t>
            </w:r>
            <w:r w:rsidR="00D47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Совета 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D47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инского </w:t>
            </w:r>
            <w:r w:rsidR="00D47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 (по согласованию), помощник главы Бу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инского 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района</w:t>
            </w:r>
            <w:r w:rsidR="00D47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7205" w:rsidRPr="00D47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</w:t>
            </w:r>
          </w:p>
        </w:tc>
        <w:tc>
          <w:tcPr>
            <w:tcW w:w="1276" w:type="dxa"/>
            <w:shd w:val="clear" w:color="auto" w:fill="auto"/>
          </w:tcPr>
          <w:p w:rsidR="00015BF2" w:rsidRPr="00FC4A4B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2018-</w:t>
            </w:r>
          </w:p>
          <w:p w:rsidR="00015BF2" w:rsidRPr="00FC4A4B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  <w:r w:rsidRPr="00FC4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59" w:type="dxa"/>
            <w:shd w:val="clear" w:color="auto" w:fill="auto"/>
          </w:tcPr>
          <w:p w:rsidR="00015BF2" w:rsidRPr="00FD391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9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подведомственных учреждений, в уставы, трудовые договоры с руководителями и сотрудниками, наделенны</w:t>
            </w:r>
            <w:r w:rsidR="00D47205" w:rsidRPr="00FD39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 организационно-</w:t>
            </w:r>
            <w:r w:rsidR="00D47205" w:rsidRPr="00FD39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распорядительными, административ</w:t>
            </w:r>
            <w:r w:rsidRPr="00FD39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но-хозяйственными функциями, которых внесены нормы, регулирующие вопросы предотвращения и урегулирования конфликта интересов, процентов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4A4B" w:rsidRPr="00015BF2" w:rsidTr="00FC4A4B">
        <w:tc>
          <w:tcPr>
            <w:tcW w:w="4282" w:type="dxa"/>
            <w:shd w:val="clear" w:color="auto" w:fill="auto"/>
          </w:tcPr>
          <w:p w:rsidR="00015BF2" w:rsidRPr="00015BF2" w:rsidRDefault="00015BF2" w:rsidP="00D47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sub_1131"/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1.8.   Обеспечение утверждения и последующего исполнени</w:t>
            </w:r>
            <w:r w:rsidR="00D47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годового плана работы комиссии по координации работы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противодействию коррупции в </w:t>
            </w:r>
            <w:bookmarkEnd w:id="3"/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D47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инском муниципальном районе  </w:t>
            </w:r>
          </w:p>
        </w:tc>
        <w:tc>
          <w:tcPr>
            <w:tcW w:w="1984" w:type="dxa"/>
            <w:shd w:val="clear" w:color="auto" w:fill="auto"/>
          </w:tcPr>
          <w:p w:rsidR="00015BF2" w:rsidRPr="00015BF2" w:rsidRDefault="00015BF2" w:rsidP="00D47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главы Б</w:t>
            </w:r>
            <w:r w:rsidR="00D47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инского муниципального района</w:t>
            </w:r>
            <w:r w:rsidR="00D47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7205" w:rsidRPr="00D47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</w:t>
            </w:r>
          </w:p>
        </w:tc>
        <w:tc>
          <w:tcPr>
            <w:tcW w:w="1276" w:type="dxa"/>
            <w:shd w:val="clear" w:color="auto" w:fill="auto"/>
          </w:tcPr>
          <w:p w:rsidR="00015BF2" w:rsidRPr="00043ECB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2016 –</w:t>
            </w:r>
          </w:p>
          <w:p w:rsidR="00015BF2" w:rsidRPr="00043ECB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59" w:type="dxa"/>
            <w:shd w:val="clear" w:color="auto" w:fill="auto"/>
          </w:tcPr>
          <w:p w:rsidR="00015BF2" w:rsidRPr="00FD391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9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проведенных заседаний соответствующих комиссий в год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4A4B" w:rsidRPr="00015BF2" w:rsidTr="00FC4A4B">
        <w:tc>
          <w:tcPr>
            <w:tcW w:w="4282" w:type="dxa"/>
            <w:shd w:val="clear" w:color="auto" w:fill="auto"/>
          </w:tcPr>
          <w:p w:rsidR="00015BF2" w:rsidRPr="00015BF2" w:rsidRDefault="00015BF2" w:rsidP="00D47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1.9.Проведение мониторинга участия лиц, замещающих  муниципальные должности, должности муниципальной службы Б</w:t>
            </w:r>
            <w:r w:rsidR="00D47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15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инском муниципальном районе, в управлении коммерческими и некоммерческими организациями</w:t>
            </w:r>
          </w:p>
        </w:tc>
        <w:tc>
          <w:tcPr>
            <w:tcW w:w="1984" w:type="dxa"/>
            <w:shd w:val="clear" w:color="auto" w:fill="auto"/>
          </w:tcPr>
          <w:p w:rsidR="00015BF2" w:rsidRPr="00015BF2" w:rsidRDefault="00D47205" w:rsidP="00015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г</w:t>
            </w:r>
            <w:r w:rsidR="00015BF2"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лавы </w:t>
            </w:r>
            <w:r w:rsidRPr="00D47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Буинского муниципального района  (по согласованию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Pr="00D47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015BF2"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олжностные лица кадровых служб, ответственных за работу по профилактике коррупционных и иных правонарушений</w:t>
            </w:r>
          </w:p>
        </w:tc>
        <w:tc>
          <w:tcPr>
            <w:tcW w:w="1276" w:type="dxa"/>
            <w:shd w:val="clear" w:color="auto" w:fill="auto"/>
          </w:tcPr>
          <w:p w:rsidR="00043ECB" w:rsidRDefault="00015BF2" w:rsidP="0004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2021-</w:t>
            </w:r>
          </w:p>
          <w:p w:rsidR="00015BF2" w:rsidRPr="00043ECB" w:rsidRDefault="00015BF2" w:rsidP="0004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9" w:type="dxa"/>
            <w:shd w:val="clear" w:color="auto" w:fill="auto"/>
          </w:tcPr>
          <w:p w:rsidR="00015BF2" w:rsidRPr="00FD391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9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ОМС, внедривших внутренний контроль и антикоррупционный механизм в кадровую политику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BF2" w:rsidRPr="00015BF2" w:rsidTr="00FC4A4B">
        <w:tc>
          <w:tcPr>
            <w:tcW w:w="16189" w:type="dxa"/>
            <w:gridSpan w:val="14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Задача 2. Выявление и устранение </w:t>
            </w:r>
            <w:proofErr w:type="spellStart"/>
            <w:r w:rsidRPr="00015B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коррупциогенных</w:t>
            </w:r>
            <w:proofErr w:type="spellEnd"/>
            <w:r w:rsidRPr="00015B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факторов в нормативных правовых актах и проектах нормативных правовых актов посредством проведения антикоррупционной экспертизы, обеспечение условий для</w:t>
            </w:r>
          </w:p>
          <w:p w:rsidR="00015BF2" w:rsidRPr="00015BF2" w:rsidRDefault="00015BF2" w:rsidP="0001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проведения независимой антикоррупционной экспертизы проектов нормативных правовых актов</w:t>
            </w:r>
          </w:p>
        </w:tc>
      </w:tr>
      <w:tr w:rsidR="00FC4A4B" w:rsidRPr="00015BF2" w:rsidTr="00FC4A4B">
        <w:tc>
          <w:tcPr>
            <w:tcW w:w="4282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 Принятие практических мер по организации эффективного проведения антикоррупционной экспертизы нормативных правовых актов и их проектов, ежегодного обобщения результатов ее проведения</w:t>
            </w:r>
          </w:p>
        </w:tc>
        <w:tc>
          <w:tcPr>
            <w:tcW w:w="1984" w:type="dxa"/>
            <w:shd w:val="clear" w:color="auto" w:fill="auto"/>
          </w:tcPr>
          <w:p w:rsidR="00015BF2" w:rsidRPr="00015BF2" w:rsidRDefault="00D47205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отдел Совета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уинского муниципального района (</w:t>
            </w:r>
            <w:r w:rsidRPr="00D47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согласованию), помощник главы Буинского муниципального района  (по согласованию</w:t>
            </w:r>
          </w:p>
        </w:tc>
        <w:tc>
          <w:tcPr>
            <w:tcW w:w="1276" w:type="dxa"/>
            <w:shd w:val="clear" w:color="auto" w:fill="auto"/>
          </w:tcPr>
          <w:p w:rsidR="00015BF2" w:rsidRPr="001A7477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–</w:t>
            </w:r>
          </w:p>
          <w:p w:rsidR="00015BF2" w:rsidRPr="001A7477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1A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A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9" w:type="dxa"/>
            <w:shd w:val="clear" w:color="auto" w:fill="auto"/>
          </w:tcPr>
          <w:p w:rsidR="00015BF2" w:rsidRPr="00FD391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9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нормативных правовых актов, подвергнутых антикоррупционной экспертизе на стадии разработки их проектов, процентов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4A4B" w:rsidRPr="00015BF2" w:rsidTr="00FC4A4B">
        <w:tc>
          <w:tcPr>
            <w:tcW w:w="4282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Создание необходимых условий для проведения независимой антикоррупционной экспертизы проектов нормативных правовых актов</w:t>
            </w:r>
          </w:p>
        </w:tc>
        <w:tc>
          <w:tcPr>
            <w:tcW w:w="1984" w:type="dxa"/>
            <w:shd w:val="clear" w:color="auto" w:fill="auto"/>
          </w:tcPr>
          <w:p w:rsidR="00015BF2" w:rsidRPr="00015BF2" w:rsidRDefault="00D47205" w:rsidP="00D47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отдел Совета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уинского муниципального района (по согласованию)</w:t>
            </w:r>
          </w:p>
        </w:tc>
        <w:tc>
          <w:tcPr>
            <w:tcW w:w="1276" w:type="dxa"/>
            <w:shd w:val="clear" w:color="auto" w:fill="auto"/>
          </w:tcPr>
          <w:p w:rsidR="00015BF2" w:rsidRPr="001A7477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–</w:t>
            </w:r>
          </w:p>
          <w:p w:rsidR="00015BF2" w:rsidRPr="001A7477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1A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A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5BF2" w:rsidRPr="00015BF2" w:rsidTr="00FC4A4B">
        <w:tc>
          <w:tcPr>
            <w:tcW w:w="16189" w:type="dxa"/>
            <w:gridSpan w:val="14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 3. Оценка состояния коррупции посредством проведения мониторинговых исследований</w:t>
            </w:r>
          </w:p>
        </w:tc>
      </w:tr>
      <w:tr w:rsidR="00FC4A4B" w:rsidRPr="00015BF2" w:rsidTr="00FC4A4B">
        <w:tc>
          <w:tcPr>
            <w:tcW w:w="4282" w:type="dxa"/>
            <w:shd w:val="clear" w:color="auto" w:fill="auto"/>
          </w:tcPr>
          <w:p w:rsidR="00015BF2" w:rsidRPr="00015BF2" w:rsidRDefault="00015BF2" w:rsidP="00D27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Проведение мониторинга эффективности деятельности ОМС Б</w:t>
            </w:r>
            <w:r w:rsidR="00D27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инского муниципального района по реализации антикоррупционных мер на территории района, а также информационное взаимодействие по вопросам противодействия коррупции с иными государственными органами</w:t>
            </w:r>
          </w:p>
        </w:tc>
        <w:tc>
          <w:tcPr>
            <w:tcW w:w="1984" w:type="dxa"/>
            <w:shd w:val="clear" w:color="auto" w:fill="auto"/>
          </w:tcPr>
          <w:p w:rsidR="00015BF2" w:rsidRPr="00015BF2" w:rsidRDefault="00D273C0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  <w:r w:rsidR="00D47205" w:rsidRPr="00D47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координации работы по противодействию коррупции в Буинском муниципальном районе  </w:t>
            </w:r>
          </w:p>
        </w:tc>
        <w:tc>
          <w:tcPr>
            <w:tcW w:w="1276" w:type="dxa"/>
            <w:shd w:val="clear" w:color="auto" w:fill="auto"/>
          </w:tcPr>
          <w:p w:rsidR="001A7477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hanging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  <w:r w:rsidR="001A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–</w:t>
            </w:r>
          </w:p>
          <w:p w:rsidR="00015BF2" w:rsidRPr="001A7477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hanging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4A4B" w:rsidRPr="00015BF2" w:rsidTr="00FC4A4B">
        <w:tc>
          <w:tcPr>
            <w:tcW w:w="4282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Проведение отраслевых исследований коррупционных факторов и реализуемых антикоррупционных мер среди целевых групп. Использование полученных результатов для выработки превентивных мер в рамках противодействия коррупции</w:t>
            </w:r>
          </w:p>
        </w:tc>
        <w:tc>
          <w:tcPr>
            <w:tcW w:w="1984" w:type="dxa"/>
            <w:shd w:val="clear" w:color="auto" w:fill="auto"/>
          </w:tcPr>
          <w:p w:rsidR="00015BF2" w:rsidRPr="00015BF2" w:rsidRDefault="00015BF2" w:rsidP="00D273C0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="00D27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территориального развития И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сполнительного комитета</w:t>
            </w:r>
            <w:r w:rsidR="00D27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Буинского муниципального </w:t>
            </w:r>
            <w:r w:rsidR="00D27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района</w:t>
            </w:r>
          </w:p>
        </w:tc>
        <w:tc>
          <w:tcPr>
            <w:tcW w:w="1276" w:type="dxa"/>
            <w:shd w:val="clear" w:color="auto" w:fill="auto"/>
          </w:tcPr>
          <w:p w:rsidR="00015BF2" w:rsidRPr="001A7477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left="-57" w:right="-57" w:hanging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2021 – 2026</w:t>
            </w:r>
          </w:p>
        </w:tc>
        <w:tc>
          <w:tcPr>
            <w:tcW w:w="155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360309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8" w:type="dxa"/>
            <w:shd w:val="clear" w:color="auto" w:fill="auto"/>
          </w:tcPr>
          <w:p w:rsidR="00015BF2" w:rsidRPr="002072F0" w:rsidRDefault="00360309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360309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360309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360309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C4A4B" w:rsidRPr="00015BF2" w:rsidTr="00FC4A4B">
        <w:tc>
          <w:tcPr>
            <w:tcW w:w="4282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3.3. Проведение мониторинга вовлеченности институтов гражданского общества в реализацию антикоррупционной политики</w:t>
            </w:r>
          </w:p>
        </w:tc>
        <w:tc>
          <w:tcPr>
            <w:tcW w:w="1984" w:type="dxa"/>
            <w:shd w:val="clear" w:color="auto" w:fill="auto"/>
          </w:tcPr>
          <w:p w:rsidR="00015BF2" w:rsidRPr="00015BF2" w:rsidRDefault="00D273C0" w:rsidP="00D27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Общественный с</w:t>
            </w:r>
            <w:r w:rsidR="00015BF2"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15BF2"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инского муниципального района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276" w:type="dxa"/>
            <w:shd w:val="clear" w:color="auto" w:fill="auto"/>
          </w:tcPr>
          <w:p w:rsidR="00015BF2" w:rsidRPr="001A7477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hanging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2021 – 2026</w:t>
            </w:r>
          </w:p>
        </w:tc>
        <w:tc>
          <w:tcPr>
            <w:tcW w:w="155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BF2" w:rsidRPr="00015BF2" w:rsidTr="00FC4A4B">
        <w:tc>
          <w:tcPr>
            <w:tcW w:w="16189" w:type="dxa"/>
            <w:gridSpan w:val="14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 4. Активизация антикоррупционного обучения и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FC4A4B" w:rsidRPr="00015BF2" w:rsidTr="00FC4A4B">
        <w:tc>
          <w:tcPr>
            <w:tcW w:w="4282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sub_10142"/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 Организация и проведение краткосрочных специализированных семинаров, направленных на </w:t>
            </w:r>
          </w:p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отдельных категорий  муниципальных служащих, а также представителей общественности и иных лиц, принимающих участие в противодействии коррупции</w:t>
            </w:r>
            <w:bookmarkEnd w:id="4"/>
          </w:p>
        </w:tc>
        <w:tc>
          <w:tcPr>
            <w:tcW w:w="1984" w:type="dxa"/>
            <w:shd w:val="clear" w:color="auto" w:fill="auto"/>
          </w:tcPr>
          <w:p w:rsidR="00015BF2" w:rsidRPr="00015BF2" w:rsidRDefault="00A917ED" w:rsidP="00D273C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а</w:t>
            </w:r>
            <w:r w:rsidR="00015BF2"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ппарата </w:t>
            </w:r>
            <w:r w:rsidR="00D27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5BF2"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D27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15BF2"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инского </w:t>
            </w:r>
            <w:r w:rsidR="00D27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 (по согласованию), главный специалист организационного отдела Исполнительного комитета Буинского муниципального района</w:t>
            </w:r>
            <w:r w:rsidR="00015BF2"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15BF2" w:rsidRPr="001A7477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–</w:t>
            </w:r>
          </w:p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1A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A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4A4B" w:rsidRPr="00015BF2" w:rsidTr="00FC4A4B">
        <w:tc>
          <w:tcPr>
            <w:tcW w:w="4282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4.2. Разработка, </w:t>
            </w:r>
          </w:p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и актуализация в ОМС методических информационных материалов по противодействию коррупции в подведомственных учреждениях</w:t>
            </w:r>
          </w:p>
        </w:tc>
        <w:tc>
          <w:tcPr>
            <w:tcW w:w="1984" w:type="dxa"/>
            <w:shd w:val="clear" w:color="auto" w:fill="auto"/>
          </w:tcPr>
          <w:p w:rsidR="00015BF2" w:rsidRPr="00015BF2" w:rsidRDefault="00015BF2" w:rsidP="00D27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главы Б</w:t>
            </w:r>
            <w:r w:rsidR="00D27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инского муниципального района</w:t>
            </w:r>
            <w:r w:rsidR="00D27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1276" w:type="dxa"/>
            <w:shd w:val="clear" w:color="auto" w:fill="auto"/>
          </w:tcPr>
          <w:p w:rsidR="00015BF2" w:rsidRPr="001A7477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Pr="001A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–</w:t>
            </w:r>
          </w:p>
          <w:p w:rsidR="00015BF2" w:rsidRPr="00015BF2" w:rsidRDefault="00015BF2" w:rsidP="001A7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hanging="11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E2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360309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708" w:type="dxa"/>
            <w:shd w:val="clear" w:color="auto" w:fill="auto"/>
          </w:tcPr>
          <w:p w:rsidR="00015BF2" w:rsidRPr="002072F0" w:rsidRDefault="00360309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360309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360309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15BF2" w:rsidRPr="00015BF2" w:rsidRDefault="00360309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FC4A4B" w:rsidRPr="00015BF2" w:rsidTr="00FC4A4B">
        <w:tc>
          <w:tcPr>
            <w:tcW w:w="4282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4.3. Осуществление работы по формированию у служащих и работников  муниципальных организаций отрицательного отношения к коррупции с привлечением к данной 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1984" w:type="dxa"/>
            <w:shd w:val="clear" w:color="auto" w:fill="auto"/>
          </w:tcPr>
          <w:p w:rsidR="00015BF2" w:rsidRPr="00015BF2" w:rsidRDefault="00015BF2" w:rsidP="00D27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Помощник главы Б</w:t>
            </w:r>
            <w:r w:rsidR="00D27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инского муниципального района</w:t>
            </w:r>
            <w:r w:rsidR="00D27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73C0" w:rsidRPr="00D27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276" w:type="dxa"/>
            <w:shd w:val="clear" w:color="auto" w:fill="auto"/>
          </w:tcPr>
          <w:p w:rsidR="00015BF2" w:rsidRPr="001A7477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–</w:t>
            </w:r>
          </w:p>
          <w:p w:rsidR="00015BF2" w:rsidRPr="001A7477" w:rsidRDefault="001A7477" w:rsidP="001A7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015BF2" w:rsidRPr="001A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4A4B" w:rsidRPr="00015BF2" w:rsidTr="00FC4A4B">
        <w:tc>
          <w:tcPr>
            <w:tcW w:w="4282" w:type="dxa"/>
            <w:shd w:val="clear" w:color="auto" w:fill="auto"/>
          </w:tcPr>
          <w:p w:rsidR="00015BF2" w:rsidRPr="00015BF2" w:rsidRDefault="00015BF2" w:rsidP="00D27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4.5. Рассмотрение на заседани</w:t>
            </w:r>
            <w:r w:rsidR="00D27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 Общественного с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овета Б</w:t>
            </w:r>
            <w:r w:rsidR="00D27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инского муниципального района, на сходах граждан отчетов о реализации программ противодействия коррупции</w:t>
            </w:r>
          </w:p>
        </w:tc>
        <w:tc>
          <w:tcPr>
            <w:tcW w:w="1984" w:type="dxa"/>
            <w:shd w:val="clear" w:color="auto" w:fill="auto"/>
          </w:tcPr>
          <w:p w:rsidR="00015BF2" w:rsidRPr="00015BF2" w:rsidRDefault="00015BF2" w:rsidP="00D27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Общественного совета Б</w:t>
            </w:r>
            <w:r w:rsidR="00D27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инского муниципального района</w:t>
            </w:r>
            <w:r w:rsidR="00D27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73C0" w:rsidRPr="00D27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276" w:type="dxa"/>
            <w:shd w:val="clear" w:color="auto" w:fill="auto"/>
          </w:tcPr>
          <w:p w:rsidR="00015BF2" w:rsidRPr="001A7477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2018 –</w:t>
            </w:r>
          </w:p>
          <w:p w:rsidR="00015BF2" w:rsidRPr="001A7477" w:rsidRDefault="001A7477" w:rsidP="001A7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hanging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015BF2" w:rsidRPr="001A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4A4B" w:rsidRPr="00015BF2" w:rsidTr="00FC4A4B">
        <w:tc>
          <w:tcPr>
            <w:tcW w:w="4282" w:type="dxa"/>
            <w:shd w:val="clear" w:color="auto" w:fill="auto"/>
          </w:tcPr>
          <w:p w:rsidR="00015BF2" w:rsidRPr="00015BF2" w:rsidRDefault="00015BF2" w:rsidP="00D27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 Осуществление комплекса организационных, разъяснительных и иных мер по соблюдению муниципальными служащими ограничений, запретов, а также по исполнению обязанностей, установленных в целях противодействия коррупции, в том числе ограничений, касающихся дарения и получения подарков, с привлечением к данной работе общественных советов объединений, участвующих в противодействии</w:t>
            </w:r>
            <w:r w:rsidR="00D27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коррупции, и других институтов гражданского общества</w:t>
            </w:r>
          </w:p>
        </w:tc>
        <w:tc>
          <w:tcPr>
            <w:tcW w:w="1984" w:type="dxa"/>
            <w:shd w:val="clear" w:color="auto" w:fill="auto"/>
          </w:tcPr>
          <w:p w:rsidR="00015BF2" w:rsidRPr="00015BF2" w:rsidRDefault="00015BF2" w:rsidP="00D27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27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бщественный с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 Б</w:t>
            </w:r>
            <w:r w:rsidR="00D27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инского муниципального района</w:t>
            </w:r>
            <w:r w:rsidR="00D27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73C0" w:rsidRPr="00D27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  <w:r w:rsidR="00D27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помощник главы Б</w:t>
            </w:r>
            <w:r w:rsidR="00D27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инского муниципального района</w:t>
            </w:r>
            <w:r w:rsidR="00D27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73C0" w:rsidRPr="00D27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276" w:type="dxa"/>
            <w:shd w:val="clear" w:color="auto" w:fill="auto"/>
          </w:tcPr>
          <w:p w:rsidR="00015BF2" w:rsidRPr="001A7477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–</w:t>
            </w:r>
          </w:p>
          <w:p w:rsidR="00015BF2" w:rsidRPr="001A7477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1A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4A4B" w:rsidRPr="00015BF2" w:rsidTr="00FC4A4B">
        <w:tc>
          <w:tcPr>
            <w:tcW w:w="4282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4.7. С учетом положений международных актов в области противодействия коррупции о криминализации обещания дачи взятки или получения взятки и предложения дачи взятки или получения взятки и опыта иностранных государств разработать и осуществить комплекс организационных, разъяснительных и иных мер по недопущению 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1984" w:type="dxa"/>
            <w:shd w:val="clear" w:color="auto" w:fill="auto"/>
          </w:tcPr>
          <w:p w:rsidR="00015BF2" w:rsidRPr="00015BF2" w:rsidRDefault="00015BF2" w:rsidP="00D27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Помощник главы Б</w:t>
            </w:r>
            <w:r w:rsidR="00D27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нского муниципального района</w:t>
            </w:r>
            <w:r w:rsidR="003C5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C5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3C5098" w:rsidRPr="003C5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олжностные лица кадровых служб ответственных за работу по </w:t>
            </w:r>
            <w:r w:rsidR="003C5098" w:rsidRPr="003C5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профилактике коррупционных и иных правонарушений</w:t>
            </w:r>
          </w:p>
        </w:tc>
        <w:tc>
          <w:tcPr>
            <w:tcW w:w="1276" w:type="dxa"/>
            <w:shd w:val="clear" w:color="auto" w:fill="auto"/>
          </w:tcPr>
          <w:p w:rsidR="00015BF2" w:rsidRPr="001A7477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hanging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2015 –</w:t>
            </w:r>
          </w:p>
          <w:p w:rsidR="00015BF2" w:rsidRPr="001A7477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1A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4A4B" w:rsidRPr="00015BF2" w:rsidTr="00FC4A4B">
        <w:tc>
          <w:tcPr>
            <w:tcW w:w="4282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4.8. Организация проведения цикла научно-дискуссионных, а также информационно-просветительских общественных акций, в том числе приуроченных к Международному дню борьбы с коррупцией, с участием студентов образовательных организаций среднего профессионального образования, ученых и работающей молодежи, направленных на решение задач формирования нетерпимого отношения к коррупции, повышения уровня правосознания и правовой культуры</w:t>
            </w:r>
          </w:p>
        </w:tc>
        <w:tc>
          <w:tcPr>
            <w:tcW w:w="1984" w:type="dxa"/>
            <w:shd w:val="clear" w:color="auto" w:fill="auto"/>
          </w:tcPr>
          <w:p w:rsidR="00015BF2" w:rsidRPr="00015BF2" w:rsidRDefault="00573BC1" w:rsidP="00573BC1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«Управление образования Буинского муниципального района»</w:t>
            </w:r>
            <w:r w:rsidR="003C5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15BF2"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5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«Управление культуры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уинского муниципального района</w:t>
            </w:r>
            <w:r w:rsidR="003C5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 w:rsidR="00015BF2"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делам молодежи и спорту </w:t>
            </w:r>
            <w:r w:rsidR="003C5098"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ИК </w:t>
            </w:r>
            <w:r w:rsidR="00015BF2"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3C5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</w:t>
            </w:r>
            <w:r w:rsidR="00015BF2"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C5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 спорта и туризма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 БМР</w:t>
            </w:r>
            <w:r w:rsidR="00015BF2"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15BF2" w:rsidRPr="001A7477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57"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–</w:t>
            </w:r>
          </w:p>
          <w:p w:rsidR="00015BF2" w:rsidRPr="001A7477" w:rsidRDefault="001A7477" w:rsidP="001A7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57"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015BF2" w:rsidRPr="001A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  <w:p w:rsidR="00015BF2" w:rsidRPr="001A7477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C474C7" w:rsidP="00C47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  <w:r w:rsidR="00952ABF"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015BF2" w:rsidRPr="002072F0" w:rsidRDefault="00C474C7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52ABF"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C474C7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="00952ABF"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C474C7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="00952ABF"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709" w:type="dxa"/>
            <w:shd w:val="clear" w:color="auto" w:fill="auto"/>
          </w:tcPr>
          <w:p w:rsidR="00015BF2" w:rsidRPr="00C474C7" w:rsidRDefault="00C474C7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61,8</w:t>
            </w:r>
          </w:p>
        </w:tc>
      </w:tr>
      <w:tr w:rsidR="00FC4A4B" w:rsidRPr="00015BF2" w:rsidTr="00FC4A4B">
        <w:tc>
          <w:tcPr>
            <w:tcW w:w="4282" w:type="dxa"/>
            <w:shd w:val="clear" w:color="auto" w:fill="auto"/>
          </w:tcPr>
          <w:p w:rsidR="00015BF2" w:rsidRPr="00015BF2" w:rsidRDefault="00015BF2" w:rsidP="00A917ED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4.9.  Опубликование в газете «</w:t>
            </w:r>
            <w:proofErr w:type="spellStart"/>
            <w:r w:rsidR="003C5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95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  <w:r w:rsidR="003C5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</w:t>
            </w:r>
            <w:proofErr w:type="spellEnd"/>
            <w:r w:rsidR="00573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и выпуск радиопередач </w:t>
            </w:r>
            <w:proofErr w:type="spellStart"/>
            <w:r w:rsidR="003C5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A9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унел</w:t>
            </w:r>
            <w:proofErr w:type="spellEnd"/>
            <w:r w:rsidR="00573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5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3C5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Буа</w:t>
            </w:r>
            <w:proofErr w:type="spellEnd"/>
            <w:r w:rsidR="003C5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3C50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FM</w:t>
            </w:r>
            <w:r w:rsidR="003C5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End"/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материалов на тему «Правовое просвещение в области противодействия </w:t>
            </w:r>
          </w:p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коррупции»</w:t>
            </w:r>
          </w:p>
        </w:tc>
        <w:tc>
          <w:tcPr>
            <w:tcW w:w="1984" w:type="dxa"/>
            <w:shd w:val="clear" w:color="auto" w:fill="auto"/>
          </w:tcPr>
          <w:p w:rsidR="00015BF2" w:rsidRPr="00015BF2" w:rsidRDefault="003C5098" w:rsidP="00573BC1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филиала АО </w:t>
            </w:r>
            <w:r w:rsidR="00573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573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АТМЕДИА»</w:t>
            </w:r>
          </w:p>
        </w:tc>
        <w:tc>
          <w:tcPr>
            <w:tcW w:w="1276" w:type="dxa"/>
            <w:shd w:val="clear" w:color="auto" w:fill="auto"/>
          </w:tcPr>
          <w:p w:rsidR="00015BF2" w:rsidRPr="001A7477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–</w:t>
            </w:r>
          </w:p>
          <w:p w:rsidR="00015BF2" w:rsidRPr="001A7477" w:rsidRDefault="001A7477" w:rsidP="001A7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015BF2" w:rsidRPr="001A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4A4B" w:rsidRPr="00015BF2" w:rsidTr="00FC4A4B">
        <w:tc>
          <w:tcPr>
            <w:tcW w:w="4282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4.10. Обеспечение ежегодного повышения квалификации в области противодействия коррупции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нужд.</w:t>
            </w:r>
          </w:p>
          <w:p w:rsidR="00015BF2" w:rsidRPr="00015BF2" w:rsidRDefault="00015BF2" w:rsidP="00015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ind w:left="-114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Должностные лица кадровых служб,  должностные  лица в обязанности которых входит участие в проведении закупок товаров, работ, услуг для обеспечения 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нужд.</w:t>
            </w:r>
          </w:p>
        </w:tc>
        <w:tc>
          <w:tcPr>
            <w:tcW w:w="1276" w:type="dxa"/>
            <w:shd w:val="clear" w:color="auto" w:fill="auto"/>
          </w:tcPr>
          <w:p w:rsidR="001A7477" w:rsidRPr="001A7477" w:rsidRDefault="00015BF2" w:rsidP="001A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2021-</w:t>
            </w:r>
          </w:p>
          <w:p w:rsidR="00015BF2" w:rsidRPr="001A7477" w:rsidRDefault="00015BF2" w:rsidP="001A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5BF2" w:rsidRPr="00015BF2" w:rsidTr="00FC4A4B">
        <w:tc>
          <w:tcPr>
            <w:tcW w:w="16189" w:type="dxa"/>
            <w:gridSpan w:val="14"/>
            <w:shd w:val="clear" w:color="auto" w:fill="auto"/>
          </w:tcPr>
          <w:p w:rsidR="00015BF2" w:rsidRPr="00015BF2" w:rsidRDefault="00015BF2" w:rsidP="00A91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Задача 5. Обеспечение открытости, доступности для населения деятельности государственных и муниципальных органов, 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 w:rsidR="00FC4A4B" w:rsidRPr="00015BF2" w:rsidTr="00FC4A4B">
        <w:tc>
          <w:tcPr>
            <w:tcW w:w="4282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5.1. Обеспечение </w:t>
            </w:r>
          </w:p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соблюдения положений административных регламентов предоставления муниципальных  услуг </w:t>
            </w:r>
          </w:p>
        </w:tc>
        <w:tc>
          <w:tcPr>
            <w:tcW w:w="1984" w:type="dxa"/>
            <w:shd w:val="clear" w:color="auto" w:fill="auto"/>
          </w:tcPr>
          <w:p w:rsidR="00015BF2" w:rsidRPr="00015BF2" w:rsidRDefault="00015BF2" w:rsidP="00A91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="00A9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территориального развития Исполнительного комитета Буинского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015BF2" w:rsidRPr="001A7477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–</w:t>
            </w:r>
          </w:p>
          <w:p w:rsidR="00015BF2" w:rsidRPr="001A7477" w:rsidRDefault="001A7477" w:rsidP="001A7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015BF2" w:rsidRPr="001A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4A4B" w:rsidRPr="00015BF2" w:rsidTr="00FC4A4B">
        <w:tc>
          <w:tcPr>
            <w:tcW w:w="4282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sub_152"/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 Проведение мониторинга:</w:t>
            </w:r>
            <w:bookmarkEnd w:id="5"/>
          </w:p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 предоставления муниципальных услуг при использовании административных регламентов, в том числе путем опросов конечных потребителей услуг</w:t>
            </w:r>
          </w:p>
        </w:tc>
        <w:tc>
          <w:tcPr>
            <w:tcW w:w="1984" w:type="dxa"/>
            <w:shd w:val="clear" w:color="auto" w:fill="auto"/>
          </w:tcPr>
          <w:p w:rsidR="00015BF2" w:rsidRPr="00015BF2" w:rsidRDefault="00A917ED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территориального развития Исполнительного комитета Буинского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015BF2" w:rsidRPr="001A7477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–</w:t>
            </w:r>
          </w:p>
          <w:p w:rsidR="00015BF2" w:rsidRPr="001A7477" w:rsidRDefault="001A7477" w:rsidP="001A7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015BF2" w:rsidRPr="001A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4A4B" w:rsidRPr="00015BF2" w:rsidTr="00FC4A4B">
        <w:tc>
          <w:tcPr>
            <w:tcW w:w="4282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  Совершенствование системы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984" w:type="dxa"/>
            <w:shd w:val="clear" w:color="auto" w:fill="auto"/>
          </w:tcPr>
          <w:p w:rsidR="00015BF2" w:rsidRPr="00015BF2" w:rsidRDefault="00A917ED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территориального развития Исполнительного комитета Буинского муниципального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филиал Буинского МФЦ (по согласованию)</w:t>
            </w:r>
          </w:p>
        </w:tc>
        <w:tc>
          <w:tcPr>
            <w:tcW w:w="1276" w:type="dxa"/>
            <w:shd w:val="clear" w:color="auto" w:fill="auto"/>
          </w:tcPr>
          <w:p w:rsidR="00015BF2" w:rsidRPr="001A7477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–</w:t>
            </w:r>
          </w:p>
          <w:p w:rsidR="00015BF2" w:rsidRPr="001A7477" w:rsidRDefault="001A7477" w:rsidP="001A7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015BF2" w:rsidRPr="001A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4A4B" w:rsidRPr="00015BF2" w:rsidTr="00FC4A4B">
        <w:tc>
          <w:tcPr>
            <w:tcW w:w="4282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5.4. Организация </w:t>
            </w:r>
          </w:p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наполнения раздела «Противодействие </w:t>
            </w:r>
            <w:r w:rsidR="00A9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коррупции» 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официальном сайте района в соответствии с 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законодательством и требованиями, установленными </w:t>
            </w:r>
            <w:r w:rsidRPr="00015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постановлением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Кабинета Министров Республики Татарстан от 04.04.2013 № 225 «Об утверждении </w:t>
            </w:r>
            <w:proofErr w:type="spellStart"/>
            <w:proofErr w:type="gramStart"/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Еди-ных</w:t>
            </w:r>
            <w:proofErr w:type="spellEnd"/>
            <w:proofErr w:type="gramEnd"/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требований к </w:t>
            </w:r>
          </w:p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размещению и наполнению разделов официальных сайтов исполнительных органов государственной власти Республики Татарстан в информационно-</w:t>
            </w:r>
          </w:p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телекоммуникационной сети «Интернет» по вопросам противодействия коррупции»</w:t>
            </w:r>
          </w:p>
        </w:tc>
        <w:tc>
          <w:tcPr>
            <w:tcW w:w="1984" w:type="dxa"/>
            <w:shd w:val="clear" w:color="auto" w:fill="auto"/>
          </w:tcPr>
          <w:p w:rsidR="00015BF2" w:rsidRPr="00015BF2" w:rsidRDefault="00015BF2" w:rsidP="00A91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Помощник главы Б</w:t>
            </w:r>
            <w:r w:rsidR="00A9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уинск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муниципального района</w:t>
            </w:r>
            <w:r w:rsidR="00A9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</w:t>
            </w:r>
            <w:r w:rsidR="00A9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согласованию)</w:t>
            </w:r>
          </w:p>
        </w:tc>
        <w:tc>
          <w:tcPr>
            <w:tcW w:w="1276" w:type="dxa"/>
            <w:shd w:val="clear" w:color="auto" w:fill="auto"/>
          </w:tcPr>
          <w:p w:rsidR="00015BF2" w:rsidRPr="001A7477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2015 –</w:t>
            </w:r>
          </w:p>
          <w:p w:rsidR="00015BF2" w:rsidRPr="001A7477" w:rsidRDefault="001A7477" w:rsidP="001A7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015BF2" w:rsidRPr="001A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9" w:type="dxa"/>
            <w:shd w:val="clear" w:color="auto" w:fill="auto"/>
          </w:tcPr>
          <w:p w:rsidR="00015BF2" w:rsidRPr="00FD391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9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ОМС муниципал</w:t>
            </w:r>
            <w:r w:rsidR="00A917ED" w:rsidRPr="00FD39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ьного района обеспечиваю</w:t>
            </w:r>
            <w:r w:rsidRPr="00FD39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</w:t>
            </w:r>
            <w:r w:rsidRPr="00FD39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х наполнение информацией </w:t>
            </w:r>
          </w:p>
          <w:p w:rsidR="00015BF2" w:rsidRPr="00FD391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9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своих официальных сайтов в соответствии с законодательством и требованиями, установленными постановлением Кабинета Министров Республики Татарстан от 04.04.2013 № 225 «Об утверждении Единых требований к размещению и наполнению разделов официальных сайтов исполнительных органов государственной власти Республики Татарстан в информационно-</w:t>
            </w:r>
          </w:p>
          <w:p w:rsidR="00015BF2" w:rsidRPr="00FD391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39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телекоммуникационной сети «Интернет» по вопросам противодействия коррупции», процентов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4A4B" w:rsidRPr="00015BF2" w:rsidTr="00FC4A4B">
        <w:tc>
          <w:tcPr>
            <w:tcW w:w="4282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5.5. Обеспечение функционирования «телефон доверия», «горячих</w:t>
            </w:r>
            <w:r w:rsidR="00A9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линий», </w:t>
            </w:r>
            <w:r w:rsidR="00A9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интернет-приемных, дру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1984" w:type="dxa"/>
            <w:shd w:val="clear" w:color="auto" w:fill="auto"/>
          </w:tcPr>
          <w:p w:rsidR="00015BF2" w:rsidRPr="00015BF2" w:rsidRDefault="00015BF2" w:rsidP="00A917ED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Руководитель аппарата 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</w:t>
            </w:r>
            <w:r w:rsidR="00A9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инского</w:t>
            </w:r>
            <w:r w:rsidR="00A9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(по согласованию)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помощник главы Б</w:t>
            </w:r>
            <w:r w:rsidR="00A9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инского муниципального района</w:t>
            </w:r>
            <w:r w:rsidR="00A9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1276" w:type="dxa"/>
            <w:shd w:val="clear" w:color="auto" w:fill="auto"/>
          </w:tcPr>
          <w:p w:rsidR="00015BF2" w:rsidRPr="001A7477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left="-57" w:right="-57" w:firstLine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2015 –</w:t>
            </w:r>
          </w:p>
          <w:p w:rsidR="00015BF2" w:rsidRPr="001A7477" w:rsidRDefault="001A7477" w:rsidP="001A7477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left="-57" w:right="-57" w:firstLine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015BF2" w:rsidRPr="001A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4A4B" w:rsidRPr="00015BF2" w:rsidTr="00FC4A4B">
        <w:tc>
          <w:tcPr>
            <w:tcW w:w="4282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5.6.  Публикации в СМИ информации и размещение на интернет-сайтах ежегодных отчетов о состоянии коррупции и реализации мер антикоррупционной политики в Республике Татарстан </w:t>
            </w:r>
          </w:p>
        </w:tc>
        <w:tc>
          <w:tcPr>
            <w:tcW w:w="1984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главы Б</w:t>
            </w:r>
            <w:r w:rsidR="00A9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нского муниципального района</w:t>
            </w:r>
            <w:r w:rsidR="00A9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17ED" w:rsidRPr="00A9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5BF2" w:rsidRPr="001A7477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–</w:t>
            </w:r>
          </w:p>
          <w:p w:rsidR="00015BF2" w:rsidRPr="001A7477" w:rsidRDefault="001A7477" w:rsidP="001A7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015BF2" w:rsidRPr="001A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4A4B" w:rsidRPr="00015BF2" w:rsidTr="00FC4A4B">
        <w:tc>
          <w:tcPr>
            <w:tcW w:w="4282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sub_1511"/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5.7. Организация</w:t>
            </w:r>
          </w:p>
          <w:p w:rsidR="00015BF2" w:rsidRPr="00015BF2" w:rsidRDefault="00015BF2" w:rsidP="00A91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по проведению мониторинга информации о коррупционных проявлениях в деятельности должностных лиц, размещенной в СМИ и содержащейся в поступающих обращениях граждан и юридических лиц, с ежеквартальным обобщением и рассмотрением его ре</w:t>
            </w:r>
            <w:r w:rsidR="00A9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зультатов на заседаниях комиссии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координации работы по противодействию коррупции в Б</w:t>
            </w:r>
            <w:r w:rsidR="00A9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инском муниципальном районе </w:t>
            </w:r>
            <w:bookmarkEnd w:id="6"/>
          </w:p>
        </w:tc>
        <w:tc>
          <w:tcPr>
            <w:tcW w:w="1984" w:type="dxa"/>
            <w:shd w:val="clear" w:color="auto" w:fill="auto"/>
          </w:tcPr>
          <w:p w:rsidR="00015BF2" w:rsidRPr="00015BF2" w:rsidRDefault="00015BF2" w:rsidP="00A91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главы Б</w:t>
            </w:r>
            <w:r w:rsidR="00A9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инского муниципального района</w:t>
            </w:r>
            <w:r w:rsidR="00A9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17ED" w:rsidRPr="00A9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276" w:type="dxa"/>
            <w:shd w:val="clear" w:color="auto" w:fill="auto"/>
          </w:tcPr>
          <w:p w:rsidR="00015BF2" w:rsidRPr="001A7477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–</w:t>
            </w:r>
          </w:p>
          <w:p w:rsidR="00015BF2" w:rsidRPr="001A7477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1A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4A4B" w:rsidRPr="00015BF2" w:rsidTr="00FC4A4B">
        <w:tc>
          <w:tcPr>
            <w:tcW w:w="4282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5.8. Доведение до СМИ информации о мерах, принимаемых ОМС по противодействию коррупции</w:t>
            </w:r>
          </w:p>
        </w:tc>
        <w:tc>
          <w:tcPr>
            <w:tcW w:w="1984" w:type="dxa"/>
            <w:shd w:val="clear" w:color="auto" w:fill="auto"/>
          </w:tcPr>
          <w:p w:rsidR="00015BF2" w:rsidRPr="00015BF2" w:rsidRDefault="00015BF2" w:rsidP="00A917ED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главы Б</w:t>
            </w:r>
            <w:r w:rsidR="00A9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инского муниципального района</w:t>
            </w:r>
            <w:r w:rsidR="00A9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17ED" w:rsidRPr="00A9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276" w:type="dxa"/>
            <w:shd w:val="clear" w:color="auto" w:fill="auto"/>
          </w:tcPr>
          <w:p w:rsidR="00015BF2" w:rsidRPr="001A7477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57"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4A4B" w:rsidRPr="00015BF2" w:rsidTr="00FC4A4B">
        <w:tc>
          <w:tcPr>
            <w:tcW w:w="4282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5.9. Оформление и поддержание в актуальном состоянии специальных информационных стендов и иных форм 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предоставления информации антикоррупционного содержания</w:t>
            </w:r>
          </w:p>
        </w:tc>
        <w:tc>
          <w:tcPr>
            <w:tcW w:w="1984" w:type="dxa"/>
            <w:shd w:val="clear" w:color="auto" w:fill="auto"/>
          </w:tcPr>
          <w:p w:rsidR="00015BF2" w:rsidRPr="00015BF2" w:rsidRDefault="00015BF2" w:rsidP="00A917ED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left="-57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Органы местного самоуправления Б</w:t>
            </w:r>
            <w:r w:rsidR="00A9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инского 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района</w:t>
            </w:r>
            <w:r w:rsidR="00A9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17ED" w:rsidRPr="00A9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276" w:type="dxa"/>
            <w:shd w:val="clear" w:color="auto" w:fill="auto"/>
          </w:tcPr>
          <w:p w:rsidR="00015BF2" w:rsidRPr="001A7477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57"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C474C7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015BF2" w:rsidRPr="00015BF2" w:rsidTr="00FC4A4B">
        <w:tc>
          <w:tcPr>
            <w:tcW w:w="16189" w:type="dxa"/>
            <w:gridSpan w:val="14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Задача 6. Обеспечение открытости, добросовестной конкуренции и объективности при осуществлении закупок товаров, работ, услуг для обеспечения муниципальных нужд</w:t>
            </w:r>
          </w:p>
        </w:tc>
      </w:tr>
      <w:tr w:rsidR="00FC4A4B" w:rsidRPr="00015BF2" w:rsidTr="00FC4A4B">
        <w:tc>
          <w:tcPr>
            <w:tcW w:w="4282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6.1. Реализация мер, способствующих </w:t>
            </w:r>
          </w:p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снижению уровня коррупции при осуществлении закупок товаров (работ, услуг) для государственных и муниципальных нужд, в том числе проведение мероприятий по обеспечению открытости и доступности осуществляемых </w:t>
            </w:r>
          </w:p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1984" w:type="dxa"/>
            <w:shd w:val="clear" w:color="auto" w:fill="auto"/>
          </w:tcPr>
          <w:p w:rsidR="00015BF2" w:rsidRPr="00015BF2" w:rsidRDefault="00015BF2" w:rsidP="00A91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Б</w:t>
            </w:r>
            <w:r w:rsidR="00A9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инского муниципального района</w:t>
            </w:r>
            <w:r w:rsidR="00A9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17ED" w:rsidRPr="00A9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  <w:r w:rsidR="00A9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отдел муниципальных закупок Исполнительного комитета Буинского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015BF2" w:rsidRPr="001A7477" w:rsidRDefault="00015BF2" w:rsidP="001A7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–</w:t>
            </w:r>
          </w:p>
          <w:p w:rsidR="00015BF2" w:rsidRPr="00015BF2" w:rsidRDefault="001A7477" w:rsidP="001A7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015BF2" w:rsidRPr="001A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5BF2" w:rsidRPr="00015BF2" w:rsidTr="00FC4A4B">
        <w:tc>
          <w:tcPr>
            <w:tcW w:w="16189" w:type="dxa"/>
            <w:gridSpan w:val="14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Задача 7. Последовательное снижение административного давления на предпринимательство (бизнес-структуры) </w:t>
            </w:r>
          </w:p>
        </w:tc>
      </w:tr>
      <w:tr w:rsidR="00FC4A4B" w:rsidRPr="00015BF2" w:rsidTr="00FC4A4B">
        <w:tc>
          <w:tcPr>
            <w:tcW w:w="4282" w:type="dxa"/>
            <w:shd w:val="clear" w:color="auto" w:fill="auto"/>
          </w:tcPr>
          <w:p w:rsidR="00015BF2" w:rsidRPr="00015BF2" w:rsidRDefault="00015BF2" w:rsidP="00573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7.1. Проведение социологических опросов предпринимателей по вопросам их взаимоотношений с контролирующими, надзорными и </w:t>
            </w:r>
            <w:proofErr w:type="gramStart"/>
            <w:r w:rsidRPr="00015BF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муниципальными  органами</w:t>
            </w:r>
            <w:proofErr w:type="gramEnd"/>
            <w:r w:rsidRPr="00015B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73B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1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результатов социологических исследований на сайте </w:t>
            </w:r>
            <w:r w:rsidR="00573BC1">
              <w:rPr>
                <w:rFonts w:ascii="Times New Roman" w:eastAsia="Calibri" w:hAnsi="Times New Roman" w:cs="Times New Roman"/>
                <w:sz w:val="24"/>
                <w:szCs w:val="24"/>
              </w:rPr>
              <w:t>Буинского муниципального района</w:t>
            </w:r>
            <w:r w:rsidRPr="00015BF2">
              <w:rPr>
                <w:rFonts w:ascii="Times New Roman" w:eastAsia="Calibri" w:hAnsi="Times New Roman" w:cs="Times New Roman"/>
                <w:sz w:val="24"/>
                <w:szCs w:val="24"/>
              </w:rPr>
              <w:t>, а также освещение в СМИ</w:t>
            </w:r>
          </w:p>
        </w:tc>
        <w:tc>
          <w:tcPr>
            <w:tcW w:w="1984" w:type="dxa"/>
            <w:shd w:val="clear" w:color="auto" w:fill="auto"/>
          </w:tcPr>
          <w:p w:rsidR="00015BF2" w:rsidRPr="00015BF2" w:rsidRDefault="00573BC1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015BF2" w:rsidRPr="00015BF2">
              <w:rPr>
                <w:rFonts w:ascii="Times New Roman" w:eastAsia="Calibri" w:hAnsi="Times New Roman" w:cs="Times New Roman"/>
                <w:sz w:val="24"/>
                <w:szCs w:val="24"/>
              </w:rPr>
              <w:t>сполнительный комитет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4A4B" w:rsidRPr="00015BF2" w:rsidTr="00FC4A4B">
        <w:tc>
          <w:tcPr>
            <w:tcW w:w="4282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7.2. Проведение заседаний круглых столов представителей органов местного самоуправления и бизнес-сообщества с целью выработки согласованных мер по дальнейшему снижению административного </w:t>
            </w:r>
            <w:r w:rsidRPr="00015B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давления на бизнес-структуры</w:t>
            </w:r>
          </w:p>
        </w:tc>
        <w:tc>
          <w:tcPr>
            <w:tcW w:w="1984" w:type="dxa"/>
            <w:shd w:val="clear" w:color="auto" w:fill="auto"/>
          </w:tcPr>
          <w:p w:rsidR="00015BF2" w:rsidRPr="00015BF2" w:rsidRDefault="00573BC1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B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Исполнительный комитет Буинского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4A4B" w:rsidRPr="00015BF2" w:rsidTr="00FC4A4B">
        <w:tc>
          <w:tcPr>
            <w:tcW w:w="4282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7.3. Осуществление приема субъектов предпринимательской деятельности в органах местного самоуправления по вопросам имеющихся административных барьеров и негативного </w:t>
            </w:r>
            <w:r w:rsidR="00573B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воздействия на бизнес-структуры </w:t>
            </w:r>
            <w:r w:rsidRPr="00015BF2">
              <w:rPr>
                <w:rFonts w:ascii="Times New Roman" w:eastAsia="Calibri" w:hAnsi="Times New Roman" w:cs="Times New Roman"/>
                <w:sz w:val="24"/>
                <w:szCs w:val="24"/>
              </w:rPr>
              <w:t>органов исполнительной власти, правоохранительных и контролирующих органов</w:t>
            </w:r>
          </w:p>
        </w:tc>
        <w:tc>
          <w:tcPr>
            <w:tcW w:w="1984" w:type="dxa"/>
            <w:shd w:val="clear" w:color="auto" w:fill="auto"/>
          </w:tcPr>
          <w:p w:rsidR="00015BF2" w:rsidRPr="00015BF2" w:rsidRDefault="00573BC1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BC1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Исполнительный комитет Буинского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015BF2" w:rsidRPr="00015BF2" w:rsidRDefault="001A7477" w:rsidP="001A7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2015 - </w:t>
            </w:r>
            <w:r w:rsidR="00015BF2" w:rsidRPr="0001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</w:t>
            </w:r>
          </w:p>
        </w:tc>
        <w:tc>
          <w:tcPr>
            <w:tcW w:w="1559" w:type="dxa"/>
            <w:shd w:val="clear" w:color="auto" w:fill="auto"/>
          </w:tcPr>
          <w:p w:rsidR="00015BF2" w:rsidRPr="00FD3912" w:rsidRDefault="00015BF2" w:rsidP="00FD3912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3912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проведенных приемов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5BF2" w:rsidRPr="00015BF2" w:rsidTr="00FC4A4B">
        <w:tc>
          <w:tcPr>
            <w:tcW w:w="16189" w:type="dxa"/>
            <w:gridSpan w:val="14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 8. Повышения эффективности взаимодействия с правоохранительными органами</w:t>
            </w:r>
          </w:p>
        </w:tc>
      </w:tr>
      <w:tr w:rsidR="00FC4A4B" w:rsidRPr="00015BF2" w:rsidTr="00FC4A4B">
        <w:tc>
          <w:tcPr>
            <w:tcW w:w="4282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F2">
              <w:rPr>
                <w:rFonts w:ascii="Times New Roman" w:eastAsia="Calibri" w:hAnsi="Times New Roman" w:cs="Times New Roman"/>
                <w:sz w:val="24"/>
                <w:szCs w:val="24"/>
              </w:rPr>
              <w:t>8.1. Осуществление проверки соблюдения законодательства при реализации приоритетных национальных проектов,  республиканских государственных программ, муниципальных программ на предмет выявления коррупционных правонарушений</w:t>
            </w:r>
          </w:p>
        </w:tc>
        <w:tc>
          <w:tcPr>
            <w:tcW w:w="1984" w:type="dxa"/>
            <w:shd w:val="clear" w:color="auto" w:fill="auto"/>
          </w:tcPr>
          <w:p w:rsidR="00015BF2" w:rsidRPr="00015BF2" w:rsidRDefault="00573BC1" w:rsidP="00573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BC1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Исполнительный комитет Буинского муниципального района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МКУ «Контрольно-счетная палата Буинского муниципального района»</w:t>
            </w:r>
            <w:r w:rsidR="00015BF2" w:rsidRPr="0001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согласованию) </w:t>
            </w:r>
          </w:p>
        </w:tc>
        <w:tc>
          <w:tcPr>
            <w:tcW w:w="1276" w:type="dxa"/>
            <w:shd w:val="clear" w:color="auto" w:fill="auto"/>
          </w:tcPr>
          <w:p w:rsidR="00015BF2" w:rsidRPr="00015BF2" w:rsidRDefault="00015BF2" w:rsidP="001A7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2015 - 2026 </w:t>
            </w:r>
          </w:p>
        </w:tc>
        <w:tc>
          <w:tcPr>
            <w:tcW w:w="1559" w:type="dxa"/>
            <w:shd w:val="clear" w:color="auto" w:fill="auto"/>
          </w:tcPr>
          <w:p w:rsidR="00015BF2" w:rsidRPr="00FD3912" w:rsidRDefault="00015BF2" w:rsidP="00FD3912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3912">
              <w:rPr>
                <w:rFonts w:ascii="Times New Roman" w:eastAsia="Calibri" w:hAnsi="Times New Roman" w:cs="Times New Roman"/>
                <w:sz w:val="20"/>
                <w:szCs w:val="20"/>
              </w:rPr>
              <w:t>Полнота реализации контрольных проверок, предусмотрен-</w:t>
            </w:r>
            <w:proofErr w:type="spellStart"/>
            <w:r w:rsidRPr="00FD3912">
              <w:rPr>
                <w:rFonts w:ascii="Times New Roman" w:eastAsia="Calibri" w:hAnsi="Times New Roman" w:cs="Times New Roman"/>
                <w:sz w:val="20"/>
                <w:szCs w:val="20"/>
              </w:rPr>
              <w:t>ных</w:t>
            </w:r>
            <w:proofErr w:type="spellEnd"/>
            <w:r w:rsidRPr="00FD39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Программой, процентов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4A4B" w:rsidRPr="00015BF2" w:rsidTr="00FC4A4B">
        <w:tc>
          <w:tcPr>
            <w:tcW w:w="4282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F2">
              <w:rPr>
                <w:rFonts w:ascii="Times New Roman" w:eastAsia="Calibri" w:hAnsi="Times New Roman" w:cs="Times New Roman"/>
                <w:sz w:val="24"/>
                <w:szCs w:val="24"/>
              </w:rPr>
              <w:t>8.2. Регулярное проведение в органах местного само</w:t>
            </w:r>
            <w:r w:rsidR="00573B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управления проверок соблюдения </w:t>
            </w:r>
            <w:r w:rsidRPr="00015BF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муниципальными служащими порядка прохождения муниципальной службы, предусмотренных законодательством запретов и ограничений. Придание широкой огласке результатов проверок</w:t>
            </w:r>
          </w:p>
        </w:tc>
        <w:tc>
          <w:tcPr>
            <w:tcW w:w="1984" w:type="dxa"/>
            <w:shd w:val="clear" w:color="auto" w:fill="auto"/>
          </w:tcPr>
          <w:p w:rsidR="00015BF2" w:rsidRPr="00573BC1" w:rsidRDefault="00015BF2" w:rsidP="00573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лица кадровых служб ответственных за работу по профилактике коррупционных и иных правонарушений, помощник главы Б</w:t>
            </w:r>
            <w:r w:rsidR="00573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73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инского муниципального района</w:t>
            </w:r>
            <w:r w:rsidR="00573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</w:t>
            </w:r>
            <w:r w:rsidR="00573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согласованию)</w:t>
            </w:r>
          </w:p>
        </w:tc>
        <w:tc>
          <w:tcPr>
            <w:tcW w:w="1276" w:type="dxa"/>
            <w:shd w:val="clear" w:color="auto" w:fill="auto"/>
          </w:tcPr>
          <w:p w:rsidR="00015BF2" w:rsidRPr="00015BF2" w:rsidRDefault="00015BF2" w:rsidP="001A7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2015 - 2026 </w:t>
            </w:r>
          </w:p>
        </w:tc>
        <w:tc>
          <w:tcPr>
            <w:tcW w:w="1559" w:type="dxa"/>
            <w:shd w:val="clear" w:color="auto" w:fill="auto"/>
          </w:tcPr>
          <w:p w:rsidR="00015BF2" w:rsidRPr="00FD3912" w:rsidRDefault="00015BF2" w:rsidP="00015BF2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3912">
              <w:rPr>
                <w:rFonts w:ascii="Times New Roman" w:eastAsia="Calibri" w:hAnsi="Times New Roman" w:cs="Times New Roman"/>
                <w:sz w:val="20"/>
                <w:szCs w:val="20"/>
              </w:rPr>
              <w:t>Полнота реализации контрольных проверок, предусмотрен-</w:t>
            </w:r>
            <w:proofErr w:type="spellStart"/>
            <w:r w:rsidRPr="00FD3912">
              <w:rPr>
                <w:rFonts w:ascii="Times New Roman" w:eastAsia="Calibri" w:hAnsi="Times New Roman" w:cs="Times New Roman"/>
                <w:sz w:val="20"/>
                <w:szCs w:val="20"/>
              </w:rPr>
              <w:t>ных</w:t>
            </w:r>
            <w:proofErr w:type="spellEnd"/>
            <w:r w:rsidRPr="00FD39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Программой, процентов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5BF2" w:rsidRPr="00015BF2" w:rsidTr="00FC4A4B">
        <w:tc>
          <w:tcPr>
            <w:tcW w:w="16189" w:type="dxa"/>
            <w:gridSpan w:val="14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Задача 9. Усиление мер по минимизации бытовой коррупции</w:t>
            </w:r>
          </w:p>
        </w:tc>
      </w:tr>
      <w:tr w:rsidR="00FC4A4B" w:rsidRPr="00015BF2" w:rsidTr="00FC4A4B">
        <w:tc>
          <w:tcPr>
            <w:tcW w:w="4282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9.1. Обеспечение </w:t>
            </w:r>
          </w:p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родителей детей дошкольного и школьного возраста памятками о действиях в случаях незаконных поборов в образовательных </w:t>
            </w:r>
          </w:p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организациях</w:t>
            </w:r>
          </w:p>
        </w:tc>
        <w:tc>
          <w:tcPr>
            <w:tcW w:w="1984" w:type="dxa"/>
            <w:shd w:val="clear" w:color="auto" w:fill="auto"/>
          </w:tcPr>
          <w:p w:rsidR="00015BF2" w:rsidRPr="00015BF2" w:rsidRDefault="00573BC1" w:rsidP="00573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«Управление образования Буинского муниципального района»</w:t>
            </w:r>
          </w:p>
        </w:tc>
        <w:tc>
          <w:tcPr>
            <w:tcW w:w="1276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–</w:t>
            </w:r>
          </w:p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1A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9" w:type="dxa"/>
            <w:shd w:val="clear" w:color="auto" w:fill="auto"/>
          </w:tcPr>
          <w:p w:rsidR="00015BF2" w:rsidRPr="00FD3912" w:rsidRDefault="00015BF2" w:rsidP="00FD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9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родителей детей дошкольного и школьного возраста, получивших памятки о действиях в случаях незаконных</w:t>
            </w:r>
          </w:p>
          <w:p w:rsidR="00015BF2" w:rsidRPr="00FD3912" w:rsidRDefault="00015BF2" w:rsidP="00FD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9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поборов в образовательных организациях, процентов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bookmarkStart w:id="7" w:name="_GoBack"/>
        <w:bookmarkEnd w:id="7"/>
      </w:tr>
      <w:tr w:rsidR="00FC4A4B" w:rsidRPr="00015BF2" w:rsidTr="00FC4A4B">
        <w:tc>
          <w:tcPr>
            <w:tcW w:w="4282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9.2. Обеспечение </w:t>
            </w:r>
          </w:p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соблюдения требований законодательства в сфере муниципальной службы с целью устранения коррупционных рисков, возникающих при поступлении граждан на должность муниципальной службы</w:t>
            </w:r>
          </w:p>
        </w:tc>
        <w:tc>
          <w:tcPr>
            <w:tcW w:w="1984" w:type="dxa"/>
            <w:shd w:val="clear" w:color="auto" w:fill="auto"/>
          </w:tcPr>
          <w:p w:rsidR="00015BF2" w:rsidRPr="00015BF2" w:rsidRDefault="00015BF2" w:rsidP="00573BC1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лица кадровых служб ответственных за работу по профилактике коррупционных и иных правонарушений, помощник главы Б</w:t>
            </w:r>
            <w:r w:rsidR="00573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инского муниципального района</w:t>
            </w:r>
            <w:r w:rsidR="00573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3BC1" w:rsidRPr="00573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276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left="-57" w:right="-57"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–</w:t>
            </w:r>
          </w:p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A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</w:t>
            </w:r>
          </w:p>
        </w:tc>
        <w:tc>
          <w:tcPr>
            <w:tcW w:w="1559" w:type="dxa"/>
            <w:shd w:val="clear" w:color="auto" w:fill="auto"/>
          </w:tcPr>
          <w:p w:rsidR="00015BF2" w:rsidRPr="00FD3912" w:rsidRDefault="00015BF2" w:rsidP="00FD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9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проведенных мероприятий, направленных на </w:t>
            </w:r>
          </w:p>
          <w:p w:rsidR="00015BF2" w:rsidRPr="00FD3912" w:rsidRDefault="00015BF2" w:rsidP="00FD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9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минимизацию бытовой коррупции, от общего количества запланированных на год, процентов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4A4B" w:rsidRPr="00015BF2" w:rsidTr="00FC4A4B">
        <w:tc>
          <w:tcPr>
            <w:tcW w:w="4282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9.3. Обеспечение </w:t>
            </w:r>
          </w:p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соблюдения очередности поступления детей дошкольного возраста в детские сады в соответствии с электронной очередью. Исключение возможности необоснованного перемещения по очереди. Ежемесячное проведение 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мониторинга процесса комплектования дошкольных образовательных организаций района в автоматизированной информационной системе «Электронный детский сад»</w:t>
            </w:r>
          </w:p>
        </w:tc>
        <w:tc>
          <w:tcPr>
            <w:tcW w:w="1984" w:type="dxa"/>
            <w:shd w:val="clear" w:color="auto" w:fill="auto"/>
          </w:tcPr>
          <w:p w:rsidR="00015BF2" w:rsidRPr="00015BF2" w:rsidRDefault="00573BC1" w:rsidP="00573BC1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МКУ «Управление образования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уинского муниципального района</w:t>
            </w:r>
            <w:r w:rsidRPr="00573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left="-57" w:right="-57"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–</w:t>
            </w:r>
          </w:p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1A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4A4B" w:rsidRPr="00015BF2" w:rsidTr="00FC4A4B">
        <w:tc>
          <w:tcPr>
            <w:tcW w:w="4282" w:type="dxa"/>
            <w:shd w:val="clear" w:color="auto" w:fill="auto"/>
          </w:tcPr>
          <w:p w:rsidR="00015BF2" w:rsidRPr="00015BF2" w:rsidRDefault="00015BF2" w:rsidP="00A3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9.4.</w:t>
            </w:r>
            <w:r w:rsidR="00A3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Внедрение в ГАУЗ </w:t>
            </w:r>
            <w:r w:rsidR="00A3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A3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уинская</w:t>
            </w:r>
            <w:proofErr w:type="spellEnd"/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ЦРБ</w:t>
            </w:r>
            <w:r w:rsidR="00A3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подведомственных организациях </w:t>
            </w:r>
            <w:r w:rsidR="00A3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Исполнительного комитета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32B7C"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A3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A32B7C"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инского</w:t>
            </w:r>
            <w:r w:rsidR="00A3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  <w:r w:rsidR="00A32B7C"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 ознакомления вновь принятых работников с нормами антикоррупционного поведения</w:t>
            </w:r>
          </w:p>
        </w:tc>
        <w:tc>
          <w:tcPr>
            <w:tcW w:w="1984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организации и учреждений</w:t>
            </w:r>
          </w:p>
        </w:tc>
        <w:tc>
          <w:tcPr>
            <w:tcW w:w="1276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–</w:t>
            </w:r>
          </w:p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1A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4A4B" w:rsidRPr="00015BF2" w:rsidTr="00FC4A4B">
        <w:tc>
          <w:tcPr>
            <w:tcW w:w="4282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9.5.Ведение мониторинга обращений граждан о проявлениях коррупции в сфере образования и здравоохранения</w:t>
            </w:r>
          </w:p>
        </w:tc>
        <w:tc>
          <w:tcPr>
            <w:tcW w:w="1984" w:type="dxa"/>
            <w:shd w:val="clear" w:color="auto" w:fill="auto"/>
          </w:tcPr>
          <w:p w:rsidR="00015BF2" w:rsidRPr="00015BF2" w:rsidRDefault="00A32B7C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работе со средствами массовой информации, общественностью, письмами и контролю исполнения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Исполнительного комитета Буинского муниципального района писем </w:t>
            </w:r>
            <w:r w:rsidRPr="00A3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«Управление образования Буинского муниципального района»</w:t>
            </w:r>
            <w:r w:rsidR="00015BF2"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3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«</w:t>
            </w:r>
            <w:proofErr w:type="spellStart"/>
            <w:r w:rsidRPr="00A3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Буинская</w:t>
            </w:r>
            <w:proofErr w:type="spellEnd"/>
            <w:r w:rsidRPr="00A3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ЦРБ»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1276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–</w:t>
            </w:r>
          </w:p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1A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9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4A4B" w:rsidRPr="00015BF2" w:rsidTr="00FC4A4B">
        <w:tc>
          <w:tcPr>
            <w:tcW w:w="4282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9.6. Проведение социологических 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опросов в медицинских, образовательных организациях по вопросам коррупционных проявлений в сфере оказания медицинских, образовательных услуг. Размещение на официальных сайтах органов власти результатов опросов</w:t>
            </w:r>
          </w:p>
        </w:tc>
        <w:tc>
          <w:tcPr>
            <w:tcW w:w="1984" w:type="dxa"/>
            <w:shd w:val="clear" w:color="auto" w:fill="auto"/>
          </w:tcPr>
          <w:p w:rsidR="00015BF2" w:rsidRPr="00015BF2" w:rsidRDefault="00A32B7C" w:rsidP="00A3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Общественный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r w:rsidR="00015BF2"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15BF2"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инского муниципального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согласованию), </w:t>
            </w:r>
            <w:r w:rsidRPr="00A3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«</w:t>
            </w:r>
            <w:proofErr w:type="spellStart"/>
            <w:r w:rsidRPr="00A3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Буинская</w:t>
            </w:r>
            <w:proofErr w:type="spellEnd"/>
            <w:r w:rsidRPr="00A3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ЦРБ»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3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«Управление образования Буинского муниципального района»</w:t>
            </w:r>
          </w:p>
        </w:tc>
        <w:tc>
          <w:tcPr>
            <w:tcW w:w="1276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2015 –</w:t>
            </w:r>
          </w:p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</w:t>
            </w:r>
            <w:r w:rsidR="001A7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4A4B" w:rsidRPr="00015BF2" w:rsidTr="00FC4A4B">
        <w:tc>
          <w:tcPr>
            <w:tcW w:w="4282" w:type="dxa"/>
            <w:shd w:val="clear" w:color="auto" w:fill="auto"/>
          </w:tcPr>
          <w:p w:rsidR="00015BF2" w:rsidRPr="00015BF2" w:rsidRDefault="00015BF2" w:rsidP="00492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9.7. Обеспечение действенного функционирования </w:t>
            </w:r>
            <w:r w:rsidR="00A3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  <w:r w:rsidR="00A32B7C" w:rsidRPr="00A3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соблюдению требований к служебному поведению работников, урегулированию конфликта интересов и противодействию коррупции 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отделах Военного комиссариата </w:t>
            </w:r>
            <w:r w:rsidR="00492B88" w:rsidRPr="00492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="00492B88" w:rsidRPr="00492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Буинскому</w:t>
            </w:r>
            <w:proofErr w:type="spellEnd"/>
            <w:r w:rsidR="00492B88" w:rsidRPr="00492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492B88" w:rsidRPr="00492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Дрожжановскому</w:t>
            </w:r>
            <w:proofErr w:type="spellEnd"/>
            <w:r w:rsidR="00492B88" w:rsidRPr="00492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районов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путем вовлечения в их деятельность представителей общественности</w:t>
            </w:r>
          </w:p>
        </w:tc>
        <w:tc>
          <w:tcPr>
            <w:tcW w:w="1984" w:type="dxa"/>
            <w:shd w:val="clear" w:color="auto" w:fill="auto"/>
          </w:tcPr>
          <w:p w:rsidR="00015BF2" w:rsidRPr="00015BF2" w:rsidRDefault="00015BF2" w:rsidP="00492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="00492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оенного комиссариата </w:t>
            </w:r>
            <w:r w:rsidR="00A3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="00A3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Буинскому</w:t>
            </w:r>
            <w:proofErr w:type="spellEnd"/>
            <w:r w:rsidR="00A3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A3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Дрожжановскому</w:t>
            </w:r>
            <w:proofErr w:type="spellEnd"/>
            <w:r w:rsidR="00A32B7C" w:rsidRPr="00A3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районов </w:t>
            </w:r>
            <w:r w:rsidR="00492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276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–</w:t>
            </w:r>
          </w:p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2026</w:t>
            </w:r>
          </w:p>
        </w:tc>
        <w:tc>
          <w:tcPr>
            <w:tcW w:w="155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4A4B" w:rsidRPr="00015BF2" w:rsidTr="00FC4A4B">
        <w:tc>
          <w:tcPr>
            <w:tcW w:w="4282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9.8. 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1984" w:type="dxa"/>
            <w:shd w:val="clear" w:color="auto" w:fill="auto"/>
          </w:tcPr>
          <w:p w:rsidR="00015BF2" w:rsidRPr="00015BF2" w:rsidRDefault="00015BF2" w:rsidP="00492B88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главы Б</w:t>
            </w:r>
            <w:r w:rsidR="00492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нского муниципального района </w:t>
            </w:r>
            <w:r w:rsidR="00492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276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left="-57" w:right="-57"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</w:t>
            </w:r>
          </w:p>
          <w:p w:rsidR="00015BF2" w:rsidRPr="00015BF2" w:rsidRDefault="001A7477" w:rsidP="001A7477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left="-57" w:right="-57" w:hanging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015BF2"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4A4B" w:rsidRPr="00015BF2" w:rsidTr="00FC4A4B">
        <w:tc>
          <w:tcPr>
            <w:tcW w:w="4282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9.9. Обеспечение </w:t>
            </w:r>
          </w:p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 требований законодательства о предотвращении и урегулировании конфликта интересов на муниципальной службе</w:t>
            </w:r>
          </w:p>
        </w:tc>
        <w:tc>
          <w:tcPr>
            <w:tcW w:w="1984" w:type="dxa"/>
            <w:shd w:val="clear" w:color="auto" w:fill="auto"/>
          </w:tcPr>
          <w:p w:rsidR="00015BF2" w:rsidRPr="00015BF2" w:rsidRDefault="00015BF2" w:rsidP="00492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Должностные лица кадровых служб ответственных за работу по 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профилактике коррупционных и иных правонарушений, помощник главы Б</w:t>
            </w:r>
            <w:r w:rsidR="00492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инского муниципального района</w:t>
            </w:r>
            <w:r w:rsidR="00492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1276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2016 –</w:t>
            </w:r>
          </w:p>
          <w:p w:rsidR="00015BF2" w:rsidRPr="00015BF2" w:rsidRDefault="001A7477" w:rsidP="001A7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hanging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015BF2"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4A4B" w:rsidRPr="00015BF2" w:rsidTr="00FC4A4B">
        <w:tc>
          <w:tcPr>
            <w:tcW w:w="4282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9.10. Осуществление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</w:t>
            </w:r>
          </w:p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1984" w:type="dxa"/>
            <w:shd w:val="clear" w:color="auto" w:fill="auto"/>
          </w:tcPr>
          <w:p w:rsidR="00015BF2" w:rsidRPr="00015BF2" w:rsidRDefault="00015BF2" w:rsidP="00492B88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лица кадровых служб ответственных за работу по профилактике коррупционных и иных правонарушений, помощник главы Б</w:t>
            </w:r>
            <w:r w:rsidR="00492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инского муниципального района</w:t>
            </w:r>
            <w:r w:rsidR="00492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92B88" w:rsidRPr="00492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276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left="-57" w:right="-57"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2018 –</w:t>
            </w:r>
          </w:p>
          <w:p w:rsidR="00015BF2" w:rsidRPr="00015BF2" w:rsidRDefault="001A7477" w:rsidP="001A7477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left="-57" w:right="-57" w:hanging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015BF2" w:rsidRPr="00015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BF2" w:rsidRPr="00015BF2" w:rsidTr="00FC4A4B">
        <w:tc>
          <w:tcPr>
            <w:tcW w:w="16189" w:type="dxa"/>
            <w:gridSpan w:val="14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 10. Стимулирование антикоррупционного поведения муниципальных служащих</w:t>
            </w:r>
          </w:p>
        </w:tc>
      </w:tr>
      <w:tr w:rsidR="00FC4A4B" w:rsidRPr="00015BF2" w:rsidTr="00FC4A4B">
        <w:tc>
          <w:tcPr>
            <w:tcW w:w="4282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F2">
              <w:rPr>
                <w:rFonts w:ascii="Times New Roman" w:eastAsia="Calibri" w:hAnsi="Times New Roman" w:cs="Times New Roman"/>
                <w:sz w:val="24"/>
                <w:szCs w:val="24"/>
              </w:rPr>
              <w:t>10.1. Разработка комплекса мер, направленных на повышение престижа муниципальной службы, с учетом положительного регионального и международного опыта в сфере противодействия коррупции</w:t>
            </w:r>
          </w:p>
        </w:tc>
        <w:tc>
          <w:tcPr>
            <w:tcW w:w="1984" w:type="dxa"/>
            <w:shd w:val="clear" w:color="auto" w:fill="auto"/>
          </w:tcPr>
          <w:p w:rsidR="00015BF2" w:rsidRPr="00492B88" w:rsidRDefault="00015BF2" w:rsidP="00492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2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лица кадровых служб ответственных за работу по профилактике коррупционных и иных правонарушений, помощник главы Б</w:t>
            </w:r>
            <w:r w:rsidR="00492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92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инского </w:t>
            </w:r>
            <w:r w:rsidRPr="00492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района</w:t>
            </w:r>
            <w:r w:rsidR="00492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92B88" w:rsidRPr="00492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276" w:type="dxa"/>
            <w:shd w:val="clear" w:color="auto" w:fill="auto"/>
          </w:tcPr>
          <w:p w:rsidR="001A7477" w:rsidRDefault="00015BF2" w:rsidP="00207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  <w:r w:rsidR="001A7477">
              <w:rPr>
                <w:rFonts w:ascii="Times New Roman" w:eastAsia="Calibri" w:hAnsi="Times New Roman" w:cs="Times New Roman"/>
                <w:sz w:val="24"/>
                <w:szCs w:val="24"/>
              </w:rPr>
              <w:t>015 –</w:t>
            </w:r>
          </w:p>
          <w:p w:rsidR="00015BF2" w:rsidRPr="00015BF2" w:rsidRDefault="001A7477" w:rsidP="001A7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2072F0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5BF2" w:rsidRPr="00015BF2" w:rsidTr="00FC4A4B">
        <w:tc>
          <w:tcPr>
            <w:tcW w:w="16189" w:type="dxa"/>
            <w:gridSpan w:val="14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5B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Задача 11. Исполнение Национального плана противодействия коррупции 2021-2024</w:t>
            </w:r>
          </w:p>
        </w:tc>
      </w:tr>
      <w:tr w:rsidR="00FC4A4B" w:rsidRPr="00015BF2" w:rsidTr="00FC4A4B">
        <w:tc>
          <w:tcPr>
            <w:tcW w:w="4282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F2">
              <w:rPr>
                <w:rFonts w:ascii="Times New Roman" w:eastAsia="Calibri" w:hAnsi="Times New Roman" w:cs="Times New Roman"/>
                <w:sz w:val="24"/>
                <w:szCs w:val="24"/>
              </w:rPr>
              <w:t>11.1.Осуществлять контроль за соблюдением обязанности принимать меры, предусмотренные статьей 13.3 Федерального закона от 25 декабря 2008 года №273-ФЗ «О противодействии коррупции», по предупреждению коррупции, в том числе по выявлению, предотвращению и урегулированию конфликта интересов, организациями, подведомственными органами местного самоуправления;</w:t>
            </w:r>
          </w:p>
        </w:tc>
        <w:tc>
          <w:tcPr>
            <w:tcW w:w="1984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2021-2024 </w:t>
            </w:r>
          </w:p>
          <w:p w:rsidR="00015BF2" w:rsidRPr="00015BF2" w:rsidRDefault="00015BF2" w:rsidP="00015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BF2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559" w:type="dxa"/>
            <w:shd w:val="clear" w:color="auto" w:fill="auto"/>
          </w:tcPr>
          <w:p w:rsidR="00015BF2" w:rsidRPr="00015BF2" w:rsidRDefault="00015BF2" w:rsidP="00015BF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8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9" w:type="dxa"/>
            <w:shd w:val="clear" w:color="auto" w:fill="auto"/>
          </w:tcPr>
          <w:p w:rsidR="00015BF2" w:rsidRPr="002072F0" w:rsidRDefault="00015BF2" w:rsidP="00015BF2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200" w:line="276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</w:tcPr>
          <w:p w:rsidR="00015BF2" w:rsidRPr="00015BF2" w:rsidRDefault="00015BF2" w:rsidP="00015BF2">
            <w:pPr>
              <w:spacing w:after="200" w:line="276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200" w:line="276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200" w:line="276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:rsidR="00015BF2" w:rsidRPr="00015BF2" w:rsidRDefault="00015BF2" w:rsidP="00015BF2">
            <w:pPr>
              <w:spacing w:after="200" w:line="276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62787A" w:rsidRPr="00015BF2" w:rsidTr="00FC4A4B">
        <w:tc>
          <w:tcPr>
            <w:tcW w:w="12645" w:type="dxa"/>
            <w:gridSpan w:val="9"/>
            <w:shd w:val="clear" w:color="auto" w:fill="auto"/>
          </w:tcPr>
          <w:p w:rsidR="0062787A" w:rsidRPr="002072F0" w:rsidRDefault="0062787A" w:rsidP="00015BF2">
            <w:pPr>
              <w:spacing w:after="0" w:line="240" w:lineRule="auto"/>
              <w:ind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62787A" w:rsidRPr="0062787A" w:rsidRDefault="0062787A" w:rsidP="00015BF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87A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708" w:type="dxa"/>
            <w:shd w:val="clear" w:color="auto" w:fill="auto"/>
          </w:tcPr>
          <w:p w:rsidR="0062787A" w:rsidRPr="0062787A" w:rsidRDefault="0062787A" w:rsidP="00015BF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87A">
              <w:rPr>
                <w:rFonts w:ascii="Times New Roman" w:eastAsia="Calibri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709" w:type="dxa"/>
            <w:shd w:val="clear" w:color="auto" w:fill="auto"/>
          </w:tcPr>
          <w:p w:rsidR="0062787A" w:rsidRPr="0062787A" w:rsidRDefault="0062787A" w:rsidP="00015BF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87A">
              <w:rPr>
                <w:rFonts w:ascii="Times New Roman" w:eastAsia="Calibri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709" w:type="dxa"/>
            <w:shd w:val="clear" w:color="auto" w:fill="auto"/>
          </w:tcPr>
          <w:p w:rsidR="0062787A" w:rsidRPr="0062787A" w:rsidRDefault="0062787A" w:rsidP="00015BF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87A">
              <w:rPr>
                <w:rFonts w:ascii="Times New Roman" w:eastAsia="Calibri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709" w:type="dxa"/>
            <w:shd w:val="clear" w:color="auto" w:fill="auto"/>
          </w:tcPr>
          <w:p w:rsidR="0062787A" w:rsidRPr="0062787A" w:rsidRDefault="0062787A" w:rsidP="00015BF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87A">
              <w:rPr>
                <w:rFonts w:ascii="Times New Roman" w:eastAsia="Calibri" w:hAnsi="Times New Roman" w:cs="Times New Roman"/>
                <w:sz w:val="24"/>
                <w:szCs w:val="24"/>
              </w:rPr>
              <w:t>76,8</w:t>
            </w:r>
          </w:p>
        </w:tc>
      </w:tr>
      <w:tr w:rsidR="0062787A" w:rsidRPr="00015BF2" w:rsidTr="00FC4A4B">
        <w:tc>
          <w:tcPr>
            <w:tcW w:w="16189" w:type="dxa"/>
            <w:gridSpan w:val="14"/>
            <w:shd w:val="clear" w:color="auto" w:fill="auto"/>
          </w:tcPr>
          <w:p w:rsidR="0062787A" w:rsidRPr="00015BF2" w:rsidRDefault="0062787A" w:rsidP="00627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10AF">
              <w:rPr>
                <w:rFonts w:ascii="Times New Roman" w:hAnsi="Times New Roman"/>
                <w:sz w:val="24"/>
                <w:szCs w:val="24"/>
              </w:rPr>
              <w:t xml:space="preserve">Всего по программе за счет средств Буинского муниципального района: </w:t>
            </w:r>
            <w:r w:rsidRPr="0062787A">
              <w:rPr>
                <w:rFonts w:ascii="Times New Roman" w:hAnsi="Times New Roman"/>
                <w:sz w:val="24"/>
                <w:szCs w:val="24"/>
              </w:rPr>
              <w:t>143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5,5 </w:t>
            </w:r>
            <w:r w:rsidRPr="00C610AF">
              <w:rPr>
                <w:rFonts w:ascii="Times New Roman" w:hAnsi="Times New Roman"/>
                <w:sz w:val="24"/>
                <w:szCs w:val="24"/>
              </w:rPr>
              <w:t>тысяч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610AF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</w:tc>
      </w:tr>
    </w:tbl>
    <w:p w:rsidR="00015BF2" w:rsidRPr="00015BF2" w:rsidRDefault="00015BF2" w:rsidP="00015B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BF2" w:rsidRPr="00015BF2" w:rsidRDefault="00015BF2" w:rsidP="00015BF2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015BF2" w:rsidRPr="00015BF2" w:rsidRDefault="00015BF2" w:rsidP="00015BF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DD1B81" w:rsidRDefault="00DD1B81" w:rsidP="00933CE1">
      <w:pPr>
        <w:spacing w:after="0"/>
      </w:pPr>
    </w:p>
    <w:sectPr w:rsidR="00DD1B81" w:rsidSect="00776C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16838" w:h="11906" w:orient="landscape"/>
      <w:pgMar w:top="426" w:right="567" w:bottom="568" w:left="85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7C7" w:rsidRDefault="007367C7">
      <w:pPr>
        <w:spacing w:after="0" w:line="240" w:lineRule="auto"/>
      </w:pPr>
      <w:r>
        <w:separator/>
      </w:r>
    </w:p>
  </w:endnote>
  <w:endnote w:type="continuationSeparator" w:id="0">
    <w:p w:rsidR="007367C7" w:rsidRDefault="00736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87A" w:rsidRDefault="0062787A">
    <w:pPr>
      <w:pStyle w:val="afffff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87A" w:rsidRDefault="0062787A">
    <w:pPr>
      <w:pStyle w:val="afffff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87A" w:rsidRDefault="0062787A">
    <w:pPr>
      <w:pStyle w:val="affff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7C7" w:rsidRDefault="007367C7">
      <w:pPr>
        <w:spacing w:after="0" w:line="240" w:lineRule="auto"/>
      </w:pPr>
      <w:r>
        <w:separator/>
      </w:r>
    </w:p>
  </w:footnote>
  <w:footnote w:type="continuationSeparator" w:id="0">
    <w:p w:rsidR="007367C7" w:rsidRDefault="00736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87A" w:rsidRDefault="0062787A">
    <w:pPr>
      <w:pStyle w:val="afffff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87A" w:rsidRPr="00B6606B" w:rsidRDefault="0062787A">
    <w:pPr>
      <w:pStyle w:val="afffff5"/>
      <w:jc w:val="center"/>
      <w:rPr>
        <w:rFonts w:ascii="Times New Roman" w:hAnsi="Times New Roman" w:cs="Times New Roman"/>
      </w:rPr>
    </w:pPr>
    <w:r w:rsidRPr="00B6606B">
      <w:rPr>
        <w:rFonts w:ascii="Times New Roman" w:hAnsi="Times New Roman" w:cs="Times New Roman"/>
      </w:rPr>
      <w:fldChar w:fldCharType="begin"/>
    </w:r>
    <w:r w:rsidRPr="00B6606B">
      <w:rPr>
        <w:rFonts w:ascii="Times New Roman" w:hAnsi="Times New Roman" w:cs="Times New Roman"/>
      </w:rPr>
      <w:instrText>PAGE   \* MERGEFORMAT</w:instrText>
    </w:r>
    <w:r w:rsidRPr="00B6606B">
      <w:rPr>
        <w:rFonts w:ascii="Times New Roman" w:hAnsi="Times New Roman" w:cs="Times New Roman"/>
      </w:rPr>
      <w:fldChar w:fldCharType="separate"/>
    </w:r>
    <w:r w:rsidR="00FD3912">
      <w:rPr>
        <w:rFonts w:ascii="Times New Roman" w:hAnsi="Times New Roman" w:cs="Times New Roman"/>
        <w:noProof/>
      </w:rPr>
      <w:t>2</w:t>
    </w:r>
    <w:r w:rsidRPr="00B6606B">
      <w:rPr>
        <w:rFonts w:ascii="Times New Roman" w:hAnsi="Times New Roman" w:cs="Times New Roman"/>
      </w:rPr>
      <w:fldChar w:fldCharType="end"/>
    </w:r>
  </w:p>
  <w:p w:rsidR="0062787A" w:rsidRDefault="0062787A" w:rsidP="00776C6D">
    <w:pPr>
      <w:pStyle w:val="afffff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87A" w:rsidRDefault="0062787A">
    <w:pPr>
      <w:pStyle w:val="affff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BB3"/>
    <w:multiLevelType w:val="hybridMultilevel"/>
    <w:tmpl w:val="00002EA6"/>
    <w:lvl w:ilvl="0" w:tplc="000012D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4AE1"/>
    <w:multiLevelType w:val="hybridMultilevel"/>
    <w:tmpl w:val="00003D6C"/>
    <w:lvl w:ilvl="0" w:tplc="00002CD6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5AF1"/>
    <w:multiLevelType w:val="hybridMultilevel"/>
    <w:tmpl w:val="000041BB"/>
    <w:lvl w:ilvl="0" w:tplc="000026E9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6952"/>
    <w:multiLevelType w:val="hybridMultilevel"/>
    <w:tmpl w:val="00005F90"/>
    <w:lvl w:ilvl="0" w:tplc="00001649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6DF1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88B7324"/>
    <w:multiLevelType w:val="hybridMultilevel"/>
    <w:tmpl w:val="F4F04422"/>
    <w:lvl w:ilvl="0" w:tplc="0419000F">
      <w:start w:val="1"/>
      <w:numFmt w:val="decimal"/>
      <w:lvlText w:val="%1."/>
      <w:lvlJc w:val="left"/>
      <w:pPr>
        <w:ind w:left="105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7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9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1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3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5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7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9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11" w:hanging="180"/>
      </w:pPr>
      <w:rPr>
        <w:rFonts w:cs="Times New Roman"/>
      </w:rPr>
    </w:lvl>
  </w:abstractNum>
  <w:abstractNum w:abstractNumId="5" w15:restartNumberingAfterBreak="0">
    <w:nsid w:val="0D900831"/>
    <w:multiLevelType w:val="hybridMultilevel"/>
    <w:tmpl w:val="BEBE28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9501084"/>
    <w:multiLevelType w:val="hybridMultilevel"/>
    <w:tmpl w:val="1E40EF20"/>
    <w:lvl w:ilvl="0" w:tplc="203606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4257A1"/>
    <w:multiLevelType w:val="hybridMultilevel"/>
    <w:tmpl w:val="15B88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E1"/>
    <w:rsid w:val="00015BF2"/>
    <w:rsid w:val="00043ECB"/>
    <w:rsid w:val="000F0F23"/>
    <w:rsid w:val="001A7477"/>
    <w:rsid w:val="001D6C9F"/>
    <w:rsid w:val="0020631F"/>
    <w:rsid w:val="002072F0"/>
    <w:rsid w:val="00360309"/>
    <w:rsid w:val="003C5098"/>
    <w:rsid w:val="004864C8"/>
    <w:rsid w:val="00492B88"/>
    <w:rsid w:val="00573BC1"/>
    <w:rsid w:val="0062787A"/>
    <w:rsid w:val="007367C7"/>
    <w:rsid w:val="0076091D"/>
    <w:rsid w:val="00776C6D"/>
    <w:rsid w:val="00933CE1"/>
    <w:rsid w:val="00952ABF"/>
    <w:rsid w:val="009D64D8"/>
    <w:rsid w:val="00A32B7C"/>
    <w:rsid w:val="00A62FB6"/>
    <w:rsid w:val="00A66C9D"/>
    <w:rsid w:val="00A917ED"/>
    <w:rsid w:val="00B81F97"/>
    <w:rsid w:val="00C474C7"/>
    <w:rsid w:val="00D273C0"/>
    <w:rsid w:val="00D47205"/>
    <w:rsid w:val="00DD1B81"/>
    <w:rsid w:val="00E208CE"/>
    <w:rsid w:val="00FC4A4B"/>
    <w:rsid w:val="00FD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C1946-63DA-4F21-9D21-A26A87CC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9"/>
    <w:qFormat/>
    <w:rsid w:val="00015BF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015BF2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015BF2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015BF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BF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BF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BF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BF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BF2"/>
    <w:pPr>
      <w:spacing w:before="240" w:after="60" w:line="240" w:lineRule="auto"/>
      <w:outlineLvl w:val="8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10"/>
    <w:uiPriority w:val="99"/>
    <w:rsid w:val="00015B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015BF2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15BF2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15BF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15BF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15B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015B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15BF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015BF2"/>
    <w:rPr>
      <w:rFonts w:ascii="Arial" w:eastAsia="Times New Roman" w:hAnsi="Arial" w:cs="Times New Roman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rsid w:val="00015BF2"/>
  </w:style>
  <w:style w:type="paragraph" w:styleId="a3">
    <w:name w:val="Body Text"/>
    <w:basedOn w:val="a"/>
    <w:link w:val="a4"/>
    <w:uiPriority w:val="99"/>
    <w:rsid w:val="00015BF2"/>
    <w:pPr>
      <w:widowControl w:val="0"/>
      <w:autoSpaceDE w:val="0"/>
      <w:autoSpaceDN w:val="0"/>
      <w:adjustRightInd w:val="0"/>
      <w:spacing w:after="0" w:line="240" w:lineRule="auto"/>
    </w:pPr>
    <w:rPr>
      <w:rFonts w:ascii="T_Times NR" w:eastAsia="Times New Roman" w:hAnsi="T_Times NR" w:cs="Times New Roman"/>
      <w:b/>
      <w:bCs/>
      <w:sz w:val="20"/>
      <w:szCs w:val="20"/>
      <w:lang w:val="be-BY" w:eastAsia="x-none"/>
    </w:rPr>
  </w:style>
  <w:style w:type="character" w:customStyle="1" w:styleId="a4">
    <w:name w:val="Основной текст Знак"/>
    <w:basedOn w:val="a0"/>
    <w:link w:val="a3"/>
    <w:uiPriority w:val="99"/>
    <w:rsid w:val="00015BF2"/>
    <w:rPr>
      <w:rFonts w:ascii="T_Times NR" w:eastAsia="Times New Roman" w:hAnsi="T_Times NR" w:cs="Times New Roman"/>
      <w:b/>
      <w:bCs/>
      <w:sz w:val="20"/>
      <w:szCs w:val="20"/>
      <w:lang w:val="be-BY" w:eastAsia="x-none"/>
    </w:rPr>
  </w:style>
  <w:style w:type="character" w:styleId="a5">
    <w:name w:val="Hyperlink"/>
    <w:uiPriority w:val="99"/>
    <w:rsid w:val="00015BF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015BF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015BF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Знак Знак Знак Знак Знак Знак Знак Знак Знак Знак1 Знак Знак Знак Знак Знак Знак"/>
    <w:basedOn w:val="a"/>
    <w:rsid w:val="00015BF2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8">
    <w:name w:val="Table Grid"/>
    <w:basedOn w:val="a1"/>
    <w:uiPriority w:val="99"/>
    <w:rsid w:val="00015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015BF2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015BF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ConsPlusNormal">
    <w:name w:val="ConsPlusNormal"/>
    <w:rsid w:val="00015BF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10">
    <w:name w:val="Заголовок 11"/>
    <w:basedOn w:val="a"/>
    <w:next w:val="a"/>
    <w:link w:val="10"/>
    <w:uiPriority w:val="99"/>
    <w:qFormat/>
    <w:rsid w:val="00015BF2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15BF2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en-US" w:bidi="en-US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015BF2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en-US" w:bidi="en-US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015BF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015BF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 w:bidi="en-US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015BF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bidi="en-US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015BF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015BF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015BF2"/>
    <w:pPr>
      <w:spacing w:before="240" w:after="60" w:line="240" w:lineRule="auto"/>
      <w:outlineLvl w:val="8"/>
    </w:pPr>
    <w:rPr>
      <w:rFonts w:ascii="Arial" w:eastAsia="Times New Roman" w:hAnsi="Arial" w:cs="Times New Roman"/>
      <w:lang w:val="en-US" w:bidi="en-US"/>
    </w:rPr>
  </w:style>
  <w:style w:type="numbering" w:customStyle="1" w:styleId="111">
    <w:name w:val="Нет списка11"/>
    <w:next w:val="a2"/>
    <w:uiPriority w:val="99"/>
    <w:semiHidden/>
    <w:unhideWhenUsed/>
    <w:rsid w:val="00015BF2"/>
  </w:style>
  <w:style w:type="paragraph" w:customStyle="1" w:styleId="14">
    <w:name w:val="Название1"/>
    <w:basedOn w:val="a"/>
    <w:next w:val="a"/>
    <w:uiPriority w:val="10"/>
    <w:qFormat/>
    <w:rsid w:val="00015BF2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32"/>
      <w:szCs w:val="32"/>
      <w:lang w:val="en-US" w:bidi="en-US"/>
    </w:rPr>
  </w:style>
  <w:style w:type="character" w:customStyle="1" w:styleId="23">
    <w:name w:val="Заголовок Знак2"/>
    <w:link w:val="a9"/>
    <w:uiPriority w:val="10"/>
    <w:rsid w:val="00015BF2"/>
    <w:rPr>
      <w:rFonts w:ascii="Arial" w:eastAsia="Times New Roman" w:hAnsi="Arial"/>
      <w:b/>
      <w:bCs/>
      <w:kern w:val="28"/>
      <w:sz w:val="32"/>
      <w:szCs w:val="32"/>
    </w:rPr>
  </w:style>
  <w:style w:type="paragraph" w:customStyle="1" w:styleId="15">
    <w:name w:val="Подзаголовок1"/>
    <w:basedOn w:val="a"/>
    <w:next w:val="a"/>
    <w:uiPriority w:val="11"/>
    <w:qFormat/>
    <w:rsid w:val="00015BF2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4"/>
      <w:lang w:val="en-US" w:bidi="en-US"/>
    </w:rPr>
  </w:style>
  <w:style w:type="character" w:customStyle="1" w:styleId="aa">
    <w:name w:val="Подзаголовок Знак"/>
    <w:link w:val="ab"/>
    <w:uiPriority w:val="11"/>
    <w:rsid w:val="00015BF2"/>
    <w:rPr>
      <w:rFonts w:ascii="Arial" w:eastAsia="Times New Roman" w:hAnsi="Arial"/>
      <w:sz w:val="24"/>
      <w:szCs w:val="24"/>
    </w:rPr>
  </w:style>
  <w:style w:type="character" w:styleId="ac">
    <w:name w:val="Strong"/>
    <w:uiPriority w:val="99"/>
    <w:qFormat/>
    <w:rsid w:val="00015BF2"/>
    <w:rPr>
      <w:b/>
      <w:bCs/>
    </w:rPr>
  </w:style>
  <w:style w:type="character" w:customStyle="1" w:styleId="16">
    <w:name w:val="Выделение1"/>
    <w:uiPriority w:val="20"/>
    <w:qFormat/>
    <w:rsid w:val="00015BF2"/>
    <w:rPr>
      <w:rFonts w:ascii="Times New Roman" w:hAnsi="Times New Roman"/>
      <w:b/>
      <w:i/>
      <w:iCs/>
    </w:rPr>
  </w:style>
  <w:style w:type="paragraph" w:customStyle="1" w:styleId="17">
    <w:name w:val="Без интервала1"/>
    <w:basedOn w:val="a"/>
    <w:next w:val="ad"/>
    <w:qFormat/>
    <w:rsid w:val="00015BF2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  <w:lang w:val="en-US" w:bidi="en-US"/>
    </w:rPr>
  </w:style>
  <w:style w:type="paragraph" w:customStyle="1" w:styleId="18">
    <w:name w:val="Абзац списка1"/>
    <w:basedOn w:val="a"/>
    <w:next w:val="ae"/>
    <w:qFormat/>
    <w:rsid w:val="00015B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211">
    <w:name w:val="Цитата 21"/>
    <w:basedOn w:val="a"/>
    <w:next w:val="a"/>
    <w:uiPriority w:val="29"/>
    <w:qFormat/>
    <w:rsid w:val="00015BF2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val="en-US" w:bidi="en-US"/>
    </w:rPr>
  </w:style>
  <w:style w:type="character" w:customStyle="1" w:styleId="24">
    <w:name w:val="Цитата 2 Знак"/>
    <w:link w:val="25"/>
    <w:uiPriority w:val="29"/>
    <w:rsid w:val="00015BF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015BF2"/>
    <w:pPr>
      <w:spacing w:after="0" w:line="240" w:lineRule="auto"/>
      <w:ind w:left="720" w:right="720"/>
    </w:pPr>
    <w:rPr>
      <w:rFonts w:ascii="Times New Roman" w:eastAsia="Times New Roman" w:hAnsi="Times New Roman" w:cs="Times New Roman"/>
      <w:b/>
      <w:i/>
      <w:sz w:val="24"/>
      <w:lang w:val="en-US" w:bidi="en-US"/>
    </w:rPr>
  </w:style>
  <w:style w:type="character" w:customStyle="1" w:styleId="af">
    <w:name w:val="Выделенная цитата Знак"/>
    <w:link w:val="af0"/>
    <w:uiPriority w:val="30"/>
    <w:rsid w:val="00015BF2"/>
    <w:rPr>
      <w:b/>
      <w:i/>
      <w:sz w:val="24"/>
    </w:rPr>
  </w:style>
  <w:style w:type="character" w:customStyle="1" w:styleId="1a">
    <w:name w:val="Слабое выделение1"/>
    <w:uiPriority w:val="19"/>
    <w:qFormat/>
    <w:rsid w:val="00015BF2"/>
    <w:rPr>
      <w:i/>
      <w:color w:val="5A5A5A"/>
    </w:rPr>
  </w:style>
  <w:style w:type="character" w:styleId="af1">
    <w:name w:val="Intense Emphasis"/>
    <w:uiPriority w:val="21"/>
    <w:qFormat/>
    <w:rsid w:val="00015BF2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015BF2"/>
    <w:rPr>
      <w:sz w:val="24"/>
      <w:szCs w:val="24"/>
      <w:u w:val="single"/>
    </w:rPr>
  </w:style>
  <w:style w:type="character" w:styleId="af3">
    <w:name w:val="Intense Reference"/>
    <w:uiPriority w:val="32"/>
    <w:qFormat/>
    <w:rsid w:val="00015BF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015BF2"/>
    <w:rPr>
      <w:rFonts w:ascii="Arial" w:eastAsia="Times New Roman" w:hAnsi="Arial"/>
      <w:b/>
      <w:i/>
      <w:sz w:val="24"/>
      <w:szCs w:val="24"/>
    </w:rPr>
  </w:style>
  <w:style w:type="character" w:customStyle="1" w:styleId="11">
    <w:name w:val="Заголовок 1 Знак1"/>
    <w:link w:val="1"/>
    <w:uiPriority w:val="99"/>
    <w:rsid w:val="00015BF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f4">
    <w:name w:val="TOC Heading"/>
    <w:basedOn w:val="1"/>
    <w:next w:val="a"/>
    <w:uiPriority w:val="39"/>
    <w:semiHidden/>
    <w:unhideWhenUsed/>
    <w:qFormat/>
    <w:rsid w:val="00015BF2"/>
    <w:pPr>
      <w:outlineLvl w:val="9"/>
    </w:pPr>
    <w:rPr>
      <w:lang w:val="en-US" w:eastAsia="en-US" w:bidi="en-US"/>
    </w:rPr>
  </w:style>
  <w:style w:type="paragraph" w:customStyle="1" w:styleId="af5">
    <w:name w:val="Нормальный (таблица)"/>
    <w:basedOn w:val="a"/>
    <w:next w:val="a"/>
    <w:uiPriority w:val="99"/>
    <w:rsid w:val="00015BF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12">
    <w:name w:val="Заголовок 2 Знак1"/>
    <w:semiHidden/>
    <w:rsid w:val="00015BF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10">
    <w:name w:val="Заголовок 3 Знак1"/>
    <w:semiHidden/>
    <w:rsid w:val="00015BF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10">
    <w:name w:val="Заголовок 4 Знак1"/>
    <w:semiHidden/>
    <w:rsid w:val="00015BF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10">
    <w:name w:val="Заголовок 5 Знак1"/>
    <w:semiHidden/>
    <w:rsid w:val="00015BF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10">
    <w:name w:val="Заголовок 6 Знак1"/>
    <w:semiHidden/>
    <w:rsid w:val="00015BF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10">
    <w:name w:val="Заголовок 7 Знак1"/>
    <w:semiHidden/>
    <w:rsid w:val="00015BF2"/>
    <w:rPr>
      <w:rFonts w:ascii="Calibri" w:eastAsia="Times New Roman" w:hAnsi="Calibri" w:cs="Times New Roman"/>
      <w:sz w:val="24"/>
      <w:szCs w:val="24"/>
    </w:rPr>
  </w:style>
  <w:style w:type="character" w:customStyle="1" w:styleId="810">
    <w:name w:val="Заголовок 8 Знак1"/>
    <w:semiHidden/>
    <w:rsid w:val="00015BF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10">
    <w:name w:val="Заголовок 9 Знак1"/>
    <w:semiHidden/>
    <w:rsid w:val="00015BF2"/>
    <w:rPr>
      <w:rFonts w:ascii="Cambria" w:eastAsia="Times New Roman" w:hAnsi="Cambria" w:cs="Times New Roman"/>
      <w:sz w:val="22"/>
      <w:szCs w:val="22"/>
    </w:rPr>
  </w:style>
  <w:style w:type="paragraph" w:customStyle="1" w:styleId="af6">
    <w:basedOn w:val="a"/>
    <w:next w:val="a"/>
    <w:uiPriority w:val="10"/>
    <w:qFormat/>
    <w:rsid w:val="00015BF2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32"/>
      <w:szCs w:val="32"/>
      <w:lang w:eastAsia="ru-RU"/>
    </w:rPr>
  </w:style>
  <w:style w:type="character" w:customStyle="1" w:styleId="1c">
    <w:name w:val="Название Знак1"/>
    <w:rsid w:val="00015BF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a"/>
    <w:uiPriority w:val="11"/>
    <w:qFormat/>
    <w:rsid w:val="00015BF2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</w:rPr>
  </w:style>
  <w:style w:type="character" w:customStyle="1" w:styleId="1d">
    <w:name w:val="Подзаголовок Знак1"/>
    <w:basedOn w:val="a0"/>
    <w:rsid w:val="00015BF2"/>
    <w:rPr>
      <w:rFonts w:eastAsiaTheme="minorEastAsia"/>
      <w:color w:val="5A5A5A" w:themeColor="text1" w:themeTint="A5"/>
      <w:spacing w:val="15"/>
    </w:rPr>
  </w:style>
  <w:style w:type="character" w:styleId="af7">
    <w:name w:val="Emphasis"/>
    <w:qFormat/>
    <w:rsid w:val="00015BF2"/>
    <w:rPr>
      <w:i/>
      <w:iCs/>
    </w:rPr>
  </w:style>
  <w:style w:type="paragraph" w:styleId="ad">
    <w:name w:val="No Spacing"/>
    <w:uiPriority w:val="1"/>
    <w:qFormat/>
    <w:rsid w:val="00015BF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List Paragraph"/>
    <w:basedOn w:val="a"/>
    <w:uiPriority w:val="99"/>
    <w:qFormat/>
    <w:rsid w:val="00015BF2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Quote"/>
    <w:basedOn w:val="a"/>
    <w:next w:val="a"/>
    <w:link w:val="24"/>
    <w:uiPriority w:val="29"/>
    <w:qFormat/>
    <w:rsid w:val="00015BF2"/>
    <w:pPr>
      <w:spacing w:after="0" w:line="240" w:lineRule="auto"/>
    </w:pPr>
    <w:rPr>
      <w:i/>
      <w:sz w:val="24"/>
      <w:szCs w:val="24"/>
    </w:rPr>
  </w:style>
  <w:style w:type="character" w:customStyle="1" w:styleId="213">
    <w:name w:val="Цитата 2 Знак1"/>
    <w:basedOn w:val="a0"/>
    <w:uiPriority w:val="29"/>
    <w:rsid w:val="00015BF2"/>
    <w:rPr>
      <w:i/>
      <w:iCs/>
      <w:color w:val="404040" w:themeColor="text1" w:themeTint="BF"/>
    </w:rPr>
  </w:style>
  <w:style w:type="paragraph" w:styleId="af0">
    <w:name w:val="Intense Quote"/>
    <w:basedOn w:val="a"/>
    <w:next w:val="a"/>
    <w:link w:val="af"/>
    <w:uiPriority w:val="30"/>
    <w:qFormat/>
    <w:rsid w:val="00015BF2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i/>
      <w:sz w:val="24"/>
    </w:rPr>
  </w:style>
  <w:style w:type="character" w:customStyle="1" w:styleId="1e">
    <w:name w:val="Выделенная цитата Знак1"/>
    <w:basedOn w:val="a0"/>
    <w:uiPriority w:val="30"/>
    <w:rsid w:val="00015BF2"/>
    <w:rPr>
      <w:i/>
      <w:iCs/>
      <w:color w:val="5B9BD5" w:themeColor="accent1"/>
    </w:rPr>
  </w:style>
  <w:style w:type="character" w:styleId="af8">
    <w:name w:val="Subtle Emphasis"/>
    <w:uiPriority w:val="19"/>
    <w:qFormat/>
    <w:rsid w:val="00015BF2"/>
    <w:rPr>
      <w:i/>
      <w:iCs/>
      <w:color w:val="808080"/>
    </w:rPr>
  </w:style>
  <w:style w:type="character" w:styleId="af9">
    <w:name w:val="Book Title"/>
    <w:uiPriority w:val="33"/>
    <w:qFormat/>
    <w:rsid w:val="00015BF2"/>
    <w:rPr>
      <w:b/>
      <w:bCs/>
      <w:smallCaps/>
      <w:spacing w:val="5"/>
    </w:rPr>
  </w:style>
  <w:style w:type="character" w:customStyle="1" w:styleId="afa">
    <w:name w:val="Цветовое выделение"/>
    <w:uiPriority w:val="99"/>
    <w:rsid w:val="00015BF2"/>
    <w:rPr>
      <w:b/>
      <w:color w:val="26282F"/>
      <w:sz w:val="26"/>
    </w:rPr>
  </w:style>
  <w:style w:type="character" w:customStyle="1" w:styleId="afb">
    <w:name w:val="Гипертекстовая ссылка"/>
    <w:uiPriority w:val="99"/>
    <w:rsid w:val="00015BF2"/>
    <w:rPr>
      <w:rFonts w:cs="Times New Roman"/>
      <w:b/>
      <w:bCs/>
      <w:color w:val="auto"/>
      <w:sz w:val="26"/>
      <w:szCs w:val="26"/>
    </w:rPr>
  </w:style>
  <w:style w:type="character" w:customStyle="1" w:styleId="afc">
    <w:name w:val="Активная гипертекстовая ссылка"/>
    <w:uiPriority w:val="99"/>
    <w:rsid w:val="00015BF2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fd">
    <w:name w:val="Внимание"/>
    <w:basedOn w:val="a"/>
    <w:next w:val="a"/>
    <w:uiPriority w:val="99"/>
    <w:rsid w:val="00015BF2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AF3E9"/>
      <w:lang w:eastAsia="ru-RU"/>
    </w:rPr>
  </w:style>
  <w:style w:type="paragraph" w:customStyle="1" w:styleId="afe">
    <w:name w:val="Внимание: криминал!!"/>
    <w:basedOn w:val="afd"/>
    <w:next w:val="a"/>
    <w:uiPriority w:val="99"/>
    <w:rsid w:val="00015BF2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">
    <w:name w:val="Внимание: недобросовестность!"/>
    <w:basedOn w:val="afd"/>
    <w:next w:val="a"/>
    <w:uiPriority w:val="99"/>
    <w:rsid w:val="00015BF2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0">
    <w:name w:val="Выделение для Базового Поиска"/>
    <w:uiPriority w:val="99"/>
    <w:rsid w:val="00015BF2"/>
    <w:rPr>
      <w:rFonts w:cs="Times New Roman"/>
      <w:b/>
      <w:bCs/>
      <w:color w:val="0058A9"/>
      <w:sz w:val="26"/>
      <w:szCs w:val="26"/>
    </w:rPr>
  </w:style>
  <w:style w:type="character" w:customStyle="1" w:styleId="aff1">
    <w:name w:val="Выделение для Базового Поиска (курсив)"/>
    <w:uiPriority w:val="99"/>
    <w:rsid w:val="00015BF2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ff2">
    <w:name w:val="Основное меню (преемственное)"/>
    <w:basedOn w:val="a"/>
    <w:next w:val="a"/>
    <w:uiPriority w:val="99"/>
    <w:rsid w:val="00015BF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character" w:customStyle="1" w:styleId="aff3">
    <w:name w:val="Заголовок Знак"/>
    <w:uiPriority w:val="10"/>
    <w:locked/>
    <w:rsid w:val="00015BF2"/>
    <w:rPr>
      <w:rFonts w:cs="Times New Roman"/>
      <w:sz w:val="24"/>
      <w:lang w:val="x-none" w:eastAsia="ru-RU"/>
    </w:rPr>
  </w:style>
  <w:style w:type="character" w:customStyle="1" w:styleId="72">
    <w:name w:val="Знак Знак7"/>
    <w:uiPriority w:val="99"/>
    <w:rsid w:val="00015BF2"/>
    <w:rPr>
      <w:rFonts w:cs="Times New Roman"/>
    </w:rPr>
  </w:style>
  <w:style w:type="paragraph" w:customStyle="1" w:styleId="aff4">
    <w:name w:val="Заголовок группы контролов"/>
    <w:basedOn w:val="a"/>
    <w:next w:val="a"/>
    <w:uiPriority w:val="99"/>
    <w:rsid w:val="00015BF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5">
    <w:name w:val="Заголовок для информации об изменениях"/>
    <w:basedOn w:val="1"/>
    <w:next w:val="a"/>
    <w:uiPriority w:val="99"/>
    <w:rsid w:val="00015BF2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9"/>
    </w:pPr>
    <w:rPr>
      <w:rFonts w:ascii="Arial" w:hAnsi="Arial" w:cs="Arial"/>
      <w:b w:val="0"/>
      <w:bCs w:val="0"/>
      <w:kern w:val="0"/>
      <w:sz w:val="20"/>
      <w:szCs w:val="20"/>
      <w:shd w:val="clear" w:color="auto" w:fill="FFFFFF"/>
    </w:rPr>
  </w:style>
  <w:style w:type="paragraph" w:customStyle="1" w:styleId="aff6">
    <w:name w:val="Заголовок приложения"/>
    <w:basedOn w:val="a"/>
    <w:next w:val="a"/>
    <w:uiPriority w:val="99"/>
    <w:rsid w:val="00015BF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Заголовок распахивающейся части диалога"/>
    <w:basedOn w:val="a"/>
    <w:next w:val="a"/>
    <w:uiPriority w:val="99"/>
    <w:rsid w:val="00015BF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i/>
      <w:iCs/>
      <w:color w:val="000080"/>
      <w:sz w:val="24"/>
      <w:szCs w:val="24"/>
      <w:lang w:eastAsia="ru-RU"/>
    </w:rPr>
  </w:style>
  <w:style w:type="character" w:customStyle="1" w:styleId="aff8">
    <w:name w:val="Заголовок своего сообщения"/>
    <w:uiPriority w:val="99"/>
    <w:rsid w:val="00015BF2"/>
    <w:rPr>
      <w:rFonts w:cs="Times New Roman"/>
      <w:b/>
      <w:bCs/>
      <w:color w:val="26282F"/>
      <w:sz w:val="26"/>
      <w:szCs w:val="26"/>
    </w:rPr>
  </w:style>
  <w:style w:type="paragraph" w:customStyle="1" w:styleId="aff9">
    <w:name w:val="Заголовок статьи"/>
    <w:basedOn w:val="a"/>
    <w:next w:val="a"/>
    <w:uiPriority w:val="99"/>
    <w:rsid w:val="00015BF2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a">
    <w:name w:val="Заголовок чужого сообщения"/>
    <w:uiPriority w:val="99"/>
    <w:rsid w:val="00015BF2"/>
    <w:rPr>
      <w:rFonts w:cs="Times New Roman"/>
      <w:b/>
      <w:bCs/>
      <w:color w:val="FF0000"/>
      <w:sz w:val="26"/>
      <w:szCs w:val="26"/>
    </w:rPr>
  </w:style>
  <w:style w:type="paragraph" w:customStyle="1" w:styleId="affb">
    <w:name w:val="Заголовок ЭР (левое окно)"/>
    <w:basedOn w:val="a"/>
    <w:next w:val="a"/>
    <w:uiPriority w:val="99"/>
    <w:rsid w:val="00015BF2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8"/>
      <w:szCs w:val="28"/>
      <w:lang w:eastAsia="ru-RU"/>
    </w:rPr>
  </w:style>
  <w:style w:type="paragraph" w:customStyle="1" w:styleId="affc">
    <w:name w:val="Заголовок ЭР (правое окно)"/>
    <w:basedOn w:val="affb"/>
    <w:next w:val="a"/>
    <w:uiPriority w:val="99"/>
    <w:rsid w:val="00015BF2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d">
    <w:name w:val="Интерактивный заголовок"/>
    <w:basedOn w:val="a9"/>
    <w:next w:val="a"/>
    <w:uiPriority w:val="99"/>
    <w:rsid w:val="00015BF2"/>
    <w:pPr>
      <w:widowControl w:val="0"/>
      <w:autoSpaceDE w:val="0"/>
      <w:autoSpaceDN w:val="0"/>
      <w:adjustRightInd w:val="0"/>
      <w:contextualSpacing w:val="0"/>
      <w:jc w:val="both"/>
    </w:pPr>
    <w:rPr>
      <w:rFonts w:cs="Arial"/>
      <w:b w:val="0"/>
      <w:bCs w:val="0"/>
      <w:kern w:val="0"/>
      <w:sz w:val="24"/>
      <w:szCs w:val="24"/>
      <w:u w:val="single"/>
      <w:lang w:eastAsia="ru-RU"/>
    </w:rPr>
  </w:style>
  <w:style w:type="paragraph" w:customStyle="1" w:styleId="affe">
    <w:name w:val="Текст информации об изменениях"/>
    <w:basedOn w:val="a"/>
    <w:next w:val="a"/>
    <w:uiPriority w:val="99"/>
    <w:rsid w:val="00015BF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353842"/>
      <w:sz w:val="20"/>
      <w:szCs w:val="20"/>
      <w:lang w:eastAsia="ru-RU"/>
    </w:rPr>
  </w:style>
  <w:style w:type="paragraph" w:customStyle="1" w:styleId="afff">
    <w:name w:val="Информация об изменениях"/>
    <w:basedOn w:val="affe"/>
    <w:next w:val="a"/>
    <w:uiPriority w:val="99"/>
    <w:rsid w:val="00015BF2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0">
    <w:name w:val="Текст (справка)"/>
    <w:basedOn w:val="a"/>
    <w:next w:val="a"/>
    <w:uiPriority w:val="99"/>
    <w:rsid w:val="00015BF2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1">
    <w:name w:val="Комментарий"/>
    <w:basedOn w:val="afff0"/>
    <w:next w:val="a"/>
    <w:uiPriority w:val="99"/>
    <w:rsid w:val="00015BF2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2">
    <w:name w:val="Информация об изменениях документа"/>
    <w:basedOn w:val="afff1"/>
    <w:next w:val="a"/>
    <w:uiPriority w:val="99"/>
    <w:rsid w:val="00015BF2"/>
    <w:pPr>
      <w:spacing w:before="0"/>
    </w:pPr>
    <w:rPr>
      <w:i/>
      <w:iCs/>
    </w:rPr>
  </w:style>
  <w:style w:type="paragraph" w:customStyle="1" w:styleId="afff3">
    <w:name w:val="Текст (лев. подпись)"/>
    <w:basedOn w:val="a"/>
    <w:next w:val="a"/>
    <w:uiPriority w:val="99"/>
    <w:rsid w:val="00015B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4">
    <w:name w:val="Колонтитул (левый)"/>
    <w:basedOn w:val="afff3"/>
    <w:next w:val="a"/>
    <w:uiPriority w:val="99"/>
    <w:rsid w:val="00015BF2"/>
    <w:pPr>
      <w:jc w:val="both"/>
    </w:pPr>
    <w:rPr>
      <w:sz w:val="16"/>
      <w:szCs w:val="16"/>
    </w:rPr>
  </w:style>
  <w:style w:type="paragraph" w:customStyle="1" w:styleId="afff5">
    <w:name w:val="Текст (прав. подпись)"/>
    <w:basedOn w:val="a"/>
    <w:next w:val="a"/>
    <w:uiPriority w:val="99"/>
    <w:rsid w:val="00015BF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6">
    <w:name w:val="Колонтитул (правый)"/>
    <w:basedOn w:val="afff5"/>
    <w:next w:val="a"/>
    <w:uiPriority w:val="99"/>
    <w:rsid w:val="00015BF2"/>
    <w:pPr>
      <w:jc w:val="both"/>
    </w:pPr>
    <w:rPr>
      <w:sz w:val="16"/>
      <w:szCs w:val="16"/>
    </w:rPr>
  </w:style>
  <w:style w:type="paragraph" w:customStyle="1" w:styleId="afff7">
    <w:name w:val="Комментарий пользователя"/>
    <w:basedOn w:val="afff1"/>
    <w:next w:val="a"/>
    <w:uiPriority w:val="99"/>
    <w:rsid w:val="00015BF2"/>
    <w:pPr>
      <w:spacing w:before="0"/>
      <w:jc w:val="left"/>
    </w:pPr>
    <w:rPr>
      <w:shd w:val="clear" w:color="auto" w:fill="FFDFE0"/>
    </w:rPr>
  </w:style>
  <w:style w:type="paragraph" w:customStyle="1" w:styleId="afff8">
    <w:name w:val="Куда обратиться?"/>
    <w:basedOn w:val="afd"/>
    <w:next w:val="a"/>
    <w:uiPriority w:val="99"/>
    <w:rsid w:val="00015BF2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9">
    <w:name w:val="Моноширинный"/>
    <w:basedOn w:val="a"/>
    <w:next w:val="a"/>
    <w:uiPriority w:val="99"/>
    <w:rsid w:val="00015BF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customStyle="1" w:styleId="afffa">
    <w:name w:val="Найденные слова"/>
    <w:uiPriority w:val="99"/>
    <w:rsid w:val="00015BF2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fb">
    <w:name w:val="Не вступил в силу"/>
    <w:uiPriority w:val="99"/>
    <w:rsid w:val="00015BF2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fc">
    <w:name w:val="Необходимые документы"/>
    <w:basedOn w:val="afd"/>
    <w:next w:val="a"/>
    <w:uiPriority w:val="99"/>
    <w:rsid w:val="00015BF2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d">
    <w:name w:val="Объект"/>
    <w:basedOn w:val="a"/>
    <w:next w:val="a"/>
    <w:uiPriority w:val="99"/>
    <w:rsid w:val="00015BF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ffe">
    <w:name w:val="Таблицы (моноширинный)"/>
    <w:basedOn w:val="a"/>
    <w:next w:val="a"/>
    <w:uiPriority w:val="99"/>
    <w:rsid w:val="00015BF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ffff">
    <w:name w:val="Оглавление"/>
    <w:basedOn w:val="afffe"/>
    <w:next w:val="a"/>
    <w:uiPriority w:val="99"/>
    <w:rsid w:val="00015BF2"/>
    <w:pPr>
      <w:ind w:left="140"/>
    </w:pPr>
    <w:rPr>
      <w:rFonts w:ascii="Arial" w:hAnsi="Arial" w:cs="Arial"/>
      <w:sz w:val="24"/>
      <w:szCs w:val="24"/>
    </w:rPr>
  </w:style>
  <w:style w:type="character" w:customStyle="1" w:styleId="affff0">
    <w:name w:val="Опечатки"/>
    <w:uiPriority w:val="99"/>
    <w:rsid w:val="00015BF2"/>
    <w:rPr>
      <w:color w:val="FF0000"/>
      <w:sz w:val="26"/>
    </w:rPr>
  </w:style>
  <w:style w:type="paragraph" w:customStyle="1" w:styleId="affff1">
    <w:name w:val="Переменная часть"/>
    <w:basedOn w:val="aff2"/>
    <w:next w:val="a"/>
    <w:uiPriority w:val="99"/>
    <w:rsid w:val="00015BF2"/>
    <w:rPr>
      <w:rFonts w:ascii="Arial" w:hAnsi="Arial" w:cs="Arial"/>
      <w:sz w:val="20"/>
      <w:szCs w:val="20"/>
    </w:rPr>
  </w:style>
  <w:style w:type="paragraph" w:customStyle="1" w:styleId="affff2">
    <w:name w:val="Подвал для информации об изменениях"/>
    <w:basedOn w:val="1"/>
    <w:next w:val="a"/>
    <w:uiPriority w:val="99"/>
    <w:rsid w:val="00015BF2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9"/>
    </w:pPr>
    <w:rPr>
      <w:rFonts w:ascii="Arial" w:hAnsi="Arial" w:cs="Arial"/>
      <w:b w:val="0"/>
      <w:bCs w:val="0"/>
      <w:kern w:val="0"/>
      <w:sz w:val="20"/>
      <w:szCs w:val="20"/>
    </w:rPr>
  </w:style>
  <w:style w:type="paragraph" w:customStyle="1" w:styleId="affff3">
    <w:name w:val="Подзаголовок для информации об изменениях"/>
    <w:basedOn w:val="affe"/>
    <w:next w:val="a"/>
    <w:uiPriority w:val="99"/>
    <w:rsid w:val="00015BF2"/>
    <w:rPr>
      <w:b/>
      <w:bCs/>
      <w:sz w:val="24"/>
      <w:szCs w:val="24"/>
    </w:rPr>
  </w:style>
  <w:style w:type="paragraph" w:customStyle="1" w:styleId="affff4">
    <w:name w:val="Подчёркнуный текст"/>
    <w:basedOn w:val="a"/>
    <w:next w:val="a"/>
    <w:uiPriority w:val="99"/>
    <w:rsid w:val="00015BF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5">
    <w:name w:val="Постоянная часть"/>
    <w:basedOn w:val="aff2"/>
    <w:next w:val="a"/>
    <w:uiPriority w:val="99"/>
    <w:rsid w:val="00015BF2"/>
    <w:rPr>
      <w:rFonts w:ascii="Arial" w:hAnsi="Arial" w:cs="Arial"/>
      <w:sz w:val="22"/>
      <w:szCs w:val="22"/>
    </w:rPr>
  </w:style>
  <w:style w:type="paragraph" w:customStyle="1" w:styleId="affff6">
    <w:name w:val="Прижатый влево"/>
    <w:basedOn w:val="a"/>
    <w:next w:val="a"/>
    <w:uiPriority w:val="99"/>
    <w:rsid w:val="00015B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7">
    <w:name w:val="Пример."/>
    <w:basedOn w:val="afd"/>
    <w:next w:val="a"/>
    <w:uiPriority w:val="99"/>
    <w:rsid w:val="00015BF2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8">
    <w:name w:val="Примечание."/>
    <w:basedOn w:val="afd"/>
    <w:next w:val="a"/>
    <w:uiPriority w:val="99"/>
    <w:rsid w:val="00015BF2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f9">
    <w:name w:val="Продолжение ссылки"/>
    <w:uiPriority w:val="99"/>
    <w:rsid w:val="00015BF2"/>
  </w:style>
  <w:style w:type="paragraph" w:customStyle="1" w:styleId="affffa">
    <w:name w:val="Словарная статья"/>
    <w:basedOn w:val="a"/>
    <w:next w:val="a"/>
    <w:uiPriority w:val="99"/>
    <w:rsid w:val="00015BF2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b">
    <w:name w:val="Сравнение редакций"/>
    <w:uiPriority w:val="99"/>
    <w:rsid w:val="00015BF2"/>
    <w:rPr>
      <w:rFonts w:cs="Times New Roman"/>
      <w:b/>
      <w:bCs/>
      <w:color w:val="26282F"/>
      <w:sz w:val="26"/>
      <w:szCs w:val="26"/>
    </w:rPr>
  </w:style>
  <w:style w:type="character" w:customStyle="1" w:styleId="affffc">
    <w:name w:val="Сравнение редакций. Добавленный фрагмент"/>
    <w:uiPriority w:val="99"/>
    <w:rsid w:val="00015BF2"/>
    <w:rPr>
      <w:color w:val="000000"/>
      <w:shd w:val="clear" w:color="auto" w:fill="auto"/>
    </w:rPr>
  </w:style>
  <w:style w:type="character" w:customStyle="1" w:styleId="affffd">
    <w:name w:val="Сравнение редакций. Удаленный фрагмент"/>
    <w:uiPriority w:val="99"/>
    <w:rsid w:val="00015BF2"/>
    <w:rPr>
      <w:color w:val="000000"/>
      <w:shd w:val="clear" w:color="auto" w:fill="auto"/>
    </w:rPr>
  </w:style>
  <w:style w:type="paragraph" w:customStyle="1" w:styleId="affffe">
    <w:name w:val="Ссылка на официальную публикацию"/>
    <w:basedOn w:val="a"/>
    <w:next w:val="a"/>
    <w:uiPriority w:val="99"/>
    <w:rsid w:val="00015BF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">
    <w:name w:val="Текст в таблице"/>
    <w:basedOn w:val="af5"/>
    <w:next w:val="a"/>
    <w:uiPriority w:val="99"/>
    <w:rsid w:val="00015BF2"/>
    <w:pPr>
      <w:ind w:firstLine="500"/>
    </w:pPr>
  </w:style>
  <w:style w:type="paragraph" w:customStyle="1" w:styleId="afffff0">
    <w:name w:val="Текст ЭР (см. также)"/>
    <w:basedOn w:val="a"/>
    <w:next w:val="a"/>
    <w:uiPriority w:val="99"/>
    <w:rsid w:val="00015BF2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ffff1">
    <w:name w:val="Технический комментарий"/>
    <w:basedOn w:val="a"/>
    <w:next w:val="a"/>
    <w:uiPriority w:val="99"/>
    <w:rsid w:val="00015B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2">
    <w:name w:val="Утратил силу"/>
    <w:uiPriority w:val="99"/>
    <w:rsid w:val="00015BF2"/>
    <w:rPr>
      <w:rFonts w:cs="Times New Roman"/>
      <w:b/>
      <w:bCs/>
      <w:strike/>
      <w:color w:val="auto"/>
      <w:sz w:val="26"/>
      <w:szCs w:val="26"/>
    </w:rPr>
  </w:style>
  <w:style w:type="paragraph" w:customStyle="1" w:styleId="afffff3">
    <w:name w:val="Формула"/>
    <w:basedOn w:val="a"/>
    <w:next w:val="a"/>
    <w:uiPriority w:val="99"/>
    <w:rsid w:val="00015BF2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AF3E9"/>
      <w:lang w:eastAsia="ru-RU"/>
    </w:rPr>
  </w:style>
  <w:style w:type="paragraph" w:customStyle="1" w:styleId="afffff4">
    <w:name w:val="Центрированный (таблица)"/>
    <w:basedOn w:val="af5"/>
    <w:next w:val="a"/>
    <w:uiPriority w:val="99"/>
    <w:rsid w:val="00015BF2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15BF2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PlusCell">
    <w:name w:val="ConsPlusCell"/>
    <w:uiPriority w:val="99"/>
    <w:rsid w:val="00015B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fff5">
    <w:name w:val="header"/>
    <w:basedOn w:val="a"/>
    <w:link w:val="afffff6"/>
    <w:uiPriority w:val="99"/>
    <w:rsid w:val="00015BF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fffff6">
    <w:name w:val="Верхний колонтитул Знак"/>
    <w:basedOn w:val="a0"/>
    <w:link w:val="afffff5"/>
    <w:uiPriority w:val="99"/>
    <w:rsid w:val="00015BF2"/>
    <w:rPr>
      <w:rFonts w:ascii="Arial" w:eastAsia="Times New Roman" w:hAnsi="Arial" w:cs="Arial"/>
      <w:sz w:val="26"/>
      <w:szCs w:val="26"/>
      <w:lang w:eastAsia="ru-RU"/>
    </w:rPr>
  </w:style>
  <w:style w:type="character" w:styleId="afffff7">
    <w:name w:val="page number"/>
    <w:uiPriority w:val="99"/>
    <w:rsid w:val="00015BF2"/>
    <w:rPr>
      <w:rFonts w:cs="Times New Roman"/>
    </w:rPr>
  </w:style>
  <w:style w:type="paragraph" w:styleId="afffff8">
    <w:name w:val="footer"/>
    <w:basedOn w:val="a"/>
    <w:link w:val="afffff9"/>
    <w:uiPriority w:val="99"/>
    <w:rsid w:val="00015BF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fffff9">
    <w:name w:val="Нижний колонтитул Знак"/>
    <w:basedOn w:val="a0"/>
    <w:link w:val="afffff8"/>
    <w:uiPriority w:val="99"/>
    <w:rsid w:val="00015BF2"/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ffffa">
    <w:name w:val="Знак"/>
    <w:basedOn w:val="a"/>
    <w:next w:val="a"/>
    <w:autoRedefine/>
    <w:uiPriority w:val="99"/>
    <w:rsid w:val="00015B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">
    <w:name w:val="Знак1"/>
    <w:basedOn w:val="a"/>
    <w:next w:val="a"/>
    <w:autoRedefine/>
    <w:uiPriority w:val="99"/>
    <w:rsid w:val="00015B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6">
    <w:name w:val="Знак2"/>
    <w:basedOn w:val="a"/>
    <w:next w:val="a"/>
    <w:autoRedefine/>
    <w:uiPriority w:val="99"/>
    <w:rsid w:val="00015B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Default">
    <w:name w:val="Default"/>
    <w:uiPriority w:val="99"/>
    <w:rsid w:val="00015B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15BF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2">
    <w:name w:val="Знак3"/>
    <w:basedOn w:val="a"/>
    <w:next w:val="a"/>
    <w:autoRedefine/>
    <w:uiPriority w:val="99"/>
    <w:rsid w:val="00015B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42">
    <w:name w:val="Знак4"/>
    <w:basedOn w:val="a"/>
    <w:next w:val="a"/>
    <w:autoRedefine/>
    <w:uiPriority w:val="99"/>
    <w:rsid w:val="00015B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33">
    <w:name w:val="Body Text 3"/>
    <w:basedOn w:val="a"/>
    <w:link w:val="34"/>
    <w:uiPriority w:val="99"/>
    <w:rsid w:val="00015BF2"/>
    <w:pPr>
      <w:keepNext/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8"/>
      <w:szCs w:val="28"/>
      <w:u w:val="single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015BF2"/>
    <w:rPr>
      <w:rFonts w:ascii="Arial" w:eastAsia="Times New Roman" w:hAnsi="Arial" w:cs="Arial"/>
      <w:b/>
      <w:bCs/>
      <w:i/>
      <w:iCs/>
      <w:sz w:val="28"/>
      <w:szCs w:val="28"/>
      <w:u w:val="single"/>
      <w:lang w:eastAsia="ru-RU"/>
    </w:rPr>
  </w:style>
  <w:style w:type="paragraph" w:styleId="27">
    <w:name w:val="Body Text Indent 2"/>
    <w:basedOn w:val="a"/>
    <w:link w:val="28"/>
    <w:uiPriority w:val="99"/>
    <w:rsid w:val="00015BF2"/>
    <w:pPr>
      <w:spacing w:after="120" w:line="480" w:lineRule="auto"/>
      <w:ind w:left="283"/>
    </w:pPr>
    <w:rPr>
      <w:rFonts w:ascii="Calibri" w:eastAsia="Times New Roman" w:hAnsi="Calibri" w:cs="Calibri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015BF2"/>
    <w:rPr>
      <w:rFonts w:ascii="Calibri" w:eastAsia="Times New Roman" w:hAnsi="Calibri" w:cs="Calibri"/>
    </w:rPr>
  </w:style>
  <w:style w:type="paragraph" w:styleId="35">
    <w:name w:val="Body Text Indent 3"/>
    <w:basedOn w:val="a"/>
    <w:link w:val="36"/>
    <w:uiPriority w:val="99"/>
    <w:rsid w:val="00015BF2"/>
    <w:pPr>
      <w:spacing w:after="120" w:line="276" w:lineRule="auto"/>
      <w:ind w:left="283"/>
    </w:pPr>
    <w:rPr>
      <w:rFonts w:ascii="Calibri" w:eastAsia="Times New Roman" w:hAnsi="Calibri" w:cs="Calibri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015BF2"/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015BF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140">
    <w:name w:val="Знак Знак14"/>
    <w:uiPriority w:val="99"/>
    <w:rsid w:val="00015BF2"/>
    <w:rPr>
      <w:rFonts w:ascii="Arial" w:hAnsi="Arial"/>
      <w:b/>
      <w:color w:val="000080"/>
      <w:sz w:val="24"/>
      <w:lang w:val="x-none" w:eastAsia="ru-RU"/>
    </w:rPr>
  </w:style>
  <w:style w:type="character" w:customStyle="1" w:styleId="130">
    <w:name w:val="Знак Знак13"/>
    <w:uiPriority w:val="99"/>
    <w:rsid w:val="00015BF2"/>
    <w:rPr>
      <w:rFonts w:ascii="Times New Roman" w:hAnsi="Times New Roman"/>
      <w:b/>
      <w:sz w:val="27"/>
      <w:lang w:val="x-none" w:eastAsia="ru-RU"/>
    </w:rPr>
  </w:style>
  <w:style w:type="character" w:customStyle="1" w:styleId="92">
    <w:name w:val="Знак Знак9"/>
    <w:uiPriority w:val="99"/>
    <w:rsid w:val="00015BF2"/>
    <w:rPr>
      <w:rFonts w:cs="Times New Roman"/>
    </w:rPr>
  </w:style>
  <w:style w:type="character" w:customStyle="1" w:styleId="62">
    <w:name w:val="Знак Знак6"/>
    <w:uiPriority w:val="99"/>
    <w:rsid w:val="00015BF2"/>
    <w:rPr>
      <w:rFonts w:cs="Times New Roman"/>
    </w:rPr>
  </w:style>
  <w:style w:type="paragraph" w:customStyle="1" w:styleId="afffffb">
    <w:name w:val="Абзац с отсуп"/>
    <w:basedOn w:val="a"/>
    <w:uiPriority w:val="99"/>
    <w:rsid w:val="00015BF2"/>
    <w:pPr>
      <w:spacing w:before="120" w:after="0" w:line="360" w:lineRule="exact"/>
      <w:ind w:firstLine="720"/>
      <w:jc w:val="both"/>
    </w:pPr>
    <w:rPr>
      <w:rFonts w:ascii="Arial" w:eastAsia="Times New Roman" w:hAnsi="Arial" w:cs="Arial"/>
      <w:sz w:val="28"/>
      <w:szCs w:val="28"/>
      <w:lang w:val="en-US" w:eastAsia="ru-RU"/>
    </w:rPr>
  </w:style>
  <w:style w:type="character" w:customStyle="1" w:styleId="FontStyle13">
    <w:name w:val="Font Style13"/>
    <w:uiPriority w:val="99"/>
    <w:rsid w:val="00015BF2"/>
    <w:rPr>
      <w:rFonts w:ascii="Times New Roman" w:hAnsi="Times New Roman"/>
      <w:sz w:val="16"/>
    </w:rPr>
  </w:style>
  <w:style w:type="paragraph" w:customStyle="1" w:styleId="1f0">
    <w:name w:val="Стиль1"/>
    <w:basedOn w:val="a"/>
    <w:uiPriority w:val="99"/>
    <w:rsid w:val="00015BF2"/>
    <w:pPr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styleId="afffffc">
    <w:name w:val="Normal (Web)"/>
    <w:basedOn w:val="a"/>
    <w:uiPriority w:val="99"/>
    <w:rsid w:val="00015BF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ffd">
    <w:name w:val="Body Text Indent"/>
    <w:basedOn w:val="a"/>
    <w:link w:val="afffffe"/>
    <w:uiPriority w:val="99"/>
    <w:rsid w:val="00015BF2"/>
    <w:pPr>
      <w:spacing w:after="120" w:line="276" w:lineRule="auto"/>
      <w:ind w:left="283"/>
    </w:pPr>
    <w:rPr>
      <w:rFonts w:ascii="Calibri" w:eastAsia="Times New Roman" w:hAnsi="Calibri" w:cs="Calibri"/>
    </w:rPr>
  </w:style>
  <w:style w:type="character" w:customStyle="1" w:styleId="afffffe">
    <w:name w:val="Основной текст с отступом Знак"/>
    <w:basedOn w:val="a0"/>
    <w:link w:val="afffffd"/>
    <w:uiPriority w:val="99"/>
    <w:rsid w:val="00015BF2"/>
    <w:rPr>
      <w:rFonts w:ascii="Calibri" w:eastAsia="Times New Roman" w:hAnsi="Calibri" w:cs="Calibri"/>
    </w:rPr>
  </w:style>
  <w:style w:type="paragraph" w:customStyle="1" w:styleId="NormalWeb1">
    <w:name w:val="Normal (Web)1"/>
    <w:basedOn w:val="a"/>
    <w:uiPriority w:val="99"/>
    <w:rsid w:val="00015BF2"/>
    <w:pPr>
      <w:overflowPunct w:val="0"/>
      <w:autoSpaceDE w:val="0"/>
      <w:autoSpaceDN w:val="0"/>
      <w:adjustRightInd w:val="0"/>
      <w:spacing w:before="100" w:after="100" w:line="288" w:lineRule="auto"/>
      <w:ind w:firstLine="567"/>
      <w:jc w:val="both"/>
      <w:textAlignment w:val="baseline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Iauiue">
    <w:name w:val="Iau?iue"/>
    <w:uiPriority w:val="99"/>
    <w:rsid w:val="00015BF2"/>
    <w:pPr>
      <w:spacing w:after="0" w:line="240" w:lineRule="auto"/>
    </w:pPr>
    <w:rPr>
      <w:rFonts w:ascii="Arial" w:eastAsia="Times New Roman" w:hAnsi="Arial" w:cs="Arial"/>
      <w:sz w:val="20"/>
      <w:szCs w:val="20"/>
      <w:lang w:val="en-US" w:eastAsia="ru-RU"/>
    </w:rPr>
  </w:style>
  <w:style w:type="paragraph" w:styleId="affffff">
    <w:name w:val="endnote text"/>
    <w:basedOn w:val="a"/>
    <w:link w:val="affffff0"/>
    <w:uiPriority w:val="99"/>
    <w:rsid w:val="00015B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0">
    <w:name w:val="Текст концевой сноски Знак"/>
    <w:basedOn w:val="a0"/>
    <w:link w:val="affffff"/>
    <w:uiPriority w:val="99"/>
    <w:rsid w:val="00015BF2"/>
    <w:rPr>
      <w:rFonts w:ascii="Arial" w:eastAsia="Times New Roman" w:hAnsi="Arial" w:cs="Arial"/>
      <w:sz w:val="20"/>
      <w:szCs w:val="20"/>
      <w:lang w:eastAsia="ru-RU"/>
    </w:rPr>
  </w:style>
  <w:style w:type="paragraph" w:styleId="affffff1">
    <w:name w:val="footnote text"/>
    <w:basedOn w:val="a"/>
    <w:link w:val="affffff2"/>
    <w:uiPriority w:val="99"/>
    <w:rsid w:val="00015B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2">
    <w:name w:val="Текст сноски Знак"/>
    <w:basedOn w:val="a0"/>
    <w:link w:val="affffff1"/>
    <w:uiPriority w:val="99"/>
    <w:rsid w:val="00015BF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1">
    <w:name w:val="Font Style21"/>
    <w:uiPriority w:val="99"/>
    <w:rsid w:val="00015BF2"/>
    <w:rPr>
      <w:rFonts w:ascii="Times New Roman" w:hAnsi="Times New Roman"/>
      <w:sz w:val="26"/>
    </w:rPr>
  </w:style>
  <w:style w:type="paragraph" w:customStyle="1" w:styleId="1f1">
    <w:name w:val="1"/>
    <w:basedOn w:val="a"/>
    <w:uiPriority w:val="99"/>
    <w:rsid w:val="00015B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fff3">
    <w:name w:val="Знак Знак Знак Знак Знак Знак"/>
    <w:basedOn w:val="a"/>
    <w:uiPriority w:val="99"/>
    <w:rsid w:val="00015B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paragraph" w:styleId="affffff4">
    <w:name w:val="annotation text"/>
    <w:basedOn w:val="a"/>
    <w:link w:val="affffff5"/>
    <w:uiPriority w:val="99"/>
    <w:rsid w:val="00015BF2"/>
    <w:pPr>
      <w:spacing w:after="20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fffff5">
    <w:name w:val="Текст примечания Знак"/>
    <w:basedOn w:val="a0"/>
    <w:link w:val="affffff4"/>
    <w:uiPriority w:val="99"/>
    <w:rsid w:val="00015BF2"/>
    <w:rPr>
      <w:rFonts w:ascii="Calibri" w:eastAsia="Times New Roman" w:hAnsi="Calibri" w:cs="Calibri"/>
      <w:sz w:val="20"/>
      <w:szCs w:val="20"/>
      <w:lang w:eastAsia="ru-RU"/>
    </w:rPr>
  </w:style>
  <w:style w:type="paragraph" w:styleId="affffff6">
    <w:name w:val="annotation subject"/>
    <w:basedOn w:val="affffff4"/>
    <w:next w:val="affffff4"/>
    <w:link w:val="affffff7"/>
    <w:uiPriority w:val="99"/>
    <w:rsid w:val="00015BF2"/>
    <w:rPr>
      <w:b/>
      <w:bCs/>
    </w:rPr>
  </w:style>
  <w:style w:type="character" w:customStyle="1" w:styleId="affffff7">
    <w:name w:val="Тема примечания Знак"/>
    <w:basedOn w:val="affffff5"/>
    <w:link w:val="affffff6"/>
    <w:uiPriority w:val="99"/>
    <w:rsid w:val="00015BF2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015BF2"/>
    <w:pPr>
      <w:widowControl w:val="0"/>
      <w:autoSpaceDE w:val="0"/>
      <w:autoSpaceDN w:val="0"/>
      <w:adjustRightInd w:val="0"/>
      <w:spacing w:after="0" w:line="484" w:lineRule="exact"/>
      <w:ind w:firstLine="71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Exact">
    <w:name w:val="Основной текст Exact"/>
    <w:rsid w:val="00015BF2"/>
    <w:rPr>
      <w:rFonts w:ascii="Times New Roman" w:hAnsi="Times New Roman"/>
      <w:spacing w:val="7"/>
      <w:sz w:val="16"/>
      <w:u w:val="none"/>
      <w:effect w:val="none"/>
    </w:rPr>
  </w:style>
  <w:style w:type="character" w:customStyle="1" w:styleId="1f2">
    <w:name w:val="Основной текст1"/>
    <w:rsid w:val="00015BF2"/>
    <w:rPr>
      <w:rFonts w:ascii="Lucida Sans Unicode" w:hAnsi="Lucida Sans Unicode"/>
      <w:color w:val="000000"/>
      <w:spacing w:val="0"/>
      <w:w w:val="100"/>
      <w:position w:val="0"/>
      <w:sz w:val="23"/>
      <w:u w:val="none"/>
      <w:lang w:val="ru-RU" w:eastAsia="ru-RU"/>
    </w:rPr>
  </w:style>
  <w:style w:type="character" w:customStyle="1" w:styleId="29">
    <w:name w:val="Основной текст2"/>
    <w:rsid w:val="00015BF2"/>
    <w:rPr>
      <w:rFonts w:ascii="Times New Roman" w:hAnsi="Times New Roman"/>
      <w:color w:val="000000"/>
      <w:spacing w:val="0"/>
      <w:w w:val="100"/>
      <w:position w:val="0"/>
      <w:sz w:val="17"/>
      <w:shd w:val="clear" w:color="auto" w:fill="FFFFFF"/>
      <w:lang w:val="ru-RU" w:eastAsia="ru-RU"/>
    </w:rPr>
  </w:style>
  <w:style w:type="paragraph" w:customStyle="1" w:styleId="37">
    <w:name w:val="Основной текст3"/>
    <w:basedOn w:val="a"/>
    <w:rsid w:val="00015BF2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character" w:customStyle="1" w:styleId="112">
    <w:name w:val="Основной текст (11)"/>
    <w:link w:val="1110"/>
    <w:uiPriority w:val="99"/>
    <w:locked/>
    <w:rsid w:val="00015BF2"/>
    <w:rPr>
      <w:shd w:val="clear" w:color="auto" w:fill="FFFFFF"/>
    </w:rPr>
  </w:style>
  <w:style w:type="paragraph" w:customStyle="1" w:styleId="1110">
    <w:name w:val="Основной текст (11)1"/>
    <w:basedOn w:val="a"/>
    <w:link w:val="112"/>
    <w:uiPriority w:val="99"/>
    <w:rsid w:val="00015BF2"/>
    <w:pPr>
      <w:shd w:val="clear" w:color="auto" w:fill="FFFFFF"/>
      <w:spacing w:after="60" w:line="240" w:lineRule="atLeast"/>
    </w:pPr>
  </w:style>
  <w:style w:type="character" w:customStyle="1" w:styleId="120">
    <w:name w:val="Основной текст (12)"/>
    <w:link w:val="121"/>
    <w:locked/>
    <w:rsid w:val="00015BF2"/>
    <w:rPr>
      <w:shd w:val="clear" w:color="auto" w:fill="FFFFFF"/>
    </w:rPr>
  </w:style>
  <w:style w:type="paragraph" w:customStyle="1" w:styleId="121">
    <w:name w:val="Основной текст (12)1"/>
    <w:basedOn w:val="a"/>
    <w:link w:val="120"/>
    <w:rsid w:val="00015BF2"/>
    <w:pPr>
      <w:shd w:val="clear" w:color="auto" w:fill="FFFFFF"/>
      <w:spacing w:after="0" w:line="230" w:lineRule="exact"/>
      <w:jc w:val="right"/>
    </w:pPr>
  </w:style>
  <w:style w:type="character" w:customStyle="1" w:styleId="100">
    <w:name w:val="Основной текст (10)"/>
    <w:link w:val="101"/>
    <w:locked/>
    <w:rsid w:val="00015BF2"/>
    <w:rPr>
      <w:shd w:val="clear" w:color="auto" w:fill="FFFFFF"/>
    </w:rPr>
  </w:style>
  <w:style w:type="paragraph" w:customStyle="1" w:styleId="101">
    <w:name w:val="Основной текст (10)1"/>
    <w:basedOn w:val="a"/>
    <w:link w:val="100"/>
    <w:rsid w:val="00015BF2"/>
    <w:pPr>
      <w:shd w:val="clear" w:color="auto" w:fill="FFFFFF"/>
      <w:spacing w:after="0" w:line="230" w:lineRule="exact"/>
      <w:jc w:val="center"/>
    </w:pPr>
  </w:style>
  <w:style w:type="character" w:customStyle="1" w:styleId="affffff8">
    <w:name w:val="Основной текст_"/>
    <w:rsid w:val="00015BF2"/>
    <w:rPr>
      <w:rFonts w:ascii="Times New Roman" w:hAnsi="Times New Roman"/>
      <w:sz w:val="26"/>
      <w:shd w:val="clear" w:color="auto" w:fill="FFFFFF"/>
    </w:rPr>
  </w:style>
  <w:style w:type="paragraph" w:styleId="a9">
    <w:name w:val="Title"/>
    <w:basedOn w:val="a"/>
    <w:next w:val="a"/>
    <w:link w:val="23"/>
    <w:uiPriority w:val="10"/>
    <w:qFormat/>
    <w:rsid w:val="00015BF2"/>
    <w:pPr>
      <w:spacing w:after="0" w:line="240" w:lineRule="auto"/>
      <w:contextualSpacing/>
    </w:pPr>
    <w:rPr>
      <w:rFonts w:ascii="Arial" w:eastAsia="Times New Roman" w:hAnsi="Arial"/>
      <w:b/>
      <w:bCs/>
      <w:kern w:val="28"/>
      <w:sz w:val="32"/>
      <w:szCs w:val="32"/>
    </w:rPr>
  </w:style>
  <w:style w:type="character" w:customStyle="1" w:styleId="1f3">
    <w:name w:val="Заголовок Знак1"/>
    <w:basedOn w:val="a0"/>
    <w:uiPriority w:val="10"/>
    <w:rsid w:val="00015BF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B370C-7C66-42DB-976C-743970959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21</Pages>
  <Words>4182</Words>
  <Characters>23844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18</cp:revision>
  <dcterms:created xsi:type="dcterms:W3CDTF">2024-01-24T23:05:00Z</dcterms:created>
  <dcterms:modified xsi:type="dcterms:W3CDTF">2024-01-25T06:54:00Z</dcterms:modified>
</cp:coreProperties>
</file>