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 ________________ СЕЛЬСКОГО ПОСЕЛЕНИЯ БУИНСКОГО МУНИЦИПАЛЬНОГО РАЙОНА РЕСПУБЛИКИ ТАТАРСТАН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внесение изменений 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Соглашение о передаче отдельных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функций по ведению кадровой работы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органов местного самоуправления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муниципального образования 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сельское поселение в Исполнительный комитет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Буинского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="24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частью 4 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статьи 15 Федерального закона от 6 октября 2003 года N 131-ФЗ «Об общих принципах организации местного самоуправления в Российской Федерации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», Совет _________________ сельского поселения Буинского муниципального района</w:t>
      </w:r>
    </w:p>
    <w:p>
      <w:pPr>
        <w:pStyle w:val="Normal"/>
        <w:spacing w:lineRule="auto" w:line="240" w:beforeAutospacing="1" w:after="240"/>
        <w:ind w:firstLine="48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Autospacing="1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в Приложение №1 Решения Совета ___________ сельского поселения Буинского муниципального района от ____ № ________ «О передаче отдельных функций по ведению кадровой работы органов местного самоуправления муниципального образования ______________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сельского поселения Буинского муниципального района в Исполнительный комитет Буинского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п. 6.1. изменить и изложить в следующей редакции: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«6.1. Настоящее Соглашение вступает в силу с момента его официального опубликования и действует до «31» декабря 2024 года.»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Совету ______________ сельского поселения Буинского муниципального района Республики Татарстан заключить дополнительное соглашение с Исполнительным комитетом Буинского муниципального района (Приложение № 1). 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сельского поселения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Буинского  муниципального района                                                 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240" w:beforeAutospacing="1" w:after="240"/>
        <w:ind w:left="566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1</w:t>
        <w:br/>
        <w:t>к решению Совета _____________</w:t>
        <w:br/>
        <w:t> сельского поселения Буинского</w:t>
        <w:br/>
        <w:t> муниципального района РТ</w:t>
        <w:br/>
        <w:t>от ______ года №____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Дополнительное соглашение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Соглашению о передаче отдельных функций по ведению кадровой работы органов местного самоуправления муниципального образования _______________ сельское поселение в Исполнительный комитет Буинского муниципального района </w:t>
      </w:r>
    </w:p>
    <w:p>
      <w:pPr>
        <w:pStyle w:val="Normal"/>
        <w:spacing w:lineRule="auto" w:line="240" w:before="0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Республики Татарстан </w:t>
      </w:r>
    </w:p>
    <w:p>
      <w:pPr>
        <w:pStyle w:val="Normal"/>
        <w:spacing w:lineRule="auto" w:line="240" w:beforeAutospacing="1" w:after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="240"/>
        <w:ind w:firstLine="48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г. Буинск                                                                        «____»_________ 2024 года </w:t>
      </w:r>
    </w:p>
    <w:p>
      <w:pPr>
        <w:pStyle w:val="Normal"/>
        <w:spacing w:lineRule="auto" w:line="240" w:beforeAutospacing="1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 _______________ сельского поселения Буинского муниципального района Республики Татарстан, в лице главы ____________________ сельского поселения Буинского муниципального района Республики Татарстан, действующего на основании Устава, именуемый в дальнейшем «Совет поселения», с одной стороны, и Исполнительный комитет Буинского муниципального района Республики Татарстан, в лице руководителя Шакирзянова Ленара Рафиковича, действующего на основании Положения об Исполнительном комитете Буинского муниципального района Республики Татарстан от 16 сентября 2021 года № 3-17, именуемый в дальнейшем «Исполнительный комитет района», с другой стороны, вместе именуемые «Стороны», заключили настоящее дополнительное соглашение к Соглашению о передаче отдельных функций по ведению кадровой работы о нижеследующем: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P0016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Пункт 6.1. Соглашения изменить и изложить в следующей редакции: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«6.1. Настоящее Соглашение вступает в силу с момента его официального опубликования и действует до «31» декабря 2024 года.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Настоящее дополнительное соглашение вступает в силу после официального опубликования и является неотъемлемой частью Соглашения.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Все остальные пункты Соглашения продолжают действовать в прежней редакции.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Настоящее дополнительное соглашение составлено в двух экземплярах, имеющихся одинаковую юридическую силу, по одному экземпляру для каждой из сторон.</w:t>
      </w:r>
    </w:p>
    <w:p>
      <w:pPr>
        <w:pStyle w:val="Normal"/>
        <w:spacing w:lineRule="auto" w:line="240" w:beforeAutospacing="1" w:after="2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2" w:name="P004F"/>
      <w:bookmarkEnd w:id="2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Подписи сторон</w:t>
      </w:r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5031"/>
        <w:gridCol w:w="5032"/>
      </w:tblGrid>
      <w:tr>
        <w:trPr>
          <w:trHeight w:val="15" w:hRule="exact"/>
        </w:trPr>
        <w:tc>
          <w:tcPr>
            <w:tcW w:w="503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3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___________ сельского поселения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Буинского муниципального района РТ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Исполнительного комитета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Буинского муниципального района РТ </w:t>
            </w:r>
          </w:p>
        </w:tc>
      </w:tr>
      <w:tr>
        <w:trPr/>
        <w:tc>
          <w:tcPr>
            <w:tcW w:w="5031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________________/ ___________ </w:t>
            </w:r>
          </w:p>
        </w:tc>
        <w:tc>
          <w:tcPr>
            <w:tcW w:w="5032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________________/ Л.Р. Шакирзянов </w:t>
            </w:r>
          </w:p>
        </w:tc>
      </w:tr>
    </w:tbl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276" w:right="566" w:header="0" w:top="42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452a2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452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876063&amp;mark=000000000000000000000000000000000000000000000000007E80KE&amp;mark=000000000000000000000000000000000000000000000000007E80K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LibreOffice/6.4.7.2$Linux_X86_64 LibreOffice_project/40$Build-2</Application>
  <Pages>3</Pages>
  <Words>458</Words>
  <Characters>3451</Characters>
  <CharactersWithSpaces>4012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2024-05-14T06:36:00Z</dcterms:created>
  <dc:creator>Юрист</dc:creator>
  <dc:description/>
  <dc:language>ru-RU</dc:language>
  <cp:lastModifiedBy>Юрист</cp:lastModifiedBy>
  <cp:lastPrinted>2024-05-14T09:56:00Z</cp:lastPrinted>
  <dcterms:modified xsi:type="dcterms:W3CDTF">2024-05-14T09:57:00Z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