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ПРОЕКТ РЕШЕНИЯ БУИНСКОГО ГОРОДСКОГО СОВЕТА БУИНСКОГО МУНИЦИПАЛЬНОГО РАЙОНА РЕСПУБЛИКИ ТАТАРСТАН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РЕШЕНИЕ                                                        КАРАР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«___»                   2024 года                                                  №____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 внесении изменений в решение </w:t>
      </w:r>
    </w:p>
    <w:p>
      <w:pPr>
        <w:pStyle w:val="Normal"/>
        <w:rPr/>
      </w:pPr>
      <w:r>
        <w:rPr/>
        <w:t>Буинского городского Совета</w:t>
      </w:r>
    </w:p>
    <w:p>
      <w:pPr>
        <w:pStyle w:val="Normal"/>
        <w:rPr/>
      </w:pPr>
      <w:r>
        <w:rPr/>
        <w:t>Буинского муниципального района</w:t>
      </w:r>
    </w:p>
    <w:p>
      <w:pPr>
        <w:pStyle w:val="Normal"/>
        <w:rPr/>
      </w:pPr>
      <w:r>
        <w:rPr/>
        <w:t xml:space="preserve">Республики Татарстан </w:t>
      </w:r>
    </w:p>
    <w:p>
      <w:pPr>
        <w:pStyle w:val="Normal"/>
        <w:rPr/>
      </w:pPr>
      <w:r>
        <w:rPr/>
        <w:t xml:space="preserve">от 07.02.2023 г. № 1-28 </w:t>
      </w:r>
    </w:p>
    <w:p>
      <w:pPr>
        <w:pStyle w:val="Normal"/>
        <w:rPr/>
      </w:pPr>
      <w:r>
        <w:rPr/>
        <w:t>«О налоге на имущество физических лиц»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67"/>
        <w:rPr/>
      </w:pPr>
      <w:r>
        <w:rPr/>
        <w:t xml:space="preserve">В соответствии с главой 32 Налогового кодекса Российской Федерации, Совет __________ сельского поселения  </w:t>
      </w:r>
    </w:p>
    <w:p>
      <w:pPr>
        <w:pStyle w:val="Normal"/>
        <w:jc w:val="center"/>
        <w:rPr/>
      </w:pPr>
      <w:r>
        <w:rPr/>
        <w:t>РЕШИЛ:</w:t>
      </w:r>
    </w:p>
    <w:p>
      <w:pPr>
        <w:pStyle w:val="Normal"/>
        <w:rPr/>
      </w:pPr>
      <w:r>
        <w:rPr/>
      </w:r>
    </w:p>
    <w:p>
      <w:pPr>
        <w:pStyle w:val="Normal"/>
        <w:ind w:firstLine="567"/>
        <w:jc w:val="both"/>
        <w:rPr/>
      </w:pPr>
      <w:r>
        <w:rPr/>
        <w:t>1. Внести в решение Буинского городского Совета Буинского муниципального района Республики Татарстан от 07.02.2023 г. № 1-28 «О налоге на имущество физических лиц»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1.1. в пункте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в абзаце втором подпункта 1 слово «, дачного»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абзац первый подпункта 2 дополнить словами «, частей квартир;»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абзац первый подпункта 3 дополнить словами «, частей жилых домов;»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1.2. в пункте 3: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в абзаце третьем подпункта 3.2. слова «может быть предоставлена» заменить словами «предоставляется»;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абзац третий подпункта 3.3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«Налоговая льгота предоставляется в отношении одного объекта налогообложения каждого вида, расположенного на территории города Буинска Буинского муниципального района Республики Татарстан, по выбору налогоплательщика вне зависимости от количества оснований для применения налоговых льгот.»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567"/>
        <w:jc w:val="both"/>
        <w:outlineLvl w:val="1"/>
        <w:rPr>
          <w:szCs w:val="24"/>
        </w:rPr>
      </w:pPr>
      <w:r>
        <w:rPr>
          <w:szCs w:val="24"/>
        </w:rPr>
        <w:t>1.3. Пункт 5 изложить в следующей редакции:</w:t>
      </w:r>
    </w:p>
    <w:p>
      <w:pPr>
        <w:pStyle w:val="Normal"/>
        <w:ind w:firstLine="567"/>
        <w:jc w:val="both"/>
        <w:rPr/>
      </w:pPr>
      <w:r>
        <w:rPr/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2023-2024 года.» </w:t>
      </w:r>
    </w:p>
    <w:p>
      <w:pPr>
        <w:pStyle w:val="Normal"/>
        <w:ind w:firstLine="567"/>
        <w:jc w:val="both"/>
        <w:rPr/>
      </w:pPr>
      <w:r>
        <w:rPr/>
        <w:t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(http//buinsk.tatarstan.ru).</w:t>
      </w:r>
    </w:p>
    <w:p>
      <w:pPr>
        <w:pStyle w:val="Normal"/>
        <w:ind w:firstLine="567"/>
        <w:jc w:val="both"/>
        <w:rPr/>
      </w:pPr>
      <w:r>
        <w:rPr/>
        <w:t>3. Контроль за исполнением настоящего решения оставляю за собой.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Председатель Буинского городского Совета,</w:t>
      </w:r>
    </w:p>
    <w:p>
      <w:pPr>
        <w:pStyle w:val="Normal"/>
        <w:rPr/>
      </w:pPr>
      <w:r>
        <w:rPr/>
        <w:t>Глава города Буинска</w:t>
      </w:r>
    </w:p>
    <w:p>
      <w:pPr>
        <w:pStyle w:val="Normal"/>
        <w:rPr/>
      </w:pPr>
      <w:r>
        <w:rPr/>
        <w:t>Буинского муниципального района РТ                                                         Р.Р. Камартдинов</w:t>
      </w:r>
    </w:p>
    <w:sectPr>
      <w:type w:val="nextPage"/>
      <w:pgSz w:w="11906" w:h="16838"/>
      <w:pgMar w:left="1701" w:right="850" w:header="0" w:top="1134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LibreOffice_project/40$Build-2</Application>
  <Pages>1</Pages>
  <Words>255</Words>
  <Characters>1769</Characters>
  <CharactersWithSpaces>2211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>Юрист</cp:lastModifiedBy>
  <cp:lastPrinted>2024-05-15T09:57:00Z</cp:lastPrinted>
  <dcterms:modified xsi:type="dcterms:W3CDTF">2024-05-15T09:57:00Z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