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header1.xml" ContentType="application/vnd.openxmlformats-officedocument.wordprocessingml.header+xml"/>
  <Override PartName="/word/media/image1.png" ContentType="image/png"/>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6" w:type="dxa"/>
        <w:jc w:val="left"/>
        <w:tblInd w:w="2" w:type="dxa"/>
        <w:tblCellMar>
          <w:top w:w="0" w:type="dxa"/>
          <w:left w:w="0" w:type="dxa"/>
          <w:bottom w:w="57" w:type="dxa"/>
          <w:right w:w="0" w:type="dxa"/>
        </w:tblCellMar>
        <w:tblLook w:val="0000" w:noVBand="0" w:noHBand="0" w:lastColumn="0" w:firstColumn="0" w:lastRow="0" w:firstRow="0"/>
      </w:tblPr>
      <w:tblGrid>
        <w:gridCol w:w="4254"/>
        <w:gridCol w:w="594"/>
        <w:gridCol w:w="692"/>
        <w:gridCol w:w="4161"/>
        <w:gridCol w:w="85"/>
      </w:tblGrid>
      <w:tr>
        <w:trPr>
          <w:trHeight w:val="1843" w:hRule="atLeast"/>
        </w:trPr>
        <w:tc>
          <w:tcPr>
            <w:tcW w:w="4254" w:type="dxa"/>
            <w:tcBorders>
              <w:bottom w:val="single" w:sz="4" w:space="0" w:color="000000"/>
            </w:tcBorders>
            <w:vAlign w:val="center"/>
          </w:tcPr>
          <w:p>
            <w:pPr>
              <w:pStyle w:val="Normal"/>
              <w:jc w:val="center"/>
              <w:rPr>
                <w:sz w:val="28"/>
                <w:szCs w:val="28"/>
              </w:rPr>
            </w:pPr>
            <w:bookmarkStart w:id="0" w:name="_GoBack"/>
            <w:bookmarkEnd w:id="0"/>
            <w:r>
              <w:rPr>
                <w:sz w:val="28"/>
                <w:szCs w:val="28"/>
              </w:rPr>
              <w:t>РЕСПУБЛИКА ТАТАРСТАН</w:t>
            </w:r>
          </w:p>
          <w:p>
            <w:pPr>
              <w:pStyle w:val="Normal"/>
              <w:jc w:val="center"/>
              <w:rPr>
                <w:sz w:val="28"/>
                <w:szCs w:val="28"/>
              </w:rPr>
            </w:pPr>
            <w:r>
              <w:rPr>
                <w:sz w:val="28"/>
                <w:szCs w:val="28"/>
              </w:rPr>
              <w:t>ИСПОЛНИТЕЛЬНЫЙ КОМИТЕТ</w:t>
            </w:r>
          </w:p>
          <w:p>
            <w:pPr>
              <w:pStyle w:val="Normal"/>
              <w:jc w:val="center"/>
              <w:rPr>
                <w:sz w:val="28"/>
                <w:szCs w:val="28"/>
              </w:rPr>
            </w:pPr>
            <w:r>
              <w:rPr>
                <w:sz w:val="28"/>
                <w:szCs w:val="28"/>
              </w:rPr>
              <w:t>БУИНСКОГО</w:t>
            </w:r>
          </w:p>
          <w:p>
            <w:pPr>
              <w:pStyle w:val="Normal"/>
              <w:jc w:val="center"/>
              <w:rPr>
                <w:sz w:val="28"/>
                <w:szCs w:val="28"/>
              </w:rPr>
            </w:pPr>
            <w:r>
              <w:rPr>
                <w:sz w:val="28"/>
                <w:szCs w:val="28"/>
              </w:rPr>
              <w:t>МУНИЦИПАЛЬНОГО РАЙОНА</w:t>
            </w:r>
          </w:p>
          <w:p>
            <w:pPr>
              <w:pStyle w:val="Normal"/>
              <w:jc w:val="center"/>
              <w:rPr>
                <w:sz w:val="28"/>
                <w:szCs w:val="28"/>
              </w:rPr>
            </w:pPr>
            <w:r>
              <w:rPr>
                <w:sz w:val="28"/>
                <w:szCs w:val="28"/>
              </w:rPr>
            </w:r>
          </w:p>
        </w:tc>
        <w:tc>
          <w:tcPr>
            <w:tcW w:w="1286" w:type="dxa"/>
            <w:gridSpan w:val="2"/>
            <w:tcBorders>
              <w:bottom w:val="single" w:sz="4" w:space="0" w:color="000000"/>
            </w:tcBorders>
            <w:vAlign w:val="center"/>
          </w:tcPr>
          <w:p>
            <w:pPr>
              <w:pStyle w:val="Normal"/>
              <w:jc w:val="center"/>
              <w:rPr>
                <w:sz w:val="28"/>
                <w:szCs w:val="28"/>
              </w:rPr>
            </w:pPr>
            <w:r>
              <w:rPr/>
              <w:drawing>
                <wp:inline distT="0" distB="0" distL="0" distR="0">
                  <wp:extent cx="723900" cy="904875"/>
                  <wp:effectExtent l="0" t="0" r="0" b="0"/>
                  <wp:docPr id="1"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8"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6" w:type="dxa"/>
            <w:gridSpan w:val="2"/>
            <w:tcBorders>
              <w:bottom w:val="single" w:sz="4" w:space="0" w:color="000000"/>
            </w:tcBorders>
            <w:vAlign w:val="center"/>
          </w:tcPr>
          <w:p>
            <w:pPr>
              <w:pStyle w:val="Normal"/>
              <w:jc w:val="center"/>
              <w:rPr>
                <w:sz w:val="28"/>
                <w:szCs w:val="28"/>
              </w:rPr>
            </w:pPr>
            <w:r>
              <w:rPr>
                <w:sz w:val="28"/>
                <w:szCs w:val="28"/>
              </w:rPr>
              <w:t>ТАТАРСТАН РЕСПУБЛИКАСЫ</w:t>
            </w:r>
          </w:p>
          <w:p>
            <w:pPr>
              <w:pStyle w:val="Normal"/>
              <w:jc w:val="center"/>
              <w:rPr>
                <w:sz w:val="28"/>
                <w:szCs w:val="28"/>
              </w:rPr>
            </w:pPr>
            <w:r>
              <w:rPr>
                <w:sz w:val="28"/>
                <w:szCs w:val="28"/>
              </w:rPr>
              <w:t>БУА</w:t>
            </w:r>
          </w:p>
          <w:p>
            <w:pPr>
              <w:pStyle w:val="Normal"/>
              <w:jc w:val="center"/>
              <w:rPr>
                <w:sz w:val="28"/>
                <w:szCs w:val="28"/>
              </w:rPr>
            </w:pPr>
            <w:r>
              <w:rPr>
                <w:sz w:val="28"/>
                <w:szCs w:val="28"/>
              </w:rPr>
              <w:t xml:space="preserve"> </w:t>
            </w:r>
            <w:r>
              <w:rPr>
                <w:sz w:val="28"/>
                <w:szCs w:val="28"/>
              </w:rPr>
              <w:t>МУНИЦИПАЛЬ РАЙОНЫ</w:t>
            </w:r>
          </w:p>
          <w:p>
            <w:pPr>
              <w:pStyle w:val="Normal"/>
              <w:jc w:val="center"/>
              <w:rPr>
                <w:sz w:val="28"/>
                <w:szCs w:val="28"/>
              </w:rPr>
            </w:pPr>
            <w:r>
              <w:rPr>
                <w:sz w:val="28"/>
                <w:szCs w:val="28"/>
              </w:rPr>
              <w:t xml:space="preserve"> </w:t>
            </w:r>
            <w:r>
              <w:rPr>
                <w:sz w:val="28"/>
                <w:szCs w:val="28"/>
              </w:rPr>
              <w:t>БАШКАРМА КОМИТЕТЫ</w:t>
              <w:br/>
            </w:r>
          </w:p>
        </w:tc>
      </w:tr>
      <w:tr>
        <w:trPr>
          <w:trHeight w:val="1021" w:hRule="atLeast"/>
        </w:trPr>
        <w:tc>
          <w:tcPr>
            <w:tcW w:w="4848" w:type="dxa"/>
            <w:gridSpan w:val="2"/>
            <w:tcBorders/>
          </w:tcPr>
          <w:p>
            <w:pPr>
              <w:pStyle w:val="Normal"/>
              <w:jc w:val="center"/>
              <w:rPr>
                <w:b/>
                <w:b/>
                <w:bCs/>
              </w:rPr>
            </w:pPr>
            <w:r>
              <w:rPr>
                <w:b/>
                <w:bCs/>
              </w:rPr>
            </w:r>
          </w:p>
          <w:p>
            <w:pPr>
              <w:pStyle w:val="Normal"/>
              <w:jc w:val="center"/>
              <w:rPr>
                <w:b/>
                <w:b/>
                <w:bCs/>
              </w:rPr>
            </w:pPr>
            <w:r>
              <w:rPr>
                <w:b/>
                <w:bCs/>
              </w:rPr>
              <w:t>ПОСТАНОВЛЕНИЕ</w:t>
            </w:r>
          </w:p>
          <w:p>
            <w:pPr>
              <w:pStyle w:val="Normal"/>
              <w:jc w:val="center"/>
              <w:rPr>
                <w:sz w:val="20"/>
                <w:szCs w:val="20"/>
              </w:rPr>
            </w:pPr>
            <w:r>
              <w:rPr>
                <w:sz w:val="20"/>
                <w:szCs w:val="20"/>
              </w:rPr>
              <mc:AlternateContent>
                <mc:Choice Requires="wps">
                  <w:drawing>
                    <wp:anchor behindDoc="0" distT="0" distB="0" distL="0" distR="0" simplePos="0" locked="0" layoutInCell="1" allowOverlap="1" relativeHeight="2" wp14:anchorId="6421806C">
                      <wp:simplePos x="0" y="0"/>
                      <wp:positionH relativeFrom="column">
                        <wp:posOffset>2705100</wp:posOffset>
                      </wp:positionH>
                      <wp:positionV relativeFrom="paragraph">
                        <wp:posOffset>96520</wp:posOffset>
                      </wp:positionV>
                      <wp:extent cx="828040" cy="228600"/>
                      <wp:effectExtent l="0" t="0" r="12700" b="2540"/>
                      <wp:wrapNone/>
                      <wp:docPr id="2" name="Поле 37"/>
                      <a:graphic xmlns:a="http://schemas.openxmlformats.org/drawingml/2006/main">
                        <a:graphicData uri="http://schemas.microsoft.com/office/word/2010/wordprocessingShape">
                          <wps:wsp>
                            <wps:cNvSpPr/>
                            <wps:spPr>
                              <a:xfrm>
                                <a:off x="0" y="0"/>
                                <a:ext cx="827280" cy="227880"/>
                              </a:xfrm>
                              <a:prstGeom prst="rect">
                                <a:avLst/>
                              </a:prstGeom>
                              <a:noFill/>
                              <a:ln>
                                <a:noFill/>
                              </a:ln>
                            </wps:spPr>
                            <wps:style>
                              <a:lnRef idx="0"/>
                              <a:fillRef idx="0"/>
                              <a:effectRef idx="0"/>
                              <a:fontRef idx="minor"/>
                            </wps:style>
                            <wps:txbx>
                              <w:txbxContent>
                                <w:p>
                                  <w:pPr>
                                    <w:pStyle w:val="Style29"/>
                                    <w:jc w:val="center"/>
                                    <w:rPr>
                                      <w:color w:val="000000"/>
                                    </w:rPr>
                                  </w:pPr>
                                  <w:r>
                                    <w:rPr>
                                      <w:color w:val="000000"/>
                                    </w:rPr>
                                    <w:t>г.</w:t>
                                  </w:r>
                                  <w:r>
                                    <w:rPr>
                                      <w:color w:val="000000"/>
                                      <w:lang w:val="en-US"/>
                                    </w:rPr>
                                    <w:t xml:space="preserve"> </w:t>
                                  </w:r>
                                  <w:r>
                                    <w:rPr>
                                      <w:color w:val="000000"/>
                                    </w:rPr>
                                    <w:t>Буинск</w:t>
                                  </w:r>
                                </w:p>
                              </w:txbxContent>
                            </wps:txbx>
                            <wps:bodyPr lIns="0" rIns="0" tIns="0" bIns="0">
                              <a:noAutofit/>
                            </wps:bodyPr>
                          </wps:wsp>
                        </a:graphicData>
                      </a:graphic>
                    </wp:anchor>
                  </w:drawing>
                </mc:Choice>
                <mc:Fallback>
                  <w:pict>
                    <v:rect id="shape_0" ID="Поле 37" stroked="f" style="position:absolute;margin-left:213pt;margin-top:7.6pt;width:65.1pt;height:17.9pt" wp14:anchorId="6421806C">
                      <w10:wrap type="square"/>
                      <v:fill o:detectmouseclick="t" on="false"/>
                      <v:stroke color="#3465a4" joinstyle="round" endcap="flat"/>
                      <v:textbox>
                        <w:txbxContent>
                          <w:p>
                            <w:pPr>
                              <w:pStyle w:val="Style29"/>
                              <w:jc w:val="center"/>
                              <w:rPr>
                                <w:color w:val="000000"/>
                              </w:rPr>
                            </w:pPr>
                            <w:r>
                              <w:rPr>
                                <w:color w:val="000000"/>
                              </w:rPr>
                              <w:t>г.</w:t>
                            </w:r>
                            <w:r>
                              <w:rPr>
                                <w:color w:val="000000"/>
                                <w:lang w:val="en-US"/>
                              </w:rPr>
                              <w:t xml:space="preserve"> </w:t>
                            </w:r>
                            <w:r>
                              <w:rPr>
                                <w:color w:val="000000"/>
                              </w:rPr>
                              <w:t>Буинск</w:t>
                            </w:r>
                          </w:p>
                        </w:txbxContent>
                      </v:textbox>
                    </v:rect>
                  </w:pict>
                </mc:Fallback>
              </mc:AlternateContent>
            </w:r>
          </w:p>
          <w:p>
            <w:pPr>
              <w:pStyle w:val="Normal"/>
              <w:jc w:val="center"/>
              <w:rPr>
                <w:sz w:val="20"/>
                <w:szCs w:val="20"/>
              </w:rPr>
            </w:pPr>
            <w:r>
              <w:rPr>
                <w:sz w:val="20"/>
                <w:szCs w:val="20"/>
              </w:rPr>
              <w:t>___________________</w:t>
            </w:r>
          </w:p>
        </w:tc>
        <w:tc>
          <w:tcPr>
            <w:tcW w:w="4853" w:type="dxa"/>
            <w:gridSpan w:val="2"/>
            <w:tcBorders/>
          </w:tcPr>
          <w:p>
            <w:pPr>
              <w:pStyle w:val="Normal"/>
              <w:keepNext w:val="true"/>
              <w:numPr>
                <w:ilvl w:val="0"/>
                <w:numId w:val="0"/>
              </w:numPr>
              <w:ind w:left="0" w:hanging="0"/>
              <w:jc w:val="center"/>
              <w:outlineLvl w:val="0"/>
              <w:rPr>
                <w:b/>
                <w:b/>
                <w:bCs/>
              </w:rPr>
            </w:pPr>
            <w:r>
              <w:rPr>
                <w:b/>
                <w:bCs/>
              </w:rPr>
            </w:r>
          </w:p>
          <w:p>
            <w:pPr>
              <w:pStyle w:val="Normal"/>
              <w:keepNext w:val="true"/>
              <w:numPr>
                <w:ilvl w:val="0"/>
                <w:numId w:val="0"/>
              </w:numPr>
              <w:ind w:left="0" w:hanging="0"/>
              <w:jc w:val="center"/>
              <w:outlineLvl w:val="0"/>
              <w:rPr>
                <w:b/>
                <w:b/>
                <w:bCs/>
              </w:rPr>
            </w:pPr>
            <w:r>
              <w:rPr>
                <w:b/>
                <w:bCs/>
              </w:rPr>
              <w:t>КАРАР</w:t>
            </w:r>
          </w:p>
          <w:p>
            <w:pPr>
              <w:pStyle w:val="Normal"/>
              <w:jc w:val="center"/>
              <w:rPr/>
            </w:pPr>
            <w:r>
              <w:rPr/>
            </w:r>
          </w:p>
          <w:p>
            <w:pPr>
              <w:pStyle w:val="Normal"/>
              <w:jc w:val="center"/>
              <w:rPr>
                <w:lang w:val="en-US"/>
              </w:rPr>
            </w:pPr>
            <w:r>
              <w:rPr/>
              <w:t>№</w:t>
            </w:r>
            <w:r>
              <w:rPr/>
              <w:t>_______</w:t>
            </w:r>
          </w:p>
        </w:tc>
        <w:tc>
          <w:tcPr>
            <w:tcW w:w="85" w:type="dxa"/>
            <w:tcBorders/>
          </w:tcPr>
          <w:p>
            <w:pPr>
              <w:pStyle w:val="Normal"/>
              <w:rPr/>
            </w:pPr>
            <w:r>
              <w:rPr/>
            </w:r>
          </w:p>
        </w:tc>
      </w:tr>
    </w:tbl>
    <w:p>
      <w:pPr>
        <w:pStyle w:val="Normal"/>
        <w:tabs>
          <w:tab w:val="clear" w:pos="708"/>
          <w:tab w:val="left" w:pos="0" w:leader="none"/>
        </w:tabs>
        <w:ind w:right="5668" w:hanging="0"/>
        <w:jc w:val="both"/>
        <w:rPr>
          <w:sz w:val="28"/>
          <w:szCs w:val="28"/>
        </w:rPr>
      </w:pPr>
      <w:r>
        <w:rPr>
          <w:sz w:val="28"/>
          <w:szCs w:val="28"/>
        </w:rPr>
      </w:r>
    </w:p>
    <w:p>
      <w:pPr>
        <w:pStyle w:val="Normal"/>
        <w:tabs>
          <w:tab w:val="clear" w:pos="708"/>
          <w:tab w:val="left" w:pos="0" w:leader="none"/>
        </w:tabs>
        <w:ind w:right="4960" w:hanging="0"/>
        <w:jc w:val="both"/>
        <w:rPr>
          <w:sz w:val="28"/>
          <w:szCs w:val="28"/>
        </w:rPr>
      </w:pPr>
      <w:r>
        <w:rPr>
          <w:sz w:val="28"/>
          <w:szCs w:val="28"/>
        </w:rPr>
        <w:t>О внесении изменений в постановление Исполнительного комитета Буинского муниципального района от 24.08.2018 № 232/ик-п «Об условиях оплаты труда работников муниципальных организаций физической культуры и спорта Буинского муниципального района Республики Татарстан»</w:t>
      </w:r>
    </w:p>
    <w:p>
      <w:pPr>
        <w:pStyle w:val="Normal"/>
        <w:tabs>
          <w:tab w:val="clear" w:pos="708"/>
          <w:tab w:val="left" w:pos="3969" w:leader="none"/>
        </w:tabs>
        <w:ind w:right="5527" w:hanging="0"/>
        <w:jc w:val="both"/>
        <w:rPr>
          <w:sz w:val="28"/>
          <w:szCs w:val="28"/>
        </w:rPr>
      </w:pPr>
      <w:r>
        <w:rPr>
          <w:sz w:val="28"/>
          <w:szCs w:val="28"/>
        </w:rPr>
      </w:r>
    </w:p>
    <w:p>
      <w:pPr>
        <w:pStyle w:val="Normal"/>
        <w:widowControl w:val="false"/>
        <w:ind w:right="-1" w:firstLine="709"/>
        <w:jc w:val="both"/>
        <w:rPr>
          <w:sz w:val="28"/>
          <w:szCs w:val="28"/>
        </w:rPr>
      </w:pPr>
      <w:r>
        <w:rPr>
          <w:sz w:val="28"/>
          <w:szCs w:val="28"/>
        </w:rPr>
        <w:t xml:space="preserve">В соответствии с Постановлением Кабинета Министров Республики Татарстан от 15.08.2024 № 442 «О внесение изменений в  постановление Кабинета Министров Республики Татарстан от 15.08.2018г. № 671 «Об условиях оплаты труда работников государственных организаций физической культуры и спорта Республики Татарстан» Исполнительный комитет Буинского муниципального района Республики Татарстан  </w:t>
      </w:r>
    </w:p>
    <w:p>
      <w:pPr>
        <w:pStyle w:val="Normal"/>
        <w:widowControl w:val="false"/>
        <w:ind w:right="-1" w:firstLine="709"/>
        <w:jc w:val="both"/>
        <w:rPr>
          <w:sz w:val="28"/>
          <w:szCs w:val="28"/>
        </w:rPr>
      </w:pPr>
      <w:r>
        <w:rPr>
          <w:sz w:val="28"/>
          <w:szCs w:val="28"/>
        </w:rPr>
      </w:r>
    </w:p>
    <w:p>
      <w:pPr>
        <w:pStyle w:val="ConsPlusNormal"/>
        <w:jc w:val="center"/>
        <w:rPr>
          <w:b/>
          <w:b/>
          <w:bCs/>
        </w:rPr>
      </w:pPr>
      <w:r>
        <w:rPr>
          <w:b/>
          <w:bCs/>
          <w:sz w:val="28"/>
          <w:szCs w:val="28"/>
        </w:rPr>
        <w:t>ПОСТАНОВЛЯЕТ:</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 xml:space="preserve">1. В </w:t>
      </w:r>
      <w:hyperlink r:id="rId3">
        <w:r>
          <w:rPr>
            <w:color w:val="auto"/>
            <w:sz w:val="28"/>
            <w:szCs w:val="28"/>
            <w:u w:val="none"/>
          </w:rPr>
          <w:t>постановление</w:t>
        </w:r>
      </w:hyperlink>
      <w:r>
        <w:rPr>
          <w:sz w:val="28"/>
          <w:szCs w:val="28"/>
        </w:rPr>
        <w:t xml:space="preserve"> Исполнительного комитета Буинского муниципального района Республики Татарстан  от 24.08.2018 № 232/ик-п «Об условиях оплаты труда работников муниципальных  организаций физической культуры и спорта Буинского муниципального района Республики Татарстан» (с изменениями внесенными постановлением Исполнительного комитета Буинского муниципального района РТ от 01.06.2019 № 242/ик-п, от 11.02.2022 № 40/ик-п, 25.10.2022 № 317/ик-п, от 02.05.2023 № 102/ик-п), внести следующие изменения:</w:t>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Положение об условиях оплаты труда работников муниципальных организаций физической культуры и спорта Буинского муниципального района Республики Татарстан, утвержденное указанн</w:t>
      </w:r>
      <w:r>
        <w:rPr>
          <w:rFonts w:ascii="Times New Roman" w:hAnsi="Times New Roman"/>
          <w:sz w:val="28"/>
          <w:szCs w:val="28"/>
        </w:rPr>
        <w:t>ым постановлением, изложить в новой редакции</w:t>
      </w:r>
      <w:r>
        <w:rPr>
          <w:rFonts w:cs="Times New Roman" w:ascii="Times New Roman" w:hAnsi="Times New Roman"/>
          <w:sz w:val="28"/>
          <w:szCs w:val="28"/>
        </w:rPr>
        <w:t xml:space="preserve"> (прилагается);</w:t>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Буинского муниципального района Республики </w:t>
        <w:br/>
        <w:t xml:space="preserve">Татарстан, </w:t>
      </w:r>
      <w:r>
        <w:rPr>
          <w:rFonts w:ascii="Times New Roman" w:hAnsi="Times New Roman"/>
          <w:sz w:val="28"/>
          <w:szCs w:val="28"/>
        </w:rPr>
        <w:t>утвержденное указанным постановлением, изложить в новой редакции</w:t>
      </w:r>
      <w:r>
        <w:rPr>
          <w:rFonts w:cs="Times New Roman" w:ascii="Times New Roman" w:hAnsi="Times New Roman"/>
          <w:sz w:val="28"/>
          <w:szCs w:val="28"/>
        </w:rPr>
        <w:t xml:space="preserve"> (прилагается).</w:t>
      </w:r>
    </w:p>
    <w:p>
      <w:pPr>
        <w:pStyle w:val="ListParagraph"/>
        <w:spacing w:before="0" w:after="0"/>
        <w:ind w:left="0" w:firstLine="540"/>
        <w:contextualSpacing/>
        <w:jc w:val="both"/>
        <w:rPr>
          <w:rFonts w:ascii="Times New Roman" w:hAnsi="Times New Roman" w:cs="Times New Roman"/>
          <w:sz w:val="28"/>
          <w:szCs w:val="28"/>
        </w:rPr>
      </w:pPr>
      <w:r>
        <w:rPr>
          <w:rFonts w:cs="Times New Roman" w:ascii="Times New Roman" w:hAnsi="Times New Roman"/>
          <w:sz w:val="28"/>
          <w:szCs w:val="28"/>
        </w:rPr>
        <w:t xml:space="preserve">2. Настоящее постановление подлежит размещению на Портале муниципальных образований Республики Татарстан в информационно-телекоммуникационной сети Интернет по адресу </w:t>
      </w:r>
      <w:r>
        <w:rPr>
          <w:rFonts w:cs="Times New Roman" w:ascii="Times New Roman" w:hAnsi="Times New Roman"/>
          <w:sz w:val="28"/>
          <w:szCs w:val="28"/>
          <w:lang w:val="en-US"/>
        </w:rPr>
        <w:t>http</w:t>
      </w:r>
      <w:r>
        <w:rPr>
          <w:rFonts w:cs="Times New Roman" w:ascii="Times New Roman" w:hAnsi="Times New Roman"/>
          <w:sz w:val="28"/>
          <w:szCs w:val="28"/>
        </w:rPr>
        <w:t>://</w:t>
      </w:r>
      <w:r>
        <w:rPr>
          <w:rFonts w:cs="Times New Roman" w:ascii="Times New Roman" w:hAnsi="Times New Roman"/>
          <w:sz w:val="28"/>
          <w:szCs w:val="28"/>
          <w:lang w:val="en-US"/>
        </w:rPr>
        <w:t>buinsk</w:t>
      </w:r>
      <w:r>
        <w:rPr>
          <w:rFonts w:cs="Times New Roman" w:ascii="Times New Roman" w:hAnsi="Times New Roman"/>
          <w:sz w:val="28"/>
          <w:szCs w:val="28"/>
        </w:rPr>
        <w:t>.</w:t>
      </w:r>
      <w:r>
        <w:rPr>
          <w:rFonts w:cs="Times New Roman" w:ascii="Times New Roman" w:hAnsi="Times New Roman"/>
          <w:sz w:val="28"/>
          <w:szCs w:val="28"/>
          <w:lang w:val="en-US"/>
        </w:rPr>
        <w:t>tatarstan</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w:t>
      </w:r>
    </w:p>
    <w:p>
      <w:pPr>
        <w:pStyle w:val="ListParagraph"/>
        <w:spacing w:before="0" w:after="0"/>
        <w:ind w:left="0" w:firstLine="540"/>
        <w:contextualSpacing/>
        <w:jc w:val="both"/>
        <w:rPr>
          <w:rFonts w:ascii="Times New Roman" w:hAnsi="Times New Roman" w:cs="Times New Roman"/>
          <w:sz w:val="28"/>
          <w:szCs w:val="28"/>
        </w:rPr>
      </w:pPr>
      <w:r>
        <w:rPr>
          <w:rFonts w:cs="Times New Roman" w:ascii="Times New Roman" w:hAnsi="Times New Roman"/>
          <w:sz w:val="28"/>
          <w:szCs w:val="28"/>
        </w:rPr>
        <w:t>3. Установить, что</w:t>
      </w:r>
      <w:r>
        <w:rPr>
          <w:rFonts w:ascii="Times New Roman" w:hAnsi="Times New Roman"/>
          <w:sz w:val="28"/>
          <w:szCs w:val="28"/>
        </w:rPr>
        <w:t xml:space="preserve"> настоящее постановление вступает в силу с 1 июля </w:t>
        <w:br/>
        <w:t>2024 года.</w:t>
      </w:r>
    </w:p>
    <w:p>
      <w:pPr>
        <w:pStyle w:val="ConsPlusNormal"/>
        <w:ind w:firstLine="540"/>
        <w:jc w:val="both"/>
        <w:rPr>
          <w:sz w:val="28"/>
          <w:szCs w:val="28"/>
        </w:rPr>
      </w:pPr>
      <w:r>
        <w:rPr>
          <w:sz w:val="28"/>
          <w:szCs w:val="28"/>
        </w:rPr>
        <w:t>4. Контроль за исполнением настоящего постановления оставляю за собой.</w:t>
      </w:r>
    </w:p>
    <w:p>
      <w:pPr>
        <w:pStyle w:val="2"/>
        <w:shd w:val="clear" w:color="auto" w:fill="auto"/>
        <w:tabs>
          <w:tab w:val="clear" w:pos="708"/>
          <w:tab w:val="left" w:pos="980" w:leader="none"/>
        </w:tabs>
        <w:spacing w:lineRule="exact" w:line="317"/>
        <w:ind w:left="700" w:right="40" w:hanging="0"/>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t xml:space="preserve">  </w:t>
      </w:r>
      <w:r>
        <w:rPr>
          <w:sz w:val="28"/>
          <w:szCs w:val="28"/>
        </w:rPr>
        <w:t>Руководитель                                                                                     Л.Р.Шакирзянов</w:t>
      </w:r>
    </w:p>
    <w:p>
      <w:pPr>
        <w:sectPr>
          <w:headerReference w:type="default" r:id="rId4"/>
          <w:footerReference w:type="default" r:id="rId5"/>
          <w:type w:val="nextPage"/>
          <w:pgSz w:w="11906" w:h="16838"/>
          <w:pgMar w:left="1276" w:right="850" w:header="708" w:top="1134" w:footer="708" w:bottom="1134" w:gutter="0"/>
          <w:pgNumType w:fmt="decimal"/>
          <w:formProt w:val="false"/>
          <w:textDirection w:val="lrTb"/>
          <w:docGrid w:type="default" w:linePitch="360" w:charSpace="0"/>
        </w:sectPr>
        <w:pStyle w:val="ConsPlusNormal"/>
        <w:jc w:val="both"/>
        <w:rPr>
          <w:sz w:val="28"/>
          <w:szCs w:val="28"/>
        </w:rPr>
      </w:pPr>
      <w:r>
        <w:rPr>
          <w:sz w:val="28"/>
          <w:szCs w:val="28"/>
        </w:rPr>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Утверждено</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постановлением</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Исполнительного комитета</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 xml:space="preserve">Буинского муниципального района </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Республики Татарстан</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от 24.08.2018 № 232/ик-п</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(в редакции постановления</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Исполнительного комитета Буинского муниципального района</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Республики Татарстан</w:t>
      </w:r>
    </w:p>
    <w:p>
      <w:pPr>
        <w:pStyle w:val="ConsPlusNormal"/>
        <w:numPr>
          <w:ilvl w:val="0"/>
          <w:numId w:val="0"/>
        </w:numPr>
        <w:tabs>
          <w:tab w:val="clear" w:pos="708"/>
          <w:tab w:val="left" w:pos="10065" w:leader="none"/>
        </w:tabs>
        <w:spacing w:lineRule="auto" w:line="240"/>
        <w:ind w:left="6804" w:hanging="0"/>
        <w:jc w:val="both"/>
        <w:outlineLvl w:val="0"/>
        <w:rPr>
          <w:sz w:val="24"/>
          <w:szCs w:val="24"/>
        </w:rPr>
      </w:pPr>
      <w:r>
        <w:rPr>
          <w:rFonts w:cs="Times New Roman"/>
          <w:sz w:val="24"/>
          <w:szCs w:val="24"/>
        </w:rPr>
        <w:t>от _____ 2024 № ______)</w:t>
      </w:r>
    </w:p>
    <w:p>
      <w:pPr>
        <w:pStyle w:val="ConsPlusNormal"/>
        <w:spacing w:lineRule="auto" w:line="240"/>
        <w:jc w:val="center"/>
        <w:rPr>
          <w:rFonts w:ascii="Times New Roman" w:hAnsi="Times New Roman" w:cs="Times New Roman"/>
          <w:b/>
          <w:b/>
          <w:bCs/>
          <w:sz w:val="32"/>
          <w:szCs w:val="28"/>
        </w:rPr>
      </w:pPr>
      <w:r>
        <w:rPr>
          <w:rFonts w:cs="Times New Roman"/>
          <w:b/>
          <w:bCs/>
          <w:sz w:val="32"/>
          <w:szCs w:val="28"/>
        </w:rPr>
      </w:r>
    </w:p>
    <w:p>
      <w:pPr>
        <w:pStyle w:val="ConsPlusNormal"/>
        <w:spacing w:lineRule="auto" w:line="240"/>
        <w:jc w:val="center"/>
        <w:rPr>
          <w:rFonts w:ascii="Times New Roman" w:hAnsi="Times New Roman" w:cs="Times New Roman"/>
          <w:bCs/>
          <w:sz w:val="28"/>
          <w:szCs w:val="28"/>
        </w:rPr>
      </w:pPr>
      <w:r>
        <w:rPr>
          <w:rFonts w:cs="Times New Roman"/>
          <w:bCs/>
          <w:sz w:val="28"/>
          <w:szCs w:val="28"/>
        </w:rPr>
        <w:t xml:space="preserve">Положение </w:t>
      </w:r>
    </w:p>
    <w:p>
      <w:pPr>
        <w:pStyle w:val="ConsPlusNormal"/>
        <w:spacing w:lineRule="auto" w:line="240"/>
        <w:jc w:val="center"/>
        <w:rPr>
          <w:rFonts w:ascii="Times New Roman" w:hAnsi="Times New Roman" w:cs="Times New Roman"/>
          <w:bCs/>
          <w:sz w:val="28"/>
          <w:szCs w:val="28"/>
        </w:rPr>
      </w:pPr>
      <w:r>
        <w:rPr>
          <w:rFonts w:cs="Times New Roman"/>
          <w:bCs/>
          <w:sz w:val="28"/>
          <w:szCs w:val="28"/>
        </w:rPr>
        <w:t xml:space="preserve">об условиях оплаты труда работников муниципальных организаций физической культуры и спорта Буинского муниципального района Республики Татарстан  </w:t>
      </w:r>
    </w:p>
    <w:p>
      <w:pPr>
        <w:pStyle w:val="ConsPlusNormal"/>
        <w:spacing w:lineRule="auto" w:line="240"/>
        <w:jc w:val="center"/>
        <w:rPr>
          <w:rFonts w:ascii="Times New Roman" w:hAnsi="Times New Roman" w:cs="Times New Roman"/>
          <w:b/>
          <w:b/>
          <w:bCs/>
          <w:sz w:val="32"/>
          <w:szCs w:val="28"/>
        </w:rPr>
      </w:pPr>
      <w:r>
        <w:rPr>
          <w:rFonts w:cs="Times New Roman"/>
          <w:b/>
          <w:bCs/>
          <w:sz w:val="32"/>
          <w:szCs w:val="28"/>
        </w:rPr>
      </w:r>
    </w:p>
    <w:p>
      <w:pPr>
        <w:pStyle w:val="ConsPlusNormal"/>
        <w:numPr>
          <w:ilvl w:val="0"/>
          <w:numId w:val="1"/>
        </w:numPr>
        <w:tabs>
          <w:tab w:val="clear" w:pos="708"/>
          <w:tab w:val="left" w:pos="284" w:leader="none"/>
        </w:tabs>
        <w:spacing w:lineRule="auto" w:line="240"/>
        <w:ind w:left="0" w:hanging="0"/>
        <w:jc w:val="center"/>
        <w:rPr>
          <w:rFonts w:ascii="Times New Roman" w:hAnsi="Times New Roman" w:cs="Times New Roman"/>
          <w:bCs/>
          <w:sz w:val="28"/>
          <w:szCs w:val="28"/>
        </w:rPr>
      </w:pPr>
      <w:r>
        <w:rPr>
          <w:rFonts w:cs="Times New Roman"/>
          <w:bCs/>
          <w:sz w:val="28"/>
          <w:szCs w:val="28"/>
        </w:rPr>
        <w:t>Общие положения</w:t>
      </w:r>
    </w:p>
    <w:p>
      <w:pPr>
        <w:pStyle w:val="ConsPlusNormal"/>
        <w:spacing w:lineRule="auto" w:line="240"/>
        <w:rPr>
          <w:rFonts w:ascii="Times New Roman" w:hAnsi="Times New Roman" w:cs="Times New Roman"/>
          <w:b/>
          <w:b/>
          <w:bCs/>
          <w:sz w:val="32"/>
          <w:szCs w:val="28"/>
        </w:rPr>
      </w:pPr>
      <w:r>
        <w:rPr>
          <w:rFonts w:cs="Times New Roman"/>
          <w:b/>
          <w:bCs/>
          <w:sz w:val="32"/>
          <w:szCs w:val="28"/>
        </w:rPr>
      </w:r>
    </w:p>
    <w:p>
      <w:pPr>
        <w:pStyle w:val="ConsPlusNormal"/>
        <w:tabs>
          <w:tab w:val="clear" w:pos="708"/>
          <w:tab w:val="left" w:pos="0" w:leader="none"/>
          <w:tab w:val="left" w:pos="1134" w:leader="none"/>
        </w:tabs>
        <w:spacing w:lineRule="auto" w:line="240"/>
        <w:ind w:firstLine="709"/>
        <w:jc w:val="both"/>
        <w:rPr>
          <w:rFonts w:ascii="Times New Roman" w:hAnsi="Times New Roman" w:cs="Times New Roman"/>
          <w:sz w:val="28"/>
          <w:szCs w:val="28"/>
        </w:rPr>
      </w:pPr>
      <w:r>
        <w:rPr>
          <w:rFonts w:cs="Times New Roman"/>
          <w:sz w:val="28"/>
          <w:szCs w:val="28"/>
        </w:rPr>
        <w:t>1.1. Настоящее Положение определяет порядок формирования окладов работников</w:t>
      </w:r>
      <w:bookmarkStart w:id="1" w:name="_Hlk166062064"/>
      <w:r>
        <w:rPr>
          <w:rFonts w:cs="Times New Roman"/>
          <w:sz w:val="28"/>
          <w:szCs w:val="28"/>
        </w:rPr>
        <w:t xml:space="preserve"> муниципальных организаций физической культуры и спорта</w:t>
      </w:r>
      <w:bookmarkEnd w:id="1"/>
      <w:r>
        <w:rPr>
          <w:rFonts w:cs="Times New Roman"/>
          <w:sz w:val="28"/>
          <w:szCs w:val="28"/>
        </w:rPr>
        <w:t xml:space="preserve"> </w:t>
      </w:r>
      <w:r>
        <w:rPr>
          <w:rFonts w:cs="Times New Roman"/>
          <w:bCs/>
          <w:sz w:val="28"/>
          <w:szCs w:val="28"/>
        </w:rPr>
        <w:t>Буинского муниципального района</w:t>
      </w:r>
      <w:r>
        <w:rPr>
          <w:rFonts w:cs="Times New Roman"/>
          <w:sz w:val="28"/>
          <w:szCs w:val="28"/>
        </w:rPr>
        <w:t xml:space="preserve"> Республики Татарстан (далее – муниципальная организация физической культуры и спорта), условия и размеры выплат компенсационного и стимулирующего характера, а также критерии их установления.</w:t>
      </w:r>
    </w:p>
    <w:p>
      <w:pPr>
        <w:pStyle w:val="ConsPlus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sz w:val="28"/>
          <w:szCs w:val="28"/>
        </w:rPr>
        <w:t>1.2. В настоящем Положении используются следующие основные понятия:</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система оплаты труда – совокупность норм, определяющих условия и размеры оплаты труда работников муниципальных организаций физической культуры и спорта,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базовый оклад – оклад работника муниципальной организации физической культуры и спорта,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должностной оклад – фиксированный размер оплаты труда работника муниципальной организации физической культуры и спорта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заработная плата (оплата труда) – вознаграждение за труд в зависимости от квалификации работника муниципальной организации физической культуры и спорта, сложности, количества, качества и условий выполняемой работы, а также компенсационные и стимулирующие выплаты;</w:t>
      </w:r>
    </w:p>
    <w:p>
      <w:pPr>
        <w:sectPr>
          <w:headerReference w:type="default" r:id="rId6"/>
          <w:footerReference w:type="default" r:id="rId7"/>
          <w:type w:val="nextPage"/>
          <w:pgSz w:w="11906" w:h="16838"/>
          <w:pgMar w:left="1134" w:right="567" w:header="0" w:top="1134" w:footer="0" w:bottom="57" w:gutter="0"/>
          <w:pgNumType w:start="1" w:fmt="decimal"/>
          <w:formProt w:val="false"/>
          <w:textDirection w:val="lrTb"/>
          <w:docGrid w:type="default" w:linePitch="600" w:charSpace="32768"/>
        </w:sect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 xml:space="preserve">выплаты компенсационного характера – доплаты и надбавки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компенсационного характера, в том числе за работу в условиях, отклоняющихся от нормальных, и иные выплаты компенсационного характера;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выплаты стимулирующего характера – доплаты и надбавки стимулирующего характера, премии и иные поощрительные выплаты.</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sz w:val="28"/>
          <w:szCs w:val="28"/>
        </w:rPr>
        <w:t xml:space="preserve">1.3. Заработная плата (оплата труда)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работников профессиональных квалификационных групп должностей сельского хозяйства </w:t>
      </w:r>
      <w:bookmarkStart w:id="2" w:name="_Hlk166061268"/>
      <w:r>
        <w:rPr>
          <w:rFonts w:cs="Times New Roman"/>
          <w:sz w:val="28"/>
          <w:szCs w:val="28"/>
        </w:rPr>
        <w:t xml:space="preserve">(далее соответственно – </w:t>
      </w:r>
      <w:bookmarkStart w:id="3" w:name="_Hlk166061250"/>
      <w:r>
        <w:rPr>
          <w:rFonts w:cs="Times New Roman"/>
          <w:sz w:val="28"/>
          <w:szCs w:val="28"/>
        </w:rPr>
        <w:t>работники физической культуры</w:t>
      </w:r>
      <w:bookmarkEnd w:id="3"/>
      <w:r>
        <w:rPr>
          <w:rFonts w:cs="Times New Roman"/>
          <w:sz w:val="28"/>
          <w:szCs w:val="28"/>
        </w:rPr>
        <w:t>, работники образования, медицинские работники, работники культуры, работники сельского хозяйства) муниципальных организаций физической культуры и спорта определяется исходя из</w:t>
      </w:r>
      <w:bookmarkEnd w:id="2"/>
      <w:r>
        <w:rPr>
          <w:rFonts w:cs="Times New Roman"/>
          <w:sz w:val="28"/>
          <w:szCs w:val="28"/>
        </w:rPr>
        <w:t>:</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должностных окладов;</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выплат стимулирующего характера;</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выплат компенсационного характера.</w:t>
      </w:r>
    </w:p>
    <w:p>
      <w:pPr>
        <w:pStyle w:val="ConsPlus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sz w:val="28"/>
          <w:szCs w:val="28"/>
        </w:rPr>
        <w:t>1.4. При наступлении у работника муниципальной организации физической культуры и спорта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ConsPlus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sz w:val="28"/>
          <w:szCs w:val="28"/>
        </w:rPr>
        <w:t>1.5.</w:t>
      </w:r>
      <w:r>
        <w:rPr/>
        <w:t> </w:t>
      </w:r>
      <w:r>
        <w:rPr>
          <w:rFonts w:cs="Times New Roman"/>
          <w:sz w:val="28"/>
          <w:szCs w:val="28"/>
        </w:rPr>
        <w:t>Руководители муниципальных  организаций физической культуры и спорта:</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 муниципальных организаций физической культуры и спорта;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ежегодно составляют и утверждают на работников муниципальных организаций физической культуры и спорта тарификационные списки;</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несут ответственность за своевременное и правильное определение размеров заработной платы работников муниципальных организаций физической культуры и спорта.</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r>
    </w:p>
    <w:p>
      <w:pPr>
        <w:pStyle w:val="ConsPlusNormal"/>
        <w:spacing w:lineRule="auto" w:line="240"/>
        <w:ind w:firstLine="851"/>
        <w:jc w:val="both"/>
        <w:rPr>
          <w:rFonts w:ascii="Times New Roman" w:hAnsi="Times New Roman" w:cs="Times New Roman"/>
          <w:sz w:val="28"/>
          <w:szCs w:val="28"/>
        </w:rPr>
      </w:pPr>
      <w:r>
        <w:rPr>
          <w:rFonts w:cs="Times New Roman"/>
          <w:sz w:val="28"/>
          <w:szCs w:val="28"/>
        </w:rPr>
      </w:r>
    </w:p>
    <w:p>
      <w:pPr>
        <w:pStyle w:val="ConsPlusNormal"/>
        <w:numPr>
          <w:ilvl w:val="0"/>
          <w:numId w:val="1"/>
        </w:numPr>
        <w:tabs>
          <w:tab w:val="clear" w:pos="708"/>
          <w:tab w:val="left" w:pos="284" w:leader="none"/>
        </w:tabs>
        <w:spacing w:lineRule="auto" w:line="240"/>
        <w:ind w:left="0" w:hanging="0"/>
        <w:jc w:val="center"/>
        <w:rPr>
          <w:rFonts w:ascii="Times New Roman" w:hAnsi="Times New Roman" w:cs="Times New Roman"/>
          <w:bCs/>
          <w:sz w:val="28"/>
          <w:szCs w:val="28"/>
        </w:rPr>
      </w:pPr>
      <w:r>
        <w:rPr>
          <w:rFonts w:cs="Times New Roman"/>
          <w:bCs/>
          <w:sz w:val="28"/>
          <w:szCs w:val="28"/>
        </w:rPr>
        <w:t xml:space="preserve">Определение базовых окладов работников </w:t>
      </w:r>
      <w:r>
        <w:rPr>
          <w:rFonts w:cs="Times New Roman"/>
          <w:sz w:val="28"/>
          <w:szCs w:val="28"/>
        </w:rPr>
        <w:t>муниципальных</w:t>
      </w:r>
      <w:r>
        <w:rPr>
          <w:rFonts w:cs="Times New Roman"/>
          <w:bCs/>
          <w:sz w:val="28"/>
          <w:szCs w:val="28"/>
        </w:rPr>
        <w:t xml:space="preserve"> организаций </w:t>
      </w:r>
    </w:p>
    <w:p>
      <w:pPr>
        <w:pStyle w:val="ConsPlusNormal"/>
        <w:tabs>
          <w:tab w:val="clear" w:pos="708"/>
          <w:tab w:val="left" w:pos="284" w:leader="none"/>
        </w:tabs>
        <w:spacing w:lineRule="auto" w:line="240"/>
        <w:jc w:val="center"/>
        <w:rPr>
          <w:rFonts w:ascii="Times New Roman" w:hAnsi="Times New Roman" w:cs="Times New Roman"/>
          <w:bCs/>
          <w:sz w:val="28"/>
          <w:szCs w:val="28"/>
        </w:rPr>
      </w:pPr>
      <w:r>
        <w:rPr>
          <w:rFonts w:cs="Times New Roman"/>
          <w:bCs/>
          <w:sz w:val="28"/>
          <w:szCs w:val="28"/>
        </w:rPr>
        <w:t>физической культуры и спорта</w:t>
      </w:r>
    </w:p>
    <w:p>
      <w:pPr>
        <w:pStyle w:val="ConsPlusNormal"/>
        <w:spacing w:lineRule="auto" w:line="240"/>
        <w:jc w:val="center"/>
        <w:rPr>
          <w:rFonts w:ascii="Times New Roman" w:hAnsi="Times New Roman" w:cs="Times New Roman"/>
          <w:b/>
          <w:b/>
          <w:bCs/>
          <w:sz w:val="28"/>
          <w:szCs w:val="28"/>
        </w:rPr>
      </w:pPr>
      <w:r>
        <w:rPr>
          <w:rFonts w:cs="Times New Roman"/>
          <w:b/>
          <w:bCs/>
          <w:sz w:val="28"/>
          <w:szCs w:val="28"/>
        </w:rPr>
      </w:r>
    </w:p>
    <w:p>
      <w:pPr>
        <w:pStyle w:val="ConsPlusNormal"/>
        <w:tabs>
          <w:tab w:val="clear" w:pos="708"/>
          <w:tab w:val="left" w:pos="993" w:leader="none"/>
        </w:tabs>
        <w:spacing w:lineRule="auto" w:line="240"/>
        <w:ind w:firstLine="709"/>
        <w:jc w:val="both"/>
        <w:rPr>
          <w:rFonts w:ascii="Times New Roman" w:hAnsi="Times New Roman" w:cs="Times New Roman"/>
          <w:sz w:val="28"/>
          <w:szCs w:val="28"/>
        </w:rPr>
      </w:pPr>
      <w:r>
        <w:rPr>
          <w:rFonts w:cs="Times New Roman"/>
          <w:sz w:val="28"/>
          <w:szCs w:val="28"/>
        </w:rPr>
        <w:t>2.1. Базовые оклады работников физической культуры муниципальных организаций физической культуры и спорта устанавливаются в следующих размерах:</w:t>
      </w:r>
    </w:p>
    <w:p>
      <w:pPr>
        <w:pStyle w:val="ConsPlusNormal"/>
        <w:ind w:firstLine="720"/>
        <w:jc w:val="center"/>
        <w:rPr>
          <w:rFonts w:ascii="Times New Roman" w:hAnsi="Times New Roman" w:cs="Times New Roman"/>
          <w:sz w:val="28"/>
          <w:szCs w:val="28"/>
        </w:rPr>
      </w:pPr>
      <w:r>
        <w:rPr>
          <w:rFonts w:cs="Times New Roman"/>
          <w:sz w:val="28"/>
          <w:szCs w:val="28"/>
        </w:rPr>
      </w:r>
    </w:p>
    <w:tbl>
      <w:tblPr>
        <w:tblStyle w:val="a4"/>
        <w:tblW w:w="10201" w:type="dxa"/>
        <w:jc w:val="left"/>
        <w:tblInd w:w="0" w:type="dxa"/>
        <w:tblCellMar>
          <w:top w:w="28" w:type="dxa"/>
          <w:left w:w="108" w:type="dxa"/>
          <w:bottom w:w="28" w:type="dxa"/>
          <w:right w:w="108" w:type="dxa"/>
        </w:tblCellMar>
        <w:tblLook w:val="04a0" w:noVBand="1" w:noHBand="0" w:lastColumn="0" w:firstColumn="1" w:lastRow="0" w:firstRow="1"/>
      </w:tblPr>
      <w:tblGrid>
        <w:gridCol w:w="2971"/>
        <w:gridCol w:w="4533"/>
        <w:gridCol w:w="2697"/>
      </w:tblGrid>
      <w:tr>
        <w:trPr>
          <w:tblHeader w:val="true"/>
          <w:trHeight w:val="20" w:hRule="atLeast"/>
        </w:trPr>
        <w:tc>
          <w:tcPr>
            <w:tcW w:w="297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Квалификационный уровень</w:t>
            </w:r>
          </w:p>
        </w:tc>
        <w:tc>
          <w:tcPr>
            <w:tcW w:w="4533"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Наименование должности</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Размер базового оклада в месяц, </w:t>
            </w:r>
          </w:p>
          <w:p>
            <w:pPr>
              <w:pStyle w:val="ConsPlusNormal"/>
              <w:jc w:val="center"/>
              <w:rPr>
                <w:rFonts w:ascii="Times New Roman" w:hAnsi="Times New Roman" w:cs="Times New Roman"/>
                <w:b w:val="false"/>
                <w:b w:val="false"/>
                <w:sz w:val="28"/>
                <w:szCs w:val="28"/>
              </w:rPr>
            </w:pPr>
            <w:r>
              <w:rPr>
                <w:rFonts w:cs="Times New Roman"/>
                <w:b w:val="false"/>
                <w:sz w:val="28"/>
                <w:szCs w:val="28"/>
              </w:rPr>
              <w:t>рублей</w:t>
            </w:r>
          </w:p>
        </w:tc>
      </w:tr>
      <w:tr>
        <w:trPr>
          <w:trHeight w:val="20" w:hRule="atLeast"/>
        </w:trPr>
        <w:tc>
          <w:tcPr>
            <w:tcW w:w="10201"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должностей работников физической культуры и спорта первого уровня</w:t>
            </w:r>
          </w:p>
        </w:tc>
      </w:tr>
      <w:tr>
        <w:trPr>
          <w:trHeight w:val="20" w:hRule="atLeast"/>
        </w:trPr>
        <w:tc>
          <w:tcPr>
            <w:tcW w:w="2971"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Первый квалификационный уровень</w:t>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Дежурный по спортивному залу</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19 242</w:t>
            </w:r>
          </w:p>
        </w:tc>
      </w:tr>
      <w:tr>
        <w:trPr>
          <w:trHeight w:val="20" w:hRule="atLeast"/>
        </w:trPr>
        <w:tc>
          <w:tcPr>
            <w:tcW w:w="10201"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должностей работников физической культуры и спорта второго уровня</w:t>
            </w:r>
          </w:p>
        </w:tc>
      </w:tr>
      <w:tr>
        <w:trPr>
          <w:trHeight w:val="20" w:hRule="atLeast"/>
        </w:trPr>
        <w:tc>
          <w:tcPr>
            <w:tcW w:w="2971" w:type="dxa"/>
            <w:vMerge w:val="restart"/>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Первый квалификационный уровень</w:t>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Инструктор по адаптивной физической культуре</w:t>
            </w:r>
          </w:p>
        </w:tc>
        <w:tc>
          <w:tcPr>
            <w:tcW w:w="2697"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20 105</w:t>
            </w:r>
          </w:p>
        </w:tc>
      </w:tr>
      <w:tr>
        <w:trPr>
          <w:trHeight w:val="20" w:hRule="atLeast"/>
        </w:trPr>
        <w:tc>
          <w:tcPr>
            <w:tcW w:w="2971" w:type="dxa"/>
            <w:vMerge w:val="continue"/>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Инструктор по спорту</w:t>
            </w:r>
          </w:p>
        </w:tc>
        <w:tc>
          <w:tcPr>
            <w:tcW w:w="2697"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r>
      <w:tr>
        <w:trPr>
          <w:trHeight w:val="20" w:hRule="atLeast"/>
        </w:trPr>
        <w:tc>
          <w:tcPr>
            <w:tcW w:w="2971" w:type="dxa"/>
            <w:vMerge w:val="continue"/>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Спортсмен-инструктор</w:t>
            </w:r>
          </w:p>
        </w:tc>
        <w:tc>
          <w:tcPr>
            <w:tcW w:w="2697"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r>
      <w:tr>
        <w:trPr>
          <w:trHeight w:val="20" w:hRule="atLeast"/>
        </w:trPr>
        <w:tc>
          <w:tcPr>
            <w:tcW w:w="2971" w:type="dxa"/>
            <w:vMerge w:val="continue"/>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Техник по эксплуатации и ремонту спортивной техники</w:t>
            </w:r>
          </w:p>
        </w:tc>
        <w:tc>
          <w:tcPr>
            <w:tcW w:w="2697"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r>
      <w:tr>
        <w:trPr>
          <w:trHeight w:val="20" w:hRule="atLeast"/>
        </w:trPr>
        <w:tc>
          <w:tcPr>
            <w:tcW w:w="2971" w:type="dxa"/>
            <w:vMerge w:val="restart"/>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Второй квалификационный уровень</w:t>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Инструктор-методист по адаптивной физической культуре</w:t>
            </w:r>
          </w:p>
        </w:tc>
        <w:tc>
          <w:tcPr>
            <w:tcW w:w="2697"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20 112</w:t>
            </w:r>
          </w:p>
        </w:tc>
      </w:tr>
      <w:tr>
        <w:trPr>
          <w:trHeight w:val="20" w:hRule="atLeast"/>
        </w:trPr>
        <w:tc>
          <w:tcPr>
            <w:tcW w:w="2971" w:type="dxa"/>
            <w:vMerge w:val="continue"/>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Инструктор-методист физкультурно-спортивных организаций</w:t>
            </w:r>
          </w:p>
        </w:tc>
        <w:tc>
          <w:tcPr>
            <w:tcW w:w="2697"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r>
      <w:tr>
        <w:trPr>
          <w:trHeight w:val="20" w:hRule="atLeast"/>
        </w:trPr>
        <w:tc>
          <w:tcPr>
            <w:tcW w:w="2971" w:type="dxa"/>
            <w:vMerge w:val="continue"/>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Тренер</w:t>
            </w:r>
          </w:p>
        </w:tc>
        <w:tc>
          <w:tcPr>
            <w:tcW w:w="2697"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r>
      <w:tr>
        <w:trPr>
          <w:trHeight w:val="20" w:hRule="atLeast"/>
        </w:trPr>
        <w:tc>
          <w:tcPr>
            <w:tcW w:w="2971"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Третий квалификационный уровень</w:t>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Старший инструктор-методист физкультурно-спортивных организаций</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20 118</w:t>
            </w:r>
          </w:p>
        </w:tc>
      </w:tr>
    </w:tbl>
    <w:p>
      <w:pPr>
        <w:pStyle w:val="ConsPlusNormal"/>
        <w:jc w:val="center"/>
        <w:rPr>
          <w:rFonts w:ascii="Times New Roman" w:hAnsi="Times New Roman" w:cs="Times New Roman"/>
          <w:sz w:val="28"/>
          <w:szCs w:val="28"/>
        </w:rPr>
      </w:pPr>
      <w:r>
        <w:rPr>
          <w:rFonts w:cs="Times New Roman"/>
          <w:sz w:val="28"/>
          <w:szCs w:val="28"/>
        </w:rPr>
      </w:r>
    </w:p>
    <w:p>
      <w:pPr>
        <w:pStyle w:val="ConsPlusNormal"/>
        <w:jc w:val="center"/>
        <w:rPr>
          <w:rFonts w:ascii="Times New Roman" w:hAnsi="Times New Roman" w:cs="Times New Roman"/>
          <w:sz w:val="28"/>
          <w:szCs w:val="28"/>
        </w:rPr>
      </w:pPr>
      <w:r>
        <w:rPr>
          <w:rFonts w:cs="Times New Roman"/>
          <w:sz w:val="28"/>
          <w:szCs w:val="28"/>
        </w:rPr>
      </w:r>
    </w:p>
    <w:p>
      <w:pPr>
        <w:pStyle w:val="ConsPlusNormal"/>
        <w:jc w:val="center"/>
        <w:rPr>
          <w:rFonts w:ascii="Times New Roman" w:hAnsi="Times New Roman" w:cs="Times New Roman"/>
          <w:sz w:val="28"/>
          <w:szCs w:val="28"/>
        </w:rPr>
      </w:pPr>
      <w:r>
        <w:rPr>
          <w:rFonts w:cs="Times New Roman"/>
          <w:sz w:val="28"/>
          <w:szCs w:val="28"/>
        </w:rPr>
      </w:r>
    </w:p>
    <w:p>
      <w:pPr>
        <w:pStyle w:val="ConsPlusNormal"/>
        <w:numPr>
          <w:ilvl w:val="1"/>
          <w:numId w:val="1"/>
        </w:numPr>
        <w:tabs>
          <w:tab w:val="clear" w:pos="708"/>
          <w:tab w:val="left" w:pos="993" w:leader="none"/>
          <w:tab w:val="left" w:pos="1134" w:leader="none"/>
        </w:tabs>
        <w:ind w:left="0" w:firstLine="709"/>
        <w:jc w:val="both"/>
        <w:rPr>
          <w:rFonts w:ascii="Times New Roman" w:hAnsi="Times New Roman" w:cs="Times New Roman"/>
          <w:sz w:val="28"/>
          <w:szCs w:val="28"/>
        </w:rPr>
      </w:pPr>
      <w:r>
        <w:rPr>
          <w:rFonts w:cs="Times New Roman"/>
          <w:sz w:val="28"/>
          <w:szCs w:val="28"/>
          <w:lang w:val="en-US"/>
        </w:rPr>
        <w:t> </w:t>
      </w:r>
      <w:r>
        <w:rPr>
          <w:rFonts w:cs="Times New Roman"/>
          <w:sz w:val="28"/>
          <w:szCs w:val="28"/>
        </w:rPr>
        <w:t>Базовые оклады работников образования муниципальных организаций физической культуры и спорта устанавливаются в следующих размерах:</w:t>
      </w:r>
    </w:p>
    <w:p>
      <w:pPr>
        <w:pStyle w:val="ConsPlusNormal"/>
        <w:ind w:left="720" w:hanging="0"/>
        <w:jc w:val="both"/>
        <w:rPr>
          <w:rFonts w:ascii="Times New Roman" w:hAnsi="Times New Roman" w:cs="Times New Roman"/>
          <w:sz w:val="28"/>
          <w:szCs w:val="28"/>
        </w:rPr>
      </w:pPr>
      <w:r>
        <w:rPr>
          <w:rFonts w:cs="Times New Roman"/>
          <w:sz w:val="28"/>
          <w:szCs w:val="28"/>
        </w:rPr>
      </w:r>
    </w:p>
    <w:tbl>
      <w:tblPr>
        <w:tblStyle w:val="a4"/>
        <w:tblW w:w="10201" w:type="dxa"/>
        <w:jc w:val="left"/>
        <w:tblInd w:w="0" w:type="dxa"/>
        <w:tblCellMar>
          <w:top w:w="28" w:type="dxa"/>
          <w:left w:w="108" w:type="dxa"/>
          <w:bottom w:w="28" w:type="dxa"/>
          <w:right w:w="108" w:type="dxa"/>
        </w:tblCellMar>
        <w:tblLook w:val="04a0" w:noVBand="1" w:noHBand="0" w:lastColumn="0" w:firstColumn="1" w:lastRow="0" w:firstRow="1"/>
      </w:tblPr>
      <w:tblGrid>
        <w:gridCol w:w="2971"/>
        <w:gridCol w:w="4533"/>
        <w:gridCol w:w="2697"/>
      </w:tblGrid>
      <w:tr>
        <w:trPr>
          <w:trHeight w:val="20" w:hRule="atLeast"/>
        </w:trPr>
        <w:tc>
          <w:tcPr>
            <w:tcW w:w="297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Квалификационный уровень</w:t>
            </w:r>
          </w:p>
        </w:tc>
        <w:tc>
          <w:tcPr>
            <w:tcW w:w="4533"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Наименование должности</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Размер базового оклада в месяц, </w:t>
            </w:r>
          </w:p>
          <w:p>
            <w:pPr>
              <w:pStyle w:val="ConsPlusNormal"/>
              <w:jc w:val="center"/>
              <w:rPr>
                <w:rFonts w:ascii="Times New Roman" w:hAnsi="Times New Roman" w:cs="Times New Roman"/>
                <w:b w:val="false"/>
                <w:b w:val="false"/>
                <w:sz w:val="28"/>
                <w:szCs w:val="28"/>
              </w:rPr>
            </w:pPr>
            <w:r>
              <w:rPr>
                <w:rFonts w:cs="Times New Roman"/>
                <w:b w:val="false"/>
                <w:sz w:val="28"/>
                <w:szCs w:val="28"/>
              </w:rPr>
              <w:t>рублей</w:t>
            </w:r>
          </w:p>
        </w:tc>
      </w:tr>
    </w:tbl>
    <w:p>
      <w:pPr>
        <w:pStyle w:val="Normal"/>
        <w:spacing w:lineRule="auto" w:line="240" w:before="0" w:after="0"/>
        <w:rPr>
          <w:sz w:val="2"/>
          <w:szCs w:val="2"/>
        </w:rPr>
      </w:pPr>
      <w:r>
        <w:rPr>
          <w:sz w:val="2"/>
          <w:szCs w:val="2"/>
        </w:rPr>
      </w:r>
    </w:p>
    <w:tbl>
      <w:tblPr>
        <w:tblStyle w:val="a4"/>
        <w:tblW w:w="10201" w:type="dxa"/>
        <w:jc w:val="left"/>
        <w:tblInd w:w="0" w:type="dxa"/>
        <w:tblCellMar>
          <w:top w:w="28" w:type="dxa"/>
          <w:left w:w="108" w:type="dxa"/>
          <w:bottom w:w="28" w:type="dxa"/>
          <w:right w:w="108" w:type="dxa"/>
        </w:tblCellMar>
        <w:tblLook w:val="04a0" w:noVBand="1" w:noHBand="0" w:lastColumn="0" w:firstColumn="1" w:lastRow="0" w:firstRow="1"/>
      </w:tblPr>
      <w:tblGrid>
        <w:gridCol w:w="2971"/>
        <w:gridCol w:w="4533"/>
        <w:gridCol w:w="2697"/>
      </w:tblGrid>
      <w:tr>
        <w:trPr>
          <w:tblHeader w:val="true"/>
          <w:trHeight w:val="20" w:hRule="atLeast"/>
        </w:trPr>
        <w:tc>
          <w:tcPr>
            <w:tcW w:w="297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w:t>
            </w:r>
          </w:p>
        </w:tc>
        <w:tc>
          <w:tcPr>
            <w:tcW w:w="4533"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3</w:t>
            </w:r>
          </w:p>
        </w:tc>
      </w:tr>
      <w:tr>
        <w:trPr>
          <w:trHeight w:val="755" w:hRule="atLeast"/>
        </w:trPr>
        <w:tc>
          <w:tcPr>
            <w:tcW w:w="10201"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должностей педагогических</w:t>
            </w:r>
          </w:p>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 </w:t>
            </w:r>
            <w:r>
              <w:rPr>
                <w:rFonts w:cs="Times New Roman"/>
                <w:b w:val="false"/>
                <w:sz w:val="28"/>
                <w:szCs w:val="28"/>
              </w:rPr>
              <w:t>работников</w:t>
            </w:r>
          </w:p>
        </w:tc>
      </w:tr>
      <w:tr>
        <w:trPr>
          <w:trHeight w:val="20" w:hRule="atLeast"/>
        </w:trPr>
        <w:tc>
          <w:tcPr>
            <w:tcW w:w="2971"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Первый квалификационный уровень</w:t>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Инструктор по физической культуре</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20 705</w:t>
            </w:r>
          </w:p>
        </w:tc>
      </w:tr>
      <w:tr>
        <w:trPr>
          <w:trHeight w:val="791" w:hRule="atLeast"/>
        </w:trPr>
        <w:tc>
          <w:tcPr>
            <w:tcW w:w="2971"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Второй квалификационный уровень</w:t>
            </w:r>
          </w:p>
        </w:tc>
        <w:tc>
          <w:tcPr>
            <w:tcW w:w="4533"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Инструктор-методист</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20 800</w:t>
            </w:r>
          </w:p>
        </w:tc>
      </w:tr>
      <w:tr>
        <w:trPr>
          <w:trHeight w:val="20" w:hRule="atLeast"/>
        </w:trPr>
        <w:tc>
          <w:tcPr>
            <w:tcW w:w="2971" w:type="dxa"/>
            <w:vMerge w:val="restart"/>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Третий квалификационный уровень</w:t>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Методист</w:t>
            </w:r>
          </w:p>
        </w:tc>
        <w:tc>
          <w:tcPr>
            <w:tcW w:w="2697"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20 900</w:t>
            </w:r>
          </w:p>
        </w:tc>
      </w:tr>
      <w:tr>
        <w:trPr>
          <w:trHeight w:val="395" w:hRule="atLeast"/>
        </w:trPr>
        <w:tc>
          <w:tcPr>
            <w:tcW w:w="2971" w:type="dxa"/>
            <w:vMerge w:val="continue"/>
            <w:tcBorders/>
          </w:tcPr>
          <w:p>
            <w:pPr>
              <w:pStyle w:val="ConsPlusNormal"/>
              <w:rPr>
                <w:rFonts w:ascii="Times New Roman" w:hAnsi="Times New Roman" w:cs="Times New Roman"/>
                <w:b w:val="false"/>
                <w:b w:val="false"/>
                <w:sz w:val="28"/>
                <w:szCs w:val="28"/>
              </w:rPr>
            </w:pPr>
            <w:r>
              <w:rPr>
                <w:rFonts w:cs="Times New Roman"/>
                <w:b w:val="false"/>
                <w:sz w:val="28"/>
                <w:szCs w:val="28"/>
              </w:rPr>
            </w:r>
          </w:p>
        </w:tc>
        <w:tc>
          <w:tcPr>
            <w:tcW w:w="453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Старший инструктор-методист</w:t>
            </w:r>
          </w:p>
        </w:tc>
        <w:tc>
          <w:tcPr>
            <w:tcW w:w="2697"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r>
      <w:tr>
        <w:trPr>
          <w:trHeight w:val="20" w:hRule="atLeast"/>
        </w:trPr>
        <w:tc>
          <w:tcPr>
            <w:tcW w:w="10201"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должностей руководителей</w:t>
            </w:r>
          </w:p>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 </w:t>
            </w:r>
            <w:r>
              <w:rPr>
                <w:rFonts w:cs="Times New Roman"/>
                <w:b w:val="false"/>
                <w:sz w:val="28"/>
                <w:szCs w:val="28"/>
              </w:rPr>
              <w:t>структурных подразделений</w:t>
            </w:r>
          </w:p>
        </w:tc>
      </w:tr>
      <w:tr>
        <w:trPr>
          <w:trHeight w:val="20" w:hRule="atLeast"/>
        </w:trPr>
        <w:tc>
          <w:tcPr>
            <w:tcW w:w="2971"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Первый квалификационный уровень</w:t>
            </w:r>
          </w:p>
        </w:tc>
        <w:tc>
          <w:tcPr>
            <w:tcW w:w="4533"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21 050</w:t>
            </w:r>
          </w:p>
        </w:tc>
      </w:tr>
      <w:tr>
        <w:trPr>
          <w:trHeight w:val="20" w:hRule="atLeast"/>
        </w:trPr>
        <w:tc>
          <w:tcPr>
            <w:tcW w:w="2971"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Второй квалификационный уровень</w:t>
            </w:r>
          </w:p>
        </w:tc>
        <w:tc>
          <w:tcPr>
            <w:tcW w:w="4533"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69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21 100</w:t>
            </w:r>
          </w:p>
        </w:tc>
      </w:tr>
    </w:tbl>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tabs>
          <w:tab w:val="clear" w:pos="708"/>
          <w:tab w:val="left" w:pos="993" w:leader="none"/>
        </w:tabs>
        <w:ind w:firstLine="709"/>
        <w:jc w:val="both"/>
        <w:rPr>
          <w:rFonts w:ascii="Times New Roman" w:hAnsi="Times New Roman" w:cs="Times New Roman"/>
          <w:sz w:val="28"/>
          <w:szCs w:val="28"/>
        </w:rPr>
      </w:pPr>
      <w:r>
        <w:rPr>
          <w:rFonts w:cs="Times New Roman"/>
          <w:sz w:val="28"/>
          <w:szCs w:val="28"/>
        </w:rPr>
        <w:t>2.3. Базовые оклады медицинских работников муниципальных организаций физической культуры и спорта устанавливаются в следующих размерах:</w:t>
      </w:r>
    </w:p>
    <w:p>
      <w:pPr>
        <w:pStyle w:val="ConsPlusNormal"/>
        <w:ind w:left="709" w:hanging="0"/>
        <w:jc w:val="both"/>
        <w:rPr>
          <w:rFonts w:ascii="Times New Roman" w:hAnsi="Times New Roman" w:cs="Times New Roman"/>
          <w:sz w:val="28"/>
          <w:szCs w:val="28"/>
        </w:rPr>
      </w:pPr>
      <w:r>
        <w:rPr>
          <w:rFonts w:cs="Times New Roman"/>
          <w:sz w:val="28"/>
          <w:szCs w:val="28"/>
        </w:rPr>
      </w:r>
    </w:p>
    <w:tbl>
      <w:tblPr>
        <w:tblStyle w:val="a4"/>
        <w:tblW w:w="10201" w:type="dxa"/>
        <w:jc w:val="left"/>
        <w:tblInd w:w="0" w:type="dxa"/>
        <w:tblCellMar>
          <w:top w:w="28" w:type="dxa"/>
          <w:left w:w="108" w:type="dxa"/>
          <w:bottom w:w="28" w:type="dxa"/>
          <w:right w:w="108" w:type="dxa"/>
        </w:tblCellMar>
        <w:tblLook w:val="04a0" w:noVBand="1" w:noHBand="0" w:lastColumn="0" w:firstColumn="1" w:lastRow="0" w:firstRow="1"/>
      </w:tblPr>
      <w:tblGrid>
        <w:gridCol w:w="2971"/>
        <w:gridCol w:w="4613"/>
        <w:gridCol w:w="2617"/>
      </w:tblGrid>
      <w:tr>
        <w:trPr>
          <w:tblHeader w:val="true"/>
          <w:trHeight w:val="20" w:hRule="atLeast"/>
        </w:trPr>
        <w:tc>
          <w:tcPr>
            <w:tcW w:w="297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Квалификационный уровень</w:t>
            </w:r>
          </w:p>
        </w:tc>
        <w:tc>
          <w:tcPr>
            <w:tcW w:w="4613"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Наименование должности</w:t>
            </w:r>
          </w:p>
        </w:tc>
        <w:tc>
          <w:tcPr>
            <w:tcW w:w="261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Размер базового оклада в месяц, </w:t>
            </w:r>
          </w:p>
          <w:p>
            <w:pPr>
              <w:pStyle w:val="ConsPlusNormal"/>
              <w:jc w:val="center"/>
              <w:rPr>
                <w:rFonts w:ascii="Times New Roman" w:hAnsi="Times New Roman" w:cs="Times New Roman"/>
                <w:b w:val="false"/>
                <w:b w:val="false"/>
                <w:sz w:val="28"/>
                <w:szCs w:val="28"/>
              </w:rPr>
            </w:pPr>
            <w:r>
              <w:rPr>
                <w:rFonts w:cs="Times New Roman"/>
                <w:b w:val="false"/>
                <w:sz w:val="28"/>
                <w:szCs w:val="28"/>
              </w:rPr>
              <w:t>рублей</w:t>
            </w:r>
          </w:p>
        </w:tc>
      </w:tr>
    </w:tbl>
    <w:p>
      <w:pPr>
        <w:pStyle w:val="Normal"/>
        <w:spacing w:lineRule="auto" w:line="240" w:before="0" w:after="0"/>
        <w:rPr>
          <w:sz w:val="2"/>
          <w:szCs w:val="2"/>
        </w:rPr>
      </w:pPr>
      <w:r>
        <w:rPr>
          <w:sz w:val="2"/>
          <w:szCs w:val="2"/>
        </w:rPr>
      </w:r>
    </w:p>
    <w:tbl>
      <w:tblPr>
        <w:tblStyle w:val="a4"/>
        <w:tblW w:w="10201" w:type="dxa"/>
        <w:jc w:val="left"/>
        <w:tblInd w:w="0" w:type="dxa"/>
        <w:tblCellMar>
          <w:top w:w="28" w:type="dxa"/>
          <w:left w:w="108" w:type="dxa"/>
          <w:bottom w:w="28" w:type="dxa"/>
          <w:right w:w="108" w:type="dxa"/>
        </w:tblCellMar>
        <w:tblLook w:val="04a0" w:noVBand="1" w:noHBand="0" w:lastColumn="0" w:firstColumn="1" w:lastRow="0" w:firstRow="1"/>
      </w:tblPr>
      <w:tblGrid>
        <w:gridCol w:w="2971"/>
        <w:gridCol w:w="4613"/>
        <w:gridCol w:w="2617"/>
      </w:tblGrid>
      <w:tr>
        <w:trPr>
          <w:tblHeader w:val="true"/>
          <w:trHeight w:val="20" w:hRule="atLeast"/>
        </w:trPr>
        <w:tc>
          <w:tcPr>
            <w:tcW w:w="297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w:t>
            </w:r>
          </w:p>
        </w:tc>
        <w:tc>
          <w:tcPr>
            <w:tcW w:w="4613"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w:t>
            </w:r>
          </w:p>
        </w:tc>
        <w:tc>
          <w:tcPr>
            <w:tcW w:w="261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3</w:t>
            </w:r>
          </w:p>
        </w:tc>
      </w:tr>
      <w:tr>
        <w:trPr>
          <w:trHeight w:val="20" w:hRule="atLeast"/>
        </w:trPr>
        <w:tc>
          <w:tcPr>
            <w:tcW w:w="10201"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Профессиональная квалификационная группа «Средний медицинский </w:t>
              <w:br/>
              <w:t>и фармацевтический персонал»</w:t>
            </w:r>
          </w:p>
        </w:tc>
      </w:tr>
      <w:tr>
        <w:trPr>
          <w:trHeight w:val="20" w:hRule="atLeast"/>
        </w:trPr>
        <w:tc>
          <w:tcPr>
            <w:tcW w:w="2971" w:type="dxa"/>
            <w:vMerge w:val="restart"/>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Третий квалификационный уровень</w:t>
            </w:r>
          </w:p>
        </w:tc>
        <w:tc>
          <w:tcPr>
            <w:tcW w:w="4613"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Медицинская сестра (медицинский брат)</w:t>
            </w:r>
          </w:p>
        </w:tc>
        <w:tc>
          <w:tcPr>
            <w:tcW w:w="2617"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21 163</w:t>
            </w:r>
          </w:p>
        </w:tc>
      </w:tr>
      <w:tr>
        <w:trPr>
          <w:trHeight w:val="20" w:hRule="atLeast"/>
        </w:trPr>
        <w:tc>
          <w:tcPr>
            <w:tcW w:w="2971" w:type="dxa"/>
            <w:vMerge w:val="continue"/>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r>
          </w:p>
        </w:tc>
        <w:tc>
          <w:tcPr>
            <w:tcW w:w="461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Медицинская сестра по массажу (медицинский брат по массажу)</w:t>
            </w:r>
          </w:p>
        </w:tc>
        <w:tc>
          <w:tcPr>
            <w:tcW w:w="2617"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r>
      <w:tr>
        <w:trPr>
          <w:trHeight w:val="20" w:hRule="atLeast"/>
        </w:trPr>
        <w:tc>
          <w:tcPr>
            <w:tcW w:w="2971"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Пятый квалификационный уровень</w:t>
            </w:r>
          </w:p>
        </w:tc>
        <w:tc>
          <w:tcPr>
            <w:tcW w:w="461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Старшая медицинская сестра (старший медицинский брат)*</w:t>
            </w:r>
          </w:p>
        </w:tc>
        <w:tc>
          <w:tcPr>
            <w:tcW w:w="261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22 863</w:t>
            </w:r>
          </w:p>
        </w:tc>
      </w:tr>
      <w:tr>
        <w:trPr>
          <w:trHeight w:val="20" w:hRule="atLeast"/>
        </w:trPr>
        <w:tc>
          <w:tcPr>
            <w:tcW w:w="10201"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«Врачи и провизоры»</w:t>
            </w:r>
          </w:p>
        </w:tc>
      </w:tr>
      <w:tr>
        <w:trPr>
          <w:trHeight w:val="20" w:hRule="atLeast"/>
        </w:trPr>
        <w:tc>
          <w:tcPr>
            <w:tcW w:w="2971"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Второй квалификационный уровень</w:t>
            </w:r>
          </w:p>
        </w:tc>
        <w:tc>
          <w:tcPr>
            <w:tcW w:w="461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Врачи-специалисты (кроме врачей-специалистов, отнесенных к треть-</w:t>
              <w:br/>
              <w:t>ему и четвертому квалификационным уровням)</w:t>
            </w:r>
          </w:p>
        </w:tc>
        <w:tc>
          <w:tcPr>
            <w:tcW w:w="261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24 563</w:t>
            </w:r>
          </w:p>
        </w:tc>
      </w:tr>
      <w:tr>
        <w:trPr>
          <w:trHeight w:val="20" w:hRule="atLeast"/>
        </w:trPr>
        <w:tc>
          <w:tcPr>
            <w:tcW w:w="10201"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«Руководители структурных</w:t>
            </w:r>
          </w:p>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 </w:t>
            </w:r>
            <w:r>
              <w:rPr>
                <w:rFonts w:cs="Times New Roman"/>
                <w:b w:val="false"/>
                <w:sz w:val="28"/>
                <w:szCs w:val="28"/>
              </w:rPr>
              <w:t>подразделений учреждений с высшим медицинским и фармацевтическим</w:t>
            </w:r>
          </w:p>
          <w:p>
            <w:pPr>
              <w:pStyle w:val="ConsPlusNormal"/>
              <w:jc w:val="center"/>
              <w:rPr>
                <w:rFonts w:ascii="Times New Roman" w:hAnsi="Times New Roman" w:cs="Times New Roman"/>
                <w:b w:val="false"/>
                <w:b w:val="false"/>
                <w:sz w:val="28"/>
                <w:szCs w:val="28"/>
              </w:rPr>
            </w:pPr>
            <w:r>
              <w:rPr>
                <w:rFonts w:cs="Times New Roman"/>
                <w:b w:val="false"/>
                <w:sz w:val="28"/>
                <w:szCs w:val="28"/>
              </w:rPr>
              <w:t>образованием (врач-специалист, провизор)»</w:t>
            </w:r>
          </w:p>
        </w:tc>
      </w:tr>
      <w:tr>
        <w:trPr>
          <w:trHeight w:val="20" w:hRule="atLeast"/>
        </w:trPr>
        <w:tc>
          <w:tcPr>
            <w:tcW w:w="2971"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Первый квалификационный уровень</w:t>
            </w:r>
          </w:p>
        </w:tc>
        <w:tc>
          <w:tcPr>
            <w:tcW w:w="4613"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Заведующий структурным подразделением (отделом, отделением, лабораторией, кабинетом, отрядом и др.) (кроме заведующих отделениями хирургического профиля стационаров)</w:t>
            </w:r>
          </w:p>
        </w:tc>
        <w:tc>
          <w:tcPr>
            <w:tcW w:w="261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27 363</w:t>
            </w:r>
          </w:p>
        </w:tc>
      </w:tr>
      <w:tr>
        <w:trPr>
          <w:trHeight w:val="20" w:hRule="atLeast"/>
        </w:trPr>
        <w:tc>
          <w:tcPr>
            <w:tcW w:w="10201" w:type="dxa"/>
            <w:gridSpan w:val="3"/>
            <w:tcBorders/>
          </w:tcPr>
          <w:p>
            <w:pPr>
              <w:pStyle w:val="Normal"/>
              <w:widowControl w:val="false"/>
              <w:jc w:val="both"/>
              <w:rPr>
                <w:rFonts w:ascii="Times New Roman" w:hAnsi="Times New Roman" w:cs="Times New Roman"/>
                <w:b w:val="false"/>
                <w:b w:val="false"/>
                <w:sz w:val="28"/>
                <w:szCs w:val="28"/>
              </w:rPr>
            </w:pPr>
            <w:r>
              <w:rPr>
                <w:rFonts w:cs="Times New Roman"/>
                <w:b w:val="false"/>
                <w:sz w:val="28"/>
                <w:szCs w:val="28"/>
              </w:rPr>
              <w:t>____________________</w:t>
            </w:r>
          </w:p>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*Должность устанавливается в организации при наличии в подчинении трех и более медицинских сестер</w:t>
            </w:r>
            <w:bookmarkStart w:id="4" w:name="_Hlk164349260"/>
            <w:bookmarkEnd w:id="4"/>
          </w:p>
        </w:tc>
      </w:tr>
    </w:tbl>
    <w:p>
      <w:pPr>
        <w:pStyle w:val="ConsPlusNormal"/>
        <w:ind w:left="709" w:hanging="0"/>
        <w:jc w:val="both"/>
        <w:rPr>
          <w:rFonts w:ascii="Times New Roman" w:hAnsi="Times New Roman" w:cs="Times New Roman"/>
          <w:sz w:val="28"/>
          <w:szCs w:val="28"/>
        </w:rPr>
      </w:pPr>
      <w:r>
        <w:rPr>
          <w:rFonts w:cs="Times New Roman"/>
          <w:sz w:val="28"/>
          <w:szCs w:val="28"/>
        </w:rPr>
      </w:r>
    </w:p>
    <w:p>
      <w:pPr>
        <w:pStyle w:val="ConsPlusNormal"/>
        <w:tabs>
          <w:tab w:val="clear" w:pos="708"/>
          <w:tab w:val="left" w:pos="993" w:leader="none"/>
        </w:tabs>
        <w:ind w:firstLine="709"/>
        <w:jc w:val="both"/>
        <w:rPr>
          <w:rFonts w:ascii="Times New Roman" w:hAnsi="Times New Roman" w:cs="Times New Roman"/>
          <w:sz w:val="28"/>
          <w:szCs w:val="28"/>
        </w:rPr>
      </w:pPr>
      <w:r>
        <w:rPr>
          <w:rFonts w:cs="Times New Roman"/>
          <w:sz w:val="28"/>
          <w:szCs w:val="28"/>
        </w:rPr>
        <w:t>2.4. Базовые оклады работников культуры муниципальных организаций физической культуры и спорта устанавливаются в следующих размерах:</w:t>
      </w:r>
    </w:p>
    <w:p>
      <w:pPr>
        <w:pStyle w:val="ConsPlusNormal"/>
        <w:jc w:val="both"/>
        <w:rPr>
          <w:rFonts w:ascii="Times New Roman" w:hAnsi="Times New Roman" w:cs="Times New Roman"/>
          <w:sz w:val="28"/>
          <w:szCs w:val="28"/>
        </w:rPr>
      </w:pPr>
      <w:r>
        <w:rPr>
          <w:rFonts w:cs="Times New Roman"/>
          <w:sz w:val="28"/>
          <w:szCs w:val="28"/>
        </w:rPr>
      </w:r>
    </w:p>
    <w:tbl>
      <w:tblPr>
        <w:tblStyle w:val="a4"/>
        <w:tblW w:w="10201" w:type="dxa"/>
        <w:jc w:val="left"/>
        <w:tblInd w:w="0" w:type="dxa"/>
        <w:tblCellMar>
          <w:top w:w="0" w:type="dxa"/>
          <w:left w:w="108" w:type="dxa"/>
          <w:bottom w:w="0" w:type="dxa"/>
          <w:right w:w="108" w:type="dxa"/>
        </w:tblCellMar>
        <w:tblLook w:val="04a0" w:noVBand="1" w:noHBand="0" w:lastColumn="0" w:firstColumn="1" w:lastRow="0" w:firstRow="1"/>
      </w:tblPr>
      <w:tblGrid>
        <w:gridCol w:w="7373"/>
        <w:gridCol w:w="2827"/>
      </w:tblGrid>
      <w:tr>
        <w:trPr>
          <w:tblHeader w:val="true"/>
          <w:trHeight w:val="940" w:hRule="atLeast"/>
        </w:trPr>
        <w:tc>
          <w:tcPr>
            <w:tcW w:w="7373"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Наименование должности</w:t>
            </w:r>
          </w:p>
        </w:tc>
        <w:tc>
          <w:tcPr>
            <w:tcW w:w="282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Размер базового оклада в месяц, </w:t>
            </w:r>
          </w:p>
          <w:p>
            <w:pPr>
              <w:pStyle w:val="ConsPlusNormal"/>
              <w:jc w:val="center"/>
              <w:rPr>
                <w:rFonts w:ascii="Times New Roman" w:hAnsi="Times New Roman" w:cs="Times New Roman"/>
                <w:b w:val="false"/>
                <w:b w:val="false"/>
                <w:sz w:val="28"/>
                <w:szCs w:val="28"/>
              </w:rPr>
            </w:pPr>
            <w:r>
              <w:rPr>
                <w:rFonts w:cs="Times New Roman"/>
                <w:b w:val="false"/>
                <w:sz w:val="28"/>
                <w:szCs w:val="28"/>
              </w:rPr>
              <w:t>рублей</w:t>
            </w:r>
          </w:p>
        </w:tc>
      </w:tr>
      <w:tr>
        <w:trPr/>
        <w:tc>
          <w:tcPr>
            <w:tcW w:w="10200" w:type="dxa"/>
            <w:gridSpan w:val="2"/>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Профессиональная квалификационная группа «Должности технических </w:t>
            </w:r>
          </w:p>
          <w:p>
            <w:pPr>
              <w:pStyle w:val="ConsPlusNormal"/>
              <w:jc w:val="center"/>
              <w:rPr>
                <w:rFonts w:ascii="Times New Roman" w:hAnsi="Times New Roman" w:cs="Times New Roman"/>
                <w:b w:val="false"/>
                <w:b w:val="false"/>
                <w:sz w:val="28"/>
                <w:szCs w:val="28"/>
              </w:rPr>
            </w:pPr>
            <w:r>
              <w:rPr>
                <w:rFonts w:cs="Times New Roman"/>
                <w:b w:val="false"/>
                <w:sz w:val="28"/>
                <w:szCs w:val="28"/>
              </w:rPr>
              <w:t>исполнителей и артистов вспомогательного состава»</w:t>
            </w:r>
          </w:p>
        </w:tc>
      </w:tr>
      <w:tr>
        <w:trPr>
          <w:trHeight w:val="473" w:hRule="atLeast"/>
        </w:trPr>
        <w:tc>
          <w:tcPr>
            <w:tcW w:w="7373"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Контролер билетов</w:t>
            </w:r>
          </w:p>
        </w:tc>
        <w:tc>
          <w:tcPr>
            <w:tcW w:w="282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20 351</w:t>
            </w:r>
          </w:p>
        </w:tc>
      </w:tr>
      <w:tr>
        <w:trPr>
          <w:trHeight w:val="695" w:hRule="atLeast"/>
        </w:trPr>
        <w:tc>
          <w:tcPr>
            <w:tcW w:w="10200" w:type="dxa"/>
            <w:gridSpan w:val="2"/>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«Должности работников культуры, искусства и кинематографии среднего звена»</w:t>
            </w:r>
          </w:p>
        </w:tc>
      </w:tr>
      <w:tr>
        <w:trPr>
          <w:trHeight w:val="421" w:hRule="atLeast"/>
        </w:trPr>
        <w:tc>
          <w:tcPr>
            <w:tcW w:w="7373" w:type="dxa"/>
            <w:tcBorders/>
          </w:tcPr>
          <w:p>
            <w:pPr>
              <w:pStyle w:val="ConsPlusNormal"/>
              <w:rPr>
                <w:rFonts w:ascii="Times New Roman" w:hAnsi="Times New Roman" w:cs="Times New Roman"/>
                <w:b w:val="false"/>
                <w:b w:val="false"/>
                <w:sz w:val="28"/>
                <w:szCs w:val="28"/>
              </w:rPr>
            </w:pPr>
            <w:r>
              <w:rPr>
                <w:rFonts w:cs="Times New Roman"/>
                <w:b w:val="false"/>
                <w:sz w:val="28"/>
                <w:szCs w:val="28"/>
              </w:rPr>
              <w:t>Заведующий билетными кассами</w:t>
            </w:r>
          </w:p>
        </w:tc>
        <w:tc>
          <w:tcPr>
            <w:tcW w:w="282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20 862</w:t>
            </w:r>
          </w:p>
        </w:tc>
      </w:tr>
    </w:tbl>
    <w:p>
      <w:pPr>
        <w:pStyle w:val="ConsPlusNormal"/>
        <w:jc w:val="both"/>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2.5. Базовые оклады работников сельского хозяйства муниципальных организаций физической культуры и спорта устанавливаются в следующих размерах:</w:t>
      </w:r>
    </w:p>
    <w:p>
      <w:pPr>
        <w:pStyle w:val="ConsPlusNormal"/>
        <w:ind w:left="851" w:hanging="0"/>
        <w:jc w:val="both"/>
        <w:rPr>
          <w:rFonts w:ascii="Times New Roman" w:hAnsi="Times New Roman" w:cs="Times New Roman"/>
          <w:sz w:val="28"/>
          <w:szCs w:val="28"/>
        </w:rPr>
      </w:pPr>
      <w:r>
        <w:rPr>
          <w:rFonts w:cs="Times New Roman"/>
          <w:sz w:val="28"/>
          <w:szCs w:val="28"/>
        </w:rPr>
      </w:r>
    </w:p>
    <w:tbl>
      <w:tblPr>
        <w:tblStyle w:val="a4"/>
        <w:tblW w:w="10207" w:type="dxa"/>
        <w:jc w:val="left"/>
        <w:tblInd w:w="0" w:type="dxa"/>
        <w:tblCellMar>
          <w:top w:w="28" w:type="dxa"/>
          <w:left w:w="108" w:type="dxa"/>
          <w:bottom w:w="28" w:type="dxa"/>
          <w:right w:w="108" w:type="dxa"/>
        </w:tblCellMar>
        <w:tblLook w:val="04a0" w:noVBand="1" w:noHBand="0" w:lastColumn="0" w:firstColumn="1" w:lastRow="0" w:firstRow="1"/>
      </w:tblPr>
      <w:tblGrid>
        <w:gridCol w:w="3540"/>
        <w:gridCol w:w="3968"/>
        <w:gridCol w:w="2699"/>
      </w:tblGrid>
      <w:tr>
        <w:trPr/>
        <w:tc>
          <w:tcPr>
            <w:tcW w:w="3540"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Квалификационный</w:t>
            </w:r>
          </w:p>
          <w:p>
            <w:pPr>
              <w:pStyle w:val="ConsPlusNormal"/>
              <w:jc w:val="center"/>
              <w:rPr>
                <w:rFonts w:ascii="Times New Roman" w:hAnsi="Times New Roman" w:cs="Times New Roman"/>
                <w:b w:val="false"/>
                <w:b w:val="false"/>
                <w:sz w:val="28"/>
                <w:szCs w:val="28"/>
              </w:rPr>
            </w:pPr>
            <w:r>
              <w:rPr>
                <w:rFonts w:cs="Times New Roman"/>
                <w:b w:val="false"/>
                <w:sz w:val="28"/>
                <w:szCs w:val="28"/>
              </w:rPr>
              <w:t>уровень</w:t>
            </w:r>
          </w:p>
        </w:tc>
        <w:tc>
          <w:tcPr>
            <w:tcW w:w="3968"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Наименование должности</w:t>
            </w:r>
          </w:p>
        </w:tc>
        <w:tc>
          <w:tcPr>
            <w:tcW w:w="269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Размер базового оклада в месяц,</w:t>
            </w:r>
          </w:p>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 </w:t>
            </w:r>
            <w:r>
              <w:rPr>
                <w:rFonts w:cs="Times New Roman"/>
                <w:b w:val="false"/>
                <w:sz w:val="28"/>
                <w:szCs w:val="28"/>
              </w:rPr>
              <w:t>рублей</w:t>
            </w:r>
          </w:p>
        </w:tc>
      </w:tr>
    </w:tbl>
    <w:p>
      <w:pPr>
        <w:pStyle w:val="Normal"/>
        <w:spacing w:lineRule="auto" w:line="240" w:before="0" w:after="0"/>
        <w:rPr>
          <w:sz w:val="2"/>
          <w:szCs w:val="2"/>
        </w:rPr>
      </w:pPr>
      <w:r>
        <w:rPr>
          <w:sz w:val="2"/>
          <w:szCs w:val="2"/>
        </w:rPr>
      </w:r>
    </w:p>
    <w:tbl>
      <w:tblPr>
        <w:tblStyle w:val="a4"/>
        <w:tblW w:w="10207" w:type="dxa"/>
        <w:jc w:val="left"/>
        <w:tblInd w:w="0" w:type="dxa"/>
        <w:tblCellMar>
          <w:top w:w="28" w:type="dxa"/>
          <w:left w:w="108" w:type="dxa"/>
          <w:bottom w:w="28" w:type="dxa"/>
          <w:right w:w="108" w:type="dxa"/>
        </w:tblCellMar>
        <w:tblLook w:val="04a0" w:noVBand="1" w:noHBand="0" w:lastColumn="0" w:firstColumn="1" w:lastRow="0" w:firstRow="1"/>
      </w:tblPr>
      <w:tblGrid>
        <w:gridCol w:w="3540"/>
        <w:gridCol w:w="3968"/>
        <w:gridCol w:w="2699"/>
      </w:tblGrid>
      <w:tr>
        <w:trPr>
          <w:tblHeader w:val="true"/>
          <w:trHeight w:val="20" w:hRule="atLeast"/>
        </w:trPr>
        <w:tc>
          <w:tcPr>
            <w:tcW w:w="3540"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w:t>
            </w:r>
          </w:p>
        </w:tc>
        <w:tc>
          <w:tcPr>
            <w:tcW w:w="3968"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w:t>
            </w:r>
          </w:p>
        </w:tc>
        <w:tc>
          <w:tcPr>
            <w:tcW w:w="269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3</w:t>
            </w:r>
          </w:p>
        </w:tc>
      </w:tr>
      <w:tr>
        <w:trPr>
          <w:trHeight w:val="20" w:hRule="atLeast"/>
        </w:trPr>
        <w:tc>
          <w:tcPr>
            <w:tcW w:w="10207"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«Должности работников сельского хозяйства третьего уровня»</w:t>
            </w:r>
          </w:p>
        </w:tc>
      </w:tr>
      <w:tr>
        <w:trPr>
          <w:trHeight w:val="20" w:hRule="atLeast"/>
        </w:trPr>
        <w:tc>
          <w:tcPr>
            <w:tcW w:w="3540" w:type="dxa"/>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Первый квалификационный уровень</w:t>
            </w:r>
          </w:p>
        </w:tc>
        <w:tc>
          <w:tcPr>
            <w:tcW w:w="3968"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Ветеринарный врач</w:t>
            </w:r>
          </w:p>
        </w:tc>
        <w:tc>
          <w:tcPr>
            <w:tcW w:w="269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20 868</w:t>
            </w:r>
          </w:p>
        </w:tc>
      </w:tr>
      <w:tr>
        <w:trPr>
          <w:trHeight w:val="20" w:hRule="atLeast"/>
        </w:trPr>
        <w:tc>
          <w:tcPr>
            <w:tcW w:w="3540"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Второй квалификационный уровень</w:t>
            </w:r>
          </w:p>
        </w:tc>
        <w:tc>
          <w:tcPr>
            <w:tcW w:w="3968"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Ветеринарный врач II категории</w:t>
            </w:r>
          </w:p>
        </w:tc>
        <w:tc>
          <w:tcPr>
            <w:tcW w:w="269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20 923</w:t>
            </w:r>
          </w:p>
        </w:tc>
      </w:tr>
      <w:tr>
        <w:trPr>
          <w:trHeight w:val="20" w:hRule="atLeast"/>
        </w:trPr>
        <w:tc>
          <w:tcPr>
            <w:tcW w:w="3540"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Третий квалификационный уровень</w:t>
            </w:r>
          </w:p>
        </w:tc>
        <w:tc>
          <w:tcPr>
            <w:tcW w:w="3968"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Ветеринарный врач I категории</w:t>
            </w:r>
          </w:p>
        </w:tc>
        <w:tc>
          <w:tcPr>
            <w:tcW w:w="269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20 978</w:t>
            </w:r>
          </w:p>
        </w:tc>
      </w:tr>
      <w:tr>
        <w:trPr>
          <w:trHeight w:val="20" w:hRule="atLeast"/>
        </w:trPr>
        <w:tc>
          <w:tcPr>
            <w:tcW w:w="3540"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Четвертый квалификационный уровень</w:t>
            </w:r>
          </w:p>
        </w:tc>
        <w:tc>
          <w:tcPr>
            <w:tcW w:w="3968"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Ведущий ветеринарный врач</w:t>
            </w:r>
          </w:p>
        </w:tc>
        <w:tc>
          <w:tcPr>
            <w:tcW w:w="269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21 033</w:t>
            </w:r>
          </w:p>
        </w:tc>
      </w:tr>
      <w:tr>
        <w:trPr>
          <w:trHeight w:val="20" w:hRule="atLeast"/>
        </w:trPr>
        <w:tc>
          <w:tcPr>
            <w:tcW w:w="10207"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«Должности работников сельского хозяйства четвертого уровня»</w:t>
            </w:r>
          </w:p>
        </w:tc>
      </w:tr>
      <w:tr>
        <w:trPr>
          <w:trHeight w:val="20" w:hRule="atLeast"/>
        </w:trPr>
        <w:tc>
          <w:tcPr>
            <w:tcW w:w="3540"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Первый квалификационный уровень</w:t>
            </w:r>
          </w:p>
        </w:tc>
        <w:tc>
          <w:tcPr>
            <w:tcW w:w="3968" w:type="dxa"/>
            <w:tcBorders/>
          </w:tcPr>
          <w:p>
            <w:pPr>
              <w:pStyle w:val="Normal"/>
              <w:widowControl w:val="false"/>
              <w:spacing w:before="0" w:after="200"/>
              <w:jc w:val="both"/>
              <w:rPr>
                <w:rFonts w:ascii="Times New Roman" w:hAnsi="Times New Roman" w:cs="Times New Roman"/>
                <w:b w:val="false"/>
                <w:b w:val="false"/>
                <w:sz w:val="28"/>
                <w:szCs w:val="28"/>
              </w:rPr>
            </w:pPr>
            <w:r>
              <w:rPr>
                <w:rFonts w:cs="Times New Roman"/>
                <w:b w:val="false"/>
                <w:sz w:val="28"/>
                <w:szCs w:val="28"/>
              </w:rPr>
              <w:t>Главный агроном</w:t>
            </w:r>
          </w:p>
        </w:tc>
        <w:tc>
          <w:tcPr>
            <w:tcW w:w="269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22 265</w:t>
            </w:r>
          </w:p>
        </w:tc>
      </w:tr>
    </w:tbl>
    <w:p>
      <w:pPr>
        <w:pStyle w:val="ConsPlusNormal"/>
        <w:spacing w:lineRule="auto" w:line="240"/>
        <w:ind w:firstLine="851"/>
        <w:jc w:val="both"/>
        <w:rPr>
          <w:rFonts w:ascii="Times New Roman" w:hAnsi="Times New Roman" w:cs="Times New Roman"/>
          <w:sz w:val="28"/>
          <w:szCs w:val="28"/>
        </w:rPr>
      </w:pPr>
      <w:r>
        <w:rPr>
          <w:rFonts w:cs="Times New Roman"/>
          <w:sz w:val="28"/>
          <w:szCs w:val="28"/>
        </w:rPr>
      </w:r>
    </w:p>
    <w:p>
      <w:pPr>
        <w:pStyle w:val="ConsPlusNormal"/>
        <w:numPr>
          <w:ilvl w:val="0"/>
          <w:numId w:val="1"/>
        </w:numPr>
        <w:tabs>
          <w:tab w:val="clear" w:pos="708"/>
          <w:tab w:val="left" w:pos="426" w:leader="none"/>
        </w:tabs>
        <w:ind w:left="0" w:hanging="0"/>
        <w:jc w:val="center"/>
        <w:rPr>
          <w:rFonts w:ascii="Times New Roman" w:hAnsi="Times New Roman" w:cs="Times New Roman"/>
          <w:bCs/>
          <w:sz w:val="28"/>
          <w:szCs w:val="28"/>
        </w:rPr>
      </w:pPr>
      <w:r>
        <w:rPr>
          <w:rFonts w:cs="Times New Roman"/>
          <w:bCs/>
          <w:sz w:val="28"/>
          <w:szCs w:val="28"/>
        </w:rPr>
        <w:t xml:space="preserve">Норма часов за базовый оклад работников </w:t>
      </w:r>
      <w:r>
        <w:rPr>
          <w:rFonts w:cs="Times New Roman"/>
          <w:sz w:val="28"/>
          <w:szCs w:val="28"/>
        </w:rPr>
        <w:t>муниципальных</w:t>
      </w:r>
      <w:r>
        <w:rPr>
          <w:rFonts w:cs="Times New Roman"/>
          <w:bCs/>
          <w:sz w:val="28"/>
          <w:szCs w:val="28"/>
        </w:rPr>
        <w:t xml:space="preserve"> организаций </w:t>
      </w:r>
    </w:p>
    <w:p>
      <w:pPr>
        <w:pStyle w:val="ConsPlusNormal"/>
        <w:tabs>
          <w:tab w:val="clear" w:pos="708"/>
          <w:tab w:val="left" w:pos="426" w:leader="none"/>
        </w:tabs>
        <w:jc w:val="center"/>
        <w:rPr>
          <w:rFonts w:ascii="Times New Roman" w:hAnsi="Times New Roman" w:cs="Times New Roman"/>
          <w:bCs/>
          <w:sz w:val="28"/>
          <w:szCs w:val="28"/>
        </w:rPr>
      </w:pPr>
      <w:r>
        <w:rPr>
          <w:rFonts w:cs="Times New Roman"/>
          <w:bCs/>
          <w:sz w:val="28"/>
          <w:szCs w:val="28"/>
        </w:rPr>
        <w:t>физической культуры и спорта</w:t>
      </w:r>
    </w:p>
    <w:p>
      <w:pPr>
        <w:pStyle w:val="ListParagraph"/>
        <w:widowControl w:val="false"/>
        <w:spacing w:lineRule="auto" w:line="240" w:before="0" w:after="0"/>
        <w:ind w:left="720" w:hanging="589"/>
        <w:contextualSpacing/>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ListParagraph"/>
        <w:widowControl w:val="false"/>
        <w:spacing w:lineRule="auto" w:line="240"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3.1. Продолжительность рабочего времени работников </w:t>
      </w:r>
      <w:r>
        <w:rPr>
          <w:rFonts w:cs="Times New Roman" w:ascii="Times New Roman" w:hAnsi="Times New Roman"/>
          <w:sz w:val="28"/>
          <w:szCs w:val="28"/>
        </w:rPr>
        <w:t>муниципальных</w:t>
      </w:r>
      <w:r>
        <w:rPr>
          <w:rFonts w:eastAsia="Times New Roman" w:cs="Times New Roman" w:ascii="Times New Roman" w:hAnsi="Times New Roman"/>
          <w:sz w:val="28"/>
          <w:szCs w:val="28"/>
          <w:lang w:eastAsia="ru-RU"/>
        </w:rPr>
        <w:t xml:space="preserve"> организаций физической культуры и спорта устанавливается Трудовым кодексом Российской Федерации и иными нормативными правовыми актами Российской Федерации.</w:t>
      </w:r>
    </w:p>
    <w:p>
      <w:pPr>
        <w:pStyle w:val="ListParagraph"/>
        <w:widowControl w:val="false"/>
        <w:spacing w:lineRule="auto" w:line="240" w:before="0" w:after="0"/>
        <w:ind w:left="0" w:firstLine="85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widowControl w:val="false"/>
        <w:numPr>
          <w:ilvl w:val="0"/>
          <w:numId w:val="1"/>
        </w:numPr>
        <w:tabs>
          <w:tab w:val="clear" w:pos="708"/>
          <w:tab w:val="left" w:pos="426" w:leader="none"/>
        </w:tabs>
        <w:spacing w:lineRule="auto" w:line="240" w:before="0" w:after="0"/>
        <w:ind w:left="0" w:hanging="0"/>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Нормативы оплаты труда тренеров </w:t>
      </w:r>
      <w:r>
        <w:rPr>
          <w:rFonts w:cs="Times New Roman" w:ascii="Times New Roman" w:hAnsi="Times New Roman"/>
          <w:sz w:val="28"/>
          <w:szCs w:val="28"/>
        </w:rPr>
        <w:t>муниципальных</w:t>
      </w:r>
      <w:r>
        <w:rPr>
          <w:rFonts w:eastAsia="Times New Roman" w:cs="Times New Roman" w:ascii="Times New Roman" w:hAnsi="Times New Roman"/>
          <w:bCs/>
          <w:sz w:val="28"/>
          <w:szCs w:val="28"/>
          <w:lang w:eastAsia="ru-RU"/>
        </w:rPr>
        <w:t xml:space="preserve"> организаций физической культуры и спорта за одного занимающегося</w:t>
      </w:r>
    </w:p>
    <w:p>
      <w:pPr>
        <w:pStyle w:val="ListParagraph"/>
        <w:widowControl w:val="false"/>
        <w:spacing w:lineRule="auto" w:line="240" w:before="0" w:after="0"/>
        <w:ind w:left="1440" w:hanging="0"/>
        <w:contextualSpacing/>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widowControl w:val="false"/>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4.1. Норматив оплаты труда тренера физкультурно-оздоровительных групп и спортивных секций муниципальных организаций физической культуры и спорта принимается равным 2 процентам за одного занимающегося.</w:t>
      </w:r>
    </w:p>
    <w:p>
      <w:pPr>
        <w:pStyle w:val="Normal"/>
        <w:widowControl w:val="false"/>
        <w:tabs>
          <w:tab w:val="clear" w:pos="708"/>
          <w:tab w:val="left" w:pos="99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bCs/>
          <w:sz w:val="28"/>
          <w:szCs w:val="28"/>
          <w:lang w:eastAsia="ru-RU"/>
        </w:rPr>
        <w:t>4.2.</w:t>
      </w:r>
      <w:r>
        <w:rPr>
          <w:rFonts w:eastAsia="Times New Roman" w:cs="Times New Roman"/>
          <w:b/>
          <w:bCs/>
          <w:sz w:val="28"/>
          <w:szCs w:val="28"/>
          <w:lang w:eastAsia="ru-RU"/>
        </w:rPr>
        <w:t xml:space="preserve"> </w:t>
      </w:r>
      <w:r>
        <w:rPr>
          <w:rFonts w:eastAsia="Times New Roman" w:cs="Times New Roman"/>
          <w:sz w:val="28"/>
          <w:szCs w:val="28"/>
          <w:lang w:eastAsia="ru-RU"/>
        </w:rPr>
        <w:t>Норматив оплаты труда тренера физкультурно-оздоровительных групп и спортивных секций повышается на 0,5 процента за каждые два года обучения занимающегося в этих группах (секциях) под руководством одного тренера.</w:t>
      </w:r>
    </w:p>
    <w:p>
      <w:pPr>
        <w:pStyle w:val="ListParagraph"/>
        <w:widowControl w:val="false"/>
        <w:spacing w:lineRule="auto" w:line="240" w:before="0" w:after="0"/>
        <w:ind w:left="0" w:firstLine="85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widowControl w:val="false"/>
        <w:numPr>
          <w:ilvl w:val="0"/>
          <w:numId w:val="1"/>
        </w:numPr>
        <w:tabs>
          <w:tab w:val="clear" w:pos="708"/>
          <w:tab w:val="left" w:pos="284" w:leader="none"/>
        </w:tabs>
        <w:spacing w:lineRule="auto" w:line="240" w:before="0" w:after="0"/>
        <w:ind w:left="0" w:hanging="0"/>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Порядок формирования должностных окладов работников </w:t>
      </w:r>
      <w:r>
        <w:rPr>
          <w:rFonts w:cs="Times New Roman" w:ascii="Times New Roman" w:hAnsi="Times New Roman"/>
          <w:sz w:val="28"/>
          <w:szCs w:val="28"/>
        </w:rPr>
        <w:t>муниципальных</w:t>
      </w:r>
    </w:p>
    <w:p>
      <w:pPr>
        <w:pStyle w:val="ListParagraph"/>
        <w:widowControl w:val="false"/>
        <w:tabs>
          <w:tab w:val="clear" w:pos="708"/>
          <w:tab w:val="left" w:pos="426" w:leader="none"/>
        </w:tabs>
        <w:spacing w:lineRule="auto" w:line="240" w:before="0" w:after="0"/>
        <w:ind w:left="0" w:hanging="0"/>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организаций физической культуры и спорта</w:t>
      </w:r>
    </w:p>
    <w:p>
      <w:pPr>
        <w:pStyle w:val="ListParagraph"/>
        <w:widowControl w:val="false"/>
        <w:spacing w:lineRule="auto" w:line="240" w:before="0" w:after="0"/>
        <w:ind w:left="1440" w:hanging="0"/>
        <w:contextualSpacing/>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widowControl w:val="false"/>
        <w:tabs>
          <w:tab w:val="clear" w:pos="708"/>
          <w:tab w:val="left" w:pos="99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5.1. Должностной оклад тренера </w:t>
      </w:r>
      <w:r>
        <w:rPr>
          <w:rFonts w:cs="Times New Roman"/>
          <w:sz w:val="28"/>
          <w:szCs w:val="28"/>
        </w:rPr>
        <w:t>муниципальных</w:t>
      </w:r>
      <w:r>
        <w:rPr>
          <w:rFonts w:eastAsia="Times New Roman" w:cs="Times New Roman"/>
          <w:sz w:val="28"/>
          <w:szCs w:val="28"/>
          <w:lang w:eastAsia="ru-RU"/>
        </w:rPr>
        <w:t xml:space="preserve"> организаций физической культуры и спорта (</w:t>
      </w: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eastAsia="Times New Roman" w:cs="Times New Roman"/>
          <w:sz w:val="28"/>
          <w:szCs w:val="28"/>
          <w:lang w:eastAsia="ru-RU"/>
        </w:rPr>
        <w:t>рассчитывается по формуле:</w:t>
      </w:r>
    </w:p>
    <w:p>
      <w:pPr>
        <w:pStyle w:val="ListParagraph"/>
        <w:widowControl w:val="false"/>
        <w:spacing w:lineRule="auto" w:line="240" w:before="0" w:after="0"/>
        <w:ind w:left="851"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spacing w:lineRule="auto" w:line="240"/>
        <w:ind w:left="851" w:hanging="0"/>
        <w:jc w:val="both"/>
        <w:rPr>
          <w:rFonts w:ascii="Times New Roman" w:hAnsi="Times New Roman" w:eastAsia="Times New Roman" w:cs="Times New Roman"/>
          <w:sz w:val="28"/>
          <w:szCs w:val="28"/>
          <w:lang w:val="en-US" w:eastAsia="ru-RU"/>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b</m:t>
            </m:r>
          </m:sub>
        </m:sSub>
        <m:r>
          <m:rPr>
            <m:lit/>
            <m:nor/>
          </m:rPr>
          <w:rPr>
            <w:rFonts w:ascii="Cambria Math" w:hAnsi="Cambria Math"/>
          </w:rPr>
          <m:t xml:space="preserve"> </m:t>
        </m:r>
        <m:r>
          <m:rPr>
            <m:lit/>
            <m:nor/>
          </m:rPr>
          <w:rPr>
            <w:rFonts w:ascii="Cambria Math" w:hAnsi="Cambria Math"/>
          </w:rPr>
          <m:t xml:space="preserve">×</m:t>
        </m:r>
        <m:nary>
          <m:naryPr>
            <m:chr m:val="∑"/>
          </m:naryPr>
          <m:sub>
            <m:r>
              <m:rPr>
                <m:lit/>
                <m:nor/>
              </m:rPr>
              <w:rPr>
                <w:rFonts w:ascii="Cambria Math" w:hAnsi="Cambria Math"/>
              </w:rPr>
              <m:t xml:space="preserve">i</m:t>
            </m:r>
            <m:r>
              <m:rPr>
                <m:lit/>
                <m:nor/>
              </m:rPr>
              <w:rPr>
                <w:rFonts w:ascii="Cambria Math" w:hAnsi="Cambria Math"/>
              </w:rPr>
              <m:t xml:space="preserve">=1</m:t>
            </m:r>
          </m:sub>
          <m:sup>
            <m:r>
              <m:rPr>
                <m:lit/>
                <m:nor/>
              </m:rPr>
              <w:rPr>
                <w:rFonts w:ascii="Cambria Math" w:hAnsi="Cambria Math"/>
              </w:rPr>
              <m:t xml:space="preserve">n</m:t>
            </m:r>
          </m:sup>
          <m:e>
            <m:sSub>
              <m:e>
                <m:r>
                  <m:rPr>
                    <m:lit/>
                    <m:nor/>
                  </m:rPr>
                  <w:rPr>
                    <w:rFonts w:ascii="Cambria Math" w:hAnsi="Cambria Math"/>
                  </w:rPr>
                  <m:t xml:space="preserve">N</m:t>
                </m:r>
              </m:e>
              <m:sub>
                <m:r>
                  <m:rPr>
                    <m:lit/>
                    <m:nor/>
                  </m:rPr>
                  <w:rPr>
                    <w:rFonts w:ascii="Cambria Math" w:hAnsi="Cambria Math"/>
                  </w:rPr>
                  <m:t xml:space="preserve">i</m:t>
                </m:r>
              </m:sub>
            </m:sSub>
          </m:e>
        </m:nary>
        <m:r>
          <m:rPr>
            <m:lit/>
            <m:nor/>
          </m:rPr>
          <w:rPr>
            <w:rFonts w:ascii="Cambria Math" w:hAnsi="Cambria Math"/>
          </w:rPr>
          <m:t xml:space="preserve">,</m:t>
        </m:r>
      </m:oMath>
    </w:p>
    <w:p>
      <w:pPr>
        <w:pStyle w:val="ListParagraph"/>
        <w:spacing w:lineRule="auto" w:line="240"/>
        <w:ind w:left="851" w:hanging="0"/>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ListParagraph"/>
        <w:widowControl w:val="false"/>
        <w:spacing w:lineRule="auto" w:line="240"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где:</w:t>
      </w:r>
    </w:p>
    <w:p>
      <w:pPr>
        <w:pStyle w:val="ListParagraph"/>
        <w:widowControl w:val="false"/>
        <w:spacing w:lineRule="auto" w:line="240" w:before="0" w:after="0"/>
        <w:ind w:left="0" w:firstLine="709"/>
        <w:contextualSpacing/>
        <w:jc w:val="both"/>
        <w:rPr>
          <w:rFonts w:ascii="Times New Roman" w:hAnsi="Times New Roman" w:eastAsia="Times New Roman" w:cs="Times New Roman"/>
          <w:sz w:val="28"/>
          <w:szCs w:val="28"/>
          <w:lang w:eastAsia="ru-RU"/>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b</m:t>
            </m:r>
          </m:sub>
        </m:sSub>
      </m:oMath>
      <w:r>
        <w:rPr>
          <w:rFonts w:eastAsia="Times New Roman" w:cs="Times New Roman" w:ascii="Times New Roman" w:hAnsi="Times New Roman"/>
          <w:sz w:val="28"/>
          <w:szCs w:val="28"/>
          <w:lang w:eastAsia="ru-RU"/>
        </w:rPr>
        <w:t xml:space="preserve"> – </w:t>
      </w:r>
      <w:r>
        <w:rPr>
          <w:rFonts w:eastAsia="Times New Roman" w:cs="Times New Roman" w:ascii="Times New Roman" w:hAnsi="Times New Roman"/>
          <w:sz w:val="28"/>
          <w:szCs w:val="28"/>
          <w:lang w:eastAsia="ru-RU"/>
        </w:rPr>
        <w:t>размер базового оклада тренера, принимаемый в соответствии с разде-</w:t>
        <w:br/>
        <w:t>лом II настоящего Положения;</w:t>
      </w:r>
    </w:p>
    <w:p>
      <w:pPr>
        <w:pStyle w:val="ListParagraph"/>
        <w:widowControl w:val="false"/>
        <w:spacing w:lineRule="auto" w:line="240" w:before="0" w:after="0"/>
        <w:ind w:left="0" w:firstLine="709"/>
        <w:contextualSpacing/>
        <w:jc w:val="both"/>
        <w:rPr>
          <w:rFonts w:ascii="Times New Roman" w:hAnsi="Times New Roman" w:eastAsia="Times New Roman" w:cs="Times New Roman"/>
          <w:sz w:val="28"/>
          <w:szCs w:val="28"/>
          <w:lang w:eastAsia="ru-RU"/>
        </w:rPr>
      </w:pPr>
      <w:r>
        <w:rPr/>
      </w:r>
      <m:oMath xmlns:m="http://schemas.openxmlformats.org/officeDocument/2006/math">
        <m:sSub>
          <m:e>
            <m:r>
              <m:rPr>
                <m:lit/>
                <m:nor/>
              </m:rPr>
              <w:rPr>
                <w:rFonts w:ascii="Cambria Math" w:hAnsi="Cambria Math"/>
              </w:rPr>
              <m:t xml:space="preserve">N</m:t>
            </m:r>
          </m:e>
          <m:sub>
            <m:r>
              <m:rPr>
                <m:lit/>
                <m:nor/>
              </m:rPr>
              <w:rPr>
                <w:rFonts w:ascii="Cambria Math" w:hAnsi="Cambria Math"/>
              </w:rPr>
              <m:t xml:space="preserve">i</m:t>
            </m:r>
          </m:sub>
        </m:sSub>
      </m:oMath>
      <w:r>
        <w:rPr>
          <w:rFonts w:eastAsia="Times New Roman" w:cs="Times New Roman" w:ascii="Times New Roman" w:hAnsi="Times New Roman"/>
          <w:sz w:val="28"/>
          <w:szCs w:val="28"/>
          <w:lang w:eastAsia="ru-RU"/>
        </w:rPr>
        <w:t xml:space="preserve"> – </w:t>
      </w:r>
      <w:r>
        <w:rPr>
          <w:rFonts w:eastAsia="Times New Roman" w:cs="Times New Roman" w:ascii="Times New Roman" w:hAnsi="Times New Roman"/>
          <w:sz w:val="28"/>
          <w:szCs w:val="28"/>
          <w:lang w:eastAsia="ru-RU"/>
        </w:rPr>
        <w:t xml:space="preserve">нормативы оплаты труда тренера </w:t>
      </w:r>
      <w:r>
        <w:rPr>
          <w:rFonts w:cs="Times New Roman" w:ascii="Times New Roman" w:hAnsi="Times New Roman"/>
          <w:sz w:val="28"/>
          <w:szCs w:val="28"/>
        </w:rPr>
        <w:t>муниципальных</w:t>
      </w:r>
      <w:r>
        <w:rPr>
          <w:rFonts w:eastAsia="Times New Roman" w:cs="Times New Roman" w:ascii="Times New Roman" w:hAnsi="Times New Roman"/>
          <w:sz w:val="28"/>
          <w:szCs w:val="28"/>
          <w:lang w:eastAsia="ru-RU"/>
        </w:rPr>
        <w:t xml:space="preserve"> организаций физической культуры и спорта за одного занимающегося, принимаемые согласно разделу IV настоящего Положения.</w:t>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5.2. Должностной оклад работников </w:t>
      </w:r>
      <w:r>
        <w:rPr>
          <w:rFonts w:cs="Times New Roman" w:ascii="Times New Roman" w:hAnsi="Times New Roman"/>
          <w:sz w:val="28"/>
          <w:szCs w:val="28"/>
        </w:rPr>
        <w:t>муниципальных</w:t>
      </w:r>
      <w:r>
        <w:rPr>
          <w:rFonts w:eastAsia="Times New Roman" w:cs="Times New Roman" w:ascii="Times New Roman" w:hAnsi="Times New Roman"/>
          <w:sz w:val="28"/>
          <w:szCs w:val="28"/>
          <w:lang w:eastAsia="ru-RU"/>
        </w:rPr>
        <w:t xml:space="preserve"> организаций физической культуры и спорта (за исключением тренера, должностной оклад которого рассчитывается в соответствии с пунктом 5.1 настоящего Положения) (</w:t>
      </w: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eastAsia="Times New Roman" w:cs="Times New Roman" w:ascii="Times New Roman" w:hAnsi="Times New Roman"/>
          <w:sz w:val="28"/>
          <w:szCs w:val="28"/>
          <w:lang w:eastAsia="ru-RU"/>
        </w:rPr>
        <w:t xml:space="preserve"> рассчитывается по формуле:</w:t>
      </w:r>
    </w:p>
    <w:p>
      <w:pPr>
        <w:pStyle w:val="ListParagraph"/>
        <w:spacing w:lineRule="auto" w:line="240"/>
        <w:ind w:left="0"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spacing w:lineRule="auto" w:line="240"/>
        <w:ind w:left="851" w:hanging="0"/>
        <w:jc w:val="both"/>
        <w:rPr>
          <w:rFonts w:ascii="Times New Roman" w:hAnsi="Times New Roman" w:eastAsia="Times New Roman" w:cs="Times New Roman"/>
          <w:sz w:val="28"/>
          <w:szCs w:val="28"/>
          <w:lang w:eastAsia="ru-RU"/>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r>
              <m:rPr>
                <m:lit/>
                <m:nor/>
              </m:rPr>
              <w:rPr>
                <w:rFonts w:ascii="Cambria Math" w:hAnsi="Cambria Math"/>
              </w:rPr>
              <m:t xml:space="preserve"> </m:t>
            </m:r>
          </m:sub>
        </m:sSub>
        <m:r>
          <m:rPr>
            <m:lit/>
            <m:nor/>
          </m:rPr>
          <w:rPr>
            <w:rFonts w:ascii="Cambria Math" w:hAnsi="Cambria Math"/>
          </w:rPr>
          <m:t xml:space="preserve">=</m:t>
        </m:r>
        <m:sSub>
          <m:e>
            <m:r>
              <m:rPr>
                <m:lit/>
                <m:nor/>
              </m:rPr>
              <w:rPr>
                <w:rFonts w:ascii="Cambria Math" w:hAnsi="Cambria Math"/>
              </w:rPr>
              <m:t xml:space="preserve"> </m:t>
            </m:r>
            <m:r>
              <m:rPr>
                <m:lit/>
                <m:nor/>
              </m:rPr>
              <w:rPr>
                <w:rFonts w:ascii="Cambria Math" w:hAnsi="Cambria Math"/>
              </w:rPr>
              <m:t xml:space="preserve">O</m:t>
            </m:r>
          </m:e>
          <m:sub>
            <m:r>
              <m:rPr>
                <m:lit/>
                <m:nor/>
              </m:rPr>
              <w:rPr>
                <w:rFonts w:ascii="Cambria Math" w:hAnsi="Cambria Math"/>
              </w:rPr>
              <m:t xml:space="preserve">b</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r>
          <m:rPr>
            <m:lit/>
            <m:nor/>
          </m:rPr>
          <w:rPr>
            <w:rFonts w:ascii="Cambria Math" w:hAnsi="Cambria Math"/>
          </w:rPr>
          <m:t xml:space="preserve">S</m:t>
        </m:r>
        <m:r>
          <m:rPr>
            <m:lit/>
            <m:nor/>
          </m:rPr>
          <w:rPr>
            <w:rFonts w:ascii="Cambria Math" w:hAnsi="Cambria Math"/>
          </w:rPr>
          <m:t xml:space="preserve">,</m:t>
        </m:r>
      </m:oMath>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где:</w:t>
      </w:r>
    </w:p>
    <w:p>
      <w:pPr>
        <w:pStyle w:val="ConsPlusNormal"/>
        <w:spacing w:lineRule="auto" w:line="24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b</m:t>
            </m:r>
          </m:sub>
        </m:sSub>
      </m:oMath>
      <w:r>
        <w:rPr>
          <w:rFonts w:cs="Times New Roman"/>
          <w:sz w:val="28"/>
          <w:szCs w:val="28"/>
        </w:rPr>
        <w:t xml:space="preserve"> – </w:t>
      </w:r>
      <w:r>
        <w:rPr>
          <w:rFonts w:cs="Times New Roman"/>
          <w:sz w:val="28"/>
          <w:szCs w:val="28"/>
        </w:rPr>
        <w:t>размер базового оклада работников муниципальных организаций физической культуры и спорта, принимаемый в соответствии с разделом II настоящего Положения;</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r>
          <m:rPr>
            <m:lit/>
            <m:nor/>
          </m:rPr>
          <w:rPr>
            <w:rFonts w:ascii="Cambria Math" w:hAnsi="Cambria Math"/>
          </w:rPr>
          <m:t xml:space="preserve">S</m:t>
        </m:r>
      </m:oMath>
      <w:r>
        <w:rPr>
          <w:rFonts w:cs="Times New Roman"/>
          <w:sz w:val="28"/>
          <w:szCs w:val="28"/>
        </w:rPr>
        <w:t xml:space="preserve"> – </w:t>
      </w:r>
      <w:r>
        <w:rPr>
          <w:rFonts w:cs="Times New Roman"/>
          <w:sz w:val="28"/>
          <w:szCs w:val="28"/>
        </w:rPr>
        <w:t>фактическое количество ставок, занимаемых работниками муниципальных организаций физической культуры и спорта.</w:t>
      </w:r>
    </w:p>
    <w:p>
      <w:pPr>
        <w:pStyle w:val="Normal"/>
        <w:widowControl w:val="false"/>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ListParagraph"/>
        <w:widowControl w:val="false"/>
        <w:numPr>
          <w:ilvl w:val="0"/>
          <w:numId w:val="1"/>
        </w:numPr>
        <w:tabs>
          <w:tab w:val="clear" w:pos="708"/>
          <w:tab w:val="left" w:pos="426" w:leader="none"/>
        </w:tabs>
        <w:spacing w:lineRule="auto" w:line="240" w:before="0" w:after="0"/>
        <w:ind w:left="0" w:hanging="0"/>
        <w:contextualSpacing/>
        <w:jc w:val="center"/>
        <w:rPr>
          <w:rFonts w:ascii="Times New Roman" w:hAnsi="Times New Roman" w:cs="Times New Roman"/>
          <w:bCs/>
          <w:sz w:val="28"/>
          <w:szCs w:val="28"/>
          <w:lang w:val="en-US"/>
        </w:rPr>
      </w:pPr>
      <w:r>
        <w:rPr>
          <w:rFonts w:cs="Times New Roman" w:ascii="Times New Roman" w:hAnsi="Times New Roman"/>
          <w:bCs/>
          <w:sz w:val="28"/>
          <w:szCs w:val="28"/>
          <w:lang w:val="en-US"/>
        </w:rPr>
        <w:t>Выплаты стимулирующего характера</w:t>
      </w:r>
    </w:p>
    <w:p>
      <w:pPr>
        <w:pStyle w:val="ConsPlusNormal"/>
        <w:spacing w:lineRule="auto" w:line="240"/>
        <w:ind w:left="851" w:hanging="0"/>
        <w:jc w:val="center"/>
        <w:rPr>
          <w:rFonts w:ascii="Times New Roman" w:hAnsi="Times New Roman" w:cs="Times New Roman"/>
          <w:sz w:val="28"/>
          <w:szCs w:val="28"/>
          <w:lang w:val="en-US"/>
        </w:rPr>
      </w:pPr>
      <w:r>
        <w:rPr>
          <w:rFonts w:cs="Times New Roman"/>
          <w:sz w:val="28"/>
          <w:szCs w:val="28"/>
          <w:lang w:val="en-US"/>
        </w:rPr>
      </w:r>
    </w:p>
    <w:p>
      <w:pPr>
        <w:pStyle w:val="ConsPlusNormal"/>
        <w:tabs>
          <w:tab w:val="clear" w:pos="708"/>
          <w:tab w:val="left" w:pos="993" w:leader="none"/>
        </w:tabs>
        <w:spacing w:lineRule="auto" w:line="240"/>
        <w:ind w:firstLine="709"/>
        <w:jc w:val="both"/>
        <w:rPr>
          <w:rFonts w:ascii="Times New Roman" w:hAnsi="Times New Roman" w:cs="Times New Roman"/>
          <w:sz w:val="28"/>
          <w:szCs w:val="28"/>
        </w:rPr>
      </w:pPr>
      <w:r>
        <w:rPr>
          <w:rFonts w:cs="Times New Roman"/>
          <w:sz w:val="28"/>
          <w:szCs w:val="28"/>
        </w:rPr>
        <w:t>6.1. К выплатам стимулирующего характера относятся выплаты, направленные на стимулирование работника муниципальных организации физической культуры и спорта к качественному результату труда, а также поощрения за выполненную работу.</w:t>
      </w:r>
    </w:p>
    <w:p>
      <w:pPr>
        <w:pStyle w:val="ConsPlusNormal"/>
        <w:tabs>
          <w:tab w:val="clear" w:pos="708"/>
          <w:tab w:val="left" w:pos="993" w:leader="none"/>
          <w:tab w:val="left" w:pos="1134" w:leader="none"/>
        </w:tabs>
        <w:spacing w:lineRule="auto" w:line="240"/>
        <w:ind w:firstLine="709"/>
        <w:jc w:val="both"/>
        <w:rPr>
          <w:rFonts w:ascii="Times New Roman" w:hAnsi="Times New Roman" w:cs="Times New Roman"/>
          <w:sz w:val="28"/>
          <w:szCs w:val="28"/>
        </w:rPr>
      </w:pPr>
      <w:r>
        <w:rPr>
          <w:rFonts w:cs="Times New Roman"/>
          <w:sz w:val="28"/>
          <w:szCs w:val="28"/>
        </w:rPr>
        <w:t>6.2. Выплаты стимулирующего характера включают в себя:</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выплаты за квалификационную категорию;</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выплаты за наличие почетных званий, спортивных званий;</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выплаты за стаж работы по профилю;</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премиальные и иные поощрительные выплаты;</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выплаты за качество выполняемых работ;</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выплаты за работу в сельской местности;</w:t>
      </w:r>
    </w:p>
    <w:p>
      <w:pPr>
        <w:pStyle w:val="ConsPlusNormal"/>
        <w:spacing w:lineRule="auto" w:line="240"/>
        <w:ind w:firstLine="709"/>
        <w:jc w:val="both"/>
        <w:rPr>
          <w:rFonts w:ascii="Times New Roman" w:hAnsi="Times New Roman" w:cs="Times New Roman"/>
          <w:sz w:val="28"/>
          <w:szCs w:val="28"/>
        </w:rPr>
      </w:pPr>
      <w:r>
        <w:rPr>
          <w:rFonts w:cs="Times New Roman"/>
          <w:sz w:val="28"/>
          <w:szCs w:val="28"/>
        </w:rPr>
        <w:t>выплаты за интенсивность труда.</w:t>
      </w:r>
    </w:p>
    <w:p>
      <w:pPr>
        <w:pStyle w:val="ConsPlusNormal"/>
        <w:tabs>
          <w:tab w:val="clear" w:pos="708"/>
          <w:tab w:val="left" w:pos="993" w:leader="none"/>
        </w:tabs>
        <w:spacing w:lineRule="auto" w:line="240"/>
        <w:ind w:firstLine="709"/>
        <w:jc w:val="both"/>
        <w:rPr>
          <w:rFonts w:ascii="Times New Roman" w:hAnsi="Times New Roman" w:cs="Times New Roman"/>
          <w:sz w:val="28"/>
          <w:szCs w:val="28"/>
        </w:rPr>
      </w:pPr>
      <w:r>
        <w:rPr>
          <w:rFonts w:cs="Times New Roman"/>
          <w:sz w:val="28"/>
          <w:szCs w:val="28"/>
        </w:rPr>
        <w:t>6.3. Размеры и порядок установления выплат стимулирующего характера работникам физической культуры.</w:t>
      </w:r>
    </w:p>
    <w:p>
      <w:pPr>
        <w:pStyle w:val="ConsPlusNormal"/>
        <w:tabs>
          <w:tab w:val="clear" w:pos="708"/>
          <w:tab w:val="left" w:pos="993" w:leader="none"/>
          <w:tab w:val="left" w:pos="1134" w:leader="none"/>
        </w:tabs>
        <w:spacing w:lineRule="auto" w:line="240"/>
        <w:ind w:firstLine="709"/>
        <w:jc w:val="both"/>
        <w:rPr>
          <w:rFonts w:ascii="Times New Roman" w:hAnsi="Times New Roman" w:cs="Times New Roman"/>
          <w:sz w:val="28"/>
          <w:szCs w:val="28"/>
        </w:rPr>
      </w:pPr>
      <w:r>
        <w:rPr>
          <w:rFonts w:cs="Times New Roman"/>
          <w:sz w:val="28"/>
          <w:szCs w:val="28"/>
        </w:rPr>
        <w:t>6.3.1. Выплаты за квалификационную категорию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m:t>
            </m:r>
            <m:r>
              <m:rPr>
                <m:lit/>
                <m:nor/>
              </m:rPr>
              <w:rPr>
                <w:rFonts w:ascii="Cambria Math" w:hAnsi="Cambria Math"/>
              </w:rPr>
              <m:t xml:space="preserve">k</m:t>
            </m:r>
          </m:sub>
        </m:sSub>
      </m:oMath>
      <w:r>
        <w:rPr>
          <w:rFonts w:cs="Times New Roman"/>
          <w:sz w:val="28"/>
          <w:szCs w:val="28"/>
        </w:rPr>
        <w:t>) предоставляются работникам физической культуры при наличии у них действующей квалификационной категории и рассчитываются по формуле:</w:t>
      </w:r>
    </w:p>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ind w:firstLine="851"/>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m:t>
            </m:r>
            <m:r>
              <m:rPr>
                <m:lit/>
                <m:nor/>
              </m:rPr>
              <w:rPr>
                <w:rFonts w:ascii="Cambria Math" w:hAnsi="Cambria Math"/>
              </w:rPr>
              <m:t xml:space="preserve">k</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kk</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где:</w:t>
      </w:r>
    </w:p>
    <w:p>
      <w:pPr>
        <w:pStyle w:val="ConsPlusNormal"/>
        <w:spacing w:lineRule="auto" w:line="24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физической культуры;</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kk</m:t>
            </m:r>
          </m:sub>
        </m:sSub>
      </m:oMath>
      <w:r>
        <w:rPr>
          <w:rFonts w:cs="Times New Roman"/>
          <w:sz w:val="28"/>
          <w:szCs w:val="28"/>
        </w:rPr>
        <w:t xml:space="preserve"> – </w:t>
      </w:r>
      <w:r>
        <w:rPr>
          <w:rFonts w:cs="Times New Roman"/>
          <w:sz w:val="28"/>
          <w:szCs w:val="28"/>
        </w:rPr>
        <w:t>размер надбавки за квалификационную категорию, который приведен в таблице 1.</w:t>
      </w:r>
    </w:p>
    <w:p>
      <w:pPr>
        <w:pStyle w:val="Normal"/>
        <w:numPr>
          <w:ilvl w:val="0"/>
          <w:numId w:val="0"/>
        </w:numPr>
        <w:spacing w:lineRule="auto" w:line="240" w:before="0" w:after="0"/>
        <w:ind w:left="0" w:hanging="0"/>
        <w:jc w:val="both"/>
        <w:outlineLvl w:val="0"/>
        <w:rPr>
          <w:rFonts w:ascii="Times New Roman" w:hAnsi="Times New Roman" w:cs="Times New Roman"/>
          <w:sz w:val="28"/>
          <w:szCs w:val="28"/>
        </w:rPr>
      </w:pPr>
      <w:r>
        <w:rPr>
          <w:rFonts w:cs="Times New Roman"/>
          <w:sz w:val="28"/>
          <w:szCs w:val="28"/>
        </w:rPr>
      </w:r>
    </w:p>
    <w:p>
      <w:pPr>
        <w:pStyle w:val="Normal"/>
        <w:numPr>
          <w:ilvl w:val="0"/>
          <w:numId w:val="0"/>
        </w:numPr>
        <w:spacing w:lineRule="auto" w:line="240" w:before="0" w:after="0"/>
        <w:ind w:left="0" w:hanging="0"/>
        <w:jc w:val="both"/>
        <w:outlineLvl w:val="0"/>
        <w:rPr>
          <w:rFonts w:ascii="Times New Roman" w:hAnsi="Times New Roman" w:cs="Times New Roman"/>
          <w:sz w:val="28"/>
          <w:szCs w:val="28"/>
        </w:rPr>
      </w:pPr>
      <w:r>
        <w:rPr>
          <w:rFonts w:cs="Times New Roman"/>
          <w:sz w:val="28"/>
          <w:szCs w:val="28"/>
        </w:rPr>
      </w:r>
    </w:p>
    <w:p>
      <w:pPr>
        <w:pStyle w:val="Normal"/>
        <w:numPr>
          <w:ilvl w:val="0"/>
          <w:numId w:val="0"/>
        </w:numPr>
        <w:spacing w:lineRule="auto" w:line="240" w:before="0" w:after="0"/>
        <w:ind w:left="0" w:hanging="0"/>
        <w:jc w:val="both"/>
        <w:outlineLvl w:val="0"/>
        <w:rPr>
          <w:rFonts w:ascii="Times New Roman" w:hAnsi="Times New Roman" w:cs="Times New Roman"/>
          <w:sz w:val="28"/>
          <w:szCs w:val="28"/>
        </w:rPr>
      </w:pPr>
      <w:r>
        <w:rPr>
          <w:rFonts w:cs="Times New Roman"/>
          <w:sz w:val="28"/>
          <w:szCs w:val="28"/>
        </w:rPr>
      </w:r>
    </w:p>
    <w:p>
      <w:pPr>
        <w:pStyle w:val="Normal"/>
        <w:numPr>
          <w:ilvl w:val="0"/>
          <w:numId w:val="0"/>
        </w:numPr>
        <w:spacing w:lineRule="auto" w:line="240" w:before="0" w:after="0"/>
        <w:ind w:left="0" w:hanging="0"/>
        <w:jc w:val="both"/>
        <w:outlineLvl w:val="0"/>
        <w:rPr>
          <w:rFonts w:ascii="Times New Roman" w:hAnsi="Times New Roman" w:cs="Times New Roman"/>
          <w:sz w:val="28"/>
          <w:szCs w:val="28"/>
        </w:rPr>
      </w:pPr>
      <w:r>
        <w:rPr>
          <w:rFonts w:cs="Times New Roman"/>
          <w:sz w:val="28"/>
          <w:szCs w:val="28"/>
        </w:rPr>
      </w:r>
    </w:p>
    <w:p>
      <w:pPr>
        <w:pStyle w:val="Normal"/>
        <w:numPr>
          <w:ilvl w:val="0"/>
          <w:numId w:val="0"/>
        </w:numPr>
        <w:spacing w:lineRule="auto" w:line="240" w:before="0" w:after="0"/>
        <w:ind w:left="0" w:hanging="0"/>
        <w:jc w:val="both"/>
        <w:outlineLvl w:val="0"/>
        <w:rPr>
          <w:rFonts w:ascii="Times New Roman" w:hAnsi="Times New Roman" w:cs="Times New Roman"/>
          <w:sz w:val="28"/>
          <w:szCs w:val="28"/>
        </w:rPr>
      </w:pPr>
      <w:r>
        <w:rPr>
          <w:rFonts w:cs="Times New Roman"/>
          <w:sz w:val="28"/>
          <w:szCs w:val="28"/>
        </w:rPr>
      </w:r>
    </w:p>
    <w:p>
      <w:pPr>
        <w:pStyle w:val="ConsPlusNormal"/>
        <w:ind w:firstLine="851"/>
        <w:jc w:val="right"/>
        <w:rPr>
          <w:rFonts w:ascii="Times New Roman" w:hAnsi="Times New Roman" w:cs="Times New Roman"/>
          <w:sz w:val="28"/>
          <w:szCs w:val="28"/>
        </w:rPr>
      </w:pPr>
      <w:r>
        <w:rPr>
          <w:rFonts w:cs="Times New Roman"/>
          <w:sz w:val="28"/>
          <w:szCs w:val="28"/>
        </w:rPr>
      </w:r>
    </w:p>
    <w:p>
      <w:pPr>
        <w:pStyle w:val="ConsPlusNormal"/>
        <w:ind w:firstLine="851"/>
        <w:jc w:val="right"/>
        <w:rPr>
          <w:rFonts w:ascii="Times New Roman" w:hAnsi="Times New Roman" w:cs="Times New Roman"/>
          <w:sz w:val="28"/>
          <w:szCs w:val="28"/>
        </w:rPr>
      </w:pPr>
      <w:r>
        <w:rPr>
          <w:rFonts w:cs="Times New Roman"/>
          <w:sz w:val="28"/>
          <w:szCs w:val="28"/>
        </w:rPr>
        <w:t>Таблица 1</w:t>
      </w:r>
    </w:p>
    <w:p>
      <w:pPr>
        <w:pStyle w:val="ConsPlusNormal"/>
        <w:ind w:firstLine="851"/>
        <w:jc w:val="right"/>
        <w:rPr>
          <w:rFonts w:ascii="Times New Roman" w:hAnsi="Times New Roman" w:cs="Times New Roman"/>
          <w:sz w:val="28"/>
          <w:szCs w:val="28"/>
        </w:rPr>
      </w:pPr>
      <w:r>
        <w:rPr>
          <w:rFonts w:cs="Times New Roman"/>
          <w:sz w:val="28"/>
          <w:szCs w:val="28"/>
        </w:rPr>
      </w:r>
    </w:p>
    <w:p>
      <w:pPr>
        <w:pStyle w:val="ConsPlusNormal"/>
        <w:jc w:val="center"/>
        <w:rPr>
          <w:rFonts w:ascii="Times New Roman" w:hAnsi="Times New Roman" w:cs="Times New Roman"/>
          <w:bCs/>
          <w:sz w:val="28"/>
          <w:szCs w:val="28"/>
        </w:rPr>
      </w:pPr>
      <w:r>
        <w:rPr>
          <w:rFonts w:cs="Times New Roman"/>
          <w:bCs/>
          <w:sz w:val="28"/>
          <w:szCs w:val="28"/>
        </w:rPr>
        <w:t>Размеры надбавок за квалификационную категорию работникам физической</w:t>
      </w:r>
    </w:p>
    <w:p>
      <w:pPr>
        <w:pStyle w:val="ConsPlusNormal"/>
        <w:jc w:val="center"/>
        <w:rPr>
          <w:rFonts w:ascii="Times New Roman" w:hAnsi="Times New Roman" w:cs="Times New Roman"/>
          <w:bCs/>
          <w:sz w:val="28"/>
          <w:szCs w:val="28"/>
        </w:rPr>
      </w:pPr>
      <w:r>
        <w:rPr>
          <w:rFonts w:cs="Times New Roman"/>
          <w:bCs/>
          <w:sz w:val="28"/>
          <w:szCs w:val="28"/>
        </w:rPr>
        <w:t>культуры</w:t>
      </w:r>
    </w:p>
    <w:p>
      <w:pPr>
        <w:pStyle w:val="ConsPlusNormal"/>
        <w:ind w:firstLine="851"/>
        <w:jc w:val="right"/>
        <w:rPr>
          <w:rFonts w:ascii="Times New Roman" w:hAnsi="Times New Roman" w:cs="Times New Roman"/>
          <w:sz w:val="28"/>
          <w:szCs w:val="28"/>
        </w:rPr>
      </w:pPr>
      <w:r>
        <w:rPr>
          <w:rFonts w:cs="Times New Roman"/>
          <w:sz w:val="28"/>
          <w:szCs w:val="28"/>
        </w:rPr>
      </w:r>
    </w:p>
    <w:tbl>
      <w:tblPr>
        <w:tblStyle w:val="a4"/>
        <w:tblW w:w="10201" w:type="dxa"/>
        <w:jc w:val="left"/>
        <w:tblInd w:w="0" w:type="dxa"/>
        <w:tblCellMar>
          <w:top w:w="0" w:type="dxa"/>
          <w:left w:w="108" w:type="dxa"/>
          <w:bottom w:w="0" w:type="dxa"/>
          <w:right w:w="108" w:type="dxa"/>
        </w:tblCellMar>
        <w:tblLook w:val="04a0" w:noVBand="1" w:noHBand="0" w:lastColumn="0" w:firstColumn="1" w:lastRow="0" w:firstRow="1"/>
      </w:tblPr>
      <w:tblGrid>
        <w:gridCol w:w="2826"/>
        <w:gridCol w:w="5318"/>
        <w:gridCol w:w="2057"/>
      </w:tblGrid>
      <w:tr>
        <w:trPr>
          <w:tblHeader w:val="true"/>
          <w:trHeight w:val="20" w:hRule="atLeast"/>
        </w:trPr>
        <w:tc>
          <w:tcPr>
            <w:tcW w:w="2826"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Квалификационный уровень</w:t>
            </w:r>
          </w:p>
        </w:tc>
        <w:tc>
          <w:tcPr>
            <w:tcW w:w="5318"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Квалификационная категория</w:t>
            </w:r>
          </w:p>
        </w:tc>
        <w:tc>
          <w:tcPr>
            <w:tcW w:w="205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Размер надбавки, </w:t>
            </w:r>
          </w:p>
          <w:p>
            <w:pPr>
              <w:pStyle w:val="ConsPlusNormal"/>
              <w:jc w:val="center"/>
              <w:rPr>
                <w:rFonts w:ascii="Times New Roman" w:hAnsi="Times New Roman" w:cs="Times New Roman"/>
                <w:b w:val="false"/>
                <w:b w:val="false"/>
                <w:sz w:val="28"/>
                <w:szCs w:val="28"/>
              </w:rPr>
            </w:pPr>
            <w:r>
              <w:rPr>
                <w:rFonts w:cs="Times New Roman"/>
                <w:b w:val="false"/>
                <w:sz w:val="28"/>
                <w:szCs w:val="28"/>
              </w:rPr>
              <w:t>процентов</w:t>
            </w:r>
          </w:p>
        </w:tc>
      </w:tr>
      <w:tr>
        <w:trPr>
          <w:trHeight w:val="20" w:hRule="atLeast"/>
        </w:trPr>
        <w:tc>
          <w:tcPr>
            <w:tcW w:w="10201" w:type="dxa"/>
            <w:gridSpan w:val="3"/>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должностей работников физической культуры второго уровня</w:t>
            </w:r>
          </w:p>
        </w:tc>
      </w:tr>
      <w:tr>
        <w:trPr>
          <w:trHeight w:val="20" w:hRule="atLeast"/>
        </w:trPr>
        <w:tc>
          <w:tcPr>
            <w:tcW w:w="2826"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Первый</w:t>
            </w:r>
          </w:p>
        </w:tc>
        <w:tc>
          <w:tcPr>
            <w:tcW w:w="5318" w:type="dxa"/>
            <w:tcBorders/>
          </w:tcPr>
          <w:p>
            <w:pPr>
              <w:pStyle w:val="Normal"/>
              <w:widowControl w:val="false"/>
              <w:spacing w:before="0" w:after="200"/>
              <w:ind w:left="57" w:hanging="0"/>
              <w:jc w:val="both"/>
              <w:rPr>
                <w:rFonts w:ascii="Times New Roman" w:hAnsi="Times New Roman" w:cs="Times New Roman"/>
                <w:b w:val="false"/>
                <w:b w:val="false"/>
                <w:sz w:val="28"/>
                <w:szCs w:val="28"/>
              </w:rPr>
            </w:pPr>
            <w:r>
              <w:rPr>
                <w:rFonts w:cs="Times New Roman"/>
                <w:b w:val="false"/>
                <w:sz w:val="28"/>
                <w:szCs w:val="28"/>
              </w:rPr>
              <w:t>первая квалификационная категория</w:t>
            </w:r>
          </w:p>
        </w:tc>
        <w:tc>
          <w:tcPr>
            <w:tcW w:w="205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2,5</w:t>
            </w:r>
          </w:p>
        </w:tc>
      </w:tr>
      <w:tr>
        <w:trPr>
          <w:trHeight w:val="20" w:hRule="atLeast"/>
        </w:trPr>
        <w:tc>
          <w:tcPr>
            <w:tcW w:w="2826"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5318" w:type="dxa"/>
            <w:tcBorders/>
          </w:tcPr>
          <w:p>
            <w:pPr>
              <w:pStyle w:val="Normal"/>
              <w:widowControl w:val="false"/>
              <w:spacing w:before="0" w:after="200"/>
              <w:ind w:left="57" w:hanging="0"/>
              <w:jc w:val="both"/>
              <w:rPr>
                <w:rFonts w:ascii="Times New Roman" w:hAnsi="Times New Roman" w:cs="Times New Roman"/>
                <w:b w:val="false"/>
                <w:b w:val="false"/>
                <w:sz w:val="28"/>
                <w:szCs w:val="28"/>
              </w:rPr>
            </w:pPr>
            <w:r>
              <w:rPr>
                <w:rFonts w:cs="Times New Roman"/>
                <w:b w:val="false"/>
                <w:sz w:val="28"/>
                <w:szCs w:val="28"/>
              </w:rPr>
              <w:t>высшая квалификационная категория</w:t>
            </w:r>
          </w:p>
        </w:tc>
        <w:tc>
          <w:tcPr>
            <w:tcW w:w="205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3,0</w:t>
            </w:r>
          </w:p>
        </w:tc>
      </w:tr>
      <w:tr>
        <w:trPr>
          <w:trHeight w:val="20" w:hRule="atLeast"/>
        </w:trPr>
        <w:tc>
          <w:tcPr>
            <w:tcW w:w="2826"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Второй</w:t>
            </w:r>
          </w:p>
        </w:tc>
        <w:tc>
          <w:tcPr>
            <w:tcW w:w="5318" w:type="dxa"/>
            <w:tcBorders/>
          </w:tcPr>
          <w:p>
            <w:pPr>
              <w:pStyle w:val="Normal"/>
              <w:widowControl w:val="false"/>
              <w:spacing w:before="0" w:after="200"/>
              <w:ind w:left="57" w:hanging="0"/>
              <w:jc w:val="both"/>
              <w:rPr>
                <w:rFonts w:ascii="Times New Roman" w:hAnsi="Times New Roman" w:cs="Times New Roman"/>
                <w:b w:val="false"/>
                <w:b w:val="false"/>
                <w:sz w:val="28"/>
                <w:szCs w:val="28"/>
              </w:rPr>
            </w:pPr>
            <w:r>
              <w:rPr>
                <w:rFonts w:cs="Times New Roman"/>
                <w:b w:val="false"/>
                <w:sz w:val="28"/>
                <w:szCs w:val="28"/>
              </w:rPr>
              <w:t>первая квалификационная категория</w:t>
            </w:r>
          </w:p>
        </w:tc>
        <w:tc>
          <w:tcPr>
            <w:tcW w:w="205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3,0</w:t>
            </w:r>
          </w:p>
        </w:tc>
      </w:tr>
      <w:tr>
        <w:trPr>
          <w:trHeight w:val="20" w:hRule="atLeast"/>
        </w:trPr>
        <w:tc>
          <w:tcPr>
            <w:tcW w:w="2826"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5318" w:type="dxa"/>
            <w:tcBorders/>
          </w:tcPr>
          <w:p>
            <w:pPr>
              <w:pStyle w:val="Normal"/>
              <w:widowControl w:val="false"/>
              <w:spacing w:before="0" w:after="200"/>
              <w:ind w:left="57" w:hanging="0"/>
              <w:jc w:val="both"/>
              <w:rPr>
                <w:rFonts w:ascii="Times New Roman" w:hAnsi="Times New Roman" w:cs="Times New Roman"/>
                <w:b w:val="false"/>
                <w:b w:val="false"/>
                <w:sz w:val="28"/>
                <w:szCs w:val="28"/>
              </w:rPr>
            </w:pPr>
            <w:r>
              <w:rPr>
                <w:rFonts w:cs="Times New Roman"/>
                <w:b w:val="false"/>
                <w:sz w:val="28"/>
                <w:szCs w:val="28"/>
              </w:rPr>
              <w:t>высшая квалификационная категория</w:t>
            </w:r>
          </w:p>
        </w:tc>
        <w:tc>
          <w:tcPr>
            <w:tcW w:w="205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4,3</w:t>
            </w:r>
          </w:p>
        </w:tc>
      </w:tr>
      <w:tr>
        <w:trPr>
          <w:trHeight w:val="20" w:hRule="atLeast"/>
        </w:trPr>
        <w:tc>
          <w:tcPr>
            <w:tcW w:w="2826"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Третий</w:t>
            </w:r>
          </w:p>
        </w:tc>
        <w:tc>
          <w:tcPr>
            <w:tcW w:w="5318" w:type="dxa"/>
            <w:tcBorders/>
          </w:tcPr>
          <w:p>
            <w:pPr>
              <w:pStyle w:val="Normal"/>
              <w:widowControl w:val="false"/>
              <w:spacing w:before="0" w:after="200"/>
              <w:ind w:left="57" w:hanging="0"/>
              <w:jc w:val="both"/>
              <w:rPr>
                <w:rFonts w:ascii="Times New Roman" w:hAnsi="Times New Roman" w:cs="Times New Roman"/>
                <w:b w:val="false"/>
                <w:b w:val="false"/>
                <w:sz w:val="28"/>
                <w:szCs w:val="28"/>
              </w:rPr>
            </w:pPr>
            <w:r>
              <w:rPr>
                <w:rFonts w:cs="Times New Roman"/>
                <w:b w:val="false"/>
                <w:sz w:val="28"/>
                <w:szCs w:val="28"/>
              </w:rPr>
              <w:t>первая квалификационная категория</w:t>
            </w:r>
          </w:p>
        </w:tc>
        <w:tc>
          <w:tcPr>
            <w:tcW w:w="205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3,8</w:t>
            </w:r>
          </w:p>
        </w:tc>
      </w:tr>
      <w:tr>
        <w:trPr>
          <w:trHeight w:val="20" w:hRule="atLeast"/>
        </w:trPr>
        <w:tc>
          <w:tcPr>
            <w:tcW w:w="2826" w:type="dxa"/>
            <w:vMerge w:val="continue"/>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r>
          </w:p>
        </w:tc>
        <w:tc>
          <w:tcPr>
            <w:tcW w:w="5318" w:type="dxa"/>
            <w:tcBorders/>
          </w:tcPr>
          <w:p>
            <w:pPr>
              <w:pStyle w:val="Normal"/>
              <w:widowControl w:val="false"/>
              <w:spacing w:before="0" w:after="200"/>
              <w:ind w:left="57" w:hanging="0"/>
              <w:jc w:val="both"/>
              <w:rPr>
                <w:rFonts w:ascii="Times New Roman" w:hAnsi="Times New Roman" w:cs="Times New Roman"/>
                <w:b w:val="false"/>
                <w:b w:val="false"/>
                <w:sz w:val="28"/>
                <w:szCs w:val="28"/>
              </w:rPr>
            </w:pPr>
            <w:r>
              <w:rPr>
                <w:rFonts w:cs="Times New Roman"/>
                <w:b w:val="false"/>
                <w:sz w:val="28"/>
                <w:szCs w:val="28"/>
              </w:rPr>
              <w:t>высшая квалификационная категория</w:t>
            </w:r>
          </w:p>
        </w:tc>
        <w:tc>
          <w:tcPr>
            <w:tcW w:w="2057"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5,0</w:t>
            </w:r>
          </w:p>
        </w:tc>
      </w:tr>
    </w:tbl>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6.3.2. Выплаты за наличие почетных званий, спортивных званий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oMath>
      <w:r>
        <w:rPr>
          <w:rFonts w:cs="Times New Roman"/>
          <w:sz w:val="28"/>
          <w:szCs w:val="28"/>
        </w:rPr>
        <w:t>) предоставляются работникам физической культуры и рассчитываются по формуле:</w:t>
      </w:r>
    </w:p>
    <w:p>
      <w:pPr>
        <w:pStyle w:val="ConsPlusNormal"/>
        <w:tabs>
          <w:tab w:val="clear" w:pos="708"/>
          <w:tab w:val="left" w:pos="1134" w:leader="none"/>
        </w:tabs>
        <w:ind w:left="709" w:hanging="0"/>
        <w:jc w:val="both"/>
        <w:rPr>
          <w:rFonts w:ascii="Times New Roman" w:hAnsi="Times New Roman" w:cs="Times New Roman"/>
          <w:sz w:val="28"/>
          <w:szCs w:val="28"/>
        </w:rPr>
      </w:pPr>
      <w:r>
        <w:rPr>
          <w:rFonts w:cs="Times New Roman"/>
          <w:sz w:val="28"/>
          <w:szCs w:val="28"/>
        </w:rPr>
      </w:r>
    </w:p>
    <w:p>
      <w:pPr>
        <w:pStyle w:val="ConsPlusNormal"/>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pz</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ind w:firstLine="709"/>
        <w:rPr>
          <w:rFonts w:ascii="Times New Roman" w:hAnsi="Times New Roman" w:cs="Times New Roman"/>
          <w:sz w:val="28"/>
          <w:szCs w:val="28"/>
        </w:rPr>
      </w:pPr>
      <w:r>
        <w:rPr>
          <w:rFonts w:cs="Times New Roman"/>
          <w:sz w:val="28"/>
          <w:szCs w:val="28"/>
        </w:rPr>
      </w:r>
    </w:p>
    <w:p>
      <w:pPr>
        <w:pStyle w:val="ConsPlusNormal"/>
        <w:ind w:firstLine="709"/>
        <w:rPr>
          <w:rFonts w:ascii="Times New Roman" w:hAnsi="Times New Roman" w:cs="Times New Roman"/>
          <w:sz w:val="28"/>
          <w:szCs w:val="28"/>
        </w:rPr>
      </w:pPr>
      <w:r>
        <w:rPr>
          <w:rFonts w:cs="Times New Roman"/>
          <w:sz w:val="28"/>
          <w:szCs w:val="28"/>
        </w:rPr>
        <w:t>где:</w:t>
      </w:r>
    </w:p>
    <w:p>
      <w:pPr>
        <w:pStyle w:val="ConsPlusNormal"/>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физической культуры;</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pz</m:t>
            </m:r>
          </m:sub>
        </m:sSub>
      </m:oMath>
      <w:r>
        <w:rPr>
          <w:rFonts w:eastAsia="Times New Roman" w:cs="Times New Roman"/>
          <w:sz w:val="28"/>
          <w:szCs w:val="28"/>
          <w:lang w:eastAsia="ru-RU"/>
        </w:rPr>
        <w:t xml:space="preserve"> – </w:t>
      </w:r>
      <w:r>
        <w:rPr>
          <w:rFonts w:eastAsia="Times New Roman" w:cs="Times New Roman"/>
          <w:sz w:val="28"/>
          <w:szCs w:val="28"/>
          <w:lang w:eastAsia="ru-RU"/>
        </w:rPr>
        <w:t>размер надбавки за наличие почетных званий, спортивных званий.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Размер надбавки за наличие </w:t>
      </w:r>
      <w:r>
        <w:rPr>
          <w:rFonts w:cs="Times New Roman"/>
          <w:sz w:val="28"/>
          <w:szCs w:val="28"/>
        </w:rPr>
        <w:t>почетных званий</w:t>
      </w:r>
      <w:r>
        <w:rPr>
          <w:rFonts w:eastAsia="Times New Roman" w:cs="Times New Roman"/>
          <w:sz w:val="28"/>
          <w:szCs w:val="28"/>
          <w:lang w:eastAsia="ru-RU"/>
        </w:rPr>
        <w:t xml:space="preserve"> Республики Татарстан, </w:t>
      </w:r>
      <w:r>
        <w:rPr>
          <w:rFonts w:cs="Times New Roman"/>
          <w:sz w:val="28"/>
          <w:szCs w:val="28"/>
        </w:rPr>
        <w:t>почетных званий</w:t>
      </w:r>
      <w:r>
        <w:rPr>
          <w:rFonts w:eastAsia="Times New Roman" w:cs="Times New Roman"/>
          <w:sz w:val="28"/>
          <w:szCs w:val="28"/>
          <w:lang w:eastAsia="ru-RU"/>
        </w:rPr>
        <w:t xml:space="preserve"> автономных республик в составе Союза Советских Социалистических Республик составляет 6 процентов.</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Перечень почетных званий,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физической культуры, имеющим два и более почетных звания, два и более спортивных звания, выплата за их наличие устанавливается по одному из оснований по выбору работника физической культуры.</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6.3.3. Выплаты за стаж работы по профилю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oMath>
      <w:r>
        <w:rPr>
          <w:rFonts w:cs="Times New Roman"/>
          <w:sz w:val="28"/>
          <w:szCs w:val="28"/>
        </w:rPr>
        <w:t>) устанавливаются работникам физической культуры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ConsPlusNormal"/>
        <w:tabs>
          <w:tab w:val="clear" w:pos="708"/>
          <w:tab w:val="left" w:pos="1134" w:leader="none"/>
        </w:tabs>
        <w:ind w:left="709" w:hanging="0"/>
        <w:jc w:val="both"/>
        <w:rPr>
          <w:rFonts w:ascii="Times New Roman" w:hAnsi="Times New Roman" w:cs="Times New Roman"/>
          <w:sz w:val="28"/>
          <w:szCs w:val="28"/>
        </w:rPr>
      </w:pPr>
      <w:r>
        <w:rPr>
          <w:rFonts w:cs="Times New Roman"/>
          <w:sz w:val="28"/>
          <w:szCs w:val="28"/>
        </w:rPr>
      </w:r>
    </w:p>
    <w:p>
      <w:pPr>
        <w:pStyle w:val="ConsPlusNormal"/>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s</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где:</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физической культуры;</w:t>
      </w:r>
    </w:p>
    <w:p>
      <w:pPr>
        <w:pStyle w:val="ConsPlusNormal"/>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s</m:t>
            </m:r>
          </m:sub>
        </m:sSub>
      </m:oMath>
      <w:r>
        <w:rPr>
          <w:rFonts w:cs="Times New Roman"/>
          <w:sz w:val="28"/>
          <w:szCs w:val="28"/>
        </w:rPr>
        <w:t xml:space="preserve"> – </w:t>
      </w:r>
      <w:r>
        <w:rPr>
          <w:rFonts w:cs="Times New Roman"/>
          <w:sz w:val="28"/>
          <w:szCs w:val="28"/>
        </w:rPr>
        <w:t>размер надбавки за стаж работы по профилю, который приведен в таб-</w:t>
        <w:br/>
        <w:t>лице 2.</w:t>
      </w:r>
    </w:p>
    <w:p>
      <w:pPr>
        <w:pStyle w:val="ConsPlusNormal"/>
        <w:ind w:firstLine="851"/>
        <w:jc w:val="right"/>
        <w:rPr>
          <w:rFonts w:ascii="Times New Roman" w:hAnsi="Times New Roman" w:cs="Times New Roman"/>
          <w:sz w:val="28"/>
          <w:szCs w:val="28"/>
        </w:rPr>
      </w:pPr>
      <w:r>
        <w:rPr>
          <w:rFonts w:cs="Times New Roman"/>
          <w:sz w:val="28"/>
          <w:szCs w:val="28"/>
        </w:rPr>
      </w:r>
    </w:p>
    <w:p>
      <w:pPr>
        <w:pStyle w:val="ConsPlusNormal"/>
        <w:ind w:firstLine="851"/>
        <w:jc w:val="right"/>
        <w:rPr>
          <w:rFonts w:ascii="Times New Roman" w:hAnsi="Times New Roman" w:cs="Times New Roman"/>
          <w:sz w:val="28"/>
          <w:szCs w:val="28"/>
        </w:rPr>
      </w:pPr>
      <w:r>
        <w:rPr>
          <w:rFonts w:cs="Times New Roman"/>
          <w:sz w:val="28"/>
          <w:szCs w:val="28"/>
        </w:rPr>
        <w:t>Таблица 2</w:t>
      </w:r>
    </w:p>
    <w:p>
      <w:pPr>
        <w:pStyle w:val="ConsPlusNormal"/>
        <w:ind w:firstLine="851"/>
        <w:jc w:val="right"/>
        <w:rPr>
          <w:rFonts w:ascii="Times New Roman" w:hAnsi="Times New Roman" w:cs="Times New Roman"/>
          <w:sz w:val="28"/>
          <w:szCs w:val="28"/>
        </w:rPr>
      </w:pPr>
      <w:r>
        <w:rPr>
          <w:rFonts w:cs="Times New Roman"/>
          <w:sz w:val="28"/>
          <w:szCs w:val="28"/>
        </w:rPr>
      </w:r>
    </w:p>
    <w:p>
      <w:pPr>
        <w:pStyle w:val="ConsPlusNormal"/>
        <w:jc w:val="center"/>
        <w:rPr>
          <w:rFonts w:ascii="Times New Roman" w:hAnsi="Times New Roman" w:cs="Times New Roman"/>
          <w:bCs/>
          <w:sz w:val="28"/>
          <w:szCs w:val="28"/>
        </w:rPr>
      </w:pPr>
      <w:r>
        <w:rPr>
          <w:rFonts w:cs="Times New Roman"/>
          <w:bCs/>
          <w:sz w:val="28"/>
          <w:szCs w:val="28"/>
        </w:rPr>
        <w:t>Размеры надбавок за стаж работы по профилю</w:t>
      </w:r>
    </w:p>
    <w:p>
      <w:pPr>
        <w:pStyle w:val="ConsPlusNormal"/>
        <w:jc w:val="center"/>
        <w:rPr>
          <w:rFonts w:ascii="Times New Roman" w:hAnsi="Times New Roman" w:cs="Times New Roman"/>
          <w:b/>
          <w:b/>
          <w:bCs/>
          <w:sz w:val="28"/>
          <w:szCs w:val="28"/>
        </w:rPr>
      </w:pPr>
      <w:r>
        <w:rPr>
          <w:rFonts w:cs="Times New Roman"/>
          <w:b/>
          <w:bCs/>
          <w:sz w:val="28"/>
          <w:szCs w:val="28"/>
        </w:rPr>
      </w:r>
    </w:p>
    <w:tbl>
      <w:tblPr>
        <w:tblStyle w:val="a4"/>
        <w:tblW w:w="10185" w:type="dxa"/>
        <w:jc w:val="left"/>
        <w:tblInd w:w="0" w:type="dxa"/>
        <w:tblCellMar>
          <w:top w:w="0" w:type="dxa"/>
          <w:left w:w="108" w:type="dxa"/>
          <w:bottom w:w="0" w:type="dxa"/>
          <w:right w:w="108" w:type="dxa"/>
        </w:tblCellMar>
        <w:tblLook w:val="04a0" w:noVBand="1" w:noHBand="0" w:lastColumn="0" w:firstColumn="1" w:lastRow="0" w:firstRow="1"/>
      </w:tblPr>
      <w:tblGrid>
        <w:gridCol w:w="3964"/>
        <w:gridCol w:w="2268"/>
        <w:gridCol w:w="2311"/>
        <w:gridCol w:w="1641"/>
      </w:tblGrid>
      <w:tr>
        <w:trPr>
          <w:tblHeader w:val="true"/>
        </w:trPr>
        <w:tc>
          <w:tcPr>
            <w:tcW w:w="3964"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Наименование профессиональной квалификационной группы и наименование должностей по профессиональным стандартам</w:t>
            </w:r>
          </w:p>
        </w:tc>
        <w:tc>
          <w:tcPr>
            <w:tcW w:w="2268"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Квалификационный уровень</w:t>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Группа по стажу</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Размер надбавки, процентов</w:t>
            </w:r>
          </w:p>
        </w:tc>
      </w:tr>
      <w:tr>
        <w:trPr/>
        <w:tc>
          <w:tcPr>
            <w:tcW w:w="3964" w:type="dxa"/>
            <w:vMerge w:val="restart"/>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Должности работников физической культуры первого уровня</w:t>
            </w:r>
          </w:p>
        </w:tc>
        <w:tc>
          <w:tcPr>
            <w:tcW w:w="2268"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первый – второй</w:t>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2 до 5 лет</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1,25</w:t>
            </w:r>
          </w:p>
        </w:tc>
      </w:tr>
      <w:tr>
        <w:trPr/>
        <w:tc>
          <w:tcPr>
            <w:tcW w:w="3964" w:type="dxa"/>
            <w:vMerge w:val="continue"/>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r>
          </w:p>
        </w:tc>
        <w:tc>
          <w:tcPr>
            <w:tcW w:w="2268"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5 до 10 лет</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1,75</w:t>
            </w:r>
          </w:p>
        </w:tc>
      </w:tr>
      <w:tr>
        <w:trPr/>
        <w:tc>
          <w:tcPr>
            <w:tcW w:w="3964" w:type="dxa"/>
            <w:vMerge w:val="continue"/>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r>
          </w:p>
        </w:tc>
        <w:tc>
          <w:tcPr>
            <w:tcW w:w="2268"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10 до 15 лет</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2,25</w:t>
            </w:r>
          </w:p>
        </w:tc>
      </w:tr>
      <w:tr>
        <w:trPr/>
        <w:tc>
          <w:tcPr>
            <w:tcW w:w="3964" w:type="dxa"/>
            <w:vMerge w:val="continue"/>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r>
          </w:p>
        </w:tc>
        <w:tc>
          <w:tcPr>
            <w:tcW w:w="2268"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свыше 15 лет</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2,75</w:t>
            </w:r>
          </w:p>
        </w:tc>
      </w:tr>
      <w:tr>
        <w:trPr/>
        <w:tc>
          <w:tcPr>
            <w:tcW w:w="3964" w:type="dxa"/>
            <w:vMerge w:val="restart"/>
            <w:tcBorders/>
          </w:tcPr>
          <w:p>
            <w:pPr>
              <w:pStyle w:val="ConsPlusNormal"/>
              <w:jc w:val="both"/>
              <w:rPr>
                <w:rFonts w:ascii="Times New Roman" w:hAnsi="Times New Roman" w:cs="Times New Roman"/>
                <w:b w:val="false"/>
                <w:b w:val="false"/>
                <w:sz w:val="28"/>
                <w:szCs w:val="28"/>
              </w:rPr>
            </w:pPr>
            <w:r>
              <w:rPr>
                <w:rFonts w:cs="Times New Roman"/>
                <w:b w:val="false"/>
                <w:sz w:val="28"/>
                <w:szCs w:val="28"/>
              </w:rPr>
              <w:t>Должности работников физической культуры второго уровня</w:t>
            </w:r>
          </w:p>
        </w:tc>
        <w:tc>
          <w:tcPr>
            <w:tcW w:w="2268" w:type="dxa"/>
            <w:vMerge w:val="restart"/>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первый – третий</w:t>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2 до 5 лет</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1,25</w:t>
            </w:r>
          </w:p>
        </w:tc>
      </w:tr>
      <w:tr>
        <w:trPr/>
        <w:tc>
          <w:tcPr>
            <w:tcW w:w="3964"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268"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5 до 10 лет</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1,75</w:t>
            </w:r>
          </w:p>
        </w:tc>
      </w:tr>
      <w:tr>
        <w:trPr/>
        <w:tc>
          <w:tcPr>
            <w:tcW w:w="3964"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268"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10 до 15 лет</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2,25</w:t>
            </w:r>
          </w:p>
        </w:tc>
      </w:tr>
      <w:tr>
        <w:trPr/>
        <w:tc>
          <w:tcPr>
            <w:tcW w:w="3964"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268" w:type="dxa"/>
            <w:vMerge w:val="continue"/>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r>
          </w:p>
        </w:tc>
        <w:tc>
          <w:tcPr>
            <w:tcW w:w="231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свыше 15 лет</w:t>
            </w:r>
          </w:p>
        </w:tc>
        <w:tc>
          <w:tcPr>
            <w:tcW w:w="1641"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2,75</w:t>
            </w:r>
          </w:p>
        </w:tc>
      </w:tr>
    </w:tbl>
    <w:p>
      <w:pPr>
        <w:pStyle w:val="ConsPlusNormal"/>
        <w:ind w:firstLine="709"/>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муниципальной организации физической культуры и спорта, или со дня представления необходимого документа, подтверждающего стаж.</w:t>
      </w:r>
    </w:p>
    <w:p>
      <w:pPr>
        <w:pStyle w:val="ConsPlusNormal"/>
        <w:tabs>
          <w:tab w:val="clear" w:pos="708"/>
          <w:tab w:val="left" w:pos="993" w:leader="none"/>
        </w:tabs>
        <w:ind w:firstLine="709"/>
        <w:jc w:val="both"/>
        <w:rPr>
          <w:rFonts w:ascii="Times New Roman" w:hAnsi="Times New Roman" w:cs="Times New Roman"/>
          <w:sz w:val="28"/>
          <w:szCs w:val="28"/>
        </w:rPr>
      </w:pPr>
      <w:r>
        <w:rPr>
          <w:rFonts w:cs="Times New Roman"/>
          <w:sz w:val="28"/>
          <w:szCs w:val="28"/>
        </w:rPr>
        <w:t>6.4. Размеры и порядок установления выплат стимулирующего характера работникам образования.</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sz w:val="28"/>
          <w:szCs w:val="28"/>
        </w:rPr>
        <w:t>6.4.1. Выплаты за квалификационную категорию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kk</m:t>
            </m:r>
          </m:sub>
        </m:sSub>
      </m:oMath>
      <w:r>
        <w:rPr>
          <w:rFonts w:cs="Times New Roman"/>
          <w:sz w:val="28"/>
          <w:szCs w:val="28"/>
        </w:rPr>
        <w:t>предоставляются работникам образования при наличии у них действующей квалификационной категории и рассчитываются по формуле:</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ConsPlusNormal"/>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kk</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kk</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spacing w:lineRule="auto" w:line="228"/>
        <w:ind w:firstLine="709"/>
        <w:rPr>
          <w:rFonts w:ascii="Times New Roman" w:hAnsi="Times New Roman" w:cs="Times New Roman"/>
          <w:sz w:val="28"/>
          <w:szCs w:val="28"/>
        </w:rPr>
      </w:pPr>
      <w:r>
        <w:rPr>
          <w:rFonts w:cs="Times New Roman"/>
          <w:sz w:val="28"/>
          <w:szCs w:val="28"/>
        </w:rPr>
        <w:t>где:</w:t>
      </w:r>
    </w:p>
    <w:p>
      <w:pPr>
        <w:pStyle w:val="ConsPlusNormal"/>
        <w:spacing w:lineRule="auto" w:line="228"/>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образования;</w:t>
      </w:r>
    </w:p>
    <w:p>
      <w:pPr>
        <w:pStyle w:val="Normal"/>
        <w:widowControl w:val="false"/>
        <w:spacing w:lineRule="auto" w:line="228"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kk</m:t>
            </m:r>
          </m:sub>
        </m:sSub>
      </m:oMath>
      <w:r>
        <w:rPr>
          <w:rFonts w:eastAsia="Times New Roman" w:cs="Times New Roman"/>
          <w:sz w:val="28"/>
          <w:szCs w:val="28"/>
          <w:lang w:eastAsia="ru-RU"/>
        </w:rPr>
        <w:t xml:space="preserve"> – </w:t>
      </w:r>
      <w:r>
        <w:rPr>
          <w:rFonts w:cs="Times New Roman"/>
          <w:sz w:val="28"/>
          <w:szCs w:val="28"/>
        </w:rPr>
        <w:t>размер надбавки за квалификационную категорию, который приведен в таблице 3.</w:t>
      </w:r>
    </w:p>
    <w:p>
      <w:pPr>
        <w:pStyle w:val="Normal"/>
        <w:widowControl w:val="false"/>
        <w:spacing w:lineRule="auto" w:line="228" w:before="0" w:after="0"/>
        <w:ind w:firstLine="851"/>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widowControl w:val="false"/>
        <w:spacing w:lineRule="auto" w:line="228" w:before="0" w:after="0"/>
        <w:ind w:firstLine="851"/>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Таблица 3</w:t>
      </w:r>
    </w:p>
    <w:p>
      <w:pPr>
        <w:pStyle w:val="Normal"/>
        <w:widowControl w:val="false"/>
        <w:spacing w:lineRule="auto" w:line="228" w:before="0" w:after="0"/>
        <w:ind w:firstLine="851"/>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widowControl w:val="false"/>
        <w:spacing w:lineRule="auto" w:line="228" w:before="0" w:after="0"/>
        <w:jc w:val="center"/>
        <w:rPr>
          <w:rFonts w:ascii="Times New Roman" w:hAnsi="Times New Roman" w:eastAsia="Times New Roman" w:cs="Times New Roman"/>
          <w:bCs/>
          <w:sz w:val="28"/>
          <w:szCs w:val="28"/>
          <w:lang w:eastAsia="ru-RU"/>
        </w:rPr>
      </w:pPr>
      <w:r>
        <w:rPr>
          <w:rFonts w:eastAsia="Times New Roman" w:cs="Times New Roman"/>
          <w:bCs/>
          <w:sz w:val="28"/>
          <w:szCs w:val="28"/>
          <w:lang w:eastAsia="ru-RU"/>
        </w:rPr>
        <w:t xml:space="preserve">Размеры надбавок за квалификационную категорию </w:t>
      </w:r>
    </w:p>
    <w:p>
      <w:pPr>
        <w:pStyle w:val="Normal"/>
        <w:widowControl w:val="false"/>
        <w:spacing w:lineRule="auto" w:line="228" w:before="0" w:after="0"/>
        <w:jc w:val="center"/>
        <w:rPr>
          <w:rFonts w:ascii="Times New Roman" w:hAnsi="Times New Roman" w:eastAsia="Times New Roman" w:cs="Times New Roman"/>
          <w:bCs/>
          <w:sz w:val="28"/>
          <w:szCs w:val="28"/>
          <w:lang w:eastAsia="ru-RU"/>
        </w:rPr>
      </w:pPr>
      <w:r>
        <w:rPr>
          <w:rFonts w:eastAsia="Times New Roman" w:cs="Times New Roman"/>
          <w:bCs/>
          <w:sz w:val="28"/>
          <w:szCs w:val="28"/>
          <w:lang w:eastAsia="ru-RU"/>
        </w:rPr>
        <w:t>работникам образования</w:t>
      </w:r>
    </w:p>
    <w:p>
      <w:pPr>
        <w:pStyle w:val="ConsPlusNormal"/>
        <w:spacing w:lineRule="auto" w:line="228"/>
        <w:jc w:val="center"/>
        <w:rPr>
          <w:rFonts w:ascii="Times New Roman" w:hAnsi="Times New Roman" w:cs="Times New Roman"/>
          <w:sz w:val="28"/>
          <w:szCs w:val="28"/>
        </w:rPr>
      </w:pPr>
      <w:r>
        <w:rPr>
          <w:rFonts w:cs="Times New Roman"/>
          <w:sz w:val="28"/>
          <w:szCs w:val="28"/>
        </w:rPr>
      </w:r>
    </w:p>
    <w:tbl>
      <w:tblPr>
        <w:tblStyle w:val="a4"/>
        <w:tblW w:w="10201" w:type="dxa"/>
        <w:jc w:val="left"/>
        <w:tblInd w:w="0" w:type="dxa"/>
        <w:tblCellMar>
          <w:top w:w="0" w:type="dxa"/>
          <w:left w:w="108" w:type="dxa"/>
          <w:bottom w:w="0" w:type="dxa"/>
          <w:right w:w="108" w:type="dxa"/>
        </w:tblCellMar>
        <w:tblLook w:val="04a0" w:noVBand="1" w:noHBand="0" w:lastColumn="0" w:firstColumn="1" w:lastRow="0" w:firstRow="1"/>
      </w:tblPr>
      <w:tblGrid>
        <w:gridCol w:w="2826"/>
        <w:gridCol w:w="5387"/>
        <w:gridCol w:w="1988"/>
      </w:tblGrid>
      <w:tr>
        <w:trPr>
          <w:tblHeader w:val="true"/>
          <w:trHeight w:val="20" w:hRule="atLeast"/>
        </w:trPr>
        <w:tc>
          <w:tcPr>
            <w:tcW w:w="2826"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Квалификационный уровень</w:t>
            </w:r>
          </w:p>
        </w:tc>
        <w:tc>
          <w:tcPr>
            <w:tcW w:w="5387"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Размер надбавки, процентов</w:t>
            </w:r>
          </w:p>
        </w:tc>
      </w:tr>
      <w:tr>
        <w:trPr>
          <w:trHeight w:val="20" w:hRule="atLeast"/>
        </w:trPr>
        <w:tc>
          <w:tcPr>
            <w:tcW w:w="10201" w:type="dxa"/>
            <w:gridSpan w:val="3"/>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должностей педагогических работников</w:t>
            </w:r>
          </w:p>
        </w:tc>
      </w:tr>
      <w:tr>
        <w:trPr>
          <w:trHeight w:val="20" w:hRule="atLeast"/>
        </w:trPr>
        <w:tc>
          <w:tcPr>
            <w:tcW w:w="2826" w:type="dxa"/>
            <w:vMerge w:val="restart"/>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Первый</w:t>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первая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5,0</w:t>
            </w:r>
          </w:p>
        </w:tc>
      </w:tr>
      <w:tr>
        <w:trPr>
          <w:trHeight w:val="20" w:hRule="atLeast"/>
        </w:trPr>
        <w:tc>
          <w:tcPr>
            <w:tcW w:w="2826" w:type="dxa"/>
            <w:vMerge w:val="continue"/>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высшая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lang w:val="en-US"/>
              </w:rPr>
              <w:t>7</w:t>
            </w:r>
            <w:r>
              <w:rPr>
                <w:rFonts w:cs="Times New Roman"/>
                <w:b w:val="false"/>
                <w:sz w:val="28"/>
                <w:szCs w:val="28"/>
              </w:rPr>
              <w:t>,5</w:t>
            </w:r>
          </w:p>
        </w:tc>
      </w:tr>
      <w:tr>
        <w:trPr>
          <w:trHeight w:val="20" w:hRule="atLeast"/>
        </w:trPr>
        <w:tc>
          <w:tcPr>
            <w:tcW w:w="2826" w:type="dxa"/>
            <w:vMerge w:val="restart"/>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Второй</w:t>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первая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lang w:val="en-US"/>
              </w:rPr>
            </w:pPr>
            <w:r>
              <w:rPr>
                <w:rFonts w:cs="Times New Roman"/>
                <w:b w:val="false"/>
                <w:sz w:val="28"/>
                <w:szCs w:val="28"/>
                <w:lang w:val="en-US"/>
              </w:rPr>
              <w:t>7</w:t>
            </w:r>
            <w:r>
              <w:rPr>
                <w:rFonts w:cs="Times New Roman"/>
                <w:b w:val="false"/>
                <w:sz w:val="28"/>
                <w:szCs w:val="28"/>
              </w:rPr>
              <w:t>,</w:t>
            </w:r>
            <w:r>
              <w:rPr>
                <w:rFonts w:cs="Times New Roman"/>
                <w:b w:val="false"/>
                <w:sz w:val="28"/>
                <w:szCs w:val="28"/>
                <w:lang w:val="en-US"/>
              </w:rPr>
              <w:t>5</w:t>
            </w:r>
          </w:p>
        </w:tc>
      </w:tr>
      <w:tr>
        <w:trPr>
          <w:trHeight w:val="20" w:hRule="atLeast"/>
        </w:trPr>
        <w:tc>
          <w:tcPr>
            <w:tcW w:w="2826" w:type="dxa"/>
            <w:vMerge w:val="continue"/>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высшая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10,0</w:t>
            </w:r>
          </w:p>
        </w:tc>
      </w:tr>
      <w:tr>
        <w:trPr>
          <w:trHeight w:val="20" w:hRule="atLeast"/>
        </w:trPr>
        <w:tc>
          <w:tcPr>
            <w:tcW w:w="2826" w:type="dxa"/>
            <w:vMerge w:val="restart"/>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Третий</w:t>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первая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8,5</w:t>
            </w:r>
          </w:p>
        </w:tc>
      </w:tr>
      <w:tr>
        <w:trPr>
          <w:trHeight w:val="20" w:hRule="atLeast"/>
        </w:trPr>
        <w:tc>
          <w:tcPr>
            <w:tcW w:w="2826" w:type="dxa"/>
            <w:vMerge w:val="continue"/>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высшая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12,5</w:t>
            </w:r>
          </w:p>
        </w:tc>
      </w:tr>
      <w:tr>
        <w:trPr>
          <w:trHeight w:val="20" w:hRule="atLeast"/>
        </w:trPr>
        <w:tc>
          <w:tcPr>
            <w:tcW w:w="10201" w:type="dxa"/>
            <w:gridSpan w:val="3"/>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Профессиональная квалификационная группа должностей руководителей структурных подразделений</w:t>
            </w:r>
          </w:p>
        </w:tc>
      </w:tr>
      <w:tr>
        <w:trPr>
          <w:trHeight w:val="20" w:hRule="atLeast"/>
        </w:trPr>
        <w:tc>
          <w:tcPr>
            <w:tcW w:w="2826" w:type="dxa"/>
            <w:vMerge w:val="restart"/>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Первый</w:t>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первая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10,0</w:t>
            </w:r>
          </w:p>
        </w:tc>
      </w:tr>
      <w:tr>
        <w:trPr>
          <w:trHeight w:val="20" w:hRule="atLeast"/>
        </w:trPr>
        <w:tc>
          <w:tcPr>
            <w:tcW w:w="2826" w:type="dxa"/>
            <w:vMerge w:val="continue"/>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высшая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15,0</w:t>
            </w:r>
          </w:p>
        </w:tc>
      </w:tr>
      <w:tr>
        <w:trPr>
          <w:trHeight w:val="20" w:hRule="atLeast"/>
        </w:trPr>
        <w:tc>
          <w:tcPr>
            <w:tcW w:w="2826" w:type="dxa"/>
            <w:vMerge w:val="restart"/>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Второй</w:t>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первая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10,0</w:t>
            </w:r>
          </w:p>
        </w:tc>
      </w:tr>
      <w:tr>
        <w:trPr>
          <w:trHeight w:val="20" w:hRule="atLeast"/>
        </w:trPr>
        <w:tc>
          <w:tcPr>
            <w:tcW w:w="2826" w:type="dxa"/>
            <w:vMerge w:val="continue"/>
            <w:tcBorders/>
          </w:tcPr>
          <w:p>
            <w:pPr>
              <w:pStyle w:val="ConsPlusNormal"/>
              <w:suppressAutoHyphens w:val="true"/>
              <w:spacing w:lineRule="auto" w:line="228"/>
              <w:jc w:val="both"/>
              <w:rPr>
                <w:rFonts w:ascii="Times New Roman" w:hAnsi="Times New Roman" w:cs="Times New Roman"/>
                <w:b w:val="false"/>
                <w:b w:val="false"/>
                <w:sz w:val="28"/>
                <w:szCs w:val="28"/>
              </w:rPr>
            </w:pPr>
            <w:r>
              <w:rPr>
                <w:rFonts w:cs="Times New Roman"/>
                <w:b w:val="false"/>
                <w:sz w:val="28"/>
                <w:szCs w:val="28"/>
              </w:rPr>
            </w:r>
          </w:p>
        </w:tc>
        <w:tc>
          <w:tcPr>
            <w:tcW w:w="5387" w:type="dxa"/>
            <w:tcBorders/>
          </w:tcPr>
          <w:p>
            <w:pPr>
              <w:pStyle w:val="Normal"/>
              <w:widowControl w:val="false"/>
              <w:suppressAutoHyphens w:val="true"/>
              <w:spacing w:lineRule="auto" w:line="228" w:before="0" w:after="200"/>
              <w:ind w:left="79" w:hanging="0"/>
              <w:jc w:val="both"/>
              <w:rPr>
                <w:rFonts w:ascii="Times New Roman" w:hAnsi="Times New Roman" w:cs="Times New Roman"/>
                <w:b w:val="false"/>
                <w:b w:val="false"/>
                <w:sz w:val="28"/>
                <w:szCs w:val="28"/>
              </w:rPr>
            </w:pPr>
            <w:r>
              <w:rPr>
                <w:rFonts w:cs="Times New Roman"/>
                <w:b w:val="false"/>
                <w:sz w:val="28"/>
                <w:szCs w:val="28"/>
              </w:rPr>
              <w:t>высшая квалификационная категория</w:t>
            </w:r>
          </w:p>
        </w:tc>
        <w:tc>
          <w:tcPr>
            <w:tcW w:w="1988" w:type="dxa"/>
            <w:tcBorders/>
          </w:tcPr>
          <w:p>
            <w:pPr>
              <w:pStyle w:val="ConsPlusNormal"/>
              <w:suppressAutoHyphens w:val="true"/>
              <w:spacing w:lineRule="auto" w:line="228"/>
              <w:jc w:val="center"/>
              <w:rPr>
                <w:rFonts w:ascii="Times New Roman" w:hAnsi="Times New Roman" w:cs="Times New Roman"/>
                <w:b w:val="false"/>
                <w:b w:val="false"/>
                <w:sz w:val="28"/>
                <w:szCs w:val="28"/>
              </w:rPr>
            </w:pPr>
            <w:r>
              <w:rPr>
                <w:rFonts w:cs="Times New Roman"/>
                <w:b w:val="false"/>
                <w:sz w:val="28"/>
                <w:szCs w:val="28"/>
              </w:rPr>
              <w:t>15,0</w:t>
            </w:r>
          </w:p>
        </w:tc>
      </w:tr>
    </w:tbl>
    <w:p>
      <w:pPr>
        <w:pStyle w:val="ConsPlusNormal"/>
        <w:spacing w:lineRule="auto" w:line="228"/>
        <w:ind w:firstLine="709"/>
        <w:rPr>
          <w:rFonts w:ascii="Times New Roman" w:hAnsi="Times New Roman" w:cs="Times New Roman"/>
          <w:sz w:val="28"/>
          <w:szCs w:val="28"/>
        </w:rPr>
      </w:pPr>
      <w:r>
        <w:rPr>
          <w:rFonts w:cs="Times New Roman"/>
          <w:sz w:val="28"/>
          <w:szCs w:val="28"/>
        </w:rPr>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widowControl w:val="false"/>
        <w:tabs>
          <w:tab w:val="clear" w:pos="708"/>
          <w:tab w:val="left" w:pos="1134" w:leader="none"/>
        </w:tabs>
        <w:spacing w:lineRule="auto" w:line="228" w:before="0" w:after="0"/>
        <w:ind w:firstLine="709"/>
        <w:jc w:val="both"/>
        <w:rPr>
          <w:rFonts w:ascii="Times New Roman" w:hAnsi="Times New Roman" w:cs="Times New Roman"/>
          <w:sz w:val="28"/>
          <w:szCs w:val="28"/>
        </w:rPr>
      </w:pPr>
      <w:r>
        <w:rPr>
          <w:rFonts w:cs="Times New Roman"/>
          <w:sz w:val="28"/>
          <w:szCs w:val="28"/>
        </w:rPr>
        <w:t>6.4.2. Выплаты за наличие почетных званий, спортивных званий и ведомственных наград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oMath>
      <w:r>
        <w:rPr>
          <w:rFonts w:cs="Times New Roman"/>
          <w:sz w:val="28"/>
          <w:szCs w:val="28"/>
        </w:rPr>
        <w:t xml:space="preserve"> предоставляются работникам образования и рассчитываются по формуле:</w:t>
      </w:r>
    </w:p>
    <w:p>
      <w:pPr>
        <w:pStyle w:val="ConsPlusNormal"/>
        <w:spacing w:lineRule="auto" w:line="228"/>
        <w:ind w:firstLine="709"/>
        <w:rPr>
          <w:rFonts w:ascii="Times New Roman" w:hAnsi="Times New Roman" w:cs="Times New Roman"/>
          <w:sz w:val="28"/>
          <w:szCs w:val="28"/>
        </w:rPr>
      </w:pPr>
      <w:r>
        <w:rPr>
          <w:rFonts w:cs="Times New Roman"/>
          <w:sz w:val="28"/>
          <w:szCs w:val="28"/>
        </w:rPr>
      </w:r>
    </w:p>
    <w:p>
      <w:pPr>
        <w:pStyle w:val="ConsPlusNormal"/>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pz</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spacing w:lineRule="auto" w:line="228"/>
        <w:ind w:firstLine="709"/>
        <w:rPr>
          <w:rFonts w:ascii="Times New Roman" w:hAnsi="Times New Roman" w:cs="Times New Roman"/>
          <w:sz w:val="28"/>
          <w:szCs w:val="28"/>
        </w:rPr>
      </w:pPr>
      <w:r>
        <w:rPr>
          <w:rFonts w:cs="Times New Roman"/>
          <w:sz w:val="28"/>
          <w:szCs w:val="28"/>
        </w:rPr>
      </w:r>
    </w:p>
    <w:p>
      <w:pPr>
        <w:pStyle w:val="ConsPlusNormal"/>
        <w:spacing w:lineRule="auto" w:line="228"/>
        <w:ind w:firstLine="709"/>
        <w:rPr>
          <w:rFonts w:ascii="Times New Roman" w:hAnsi="Times New Roman" w:cs="Times New Roman"/>
          <w:sz w:val="28"/>
          <w:szCs w:val="28"/>
        </w:rPr>
      </w:pPr>
      <w:r>
        <w:rPr>
          <w:rFonts w:cs="Times New Roman"/>
          <w:sz w:val="28"/>
          <w:szCs w:val="28"/>
        </w:rPr>
        <w:t>где:</w:t>
      </w:r>
    </w:p>
    <w:p>
      <w:pPr>
        <w:pStyle w:val="ConsPlusNormal"/>
        <w:spacing w:lineRule="auto" w:line="228"/>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образования;</w:t>
      </w:r>
    </w:p>
    <w:p>
      <w:pPr>
        <w:pStyle w:val="Normal"/>
        <w:widowControl w:val="false"/>
        <w:spacing w:lineRule="auto" w:line="228"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pz</m:t>
            </m:r>
          </m:sub>
        </m:sSub>
      </m:oMath>
      <w:r>
        <w:rPr>
          <w:rFonts w:eastAsia="Times New Roman" w:cs="Times New Roman"/>
          <w:sz w:val="28"/>
          <w:szCs w:val="28"/>
          <w:lang w:eastAsia="ru-RU"/>
        </w:rPr>
        <w:t xml:space="preserve"> – </w:t>
      </w:r>
      <w:r>
        <w:rPr>
          <w:rFonts w:cs="Times New Roman"/>
          <w:sz w:val="28"/>
          <w:szCs w:val="28"/>
        </w:rPr>
        <w:t>размер надбавки за наличие почетных званий, спортивных званий и ведомственных наград.</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Размер надбавки за наличие ведомственных наград Российской Федерации, Российской Советской Федеративной Социалистической Республики, Союза Советских Социалистических Республик составляет 4 процента.</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Перечень почетных званий, спортивных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Установление размеров выплат за наличие почетных званий, спортивных званий и ведомственных наград производится со дня присвоения почетных званий, спортивных званий и ведомственных наград. Работникам образования, имеющим два и более почетных звания, два и более спортивных звания, две и более ведомственные награды, выплата за их наличие устанавливается по одному из почетных званий, спортивных званий и ведомственных наград по выбору работника образования.</w:t>
      </w:r>
    </w:p>
    <w:p>
      <w:pPr>
        <w:pStyle w:val="ConsPlusNormal"/>
        <w:tabs>
          <w:tab w:val="clear" w:pos="708"/>
          <w:tab w:val="left" w:pos="1134" w:leader="none"/>
        </w:tabs>
        <w:spacing w:lineRule="auto" w:line="228"/>
        <w:ind w:firstLine="709"/>
        <w:jc w:val="both"/>
        <w:rPr>
          <w:rFonts w:ascii="Times New Roman" w:hAnsi="Times New Roman" w:cs="Times New Roman"/>
          <w:sz w:val="28"/>
          <w:szCs w:val="28"/>
        </w:rPr>
      </w:pPr>
      <w:r>
        <w:rPr>
          <w:rFonts w:cs="Times New Roman"/>
          <w:sz w:val="28"/>
          <w:szCs w:val="28"/>
        </w:rPr>
        <w:t>6.4.3. Выплаты за стаж работы по профилю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oMath>
      <w:r>
        <w:rPr>
          <w:rFonts w:cs="Times New Roman"/>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ConsPlusNormal"/>
        <w:spacing w:lineRule="auto" w:line="228"/>
        <w:ind w:firstLine="709"/>
        <w:jc w:val="both"/>
        <w:rPr>
          <w:rFonts w:ascii="Times New Roman" w:hAnsi="Times New Roman" w:cs="Times New Roman"/>
          <w:sz w:val="28"/>
          <w:szCs w:val="28"/>
        </w:rPr>
      </w:pPr>
      <w:r>
        <w:rPr>
          <w:rFonts w:cs="Times New Roman"/>
          <w:sz w:val="28"/>
          <w:szCs w:val="28"/>
        </w:rPr>
      </w:r>
    </w:p>
    <w:p>
      <w:pPr>
        <w:pStyle w:val="ConsPlusNormal"/>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s</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ind w:firstLine="709"/>
        <w:rPr>
          <w:rFonts w:ascii="Times New Roman" w:hAnsi="Times New Roman" w:cs="Times New Roman"/>
          <w:sz w:val="28"/>
          <w:szCs w:val="28"/>
        </w:rPr>
      </w:pPr>
      <w:r>
        <w:rPr>
          <w:rFonts w:cs="Times New Roman"/>
          <w:sz w:val="28"/>
          <w:szCs w:val="28"/>
        </w:rPr>
      </w:r>
    </w:p>
    <w:p>
      <w:pPr>
        <w:pStyle w:val="ConsPlusNormal"/>
        <w:ind w:firstLine="709"/>
        <w:rPr>
          <w:rFonts w:ascii="Times New Roman" w:hAnsi="Times New Roman" w:cs="Times New Roman"/>
          <w:sz w:val="28"/>
          <w:szCs w:val="28"/>
        </w:rPr>
      </w:pPr>
      <w:r>
        <w:rPr>
          <w:rFonts w:cs="Times New Roman"/>
          <w:sz w:val="28"/>
          <w:szCs w:val="28"/>
        </w:rPr>
        <w:t>где:</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образования;</w:t>
      </w:r>
    </w:p>
    <w:p>
      <w:pPr>
        <w:pStyle w:val="ConsPlusNormal"/>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s</m:t>
            </m:r>
          </m:sub>
        </m:sSub>
      </m:oMath>
      <w:r>
        <w:rPr>
          <w:rFonts w:cs="Times New Roman"/>
          <w:sz w:val="28"/>
          <w:szCs w:val="28"/>
        </w:rPr>
        <w:t xml:space="preserve"> – </w:t>
      </w:r>
      <w:r>
        <w:rPr>
          <w:rFonts w:cs="Times New Roman"/>
          <w:sz w:val="28"/>
          <w:szCs w:val="28"/>
        </w:rPr>
        <w:t>размер надбавки за стаж работы по профилю, который приведен в таб-</w:t>
        <w:br/>
        <w:t>лице 4.</w:t>
      </w:r>
    </w:p>
    <w:p>
      <w:pPr>
        <w:pStyle w:val="ConsPlusNormal"/>
        <w:ind w:firstLine="709"/>
        <w:jc w:val="both"/>
        <w:rPr>
          <w:rFonts w:ascii="Times New Roman" w:hAnsi="Times New Roman" w:cs="Times New Roman"/>
          <w:sz w:val="16"/>
          <w:szCs w:val="16"/>
        </w:rPr>
      </w:pPr>
      <w:r>
        <w:rPr>
          <w:rFonts w:cs="Times New Roman"/>
          <w:sz w:val="16"/>
          <w:szCs w:val="16"/>
        </w:rPr>
      </w:r>
    </w:p>
    <w:p>
      <w:pPr>
        <w:pStyle w:val="ConsPlusNormal"/>
        <w:numPr>
          <w:ilvl w:val="0"/>
          <w:numId w:val="0"/>
        </w:numPr>
        <w:ind w:left="0" w:hanging="0"/>
        <w:jc w:val="right"/>
        <w:outlineLvl w:val="2"/>
        <w:rPr>
          <w:rFonts w:ascii="Times New Roman" w:hAnsi="Times New Roman" w:cs="Times New Roman"/>
          <w:sz w:val="28"/>
          <w:szCs w:val="28"/>
        </w:rPr>
      </w:pPr>
      <w:r>
        <w:rPr>
          <w:rFonts w:cs="Times New Roman"/>
          <w:sz w:val="28"/>
          <w:szCs w:val="28"/>
        </w:rPr>
        <w:t>Таблица 4</w:t>
      </w:r>
    </w:p>
    <w:p>
      <w:pPr>
        <w:pStyle w:val="ConsPlusNormal"/>
        <w:jc w:val="both"/>
        <w:rPr>
          <w:rFonts w:ascii="Times New Roman" w:hAnsi="Times New Roman" w:cs="Times New Roman"/>
          <w:sz w:val="28"/>
          <w:szCs w:val="28"/>
        </w:rPr>
      </w:pPr>
      <w:r>
        <w:rPr>
          <w:rFonts w:cs="Times New Roman"/>
          <w:sz w:val="28"/>
          <w:szCs w:val="28"/>
        </w:rPr>
      </w:r>
    </w:p>
    <w:p>
      <w:pPr>
        <w:pStyle w:val="ConsPlusTitle"/>
        <w:jc w:val="center"/>
        <w:rPr>
          <w:rFonts w:ascii="Times New Roman" w:hAnsi="Times New Roman" w:cs="Times New Roman"/>
          <w:b w:val="false"/>
          <w:b w:val="false"/>
          <w:sz w:val="28"/>
          <w:szCs w:val="28"/>
        </w:rPr>
      </w:pPr>
      <w:r>
        <w:rPr>
          <w:rFonts w:cs="Times New Roman"/>
          <w:b w:val="false"/>
          <w:sz w:val="28"/>
          <w:szCs w:val="28"/>
        </w:rPr>
        <w:t>Размеры надбавок за стаж работы по профилю</w:t>
      </w:r>
    </w:p>
    <w:p>
      <w:pPr>
        <w:pStyle w:val="ConsPlusNormal"/>
        <w:jc w:val="both"/>
        <w:rPr>
          <w:rFonts w:ascii="Times New Roman" w:hAnsi="Times New Roman" w:cs="Times New Roman"/>
          <w:b/>
          <w:b/>
          <w:sz w:val="28"/>
          <w:szCs w:val="28"/>
        </w:rPr>
      </w:pPr>
      <w:r>
        <w:rPr>
          <w:rFonts w:cs="Times New Roman"/>
          <w:b/>
          <w:sz w:val="28"/>
          <w:szCs w:val="28"/>
        </w:rPr>
      </w:r>
    </w:p>
    <w:tbl>
      <w:tblPr>
        <w:tblW w:w="10264" w:type="dxa"/>
        <w:jc w:val="left"/>
        <w:tblInd w:w="0" w:type="dxa"/>
        <w:tblCellMar>
          <w:top w:w="0" w:type="dxa"/>
          <w:left w:w="62" w:type="dxa"/>
          <w:bottom w:w="0" w:type="dxa"/>
          <w:right w:w="62" w:type="dxa"/>
        </w:tblCellMar>
        <w:tblLook w:val="04a0" w:noVBand="1" w:noHBand="0" w:lastColumn="0" w:firstColumn="1" w:lastRow="0" w:firstRow="1"/>
      </w:tblPr>
      <w:tblGrid>
        <w:gridCol w:w="3397"/>
        <w:gridCol w:w="2756"/>
        <w:gridCol w:w="2551"/>
        <w:gridCol w:w="1559"/>
      </w:tblGrid>
      <w:tr>
        <w:trPr>
          <w:trHeight w:val="20" w:hRule="atLeast"/>
        </w:trPr>
        <w:tc>
          <w:tcPr>
            <w:tcW w:w="3397"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профессиональной квалификационной группы</w:t>
            </w:r>
          </w:p>
        </w:tc>
        <w:tc>
          <w:tcPr>
            <w:tcW w:w="2756"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Квалификационный уровень</w:t>
            </w:r>
          </w:p>
        </w:tc>
        <w:tc>
          <w:tcPr>
            <w:tcW w:w="2551"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Группа по стажу</w:t>
            </w:r>
          </w:p>
        </w:tc>
        <w:tc>
          <w:tcPr>
            <w:tcW w:w="1559"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Размер надбавки, процентов</w:t>
            </w:r>
          </w:p>
        </w:tc>
      </w:tr>
    </w:tbl>
    <w:p>
      <w:pPr>
        <w:pStyle w:val="Normal"/>
        <w:widowControl w:val="false"/>
        <w:spacing w:lineRule="auto" w:line="240" w:before="0" w:after="0"/>
        <w:rPr>
          <w:sz w:val="2"/>
          <w:szCs w:val="2"/>
        </w:rPr>
      </w:pPr>
      <w:r>
        <w:rPr>
          <w:sz w:val="2"/>
          <w:szCs w:val="2"/>
        </w:rPr>
      </w:r>
    </w:p>
    <w:tbl>
      <w:tblPr>
        <w:tblW w:w="10264" w:type="dxa"/>
        <w:jc w:val="left"/>
        <w:tblInd w:w="0" w:type="dxa"/>
        <w:tblCellMar>
          <w:top w:w="0" w:type="dxa"/>
          <w:left w:w="62" w:type="dxa"/>
          <w:bottom w:w="0" w:type="dxa"/>
          <w:right w:w="62" w:type="dxa"/>
        </w:tblCellMar>
        <w:tblLook w:val="04a0" w:noVBand="1" w:noHBand="0" w:lastColumn="0" w:firstColumn="1" w:lastRow="0" w:firstRow="1"/>
      </w:tblPr>
      <w:tblGrid>
        <w:gridCol w:w="3397"/>
        <w:gridCol w:w="2756"/>
        <w:gridCol w:w="2551"/>
        <w:gridCol w:w="1559"/>
      </w:tblGrid>
      <w:tr>
        <w:trPr>
          <w:trHeight w:val="20" w:hRule="atLeast"/>
        </w:trPr>
        <w:tc>
          <w:tcPr>
            <w:tcW w:w="3397"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Должности педагогических работников</w:t>
            </w:r>
          </w:p>
        </w:tc>
        <w:tc>
          <w:tcPr>
            <w:tcW w:w="2756"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первый – четвертый</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2 до 6 лет</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1,5</w:t>
            </w:r>
          </w:p>
        </w:tc>
      </w:tr>
      <w:tr>
        <w:trPr>
          <w:trHeight w:val="20" w:hRule="atLeast"/>
        </w:trPr>
        <w:tc>
          <w:tcPr>
            <w:tcW w:w="339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756"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6 до 10 лет</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2,25</w:t>
            </w:r>
          </w:p>
        </w:tc>
      </w:tr>
      <w:tr>
        <w:trPr>
          <w:trHeight w:val="20" w:hRule="atLeast"/>
        </w:trPr>
        <w:tc>
          <w:tcPr>
            <w:tcW w:w="339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756"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10 до 15 лет</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2,75</w:t>
            </w:r>
          </w:p>
        </w:tc>
      </w:tr>
      <w:tr>
        <w:trPr>
          <w:trHeight w:val="20" w:hRule="atLeast"/>
        </w:trPr>
        <w:tc>
          <w:tcPr>
            <w:tcW w:w="339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756"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свыше 15 лет</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3,25</w:t>
            </w:r>
          </w:p>
        </w:tc>
      </w:tr>
      <w:tr>
        <w:trPr>
          <w:trHeight w:val="20" w:hRule="atLeast"/>
        </w:trPr>
        <w:tc>
          <w:tcPr>
            <w:tcW w:w="3397"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Должности руководителей структурных подразделений</w:t>
            </w:r>
          </w:p>
        </w:tc>
        <w:tc>
          <w:tcPr>
            <w:tcW w:w="2756"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первый – второй</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2 до 6 лет</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1,5</w:t>
            </w:r>
          </w:p>
        </w:tc>
      </w:tr>
      <w:tr>
        <w:trPr>
          <w:trHeight w:val="20" w:hRule="atLeast"/>
        </w:trPr>
        <w:tc>
          <w:tcPr>
            <w:tcW w:w="339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756"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6 до 10 лет</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2,25</w:t>
            </w:r>
          </w:p>
        </w:tc>
      </w:tr>
      <w:tr>
        <w:trPr>
          <w:trHeight w:val="20" w:hRule="atLeast"/>
        </w:trPr>
        <w:tc>
          <w:tcPr>
            <w:tcW w:w="339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756"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10 до 15 лет</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2,75</w:t>
            </w:r>
          </w:p>
        </w:tc>
      </w:tr>
      <w:tr>
        <w:trPr>
          <w:trHeight w:val="20" w:hRule="atLeast"/>
        </w:trPr>
        <w:tc>
          <w:tcPr>
            <w:tcW w:w="339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756"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свыше 15 лет</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3,25</w:t>
            </w:r>
          </w:p>
        </w:tc>
      </w:tr>
    </w:tbl>
    <w:p>
      <w:pPr>
        <w:pStyle w:val="ConsPlusNormal"/>
        <w:ind w:firstLine="851"/>
        <w:jc w:val="right"/>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муниципальной организации физической культуры и спорта, или со дня представления необходимого документа, подтверждающего стаж.</w:t>
      </w:r>
    </w:p>
    <w:p>
      <w:pPr>
        <w:pStyle w:val="ListParagraph"/>
        <w:widowControl w:val="false"/>
        <w:tabs>
          <w:tab w:val="clear" w:pos="708"/>
          <w:tab w:val="left" w:pos="1134" w:leader="none"/>
        </w:tabs>
        <w:spacing w:lineRule="auto" w:line="240" w:before="0" w:after="0"/>
        <w:ind w:left="0"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6.4.4.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5.</w:t>
      </w:r>
    </w:p>
    <w:p>
      <w:pPr>
        <w:pStyle w:val="ConsPlusNormal"/>
        <w:numPr>
          <w:ilvl w:val="0"/>
          <w:numId w:val="0"/>
        </w:numPr>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ind w:left="1301" w:hanging="0"/>
        <w:jc w:val="right"/>
        <w:outlineLvl w:val="2"/>
        <w:rPr>
          <w:rFonts w:ascii="Times New Roman" w:hAnsi="Times New Roman" w:cs="Times New Roman"/>
          <w:sz w:val="28"/>
          <w:szCs w:val="28"/>
        </w:rPr>
      </w:pPr>
      <w:r>
        <w:rPr>
          <w:rFonts w:cs="Times New Roman"/>
          <w:sz w:val="28"/>
          <w:szCs w:val="28"/>
        </w:rPr>
        <w:t>Таблица 5</w:t>
      </w:r>
    </w:p>
    <w:p>
      <w:pPr>
        <w:pStyle w:val="ConsPlusNormal"/>
        <w:ind w:left="1301" w:hanging="0"/>
        <w:jc w:val="both"/>
        <w:rPr>
          <w:rFonts w:ascii="Times New Roman" w:hAnsi="Times New Roman" w:cs="Times New Roman"/>
          <w:sz w:val="28"/>
          <w:szCs w:val="28"/>
        </w:rPr>
      </w:pPr>
      <w:r>
        <w:rPr>
          <w:rFonts w:cs="Times New Roman"/>
          <w:sz w:val="28"/>
          <w:szCs w:val="28"/>
        </w:rPr>
      </w:r>
    </w:p>
    <w:p>
      <w:pPr>
        <w:pStyle w:val="ConsPlusTitle"/>
        <w:jc w:val="center"/>
        <w:rPr>
          <w:rFonts w:ascii="Times New Roman" w:hAnsi="Times New Roman" w:cs="Times New Roman"/>
          <w:b w:val="false"/>
          <w:b w:val="false"/>
          <w:sz w:val="28"/>
          <w:szCs w:val="28"/>
        </w:rPr>
      </w:pPr>
      <w:r>
        <w:rPr>
          <w:rFonts w:cs="Times New Roman"/>
          <w:b w:val="false"/>
          <w:sz w:val="28"/>
          <w:szCs w:val="28"/>
        </w:rPr>
        <w:t xml:space="preserve">Перечень организаций и должностей, время работы в которых </w:t>
      </w:r>
    </w:p>
    <w:p>
      <w:pPr>
        <w:pStyle w:val="ConsPlusTitle"/>
        <w:jc w:val="center"/>
        <w:rPr>
          <w:rFonts w:ascii="Times New Roman" w:hAnsi="Times New Roman" w:cs="Times New Roman"/>
          <w:b w:val="false"/>
          <w:b w:val="false"/>
          <w:sz w:val="28"/>
          <w:szCs w:val="28"/>
        </w:rPr>
      </w:pPr>
      <w:r>
        <w:rPr>
          <w:rFonts w:cs="Times New Roman"/>
          <w:b w:val="false"/>
          <w:sz w:val="28"/>
          <w:szCs w:val="28"/>
        </w:rPr>
        <w:t>засчитывается в педагогический стаж работников образования</w:t>
      </w:r>
    </w:p>
    <w:p>
      <w:pPr>
        <w:pStyle w:val="ConsPlusNormal"/>
        <w:jc w:val="center"/>
        <w:rPr>
          <w:rFonts w:ascii="Times New Roman" w:hAnsi="Times New Roman" w:cs="Times New Roman"/>
          <w:b/>
          <w:b/>
          <w:sz w:val="28"/>
          <w:szCs w:val="28"/>
        </w:rPr>
      </w:pPr>
      <w:r>
        <w:rPr>
          <w:rFonts w:cs="Times New Roman"/>
          <w:b/>
          <w:sz w:val="28"/>
          <w:szCs w:val="28"/>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5097"/>
        <w:gridCol w:w="5103"/>
      </w:tblGrid>
      <w:tr>
        <w:trPr>
          <w:tblHeader w:val="true"/>
          <w:trHeight w:val="20" w:hRule="atLeast"/>
        </w:trPr>
        <w:tc>
          <w:tcPr>
            <w:tcW w:w="5097"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организации</w:t>
            </w:r>
          </w:p>
        </w:tc>
        <w:tc>
          <w:tcPr>
            <w:tcW w:w="5103"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должности</w:t>
            </w:r>
          </w:p>
        </w:tc>
      </w:tr>
    </w:tbl>
    <w:p>
      <w:pPr>
        <w:pStyle w:val="Normal"/>
        <w:spacing w:lineRule="auto" w:line="240" w:before="0" w:after="0"/>
        <w:rPr>
          <w:sz w:val="2"/>
          <w:szCs w:val="2"/>
        </w:rPr>
      </w:pPr>
      <w:r>
        <w:rPr>
          <w:sz w:val="2"/>
          <w:szCs w:val="2"/>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5097"/>
        <w:gridCol w:w="5103"/>
      </w:tblGrid>
      <w:tr>
        <w:trPr>
          <w:tblHeader w:val="true"/>
          <w:trHeight w:val="20" w:hRule="atLeast"/>
        </w:trPr>
        <w:tc>
          <w:tcPr>
            <w:tcW w:w="509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w:t>
            </w:r>
          </w:p>
        </w:tc>
      </w:tr>
      <w:tr>
        <w:trPr>
          <w:trHeight w:val="20" w:hRule="atLeast"/>
        </w:trPr>
        <w:tc>
          <w:tcPr>
            <w:tcW w:w="5097"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sz w:val="28"/>
                <w:szCs w:val="28"/>
              </w:rPr>
              <w:t xml:space="preserve">Образовательные организации (в том числе образовательные организации высшего образования, </w:t>
            </w:r>
            <w:r>
              <w:rPr>
                <w:rFonts w:cs="Times New Roman"/>
                <w:sz w:val="28"/>
                <w:szCs w:val="28"/>
                <w:shd w:fill="FFFFFF" w:val="clear"/>
              </w:rPr>
              <w:t>военные образовательные организации высшего образования и военные профессиональные образовательные организации</w:t>
            </w:r>
            <w:r>
              <w:rPr>
                <w:rFonts w:cs="Times New Roman"/>
                <w:sz w:val="28"/>
                <w:szCs w:val="28"/>
              </w:rPr>
              <w:t>, организации дополнительного профессионального образования (повышения квалификации) специалистов);</w:t>
            </w:r>
          </w:p>
        </w:tc>
        <w:tc>
          <w:tcPr>
            <w:tcW w:w="5103" w:type="dxa"/>
            <w:vMerge w:val="restart"/>
            <w:tcBorders>
              <w:top w:val="single" w:sz="4" w:space="0" w:color="000000"/>
              <w:left w:val="single" w:sz="4" w:space="0" w:color="000000"/>
              <w:bottom w:val="single" w:sz="4" w:space="0" w:color="000000"/>
              <w:right w:val="single" w:sz="4" w:space="0" w:color="000000"/>
            </w:tcBorders>
          </w:tcPr>
          <w:p>
            <w:pPr>
              <w:pStyle w:val="ConsPlusNormal"/>
              <w:spacing w:lineRule="auto" w:line="240"/>
              <w:jc w:val="both"/>
              <w:rPr>
                <w:rFonts w:ascii="Times New Roman" w:hAnsi="Times New Roman" w:cs="Times New Roman"/>
                <w:sz w:val="28"/>
                <w:szCs w:val="28"/>
              </w:rPr>
            </w:pPr>
            <w:r>
              <w:rPr>
                <w:rFonts w:cs="Times New Roman"/>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rHeight w:val="20" w:hRule="atLeast"/>
        </w:trPr>
        <w:tc>
          <w:tcPr>
            <w:tcW w:w="5097" w:type="dxa"/>
            <w:tcBorders>
              <w:left w:val="single" w:sz="4" w:space="0" w:color="000000"/>
              <w:bottom w:val="single" w:sz="4" w:space="0" w:color="000000"/>
              <w:right w:val="single" w:sz="4" w:space="0" w:color="000000"/>
            </w:tcBorders>
          </w:tcPr>
          <w:p>
            <w:pPr>
              <w:pStyle w:val="ConsPlusNormal"/>
              <w:spacing w:lineRule="auto" w:line="240"/>
              <w:jc w:val="both"/>
              <w:rPr>
                <w:rFonts w:ascii="Times New Roman" w:hAnsi="Times New Roman" w:cs="Times New Roman"/>
                <w:sz w:val="28"/>
                <w:szCs w:val="28"/>
              </w:rPr>
            </w:pPr>
            <w:r>
              <w:rPr>
                <w:rFonts w:cs="Times New Roman"/>
                <w:sz w:val="28"/>
                <w:szCs w:val="28"/>
              </w:rPr>
              <w:t>медицинские организации и организации социального обслуживания: дома ребенка, детские санатории, клиники, поликлиники, больницы и др.</w:t>
            </w:r>
          </w:p>
        </w:tc>
        <w:tc>
          <w:tcPr>
            <w:tcW w:w="5103" w:type="dxa"/>
            <w:vMerge w:val="continue"/>
            <w:tcBorders>
              <w:top w:val="single" w:sz="4" w:space="0" w:color="000000"/>
              <w:left w:val="single" w:sz="4" w:space="0" w:color="000000"/>
              <w:bottom w:val="single" w:sz="4" w:space="0" w:color="000000"/>
              <w:right w:val="single" w:sz="4" w:space="0" w:color="000000"/>
            </w:tcBorders>
          </w:tcPr>
          <w:p>
            <w:pPr>
              <w:pStyle w:val="ConsPlusNormal"/>
              <w:spacing w:lineRule="auto" w:line="240"/>
              <w:rPr>
                <w:rFonts w:ascii="Times New Roman" w:hAnsi="Times New Roman" w:cs="Times New Roman"/>
                <w:sz w:val="28"/>
                <w:szCs w:val="28"/>
              </w:rPr>
            </w:pPr>
            <w:r>
              <w:rPr>
                <w:rFonts w:cs="Times New Roman"/>
                <w:sz w:val="28"/>
                <w:szCs w:val="28"/>
              </w:rPr>
            </w:r>
          </w:p>
        </w:tc>
      </w:tr>
      <w:tr>
        <w:trPr>
          <w:trHeight w:val="20" w:hRule="atLeast"/>
        </w:trPr>
        <w:tc>
          <w:tcPr>
            <w:tcW w:w="5097" w:type="dxa"/>
            <w:tcBorders>
              <w:top w:val="single" w:sz="4" w:space="0" w:color="000000"/>
              <w:left w:val="single" w:sz="4" w:space="0" w:color="000000"/>
              <w:bottom w:val="single" w:sz="4" w:space="0" w:color="000000"/>
              <w:right w:val="single" w:sz="4" w:space="0" w:color="000000"/>
            </w:tcBorders>
          </w:tcPr>
          <w:p>
            <w:pPr>
              <w:pStyle w:val="ConsPlusNormal"/>
              <w:spacing w:lineRule="auto" w:line="240"/>
              <w:jc w:val="both"/>
              <w:rPr>
                <w:rFonts w:ascii="Times New Roman" w:hAnsi="Times New Roman" w:cs="Times New Roman"/>
                <w:sz w:val="28"/>
                <w:szCs w:val="28"/>
              </w:rPr>
            </w:pPr>
            <w:r>
              <w:rPr>
                <w:rFonts w:cs="Times New Roman"/>
                <w:sz w:val="28"/>
                <w:szCs w:val="28"/>
              </w:rPr>
              <w:t>Методические (учебно-методические) организации всех наименований (независимо от ведомственной подчиненности)</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spacing w:lineRule="auto" w:line="240"/>
              <w:jc w:val="both"/>
              <w:rPr>
                <w:rFonts w:ascii="Times New Roman" w:hAnsi="Times New Roman" w:cs="Times New Roman"/>
                <w:sz w:val="28"/>
                <w:szCs w:val="28"/>
              </w:rPr>
            </w:pPr>
            <w:r>
              <w:rPr>
                <w:rFonts w:cs="Times New Roman"/>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rHeight w:val="20" w:hRule="atLeast"/>
        </w:trPr>
        <w:tc>
          <w:tcPr>
            <w:tcW w:w="5097" w:type="dxa"/>
            <w:tcBorders>
              <w:top w:val="single" w:sz="4" w:space="0" w:color="000000"/>
              <w:left w:val="single" w:sz="4" w:space="0" w:color="000000"/>
              <w:bottom w:val="single" w:sz="4" w:space="0" w:color="000000"/>
              <w:right w:val="single" w:sz="4" w:space="0" w:color="000000"/>
            </w:tcBorders>
          </w:tcPr>
          <w:p>
            <w:pPr>
              <w:pStyle w:val="ConsPlusNormal"/>
              <w:spacing w:lineRule="auto" w:line="240"/>
              <w:jc w:val="both"/>
              <w:rPr>
                <w:rFonts w:ascii="Times New Roman" w:hAnsi="Times New Roman" w:cs="Times New Roman"/>
                <w:sz w:val="28"/>
                <w:szCs w:val="28"/>
              </w:rPr>
            </w:pPr>
            <w:r>
              <w:rPr>
                <w:rFonts w:cs="Times New Roman"/>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spacing w:lineRule="auto" w:line="240"/>
              <w:jc w:val="both"/>
              <w:rPr>
                <w:rFonts w:ascii="Times New Roman" w:hAnsi="Times New Roman" w:cs="Times New Roman"/>
                <w:sz w:val="28"/>
                <w:szCs w:val="28"/>
              </w:rPr>
            </w:pPr>
            <w:r>
              <w:rPr>
                <w:rFonts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p>
            <w:pPr>
              <w:pStyle w:val="ConsPlusNormal"/>
              <w:spacing w:lineRule="auto" w:line="240"/>
              <w:jc w:val="both"/>
              <w:rPr>
                <w:rFonts w:ascii="Times New Roman" w:hAnsi="Times New Roman" w:cs="Times New Roman"/>
                <w:sz w:val="28"/>
                <w:szCs w:val="28"/>
              </w:rPr>
            </w:pPr>
            <w:r>
              <w:rPr>
                <w:rFonts w:cs="Times New Roman"/>
                <w:sz w:val="28"/>
                <w:szCs w:val="28"/>
              </w:rPr>
            </w:r>
          </w:p>
        </w:tc>
      </w:tr>
      <w:tr>
        <w:trPr>
          <w:trHeight w:val="20" w:hRule="atLeast"/>
        </w:trPr>
        <w:tc>
          <w:tcPr>
            <w:tcW w:w="5097" w:type="dxa"/>
            <w:tcBorders>
              <w:top w:val="single" w:sz="4" w:space="0" w:color="000000"/>
              <w:left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Отделы (бюро) технического обучения, отделы кадров организаций, подразделений республиканских органов исполнительной власти, занимающиеся вопросами подготовки и повышения квалификации кадров на производстве</w:t>
            </w:r>
          </w:p>
        </w:tc>
        <w:tc>
          <w:tcPr>
            <w:tcW w:w="5103" w:type="dxa"/>
            <w:tcBorders>
              <w:top w:val="single" w:sz="4" w:space="0" w:color="000000"/>
              <w:left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rHeight w:val="20" w:hRule="atLeast"/>
        </w:trPr>
        <w:tc>
          <w:tcPr>
            <w:tcW w:w="509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Образовательные организации РОСТО (ДОСААФ) и гражданской авиации</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 – инструкторы-методисты, инженеры – летчики-методисты</w:t>
            </w:r>
          </w:p>
        </w:tc>
      </w:tr>
      <w:tr>
        <w:trPr>
          <w:trHeight w:val="20" w:hRule="atLeast"/>
        </w:trPr>
        <w:tc>
          <w:tcPr>
            <w:tcW w:w="509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rHeight w:val="20" w:hRule="atLeast"/>
        </w:trPr>
        <w:tc>
          <w:tcPr>
            <w:tcW w:w="509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Исправительные колонии, воспитательные колонии, следственные изоляторы и тюрьмы, лечебно-исправительные организации</w:t>
            </w:r>
          </w:p>
        </w:tc>
        <w:tc>
          <w:tcPr>
            <w:tcW w:w="5103"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ind w:firstLine="709"/>
              <w:jc w:val="both"/>
              <w:rPr>
                <w:rFonts w:ascii="Times New Roman" w:hAnsi="Times New Roman" w:cs="Times New Roman"/>
                <w:sz w:val="28"/>
                <w:szCs w:val="28"/>
              </w:rPr>
            </w:pPr>
            <w:r>
              <w:rPr>
                <w:rFonts w:cs="Times New Roman"/>
                <w:sz w:val="28"/>
                <w:szCs w:val="28"/>
              </w:rPr>
              <w:t>Примечание:</w:t>
            </w:r>
          </w:p>
          <w:p>
            <w:pPr>
              <w:pStyle w:val="ConsPlusNormal"/>
              <w:ind w:firstLine="709"/>
              <w:jc w:val="both"/>
              <w:rPr>
                <w:rFonts w:ascii="Times New Roman" w:hAnsi="Times New Roman" w:cs="Times New Roman"/>
                <w:sz w:val="28"/>
                <w:szCs w:val="28"/>
              </w:rPr>
            </w:pPr>
            <w:r>
              <w:rPr>
                <w:rFonts w:cs="Times New Roman"/>
                <w:sz w:val="28"/>
                <w:szCs w:val="28"/>
              </w:rPr>
              <w:t>В стаж педагогической работы включаются:</w:t>
            </w:r>
          </w:p>
          <w:p>
            <w:pPr>
              <w:pStyle w:val="ConsPlusNormal"/>
              <w:ind w:firstLine="709"/>
              <w:jc w:val="both"/>
              <w:rPr>
                <w:rFonts w:ascii="Times New Roman" w:hAnsi="Times New Roman" w:cs="Times New Roman"/>
                <w:sz w:val="28"/>
                <w:szCs w:val="28"/>
              </w:rPr>
            </w:pPr>
            <w:r>
              <w:rPr>
                <w:rFonts w:cs="Times New Roman"/>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ConsPlusNormal"/>
              <w:ind w:firstLine="709"/>
              <w:jc w:val="both"/>
              <w:rPr>
                <w:rFonts w:ascii="Times New Roman" w:hAnsi="Times New Roman" w:cs="Times New Roman"/>
                <w:sz w:val="28"/>
                <w:szCs w:val="28"/>
              </w:rPr>
            </w:pPr>
            <w:r>
              <w:rPr>
                <w:rFonts w:cs="Times New Roman"/>
                <w:sz w:val="28"/>
                <w:szCs w:val="28"/>
              </w:rPr>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pPr>
              <w:pStyle w:val="ConsPlusNormal"/>
              <w:ind w:firstLine="709"/>
              <w:jc w:val="both"/>
              <w:rPr>
                <w:rFonts w:ascii="Times New Roman" w:hAnsi="Times New Roman" w:cs="Times New Roman"/>
                <w:sz w:val="28"/>
                <w:szCs w:val="28"/>
              </w:rPr>
            </w:pPr>
            <w:r>
              <w:rPr>
                <w:rFonts w:cs="Times New Roman"/>
                <w:sz w:val="28"/>
                <w:szCs w:val="28"/>
              </w:rPr>
              <w:t>педагогическим работникам в стаж педагогической работы засчитывается без всяких условий и ограничений:</w:t>
            </w:r>
          </w:p>
          <w:p>
            <w:pPr>
              <w:pStyle w:val="ConsPlusNormal"/>
              <w:ind w:firstLine="709"/>
              <w:jc w:val="both"/>
              <w:rPr>
                <w:rFonts w:ascii="Times New Roman" w:hAnsi="Times New Roman" w:cs="Times New Roman"/>
                <w:sz w:val="28"/>
                <w:szCs w:val="28"/>
              </w:rPr>
            </w:pPr>
            <w:r>
              <w:rPr>
                <w:rFonts w:cs="Times New Roman"/>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ConsPlusNormal"/>
              <w:ind w:firstLine="709"/>
              <w:jc w:val="both"/>
              <w:rPr>
                <w:rFonts w:ascii="Times New Roman" w:hAnsi="Times New Roman" w:cs="Times New Roman"/>
                <w:sz w:val="28"/>
                <w:szCs w:val="28"/>
              </w:rPr>
            </w:pPr>
            <w:r>
              <w:rPr>
                <w:rFonts w:cs="Times New Roman"/>
                <w:sz w:val="28"/>
                <w:szCs w:val="28"/>
              </w:rPr>
              <w:t>время работы в должности заведующего фильмотекой и методиста фильмотеки;</w:t>
            </w:r>
          </w:p>
          <w:p>
            <w:pPr>
              <w:pStyle w:val="ConsPlusNormal"/>
              <w:ind w:firstLine="709"/>
              <w:jc w:val="both"/>
              <w:rPr>
                <w:rFonts w:ascii="Times New Roman" w:hAnsi="Times New Roman" w:cs="Times New Roman"/>
                <w:sz w:val="28"/>
                <w:szCs w:val="28"/>
              </w:rPr>
            </w:pPr>
            <w:r>
              <w:rPr>
                <w:rFonts w:cs="Times New Roman"/>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ConsPlusNormal"/>
              <w:ind w:firstLine="709"/>
              <w:jc w:val="both"/>
              <w:rPr>
                <w:rFonts w:ascii="Times New Roman" w:hAnsi="Times New Roman" w:cs="Times New Roman"/>
                <w:sz w:val="28"/>
                <w:szCs w:val="28"/>
              </w:rPr>
            </w:pPr>
            <w:r>
              <w:rPr>
                <w:rFonts w:cs="Times New Roman"/>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ConsPlusNormal"/>
              <w:ind w:firstLine="709"/>
              <w:jc w:val="both"/>
              <w:rPr>
                <w:rFonts w:ascii="Times New Roman" w:hAnsi="Times New Roman" w:cs="Times New Roman"/>
                <w:sz w:val="28"/>
                <w:szCs w:val="28"/>
              </w:rPr>
            </w:pPr>
            <w:r>
              <w:rPr>
                <w:rFonts w:cs="Times New Roman"/>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ConsPlusNormal"/>
        <w:ind w:left="851" w:hanging="0"/>
        <w:jc w:val="both"/>
        <w:rPr>
          <w:rFonts w:ascii="Times New Roman" w:hAnsi="Times New Roman" w:cs="Times New Roman"/>
          <w:sz w:val="28"/>
          <w:szCs w:val="28"/>
        </w:rPr>
      </w:pPr>
      <w:r>
        <w:rPr>
          <w:rFonts w:cs="Times New Roman"/>
          <w:sz w:val="28"/>
          <w:szCs w:val="28"/>
        </w:rPr>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6.4.5.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ConsPlusNormal"/>
        <w:ind w:firstLine="709"/>
        <w:jc w:val="both"/>
        <w:rPr>
          <w:rFonts w:ascii="Times New Roman" w:hAnsi="Times New Roman" w:cs="Times New Roman"/>
          <w:sz w:val="28"/>
          <w:szCs w:val="28"/>
        </w:rPr>
      </w:pPr>
      <w:r>
        <w:rPr>
          <w:rFonts w:cs="Times New Roman"/>
          <w:sz w:val="28"/>
          <w:szCs w:val="28"/>
        </w:rPr>
        <w:t>преподавателям-организаторам (основ безопасности жизнедеятельности, допризывной подготовки);</w:t>
      </w:r>
    </w:p>
    <w:p>
      <w:pPr>
        <w:pStyle w:val="ConsPlusNormal"/>
        <w:ind w:firstLine="709"/>
        <w:jc w:val="both"/>
        <w:rPr>
          <w:rFonts w:ascii="Times New Roman" w:hAnsi="Times New Roman" w:cs="Times New Roman"/>
          <w:sz w:val="28"/>
          <w:szCs w:val="28"/>
        </w:rPr>
      </w:pPr>
      <w:r>
        <w:rPr>
          <w:rFonts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ConsPlusNormal"/>
        <w:ind w:firstLine="709"/>
        <w:jc w:val="both"/>
        <w:rPr>
          <w:rFonts w:ascii="Times New Roman" w:hAnsi="Times New Roman" w:cs="Times New Roman"/>
          <w:sz w:val="28"/>
          <w:szCs w:val="28"/>
        </w:rPr>
      </w:pPr>
      <w:r>
        <w:rPr>
          <w:rFonts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ConsPlusNormal"/>
        <w:ind w:firstLine="709"/>
        <w:jc w:val="both"/>
        <w:rPr>
          <w:rFonts w:ascii="Times New Roman" w:hAnsi="Times New Roman" w:cs="Times New Roman"/>
          <w:sz w:val="28"/>
          <w:szCs w:val="28"/>
        </w:rPr>
      </w:pPr>
      <w:r>
        <w:rPr>
          <w:rFonts w:cs="Times New Roman"/>
          <w:sz w:val="28"/>
          <w:szCs w:val="28"/>
        </w:rPr>
        <w:t>мастерам производственного обучения;</w:t>
      </w:r>
    </w:p>
    <w:p>
      <w:pPr>
        <w:pStyle w:val="ConsPlusNormal"/>
        <w:ind w:firstLine="709"/>
        <w:jc w:val="both"/>
        <w:rPr>
          <w:rFonts w:ascii="Times New Roman" w:hAnsi="Times New Roman" w:cs="Times New Roman"/>
          <w:sz w:val="28"/>
          <w:szCs w:val="28"/>
        </w:rPr>
      </w:pPr>
      <w:r>
        <w:rPr>
          <w:rFonts w:cs="Times New Roman"/>
          <w:sz w:val="28"/>
          <w:szCs w:val="28"/>
        </w:rPr>
        <w:t>педагогам дополнительного образования;</w:t>
      </w:r>
    </w:p>
    <w:p>
      <w:pPr>
        <w:pStyle w:val="ConsPlusNormal"/>
        <w:ind w:firstLine="709"/>
        <w:jc w:val="both"/>
        <w:rPr>
          <w:rFonts w:ascii="Times New Roman" w:hAnsi="Times New Roman" w:cs="Times New Roman"/>
          <w:sz w:val="28"/>
          <w:szCs w:val="28"/>
        </w:rPr>
      </w:pPr>
      <w:r>
        <w:rPr>
          <w:rFonts w:cs="Times New Roman"/>
          <w:sz w:val="28"/>
          <w:szCs w:val="28"/>
        </w:rPr>
        <w:t>педагогическим работникам экспериментальных образовательных организаций;</w:t>
      </w:r>
    </w:p>
    <w:p>
      <w:pPr>
        <w:pStyle w:val="ConsPlusNormal"/>
        <w:ind w:firstLine="709"/>
        <w:jc w:val="both"/>
        <w:rPr>
          <w:rFonts w:ascii="Times New Roman" w:hAnsi="Times New Roman" w:cs="Times New Roman"/>
          <w:sz w:val="28"/>
          <w:szCs w:val="28"/>
        </w:rPr>
      </w:pPr>
      <w:r>
        <w:rPr>
          <w:rFonts w:cs="Times New Roman"/>
          <w:sz w:val="28"/>
          <w:szCs w:val="28"/>
        </w:rPr>
        <w:t>педагогам-психологам;</w:t>
      </w:r>
    </w:p>
    <w:p>
      <w:pPr>
        <w:pStyle w:val="ConsPlusNormal"/>
        <w:ind w:firstLine="709"/>
        <w:jc w:val="both"/>
        <w:rPr>
          <w:rFonts w:ascii="Times New Roman" w:hAnsi="Times New Roman" w:cs="Times New Roman"/>
          <w:sz w:val="28"/>
          <w:szCs w:val="28"/>
        </w:rPr>
      </w:pPr>
      <w:r>
        <w:rPr>
          <w:rFonts w:cs="Times New Roman"/>
          <w:sz w:val="28"/>
          <w:szCs w:val="28"/>
        </w:rPr>
        <w:t>методистам;</w:t>
      </w:r>
    </w:p>
    <w:p>
      <w:pPr>
        <w:pStyle w:val="ConsPlusNormal"/>
        <w:ind w:firstLine="709"/>
        <w:jc w:val="both"/>
        <w:rPr>
          <w:rFonts w:ascii="Times New Roman" w:hAnsi="Times New Roman" w:cs="Times New Roman"/>
          <w:sz w:val="28"/>
          <w:szCs w:val="28"/>
        </w:rPr>
      </w:pPr>
      <w:r>
        <w:rPr>
          <w:rFonts w:cs="Times New Roman"/>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pPr>
        <w:pStyle w:val="ConsPlusNormal"/>
        <w:ind w:firstLine="709"/>
        <w:jc w:val="both"/>
        <w:rPr>
          <w:rFonts w:ascii="Times New Roman" w:hAnsi="Times New Roman" w:cs="Times New Roman"/>
          <w:sz w:val="28"/>
          <w:szCs w:val="28"/>
        </w:rPr>
      </w:pPr>
      <w:r>
        <w:rPr>
          <w:rFonts w:cs="Times New Roman"/>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6.4.6.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образования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6.4.7. Работникам образования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При этом в педагогический стаж засчитываются только те месяцы, в течение которых выполнялась педагогическая работа.</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6.4.8.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6.5. Размеры и порядок установления выплат стимулирующего характера медицинским работникам.</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iCs/>
          <w:sz w:val="28"/>
          <w:szCs w:val="28"/>
        </w:rPr>
      </w:pPr>
      <w:r>
        <w:rPr>
          <w:rFonts w:cs="Times New Roman"/>
          <w:iCs/>
          <w:sz w:val="28"/>
          <w:szCs w:val="28"/>
        </w:rPr>
        <w:t>6.5.1. Выплаты за квалификационную категорию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kk</m:t>
            </m:r>
          </m:sub>
        </m:sSub>
      </m:oMath>
      <w:r>
        <w:rPr>
          <w:rFonts w:cs="Times New Roman"/>
          <w:iCs/>
          <w:sz w:val="28"/>
          <w:szCs w:val="28"/>
        </w:rPr>
        <w:t xml:space="preserve"> предоставляются </w:t>
      </w:r>
      <w:r>
        <w:rPr>
          <w:rFonts w:cs="Times New Roman"/>
          <w:sz w:val="28"/>
          <w:szCs w:val="28"/>
        </w:rPr>
        <w:t>медицинским</w:t>
      </w:r>
      <w:r>
        <w:rPr>
          <w:rFonts w:cs="Times New Roman"/>
          <w:iCs/>
          <w:sz w:val="28"/>
          <w:szCs w:val="28"/>
        </w:rPr>
        <w:t xml:space="preserve">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ind w:firstLine="851"/>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kk</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kk</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ind w:firstLine="851"/>
        <w:jc w:val="both"/>
        <w:rPr>
          <w:rFonts w:ascii="Times New Roman" w:hAnsi="Times New Roman" w:cs="Times New Roman"/>
          <w:iCs/>
          <w:sz w:val="28"/>
          <w:szCs w:val="28"/>
        </w:rPr>
      </w:pPr>
      <w:r>
        <w:rPr>
          <w:rFonts w:cs="Times New Roman"/>
          <w:iCs/>
          <w:sz w:val="28"/>
          <w:szCs w:val="28"/>
        </w:rPr>
      </w:r>
    </w:p>
    <w:p>
      <w:pPr>
        <w:pStyle w:val="ConsPlusNormal"/>
        <w:ind w:firstLine="709"/>
        <w:jc w:val="both"/>
        <w:rPr>
          <w:rFonts w:ascii="Times New Roman" w:hAnsi="Times New Roman" w:cs="Times New Roman"/>
          <w:iCs/>
          <w:sz w:val="28"/>
          <w:szCs w:val="28"/>
        </w:rPr>
      </w:pPr>
      <w:r>
        <w:rPr>
          <w:rFonts w:cs="Times New Roman"/>
          <w:iCs/>
          <w:sz w:val="28"/>
          <w:szCs w:val="28"/>
        </w:rPr>
        <w:t>где:</w:t>
      </w:r>
    </w:p>
    <w:p>
      <w:pPr>
        <w:pStyle w:val="ConsPlusNormal"/>
        <w:ind w:firstLine="709"/>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iCs/>
          <w:sz w:val="28"/>
          <w:szCs w:val="28"/>
        </w:rPr>
        <w:t xml:space="preserve"> – </w:t>
      </w:r>
      <w:r>
        <w:rPr>
          <w:rFonts w:cs="Times New Roman"/>
          <w:iCs/>
          <w:sz w:val="28"/>
          <w:szCs w:val="28"/>
        </w:rPr>
        <w:t xml:space="preserve">должностной оклад </w:t>
      </w:r>
      <w:r>
        <w:rPr>
          <w:rFonts w:cs="Times New Roman"/>
          <w:sz w:val="28"/>
          <w:szCs w:val="28"/>
        </w:rPr>
        <w:t>медицинских</w:t>
      </w:r>
      <w:r>
        <w:rPr>
          <w:rFonts w:cs="Times New Roman"/>
          <w:iCs/>
          <w:sz w:val="28"/>
          <w:szCs w:val="28"/>
        </w:rPr>
        <w:t xml:space="preserve"> работников;</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kk</m:t>
            </m:r>
          </m:sub>
        </m:sSub>
      </m:oMath>
      <w:r>
        <w:rPr>
          <w:rFonts w:eastAsia="Times New Roman" w:cs="Times New Roman"/>
          <w:iCs/>
          <w:sz w:val="28"/>
          <w:szCs w:val="28"/>
          <w:lang w:eastAsia="ru-RU"/>
        </w:rPr>
        <w:t xml:space="preserve"> – </w:t>
      </w:r>
      <w:r>
        <w:rPr>
          <w:rFonts w:cs="Times New Roman"/>
          <w:sz w:val="28"/>
          <w:szCs w:val="28"/>
        </w:rPr>
        <w:t>размер надбавки за квалификационную категорию, который приведен в таблице 6.</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numPr>
          <w:ilvl w:val="0"/>
          <w:numId w:val="0"/>
        </w:numPr>
        <w:spacing w:before="0" w:after="200"/>
        <w:ind w:left="0" w:hanging="0"/>
        <w:contextualSpacing/>
        <w:jc w:val="right"/>
        <w:outlineLvl w:val="2"/>
        <w:rPr>
          <w:rFonts w:ascii="Times New Roman" w:hAnsi="Times New Roman" w:eastAsia="Calibri" w:cs="Times New Roman" w:eastAsiaTheme="minorHAnsi"/>
          <w:szCs w:val="28"/>
          <w:lang w:eastAsia="en-US"/>
        </w:rPr>
      </w:pPr>
      <w:r>
        <w:rPr>
          <w:rFonts w:eastAsia="Calibri" w:cs="Times New Roman" w:eastAsiaTheme="minorHAnsi"/>
          <w:szCs w:val="28"/>
          <w:lang w:eastAsia="en-US"/>
        </w:rPr>
      </w:r>
    </w:p>
    <w:p>
      <w:pPr>
        <w:pStyle w:val="ConsPlusNormal"/>
        <w:numPr>
          <w:ilvl w:val="0"/>
          <w:numId w:val="0"/>
        </w:numPr>
        <w:spacing w:before="0" w:after="200"/>
        <w:ind w:left="0" w:hanging="0"/>
        <w:contextualSpacing/>
        <w:jc w:val="right"/>
        <w:outlineLvl w:val="2"/>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Таблица 6</w:t>
      </w:r>
    </w:p>
    <w:p>
      <w:pPr>
        <w:pStyle w:val="ConsPlusNormal"/>
        <w:spacing w:before="0" w:after="200"/>
        <w:contextualSpacing/>
        <w:jc w:val="both"/>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r>
    </w:p>
    <w:p>
      <w:pPr>
        <w:pStyle w:val="ConsPlusTitle"/>
        <w:spacing w:before="0" w:after="200"/>
        <w:contextualSpacing/>
        <w:jc w:val="center"/>
        <w:rPr>
          <w:rFonts w:ascii="Times New Roman" w:hAnsi="Times New Roman" w:eastAsia="Calibri" w:cs="Times New Roman" w:eastAsiaTheme="minorHAnsi"/>
          <w:b w:val="false"/>
          <w:b w:val="false"/>
          <w:sz w:val="28"/>
          <w:szCs w:val="28"/>
          <w:lang w:eastAsia="en-US"/>
        </w:rPr>
      </w:pPr>
      <w:r>
        <w:rPr>
          <w:rFonts w:eastAsia="Calibri" w:cs="Times New Roman" w:eastAsiaTheme="minorHAnsi"/>
          <w:b w:val="false"/>
          <w:sz w:val="28"/>
          <w:szCs w:val="28"/>
          <w:lang w:eastAsia="en-US"/>
        </w:rPr>
        <w:t>Размеры надбавок за квалификационную категорию</w:t>
      </w:r>
    </w:p>
    <w:p>
      <w:pPr>
        <w:pStyle w:val="ConsPlusNormal"/>
        <w:spacing w:before="0" w:after="200"/>
        <w:contextualSpacing/>
        <w:jc w:val="both"/>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r>
    </w:p>
    <w:tbl>
      <w:tblPr>
        <w:tblW w:w="10201" w:type="dxa"/>
        <w:jc w:val="left"/>
        <w:tblInd w:w="0" w:type="dxa"/>
        <w:tblCellMar>
          <w:top w:w="17" w:type="dxa"/>
          <w:left w:w="62" w:type="dxa"/>
          <w:bottom w:w="17" w:type="dxa"/>
          <w:right w:w="62" w:type="dxa"/>
        </w:tblCellMar>
        <w:tblLook w:val="04a0" w:noVBand="1" w:noHBand="0" w:lastColumn="0" w:firstColumn="1" w:lastRow="0" w:firstRow="1"/>
      </w:tblPr>
      <w:tblGrid>
        <w:gridCol w:w="5664"/>
        <w:gridCol w:w="4536"/>
      </w:tblGrid>
      <w:tr>
        <w:trPr>
          <w:trHeight w:val="20" w:hRule="atLeast"/>
        </w:trPr>
        <w:tc>
          <w:tcPr>
            <w:tcW w:w="566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Размер надбавки, процентов</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Профессиональная квалификационная группа должностей среднего медицинского и фармацевтического персонала</w:t>
            </w:r>
          </w:p>
        </w:tc>
      </w:tr>
      <w:tr>
        <w:trPr>
          <w:trHeight w:val="20" w:hRule="atLeast"/>
        </w:trPr>
        <w:tc>
          <w:tcPr>
            <w:tcW w:w="566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Вторая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3,0</w:t>
            </w:r>
          </w:p>
        </w:tc>
      </w:tr>
      <w:tr>
        <w:trPr>
          <w:trHeight w:val="20" w:hRule="atLeast"/>
        </w:trPr>
        <w:tc>
          <w:tcPr>
            <w:tcW w:w="566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Первая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6,0</w:t>
            </w:r>
          </w:p>
        </w:tc>
      </w:tr>
      <w:tr>
        <w:trPr>
          <w:trHeight w:val="20" w:hRule="atLeast"/>
        </w:trPr>
        <w:tc>
          <w:tcPr>
            <w:tcW w:w="566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Высшая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10,0</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Профессиональная квалификационная группа должностей врачей и провизоров</w:t>
            </w:r>
          </w:p>
        </w:tc>
      </w:tr>
      <w:tr>
        <w:trPr>
          <w:trHeight w:val="20" w:hRule="atLeast"/>
        </w:trPr>
        <w:tc>
          <w:tcPr>
            <w:tcW w:w="566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Вторая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6,0</w:t>
            </w:r>
          </w:p>
        </w:tc>
      </w:tr>
      <w:tr>
        <w:trPr>
          <w:trHeight w:val="20" w:hRule="atLeast"/>
        </w:trPr>
        <w:tc>
          <w:tcPr>
            <w:tcW w:w="566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Первая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10,0</w:t>
            </w:r>
          </w:p>
        </w:tc>
      </w:tr>
      <w:tr>
        <w:trPr>
          <w:trHeight w:val="20" w:hRule="atLeast"/>
        </w:trPr>
        <w:tc>
          <w:tcPr>
            <w:tcW w:w="566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Высшая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20,0</w:t>
            </w:r>
          </w:p>
        </w:tc>
      </w:tr>
    </w:tbl>
    <w:p>
      <w:pPr>
        <w:pStyle w:val="Normal"/>
        <w:widowControl w:val="false"/>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ConsPlusNormal"/>
        <w:tabs>
          <w:tab w:val="clear" w:pos="708"/>
          <w:tab w:val="left" w:pos="1276" w:leader="none"/>
        </w:tabs>
        <w:ind w:firstLine="709"/>
        <w:jc w:val="both"/>
        <w:rPr>
          <w:rFonts w:ascii="Times New Roman" w:hAnsi="Times New Roman" w:cs="Times New Roman"/>
          <w:sz w:val="28"/>
          <w:szCs w:val="28"/>
        </w:rPr>
      </w:pPr>
      <w:r>
        <w:rPr>
          <w:rFonts w:cs="Times New Roman"/>
          <w:sz w:val="28"/>
          <w:szCs w:val="28"/>
        </w:rPr>
        <w:t>6.5.2. Выплаты за наличие почетных званий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oMath>
      <w:r>
        <w:rPr>
          <w:rFonts w:cs="Times New Roman"/>
          <w:sz w:val="28"/>
          <w:szCs w:val="28"/>
        </w:rPr>
        <w:t>предоставляются медицинским работникам и рассчитываются по формуле:</w:t>
      </w:r>
    </w:p>
    <w:p>
      <w:pPr>
        <w:pStyle w:val="ConsPlusNormal"/>
        <w:ind w:firstLine="851"/>
        <w:jc w:val="both"/>
        <w:rPr>
          <w:rFonts w:ascii="Times New Roman" w:hAnsi="Times New Roman" w:cs="Times New Roman"/>
          <w:sz w:val="28"/>
          <w:szCs w:val="28"/>
        </w:rPr>
      </w:pPr>
      <w:r>
        <w:rPr>
          <w:rFonts w:cs="Times New Roman"/>
          <w:sz w:val="28"/>
          <w:szCs w:val="28"/>
        </w:rPr>
      </w:r>
    </w:p>
    <w:p>
      <w:pPr>
        <w:pStyle w:val="ConsPlusNormal"/>
        <w:ind w:firstLine="851"/>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pz</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где:</w:t>
      </w:r>
    </w:p>
    <w:p>
      <w:pPr>
        <w:pStyle w:val="ConsPlusNormal"/>
        <w:ind w:firstLine="709"/>
        <w:jc w:val="both"/>
        <w:rPr>
          <w:rFonts w:ascii="Times New Roman" w:hAnsi="Times New Roman" w:eastAsia="Calibri" w:cs="Times New Roman" w:eastAsiaTheme="minorHAnsi"/>
          <w:sz w:val="28"/>
          <w:szCs w:val="28"/>
          <w:lang w:eastAsia="en-US"/>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w:t>
      </w:r>
      <w:r>
        <w:rPr>
          <w:rFonts w:eastAsia="Calibri" w:cs="Times New Roman" w:eastAsiaTheme="minorHAnsi"/>
          <w:sz w:val="28"/>
          <w:szCs w:val="28"/>
          <w:lang w:eastAsia="en-US"/>
        </w:rPr>
        <w:t xml:space="preserve">– </w:t>
      </w:r>
      <w:r>
        <w:rPr>
          <w:rFonts w:eastAsia="Calibri" w:cs="Times New Roman" w:eastAsiaTheme="minorHAnsi"/>
          <w:sz w:val="28"/>
          <w:szCs w:val="28"/>
          <w:lang w:eastAsia="en-US"/>
        </w:rPr>
        <w:t xml:space="preserve">должностной оклад </w:t>
      </w:r>
      <w:r>
        <w:rPr>
          <w:rFonts w:cs="Times New Roman"/>
          <w:sz w:val="28"/>
          <w:szCs w:val="28"/>
        </w:rPr>
        <w:t>медицинских</w:t>
      </w:r>
      <w:r>
        <w:rPr>
          <w:rFonts w:eastAsia="Calibri" w:cs="Times New Roman" w:eastAsiaTheme="minorHAnsi"/>
          <w:sz w:val="28"/>
          <w:szCs w:val="28"/>
          <w:lang w:eastAsia="en-US"/>
        </w:rPr>
        <w:t xml:space="preserve"> работников;</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pz</m:t>
            </m:r>
          </m:sub>
        </m:sSub>
      </m:oMath>
      <w:r>
        <w:rPr>
          <w:rFonts w:eastAsia="Times New Roman" w:cs="Times New Roman"/>
          <w:sz w:val="28"/>
          <w:szCs w:val="28"/>
          <w:lang w:eastAsia="ru-RU"/>
        </w:rPr>
        <w:t xml:space="preserve"> – </w:t>
      </w:r>
      <w:r>
        <w:rPr>
          <w:rFonts w:cs="Times New Roman"/>
          <w:sz w:val="28"/>
          <w:szCs w:val="28"/>
        </w:rPr>
        <w:t>размер надбавки за наличие почетных званий.</w:t>
      </w:r>
    </w:p>
    <w:p>
      <w:pPr>
        <w:pStyle w:val="ConsPlusNormal"/>
        <w:spacing w:lineRule="auto" w:line="228"/>
        <w:ind w:firstLine="709"/>
        <w:jc w:val="both"/>
        <w:rPr>
          <w:rFonts w:ascii="Times New Roman" w:hAnsi="Times New Roman" w:cs="Times New Roman"/>
          <w:sz w:val="28"/>
          <w:szCs w:val="28"/>
        </w:rPr>
      </w:pPr>
      <w:r>
        <w:rPr>
          <w:rFonts w:cs="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ConsPlusNormal"/>
        <w:spacing w:lineRule="auto" w:line="228"/>
        <w:ind w:firstLine="709"/>
        <w:jc w:val="both"/>
        <w:rPr>
          <w:rFonts w:ascii="Times New Roman" w:hAnsi="Times New Roman" w:cs="Times New Roman"/>
          <w:sz w:val="28"/>
          <w:szCs w:val="28"/>
        </w:rPr>
      </w:pPr>
      <w:r>
        <w:rPr>
          <w:rFonts w:cs="Times New Roman"/>
          <w:sz w:val="28"/>
          <w:szCs w:val="28"/>
        </w:rPr>
        <w:t xml:space="preserve">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w:t>
        <w:br/>
        <w:t>7 процентов.</w:t>
      </w:r>
    </w:p>
    <w:p>
      <w:pPr>
        <w:pStyle w:val="ConsPlusNormal"/>
        <w:spacing w:lineRule="auto" w:line="228"/>
        <w:ind w:firstLine="709"/>
        <w:jc w:val="both"/>
        <w:rPr>
          <w:rFonts w:ascii="Times New Roman" w:hAnsi="Times New Roman" w:cs="Times New Roman"/>
          <w:sz w:val="28"/>
          <w:szCs w:val="28"/>
        </w:rPr>
      </w:pPr>
      <w:r>
        <w:rPr>
          <w:rFonts w:cs="Times New Roman"/>
          <w:sz w:val="28"/>
          <w:szCs w:val="28"/>
        </w:rPr>
        <w:t>Перечень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w:t>
      </w:r>
    </w:p>
    <w:p>
      <w:pPr>
        <w:pStyle w:val="ConsPlusNormal"/>
        <w:spacing w:lineRule="auto" w:line="228"/>
        <w:ind w:firstLine="709"/>
        <w:jc w:val="both"/>
        <w:rPr>
          <w:rFonts w:ascii="Times New Roman" w:hAnsi="Times New Roman" w:cs="Times New Roman"/>
          <w:sz w:val="28"/>
          <w:szCs w:val="28"/>
        </w:rPr>
      </w:pPr>
      <w:r>
        <w:rPr>
          <w:rFonts w:cs="Times New Roman"/>
          <w:sz w:val="28"/>
          <w:szCs w:val="28"/>
        </w:rPr>
        <w:t>Установление размеров выплат за наличие почетных званий производится со дня присвоения почетного звания. Медицинским работникам, имеющим два и более почетных звания, выплата за их наличие устанавливается по одному из почетных званий по выбору медицинского работника.</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sz w:val="28"/>
          <w:szCs w:val="28"/>
        </w:rPr>
        <w:t>6.5.3. Выплаты за стаж работы по профилю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oMath>
      <w:r>
        <w:rPr>
          <w:rFonts w:cs="Times New Roman"/>
          <w:sz w:val="28"/>
          <w:szCs w:val="28"/>
        </w:rPr>
        <w:t xml:space="preserve">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Normal"/>
        <w:widowControl w:val="false"/>
        <w:tabs>
          <w:tab w:val="clear" w:pos="708"/>
          <w:tab w:val="left" w:pos="1134" w:leader="none"/>
        </w:tabs>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ConsPlusNormal"/>
        <w:ind w:firstLine="851"/>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s</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rPr>
          <w:rFonts w:ascii="Times New Roman" w:hAnsi="Times New Roman" w:cs="Times New Roman"/>
          <w:sz w:val="28"/>
          <w:szCs w:val="28"/>
        </w:rPr>
      </w:pPr>
      <w:r>
        <w:rPr>
          <w:rFonts w:cs="Times New Roman"/>
          <w:sz w:val="28"/>
          <w:szCs w:val="28"/>
        </w:rPr>
      </w:r>
    </w:p>
    <w:p>
      <w:pPr>
        <w:pStyle w:val="ConsPlusNormal"/>
        <w:ind w:firstLine="709"/>
        <w:rPr>
          <w:rFonts w:ascii="Times New Roman" w:hAnsi="Times New Roman" w:cs="Times New Roman"/>
          <w:sz w:val="28"/>
          <w:szCs w:val="28"/>
        </w:rPr>
      </w:pPr>
      <w:r>
        <w:rPr>
          <w:rFonts w:cs="Times New Roman"/>
          <w:sz w:val="28"/>
          <w:szCs w:val="28"/>
        </w:rPr>
        <w:t>где:</w:t>
      </w:r>
    </w:p>
    <w:p>
      <w:pPr>
        <w:pStyle w:val="ConsPlusNormal"/>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медицинских работников;</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s</m:t>
            </m:r>
          </m:sub>
        </m:sSub>
      </m:oMath>
      <w:r>
        <w:rPr>
          <w:rFonts w:eastAsia="Times New Roman" w:cs="Times New Roman"/>
          <w:sz w:val="28"/>
          <w:szCs w:val="28"/>
          <w:lang w:eastAsia="ru-RU"/>
        </w:rPr>
        <w:t xml:space="preserve"> – </w:t>
      </w:r>
      <w:r>
        <w:rPr>
          <w:rFonts w:cs="Times New Roman"/>
          <w:sz w:val="28"/>
          <w:szCs w:val="28"/>
        </w:rPr>
        <w:t>размер надбавки за стаж работы по профилю, который приведен в таб-</w:t>
        <w:br/>
        <w:t>лице 7.</w:t>
      </w:r>
    </w:p>
    <w:p>
      <w:pPr>
        <w:pStyle w:val="ConsPlusNormal"/>
        <w:jc w:val="right"/>
        <w:rPr>
          <w:rFonts w:ascii="Times New Roman" w:hAnsi="Times New Roman" w:cs="Times New Roman"/>
          <w:sz w:val="28"/>
          <w:szCs w:val="28"/>
        </w:rPr>
      </w:pPr>
      <w:r>
        <w:rPr>
          <w:rFonts w:cs="Times New Roman"/>
          <w:sz w:val="28"/>
          <w:szCs w:val="28"/>
        </w:rPr>
      </w:r>
    </w:p>
    <w:p>
      <w:pPr>
        <w:pStyle w:val="ConsPlusNormal"/>
        <w:jc w:val="right"/>
        <w:rPr>
          <w:rFonts w:ascii="Times New Roman" w:hAnsi="Times New Roman" w:cs="Times New Roman"/>
          <w:sz w:val="28"/>
          <w:szCs w:val="28"/>
        </w:rPr>
      </w:pPr>
      <w:r>
        <w:rPr>
          <w:rFonts w:cs="Times New Roman"/>
          <w:sz w:val="28"/>
          <w:szCs w:val="28"/>
        </w:rPr>
        <w:t>Таблица 7</w:t>
      </w:r>
    </w:p>
    <w:p>
      <w:pPr>
        <w:pStyle w:val="ConsPlusNormal"/>
        <w:rPr>
          <w:rFonts w:ascii="Times New Roman" w:hAnsi="Times New Roman" w:cs="Times New Roman"/>
          <w:sz w:val="28"/>
          <w:szCs w:val="28"/>
        </w:rPr>
      </w:pPr>
      <w:r>
        <w:rPr>
          <w:rFonts w:cs="Times New Roman"/>
          <w:sz w:val="28"/>
          <w:szCs w:val="28"/>
        </w:rPr>
      </w:r>
    </w:p>
    <w:p>
      <w:pPr>
        <w:pStyle w:val="ConsPlusNormal"/>
        <w:jc w:val="center"/>
        <w:rPr>
          <w:rFonts w:ascii="Times New Roman" w:hAnsi="Times New Roman" w:cs="Times New Roman"/>
          <w:bCs/>
          <w:sz w:val="28"/>
          <w:szCs w:val="28"/>
        </w:rPr>
      </w:pPr>
      <w:r>
        <w:rPr>
          <w:rFonts w:cs="Times New Roman"/>
          <w:bCs/>
          <w:sz w:val="28"/>
          <w:szCs w:val="28"/>
        </w:rPr>
        <w:t>Размеры надбавок за стаж работы по профилю</w:t>
      </w:r>
    </w:p>
    <w:p>
      <w:pPr>
        <w:pStyle w:val="ConsPlusNormal"/>
        <w:jc w:val="center"/>
        <w:rPr>
          <w:rFonts w:ascii="Times New Roman" w:hAnsi="Times New Roman" w:cs="Times New Roman"/>
          <w:b/>
          <w:b/>
          <w:bCs/>
          <w:sz w:val="28"/>
          <w:szCs w:val="28"/>
        </w:rPr>
      </w:pPr>
      <w:r>
        <w:rPr>
          <w:rFonts w:cs="Times New Roman"/>
          <w:b/>
          <w:bCs/>
          <w:sz w:val="28"/>
          <w:szCs w:val="28"/>
        </w:rPr>
      </w:r>
    </w:p>
    <w:tbl>
      <w:tblPr>
        <w:tblStyle w:val="a4"/>
        <w:tblW w:w="10203" w:type="dxa"/>
        <w:jc w:val="left"/>
        <w:tblInd w:w="0" w:type="dxa"/>
        <w:tblCellMar>
          <w:top w:w="17" w:type="dxa"/>
          <w:left w:w="108" w:type="dxa"/>
          <w:bottom w:w="17" w:type="dxa"/>
          <w:right w:w="108" w:type="dxa"/>
        </w:tblCellMar>
        <w:tblLook w:val="04a0" w:noVBand="1" w:noHBand="0" w:lastColumn="0" w:firstColumn="1" w:lastRow="0" w:firstRow="1"/>
      </w:tblPr>
      <w:tblGrid>
        <w:gridCol w:w="3538"/>
        <w:gridCol w:w="3329"/>
        <w:gridCol w:w="3336"/>
      </w:tblGrid>
      <w:tr>
        <w:trPr>
          <w:tblHeader w:val="true"/>
          <w:trHeight w:val="20" w:hRule="atLeast"/>
        </w:trPr>
        <w:tc>
          <w:tcPr>
            <w:tcW w:w="3538"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Наименование профессиональной квалификационной группы</w:t>
            </w:r>
          </w:p>
        </w:tc>
        <w:tc>
          <w:tcPr>
            <w:tcW w:w="332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Группа по стажу</w:t>
            </w:r>
          </w:p>
        </w:tc>
        <w:tc>
          <w:tcPr>
            <w:tcW w:w="3336"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 xml:space="preserve">Размер надбавки, </w:t>
            </w:r>
          </w:p>
          <w:p>
            <w:pPr>
              <w:pStyle w:val="ConsPlusNormal"/>
              <w:jc w:val="center"/>
              <w:rPr>
                <w:rFonts w:ascii="Times New Roman" w:hAnsi="Times New Roman" w:cs="Times New Roman"/>
                <w:b w:val="false"/>
                <w:b w:val="false"/>
                <w:sz w:val="28"/>
                <w:szCs w:val="28"/>
              </w:rPr>
            </w:pPr>
            <w:r>
              <w:rPr>
                <w:rFonts w:cs="Times New Roman"/>
                <w:b w:val="false"/>
                <w:sz w:val="28"/>
                <w:szCs w:val="28"/>
              </w:rPr>
              <w:t>процентов</w:t>
            </w:r>
          </w:p>
        </w:tc>
      </w:tr>
      <w:tr>
        <w:trPr>
          <w:trHeight w:val="20" w:hRule="atLeast"/>
        </w:trPr>
        <w:tc>
          <w:tcPr>
            <w:tcW w:w="3538" w:type="dxa"/>
            <w:vMerge w:val="restart"/>
            <w:tcBorders/>
          </w:tcPr>
          <w:p>
            <w:pPr>
              <w:pStyle w:val="ConsPlusNormal"/>
              <w:jc w:val="both"/>
              <w:rPr>
                <w:rFonts w:ascii="Times New Roman" w:hAnsi="Times New Roman" w:cs="Times New Roman"/>
                <w:b w:val="false"/>
                <w:b w:val="false"/>
                <w:bCs/>
                <w:sz w:val="28"/>
                <w:szCs w:val="28"/>
              </w:rPr>
            </w:pPr>
            <w:r>
              <w:rPr>
                <w:rFonts w:cs="Times New Roman"/>
                <w:b w:val="false"/>
                <w:sz w:val="28"/>
                <w:szCs w:val="28"/>
              </w:rPr>
              <w:t>Средний медицинский и фармацевтический персонал</w:t>
            </w:r>
          </w:p>
        </w:tc>
        <w:tc>
          <w:tcPr>
            <w:tcW w:w="3329" w:type="dxa"/>
            <w:tcBorders/>
          </w:tcPr>
          <w:p>
            <w:pPr>
              <w:pStyle w:val="ConsPlusNormal"/>
              <w:jc w:val="center"/>
              <w:rPr>
                <w:rFonts w:ascii="Times New Roman" w:hAnsi="Times New Roman" w:cs="Times New Roman"/>
                <w:b w:val="false"/>
                <w:b w:val="false"/>
                <w:bCs/>
                <w:sz w:val="28"/>
                <w:szCs w:val="28"/>
              </w:rPr>
            </w:pPr>
            <w:r>
              <w:rPr>
                <w:rFonts w:cs="Times New Roman"/>
                <w:b w:val="false"/>
                <w:sz w:val="28"/>
                <w:szCs w:val="28"/>
              </w:rPr>
              <w:t>от 3 до 5 лет</w:t>
            </w:r>
          </w:p>
        </w:tc>
        <w:tc>
          <w:tcPr>
            <w:tcW w:w="3336" w:type="dxa"/>
            <w:tcBorders/>
          </w:tcPr>
          <w:p>
            <w:pPr>
              <w:pStyle w:val="ConsPlusNormal"/>
              <w:jc w:val="center"/>
              <w:rPr>
                <w:rFonts w:ascii="Times New Roman" w:hAnsi="Times New Roman" w:cs="Times New Roman"/>
                <w:b w:val="false"/>
                <w:b w:val="false"/>
                <w:bCs/>
                <w:sz w:val="28"/>
                <w:szCs w:val="28"/>
              </w:rPr>
            </w:pPr>
            <w:r>
              <w:rPr>
                <w:rFonts w:cs="Times New Roman"/>
                <w:b w:val="false"/>
                <w:sz w:val="28"/>
                <w:szCs w:val="28"/>
              </w:rPr>
              <w:t>2,5</w:t>
            </w:r>
          </w:p>
        </w:tc>
      </w:tr>
      <w:tr>
        <w:trPr>
          <w:trHeight w:val="20" w:hRule="atLeast"/>
        </w:trPr>
        <w:tc>
          <w:tcPr>
            <w:tcW w:w="3538" w:type="dxa"/>
            <w:vMerge w:val="continue"/>
            <w:tcBorders/>
          </w:tcPr>
          <w:p>
            <w:pPr>
              <w:pStyle w:val="ConsPlusNormal"/>
              <w:jc w:val="both"/>
              <w:rPr>
                <w:rFonts w:ascii="Times New Roman" w:hAnsi="Times New Roman" w:cs="Times New Roman"/>
                <w:b w:val="false"/>
                <w:b w:val="false"/>
                <w:bCs/>
                <w:sz w:val="28"/>
                <w:szCs w:val="28"/>
              </w:rPr>
            </w:pPr>
            <w:r>
              <w:rPr>
                <w:rFonts w:cs="Times New Roman"/>
                <w:b w:val="false"/>
                <w:bCs/>
                <w:sz w:val="28"/>
                <w:szCs w:val="28"/>
              </w:rPr>
            </w:r>
          </w:p>
        </w:tc>
        <w:tc>
          <w:tcPr>
            <w:tcW w:w="3329" w:type="dxa"/>
            <w:tcBorders/>
          </w:tcPr>
          <w:p>
            <w:pPr>
              <w:pStyle w:val="ConsPlusNormal"/>
              <w:jc w:val="center"/>
              <w:rPr>
                <w:rFonts w:ascii="Times New Roman" w:hAnsi="Times New Roman" w:cs="Times New Roman"/>
                <w:b w:val="false"/>
                <w:b w:val="false"/>
                <w:bCs/>
                <w:sz w:val="28"/>
                <w:szCs w:val="28"/>
              </w:rPr>
            </w:pPr>
            <w:r>
              <w:rPr>
                <w:rFonts w:cs="Times New Roman"/>
                <w:b w:val="false"/>
                <w:sz w:val="28"/>
                <w:szCs w:val="28"/>
              </w:rPr>
              <w:t>от 5 до 10 лет</w:t>
            </w:r>
          </w:p>
        </w:tc>
        <w:tc>
          <w:tcPr>
            <w:tcW w:w="3336" w:type="dxa"/>
            <w:tcBorders/>
          </w:tcPr>
          <w:p>
            <w:pPr>
              <w:pStyle w:val="ConsPlusNormal"/>
              <w:jc w:val="center"/>
              <w:rPr>
                <w:rFonts w:ascii="Times New Roman" w:hAnsi="Times New Roman" w:cs="Times New Roman"/>
                <w:b w:val="false"/>
                <w:b w:val="false"/>
                <w:bCs/>
                <w:sz w:val="28"/>
                <w:szCs w:val="28"/>
              </w:rPr>
            </w:pPr>
            <w:r>
              <w:rPr>
                <w:rFonts w:cs="Times New Roman"/>
                <w:b w:val="false"/>
                <w:sz w:val="28"/>
                <w:szCs w:val="28"/>
              </w:rPr>
              <w:t>3,5</w:t>
            </w:r>
          </w:p>
        </w:tc>
      </w:tr>
      <w:tr>
        <w:trPr>
          <w:trHeight w:val="20" w:hRule="atLeast"/>
        </w:trPr>
        <w:tc>
          <w:tcPr>
            <w:tcW w:w="3538" w:type="dxa"/>
            <w:vMerge w:val="continue"/>
            <w:tcBorders/>
          </w:tcPr>
          <w:p>
            <w:pPr>
              <w:pStyle w:val="ConsPlusNormal"/>
              <w:jc w:val="both"/>
              <w:rPr>
                <w:rFonts w:ascii="Times New Roman" w:hAnsi="Times New Roman" w:cs="Times New Roman"/>
                <w:b w:val="false"/>
                <w:b w:val="false"/>
                <w:bCs/>
                <w:sz w:val="28"/>
                <w:szCs w:val="28"/>
              </w:rPr>
            </w:pPr>
            <w:r>
              <w:rPr>
                <w:rFonts w:cs="Times New Roman"/>
                <w:b w:val="false"/>
                <w:bCs/>
                <w:sz w:val="28"/>
                <w:szCs w:val="28"/>
              </w:rPr>
            </w:r>
          </w:p>
        </w:tc>
        <w:tc>
          <w:tcPr>
            <w:tcW w:w="3329" w:type="dxa"/>
            <w:tcBorders/>
          </w:tcPr>
          <w:p>
            <w:pPr>
              <w:pStyle w:val="ConsPlusNormal"/>
              <w:jc w:val="center"/>
              <w:rPr>
                <w:rFonts w:ascii="Times New Roman" w:hAnsi="Times New Roman" w:cs="Times New Roman"/>
                <w:b w:val="false"/>
                <w:b w:val="false"/>
                <w:bCs/>
                <w:sz w:val="28"/>
                <w:szCs w:val="28"/>
              </w:rPr>
            </w:pPr>
            <w:r>
              <w:rPr>
                <w:rFonts w:cs="Times New Roman"/>
                <w:b w:val="false"/>
                <w:sz w:val="28"/>
                <w:szCs w:val="28"/>
              </w:rPr>
              <w:t>от 10 до 15 лет</w:t>
            </w:r>
          </w:p>
        </w:tc>
        <w:tc>
          <w:tcPr>
            <w:tcW w:w="3336" w:type="dxa"/>
            <w:tcBorders/>
          </w:tcPr>
          <w:p>
            <w:pPr>
              <w:pStyle w:val="ConsPlusNormal"/>
              <w:jc w:val="center"/>
              <w:rPr>
                <w:rFonts w:ascii="Times New Roman" w:hAnsi="Times New Roman" w:cs="Times New Roman"/>
                <w:b w:val="false"/>
                <w:b w:val="false"/>
                <w:bCs/>
                <w:sz w:val="28"/>
                <w:szCs w:val="28"/>
              </w:rPr>
            </w:pPr>
            <w:r>
              <w:rPr>
                <w:rFonts w:cs="Times New Roman"/>
                <w:b w:val="false"/>
                <w:sz w:val="28"/>
                <w:szCs w:val="28"/>
              </w:rPr>
              <w:t>4,5</w:t>
            </w:r>
          </w:p>
        </w:tc>
      </w:tr>
      <w:tr>
        <w:trPr>
          <w:trHeight w:val="20" w:hRule="atLeast"/>
        </w:trPr>
        <w:tc>
          <w:tcPr>
            <w:tcW w:w="3538" w:type="dxa"/>
            <w:vMerge w:val="continue"/>
            <w:tcBorders/>
          </w:tcPr>
          <w:p>
            <w:pPr>
              <w:pStyle w:val="ConsPlusNormal"/>
              <w:jc w:val="both"/>
              <w:rPr>
                <w:rFonts w:ascii="Times New Roman" w:hAnsi="Times New Roman" w:cs="Times New Roman"/>
                <w:b w:val="false"/>
                <w:b w:val="false"/>
                <w:bCs/>
                <w:sz w:val="28"/>
                <w:szCs w:val="28"/>
              </w:rPr>
            </w:pPr>
            <w:r>
              <w:rPr>
                <w:rFonts w:cs="Times New Roman"/>
                <w:b w:val="false"/>
                <w:bCs/>
                <w:sz w:val="28"/>
                <w:szCs w:val="28"/>
              </w:rPr>
            </w:r>
          </w:p>
        </w:tc>
        <w:tc>
          <w:tcPr>
            <w:tcW w:w="3329" w:type="dxa"/>
            <w:tcBorders/>
          </w:tcPr>
          <w:p>
            <w:pPr>
              <w:pStyle w:val="ConsPlusNormal"/>
              <w:jc w:val="center"/>
              <w:rPr>
                <w:rFonts w:ascii="Times New Roman" w:hAnsi="Times New Roman" w:cs="Times New Roman"/>
                <w:b w:val="false"/>
                <w:b w:val="false"/>
                <w:bCs/>
                <w:sz w:val="28"/>
                <w:szCs w:val="28"/>
              </w:rPr>
            </w:pPr>
            <w:r>
              <w:rPr>
                <w:rFonts w:cs="Times New Roman"/>
                <w:b w:val="false"/>
                <w:sz w:val="28"/>
                <w:szCs w:val="28"/>
              </w:rPr>
              <w:t>свыше 15 лет</w:t>
            </w:r>
          </w:p>
        </w:tc>
        <w:tc>
          <w:tcPr>
            <w:tcW w:w="3336" w:type="dxa"/>
            <w:tcBorders/>
          </w:tcPr>
          <w:p>
            <w:pPr>
              <w:pStyle w:val="ConsPlusNormal"/>
              <w:jc w:val="center"/>
              <w:rPr>
                <w:rFonts w:ascii="Times New Roman" w:hAnsi="Times New Roman" w:cs="Times New Roman"/>
                <w:b w:val="false"/>
                <w:b w:val="false"/>
                <w:bCs/>
                <w:sz w:val="28"/>
                <w:szCs w:val="28"/>
              </w:rPr>
            </w:pPr>
            <w:r>
              <w:rPr>
                <w:rFonts w:cs="Times New Roman"/>
                <w:b w:val="false"/>
                <w:sz w:val="28"/>
                <w:szCs w:val="28"/>
              </w:rPr>
              <w:t>5,5</w:t>
            </w:r>
          </w:p>
        </w:tc>
      </w:tr>
      <w:tr>
        <w:trPr>
          <w:trHeight w:val="20" w:hRule="atLeast"/>
        </w:trPr>
        <w:tc>
          <w:tcPr>
            <w:tcW w:w="3538" w:type="dxa"/>
            <w:vMerge w:val="restart"/>
            <w:tcBorders/>
          </w:tcPr>
          <w:p>
            <w:pPr>
              <w:pStyle w:val="ConsPlusNormal"/>
              <w:jc w:val="both"/>
              <w:rPr>
                <w:rFonts w:ascii="Times New Roman" w:hAnsi="Times New Roman" w:cs="Times New Roman"/>
                <w:b w:val="false"/>
                <w:b w:val="false"/>
                <w:bCs/>
                <w:sz w:val="28"/>
                <w:szCs w:val="28"/>
              </w:rPr>
            </w:pPr>
            <w:r>
              <w:rPr>
                <w:rFonts w:cs="Times New Roman"/>
                <w:b w:val="false"/>
                <w:sz w:val="28"/>
                <w:szCs w:val="28"/>
              </w:rPr>
              <w:t>Врачи и провизоры</w:t>
            </w:r>
          </w:p>
        </w:tc>
        <w:tc>
          <w:tcPr>
            <w:tcW w:w="332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3 до 5 лет</w:t>
            </w:r>
          </w:p>
        </w:tc>
        <w:tc>
          <w:tcPr>
            <w:tcW w:w="3336"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5,0</w:t>
            </w:r>
          </w:p>
        </w:tc>
      </w:tr>
      <w:tr>
        <w:trPr>
          <w:trHeight w:val="20" w:hRule="atLeast"/>
        </w:trPr>
        <w:tc>
          <w:tcPr>
            <w:tcW w:w="3538" w:type="dxa"/>
            <w:vMerge w:val="continue"/>
            <w:tcBorders/>
          </w:tcPr>
          <w:p>
            <w:pPr>
              <w:pStyle w:val="ConsPlusNormal"/>
              <w:jc w:val="center"/>
              <w:rPr>
                <w:rFonts w:ascii="Times New Roman" w:hAnsi="Times New Roman" w:cs="Times New Roman"/>
                <w:b w:val="false"/>
                <w:b w:val="false"/>
                <w:bCs/>
                <w:sz w:val="28"/>
                <w:szCs w:val="28"/>
              </w:rPr>
            </w:pPr>
            <w:r>
              <w:rPr>
                <w:rFonts w:cs="Times New Roman"/>
                <w:b w:val="false"/>
                <w:bCs/>
                <w:sz w:val="28"/>
                <w:szCs w:val="28"/>
              </w:rPr>
            </w:r>
          </w:p>
        </w:tc>
        <w:tc>
          <w:tcPr>
            <w:tcW w:w="332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5 до 10 лет</w:t>
            </w:r>
          </w:p>
        </w:tc>
        <w:tc>
          <w:tcPr>
            <w:tcW w:w="3336"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7,5</w:t>
            </w:r>
          </w:p>
        </w:tc>
      </w:tr>
      <w:tr>
        <w:trPr>
          <w:trHeight w:val="20" w:hRule="atLeast"/>
        </w:trPr>
        <w:tc>
          <w:tcPr>
            <w:tcW w:w="3538" w:type="dxa"/>
            <w:vMerge w:val="continue"/>
            <w:tcBorders/>
          </w:tcPr>
          <w:p>
            <w:pPr>
              <w:pStyle w:val="ConsPlusNormal"/>
              <w:jc w:val="center"/>
              <w:rPr>
                <w:rFonts w:ascii="Times New Roman" w:hAnsi="Times New Roman" w:cs="Times New Roman"/>
                <w:b w:val="false"/>
                <w:b w:val="false"/>
                <w:bCs/>
                <w:sz w:val="28"/>
                <w:szCs w:val="28"/>
              </w:rPr>
            </w:pPr>
            <w:r>
              <w:rPr>
                <w:rFonts w:cs="Times New Roman"/>
                <w:b w:val="false"/>
                <w:bCs/>
                <w:sz w:val="28"/>
                <w:szCs w:val="28"/>
              </w:rPr>
            </w:r>
          </w:p>
        </w:tc>
        <w:tc>
          <w:tcPr>
            <w:tcW w:w="332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от 10 до 15 лет</w:t>
            </w:r>
          </w:p>
        </w:tc>
        <w:tc>
          <w:tcPr>
            <w:tcW w:w="3336"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9,0</w:t>
            </w:r>
          </w:p>
        </w:tc>
      </w:tr>
      <w:tr>
        <w:trPr>
          <w:trHeight w:val="20" w:hRule="atLeast"/>
        </w:trPr>
        <w:tc>
          <w:tcPr>
            <w:tcW w:w="3538" w:type="dxa"/>
            <w:vMerge w:val="continue"/>
            <w:tcBorders/>
          </w:tcPr>
          <w:p>
            <w:pPr>
              <w:pStyle w:val="ConsPlusNormal"/>
              <w:jc w:val="center"/>
              <w:rPr>
                <w:rFonts w:ascii="Times New Roman" w:hAnsi="Times New Roman" w:cs="Times New Roman"/>
                <w:b w:val="false"/>
                <w:b w:val="false"/>
                <w:bCs/>
                <w:sz w:val="28"/>
                <w:szCs w:val="28"/>
              </w:rPr>
            </w:pPr>
            <w:r>
              <w:rPr>
                <w:rFonts w:cs="Times New Roman"/>
                <w:b w:val="false"/>
                <w:bCs/>
                <w:sz w:val="28"/>
                <w:szCs w:val="28"/>
              </w:rPr>
            </w:r>
          </w:p>
        </w:tc>
        <w:tc>
          <w:tcPr>
            <w:tcW w:w="3329"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свыше 15 лет</w:t>
            </w:r>
          </w:p>
        </w:tc>
        <w:tc>
          <w:tcPr>
            <w:tcW w:w="3336" w:type="dxa"/>
            <w:tcBorders/>
          </w:tcPr>
          <w:p>
            <w:pPr>
              <w:pStyle w:val="ConsPlusNormal"/>
              <w:jc w:val="center"/>
              <w:rPr>
                <w:rFonts w:ascii="Times New Roman" w:hAnsi="Times New Roman" w:cs="Times New Roman"/>
                <w:b w:val="false"/>
                <w:b w:val="false"/>
                <w:sz w:val="28"/>
                <w:szCs w:val="28"/>
              </w:rPr>
            </w:pPr>
            <w:r>
              <w:rPr>
                <w:rFonts w:cs="Times New Roman"/>
                <w:b w:val="false"/>
                <w:sz w:val="28"/>
                <w:szCs w:val="28"/>
              </w:rPr>
              <w:t>10,0</w:t>
            </w:r>
          </w:p>
        </w:tc>
      </w:tr>
    </w:tbl>
    <w:p>
      <w:pPr>
        <w:pStyle w:val="ConsPlusNormal"/>
        <w:rPr>
          <w:rFonts w:ascii="Times New Roman" w:hAnsi="Times New Roman" w:cs="Times New Roman"/>
          <w:sz w:val="28"/>
          <w:szCs w:val="28"/>
        </w:rPr>
      </w:pPr>
      <w:r>
        <w:rPr>
          <w:rFonts w:cs="Times New Roman"/>
          <w:sz w:val="28"/>
          <w:szCs w:val="28"/>
        </w:rPr>
      </w:r>
    </w:p>
    <w:p>
      <w:pPr>
        <w:pStyle w:val="Normal"/>
        <w:widowControl w:val="false"/>
        <w:numPr>
          <w:ilvl w:val="0"/>
          <w:numId w:val="0"/>
        </w:numPr>
        <w:spacing w:lineRule="auto" w:line="240" w:before="0" w:after="0"/>
        <w:ind w:left="0" w:firstLine="709"/>
        <w:jc w:val="both"/>
        <w:outlineLvl w:val="0"/>
        <w:rPr>
          <w:rFonts w:ascii="Times New Roman" w:hAnsi="Times New Roman" w:cs="Times New Roman"/>
          <w:sz w:val="28"/>
          <w:szCs w:val="28"/>
        </w:rPr>
      </w:pPr>
      <w:r>
        <w:rPr>
          <w:rFonts w:cs="Times New Roman"/>
          <w:sz w:val="28"/>
          <w:szCs w:val="28"/>
        </w:rPr>
      </w:r>
    </w:p>
    <w:p>
      <w:pPr>
        <w:pStyle w:val="Normal"/>
        <w:widowControl w:val="false"/>
        <w:numPr>
          <w:ilvl w:val="0"/>
          <w:numId w:val="0"/>
        </w:numPr>
        <w:spacing w:lineRule="auto" w:line="240" w:before="0" w:after="0"/>
        <w:ind w:left="0" w:firstLine="709"/>
        <w:jc w:val="both"/>
        <w:outlineLvl w:val="0"/>
        <w:rPr>
          <w:rFonts w:ascii="Times New Roman" w:hAnsi="Times New Roman" w:cs="Times New Roman"/>
          <w:sz w:val="28"/>
          <w:szCs w:val="28"/>
        </w:rPr>
      </w:pPr>
      <w:r>
        <w:rPr>
          <w:rFonts w:cs="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муниципальной организации физической культуры и спорта, или со дня представления необходимого документа, подтверждающего стаж.</w:t>
      </w:r>
    </w:p>
    <w:p>
      <w:pPr>
        <w:pStyle w:val="Normal"/>
        <w:widowControl w:val="false"/>
        <w:numPr>
          <w:ilvl w:val="0"/>
          <w:numId w:val="0"/>
        </w:numPr>
        <w:tabs>
          <w:tab w:val="clear" w:pos="708"/>
          <w:tab w:val="left" w:pos="993" w:leader="none"/>
        </w:tabs>
        <w:spacing w:lineRule="auto" w:line="240" w:before="0" w:after="0"/>
        <w:ind w:left="0" w:firstLine="709"/>
        <w:jc w:val="both"/>
        <w:outlineLvl w:val="0"/>
        <w:rPr>
          <w:rFonts w:ascii="Times New Roman" w:hAnsi="Times New Roman" w:cs="Times New Roman"/>
          <w:sz w:val="28"/>
          <w:szCs w:val="28"/>
        </w:rPr>
      </w:pPr>
      <w:r>
        <w:rPr>
          <w:rFonts w:cs="Times New Roman"/>
          <w:sz w:val="28"/>
          <w:szCs w:val="28"/>
        </w:rPr>
        <w:t>6.6. Размеры и порядок установления выплат стимулирующего характера работникам культуры.</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6.6.1. Выплаты за наличие почетных званий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oMath>
      <w:r>
        <w:rPr>
          <w:rFonts w:cs="Times New Roman"/>
          <w:sz w:val="28"/>
          <w:szCs w:val="28"/>
        </w:rPr>
        <w:t>предоставляются работникам культуры и рассчитываются по формуле:</w:t>
      </w:r>
    </w:p>
    <w:p>
      <w:pPr>
        <w:pStyle w:val="ConsPlusNormal"/>
        <w:ind w:firstLine="851"/>
        <w:jc w:val="both"/>
        <w:rPr>
          <w:rFonts w:ascii="Times New Roman" w:hAnsi="Times New Roman" w:cs="Times New Roman"/>
          <w:sz w:val="28"/>
          <w:szCs w:val="28"/>
        </w:rPr>
      </w:pPr>
      <w:r>
        <w:rPr>
          <w:rFonts w:cs="Times New Roman"/>
          <w:sz w:val="28"/>
          <w:szCs w:val="28"/>
        </w:rPr>
      </w:r>
    </w:p>
    <w:p>
      <w:pPr>
        <w:pStyle w:val="ConsPlusNormal"/>
        <w:ind w:firstLine="851"/>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pz</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где:</w:t>
      </w:r>
    </w:p>
    <w:p>
      <w:pPr>
        <w:pStyle w:val="ConsPlusNormal"/>
        <w:ind w:firstLine="709"/>
        <w:jc w:val="both"/>
        <w:rPr>
          <w:rFonts w:ascii="Times New Roman" w:hAnsi="Times New Roman" w:eastAsia="Calibri" w:cs="Times New Roman" w:eastAsiaTheme="minorHAnsi"/>
          <w:sz w:val="28"/>
          <w:szCs w:val="28"/>
          <w:lang w:eastAsia="en-US"/>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w:t>
      </w:r>
      <w:r>
        <w:rPr>
          <w:rFonts w:eastAsia="Calibri" w:cs="Times New Roman" w:eastAsiaTheme="minorHAnsi"/>
          <w:sz w:val="28"/>
          <w:szCs w:val="28"/>
          <w:lang w:eastAsia="en-US"/>
        </w:rPr>
        <w:t xml:space="preserve">– </w:t>
      </w:r>
      <w:r>
        <w:rPr>
          <w:rFonts w:eastAsia="Calibri" w:cs="Times New Roman" w:eastAsiaTheme="minorHAnsi"/>
          <w:sz w:val="28"/>
          <w:szCs w:val="28"/>
          <w:lang w:eastAsia="en-US"/>
        </w:rPr>
        <w:t>должностной оклад работников культуры;</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pz</m:t>
            </m:r>
          </m:sub>
        </m:sSub>
      </m:oMath>
      <w:r>
        <w:rPr>
          <w:rFonts w:eastAsia="Times New Roman" w:cs="Times New Roman"/>
          <w:sz w:val="28"/>
          <w:szCs w:val="28"/>
          <w:lang w:eastAsia="ru-RU"/>
        </w:rPr>
        <w:t xml:space="preserve"> – </w:t>
      </w:r>
      <w:r>
        <w:rPr>
          <w:rFonts w:cs="Times New Roman"/>
          <w:sz w:val="28"/>
          <w:szCs w:val="28"/>
        </w:rPr>
        <w:t>размер надбавки за наличие почетных званий.</w:t>
      </w:r>
    </w:p>
    <w:p>
      <w:pPr>
        <w:pStyle w:val="ConsPlusNormal"/>
        <w:ind w:firstLine="709"/>
        <w:jc w:val="both"/>
        <w:rPr>
          <w:rFonts w:ascii="Times New Roman" w:hAnsi="Times New Roman" w:cs="Times New Roman"/>
          <w:sz w:val="28"/>
          <w:szCs w:val="28"/>
        </w:rPr>
      </w:pPr>
      <w:r>
        <w:rPr>
          <w:rFonts w:cs="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ConsPlusNormal"/>
        <w:ind w:firstLine="709"/>
        <w:jc w:val="both"/>
        <w:rPr>
          <w:rFonts w:ascii="Times New Roman" w:hAnsi="Times New Roman" w:cs="Times New Roman"/>
          <w:sz w:val="28"/>
          <w:szCs w:val="28"/>
        </w:rPr>
      </w:pPr>
      <w:r>
        <w:rPr>
          <w:rFonts w:cs="Times New Roman"/>
          <w:sz w:val="28"/>
          <w:szCs w:val="28"/>
        </w:rPr>
        <w:t xml:space="preserve">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w:t>
        <w:br/>
        <w:t>7 процентов.</w:t>
      </w:r>
    </w:p>
    <w:p>
      <w:pPr>
        <w:pStyle w:val="ConsPlusNormal"/>
        <w:ind w:firstLine="709"/>
        <w:jc w:val="both"/>
        <w:rPr>
          <w:rFonts w:ascii="Times New Roman" w:hAnsi="Times New Roman" w:cs="Times New Roman"/>
          <w:sz w:val="28"/>
          <w:szCs w:val="28"/>
        </w:rPr>
      </w:pPr>
      <w:r>
        <w:rPr>
          <w:rFonts w:cs="Times New Roman"/>
          <w:sz w:val="28"/>
          <w:szCs w:val="28"/>
        </w:rPr>
        <w:t>Перечень почетных званий, за наличие которых работникам культуры предоставляются соответствующие выплаты, приведен в таблице 2 приложения к настоящему Положению.</w:t>
      </w:r>
    </w:p>
    <w:p>
      <w:pPr>
        <w:pStyle w:val="ConsPlusNormal"/>
        <w:ind w:firstLine="709"/>
        <w:jc w:val="both"/>
        <w:rPr>
          <w:rFonts w:ascii="Times New Roman" w:hAnsi="Times New Roman" w:cs="Times New Roman"/>
          <w:sz w:val="28"/>
          <w:szCs w:val="28"/>
        </w:rPr>
      </w:pPr>
      <w:r>
        <w:rPr>
          <w:rFonts w:cs="Times New Roman"/>
          <w:sz w:val="28"/>
          <w:szCs w:val="28"/>
        </w:rPr>
        <w:t>Установление размеров выплат за наличие почетных званий производится со дня их присвоения. Работникам культуры, имеющим два и более почетных звания, выплата за их наличие устанавливается по одному из почетных званий по выбору работника культуры.</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sz w:val="28"/>
          <w:szCs w:val="28"/>
        </w:rPr>
        <w:t>6.6.2. Выплаты за стаж работы по профилю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oMath>
      <w:r>
        <w:rPr>
          <w:rFonts w:cs="Times New Roman"/>
          <w:sz w:val="28"/>
          <w:szCs w:val="28"/>
        </w:rPr>
        <w:t xml:space="preserve"> устанавливаются работникам культуры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Normal"/>
        <w:widowControl w:val="false"/>
        <w:tabs>
          <w:tab w:val="clear" w:pos="708"/>
          <w:tab w:val="left" w:pos="1134" w:leader="none"/>
        </w:tabs>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ConsPlusNormal"/>
        <w:ind w:firstLine="851"/>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r>
          <m:rPr>
            <m:lit/>
            <m:nor/>
          </m:rPr>
          <w:rPr>
            <w:rFonts w:ascii="Cambria Math" w:hAnsi="Cambria Math"/>
          </w:rPr>
          <m:t xml:space="preserve"> </m:t>
        </m:r>
        <m:r>
          <m:rPr>
            <m:lit/>
            <m:nor/>
          </m:rPr>
          <w:rPr>
            <w:rFonts w:ascii="Cambria Math" w:hAnsi="Cambria Math"/>
          </w:rPr>
          <m:t xml:space="preserve">=</m:t>
        </m:r>
        <m:sSub>
          <m:e>
            <m:r>
              <m:rPr>
                <m:lit/>
                <m:nor/>
              </m:rPr>
              <w:rPr>
                <w:rFonts w:ascii="Cambria Math" w:hAnsi="Cambria Math"/>
              </w:rPr>
              <m:t xml:space="preserve"> </m:t>
            </m:r>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s</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rPr>
          <w:rFonts w:ascii="Times New Roman" w:hAnsi="Times New Roman" w:cs="Times New Roman"/>
          <w:sz w:val="28"/>
          <w:szCs w:val="28"/>
        </w:rPr>
      </w:pPr>
      <w:r>
        <w:rPr>
          <w:rFonts w:cs="Times New Roman"/>
          <w:sz w:val="28"/>
          <w:szCs w:val="28"/>
        </w:rPr>
      </w:r>
    </w:p>
    <w:p>
      <w:pPr>
        <w:pStyle w:val="ConsPlusNormal"/>
        <w:ind w:firstLine="709"/>
        <w:rPr>
          <w:rFonts w:ascii="Times New Roman" w:hAnsi="Times New Roman" w:cs="Times New Roman"/>
          <w:sz w:val="28"/>
          <w:szCs w:val="28"/>
        </w:rPr>
      </w:pPr>
      <w:r>
        <w:rPr>
          <w:rFonts w:cs="Times New Roman"/>
          <w:sz w:val="28"/>
          <w:szCs w:val="28"/>
        </w:rPr>
        <w:t>где:</w:t>
      </w:r>
    </w:p>
    <w:p>
      <w:pPr>
        <w:pStyle w:val="ConsPlusNormal"/>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культуры;</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s</m:t>
            </m:r>
          </m:sub>
        </m:sSub>
      </m:oMath>
      <w:r>
        <w:rPr>
          <w:rFonts w:eastAsia="Times New Roman" w:cs="Times New Roman"/>
          <w:sz w:val="28"/>
          <w:szCs w:val="28"/>
          <w:lang w:eastAsia="ru-RU"/>
        </w:rPr>
        <w:t xml:space="preserve"> – </w:t>
      </w:r>
      <w:r>
        <w:rPr>
          <w:rFonts w:cs="Times New Roman"/>
          <w:sz w:val="28"/>
          <w:szCs w:val="28"/>
        </w:rPr>
        <w:t xml:space="preserve">размер надбавки за стаж работы по профилю, который приведен в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таблице 8.</w:t>
      </w:r>
    </w:p>
    <w:p>
      <w:pPr>
        <w:pStyle w:val="Normal"/>
        <w:widowControl w:val="false"/>
        <w:spacing w:lineRule="auto" w:line="240" w:before="0" w:after="0"/>
        <w:ind w:firstLine="851"/>
        <w:jc w:val="right"/>
        <w:rPr>
          <w:rFonts w:ascii="Times New Roman" w:hAnsi="Times New Roman" w:cs="Times New Roman"/>
          <w:sz w:val="16"/>
          <w:szCs w:val="16"/>
        </w:rPr>
      </w:pPr>
      <w:r>
        <w:rPr>
          <w:rFonts w:cs="Times New Roman"/>
          <w:sz w:val="16"/>
          <w:szCs w:val="16"/>
        </w:rPr>
      </w:r>
    </w:p>
    <w:p>
      <w:pPr>
        <w:pStyle w:val="Normal"/>
        <w:widowControl w:val="false"/>
        <w:spacing w:lineRule="auto" w:line="240" w:before="0" w:after="0"/>
        <w:ind w:firstLine="851"/>
        <w:jc w:val="right"/>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851"/>
        <w:jc w:val="right"/>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851"/>
        <w:jc w:val="right"/>
        <w:rPr>
          <w:rFonts w:ascii="Times New Roman" w:hAnsi="Times New Roman" w:cs="Times New Roman"/>
          <w:sz w:val="28"/>
          <w:szCs w:val="28"/>
        </w:rPr>
      </w:pPr>
      <w:r>
        <w:rPr>
          <w:rFonts w:cs="Times New Roman"/>
          <w:sz w:val="28"/>
          <w:szCs w:val="28"/>
        </w:rPr>
        <w:t>Таблица 8</w:t>
      </w:r>
    </w:p>
    <w:p>
      <w:pPr>
        <w:pStyle w:val="Normal"/>
        <w:widowControl w:val="false"/>
        <w:spacing w:lineRule="auto" w:line="240" w:before="0" w:after="0"/>
        <w:ind w:firstLine="851"/>
        <w:jc w:val="right"/>
        <w:rPr>
          <w:rFonts w:ascii="Times New Roman" w:hAnsi="Times New Roman" w:cs="Times New Roman"/>
          <w:sz w:val="28"/>
          <w:szCs w:val="28"/>
        </w:rPr>
      </w:pPr>
      <w:r>
        <w:rPr>
          <w:rFonts w:cs="Times New Roman"/>
          <w:sz w:val="28"/>
          <w:szCs w:val="28"/>
        </w:rPr>
      </w:r>
    </w:p>
    <w:p>
      <w:pPr>
        <w:pStyle w:val="ConsPlusTitle"/>
        <w:jc w:val="center"/>
        <w:rPr>
          <w:rFonts w:ascii="Times New Roman" w:hAnsi="Times New Roman" w:cs="Times New Roman"/>
          <w:b w:val="false"/>
          <w:b w:val="false"/>
          <w:sz w:val="28"/>
          <w:szCs w:val="28"/>
        </w:rPr>
      </w:pPr>
      <w:r>
        <w:rPr>
          <w:rFonts w:cs="Times New Roman"/>
          <w:b w:val="false"/>
          <w:sz w:val="28"/>
          <w:szCs w:val="28"/>
        </w:rPr>
        <w:t>Размеры надбавок за стаж работы по профилю</w:t>
      </w:r>
    </w:p>
    <w:p>
      <w:pPr>
        <w:pStyle w:val="ConsPlusNormal"/>
        <w:jc w:val="both"/>
        <w:rPr>
          <w:rFonts w:ascii="Times New Roman" w:hAnsi="Times New Roman" w:cs="Times New Roman"/>
          <w:sz w:val="28"/>
          <w:szCs w:val="28"/>
        </w:rPr>
      </w:pPr>
      <w:r>
        <w:rPr>
          <w:rFonts w:cs="Times New Roman"/>
          <w:sz w:val="28"/>
          <w:szCs w:val="28"/>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4953"/>
        <w:gridCol w:w="2551"/>
        <w:gridCol w:w="2697"/>
      </w:tblGrid>
      <w:tr>
        <w:trPr>
          <w:trHeight w:val="20" w:hRule="atLeast"/>
        </w:trPr>
        <w:tc>
          <w:tcPr>
            <w:tcW w:w="495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профессиональной</w:t>
            </w:r>
          </w:p>
          <w:p>
            <w:pPr>
              <w:pStyle w:val="ConsPlusNormal"/>
              <w:jc w:val="center"/>
              <w:rPr>
                <w:rFonts w:ascii="Times New Roman" w:hAnsi="Times New Roman" w:cs="Times New Roman"/>
                <w:sz w:val="28"/>
                <w:szCs w:val="28"/>
              </w:rPr>
            </w:pPr>
            <w:r>
              <w:rPr>
                <w:rFonts w:cs="Times New Roman"/>
                <w:sz w:val="28"/>
                <w:szCs w:val="28"/>
              </w:rPr>
              <w:t>квалификационной группы</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Группа по стажу</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Размер надбавки, процентов</w:t>
            </w:r>
          </w:p>
        </w:tc>
      </w:tr>
      <w:tr>
        <w:trPr>
          <w:trHeight w:val="20" w:hRule="atLeast"/>
        </w:trPr>
        <w:tc>
          <w:tcPr>
            <w:tcW w:w="4953"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Профессиональная квалификационная группа должностей работников культуры, искусства и кинематографии среднего звена</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3 до 6 лет</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0,75</w:t>
            </w:r>
          </w:p>
        </w:tc>
      </w:tr>
      <w:tr>
        <w:trPr>
          <w:trHeight w:val="20" w:hRule="atLeast"/>
        </w:trPr>
        <w:tc>
          <w:tcPr>
            <w:tcW w:w="495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6 до 10 лет</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1,0</w:t>
            </w:r>
          </w:p>
        </w:tc>
      </w:tr>
      <w:tr>
        <w:trPr>
          <w:trHeight w:val="20" w:hRule="atLeast"/>
        </w:trPr>
        <w:tc>
          <w:tcPr>
            <w:tcW w:w="495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10 до 15 лет</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1,25</w:t>
            </w:r>
          </w:p>
        </w:tc>
      </w:tr>
      <w:tr>
        <w:trPr>
          <w:trHeight w:val="20" w:hRule="atLeast"/>
        </w:trPr>
        <w:tc>
          <w:tcPr>
            <w:tcW w:w="495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свыше 15 лет</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1,75</w:t>
            </w:r>
          </w:p>
        </w:tc>
      </w:tr>
    </w:tbl>
    <w:p>
      <w:pPr>
        <w:pStyle w:val="Normal"/>
        <w:spacing w:lineRule="auto" w:line="240" w:before="0" w:after="0"/>
        <w:ind w:firstLine="851"/>
        <w:jc w:val="right"/>
        <w:rPr>
          <w:rFonts w:ascii="Times New Roman" w:hAnsi="Times New Roman" w:cs="Times New Roman"/>
          <w:sz w:val="28"/>
          <w:szCs w:val="28"/>
        </w:rPr>
      </w:pPr>
      <w:r>
        <w:rPr>
          <w:rFonts w:cs="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6.7. Размеры и порядок установления выплат стимулирующего характера работникам сельского хозяйства.</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sz w:val="28"/>
          <w:szCs w:val="28"/>
        </w:rPr>
        <w:t>6.7.1. Выплаты за квалификационную категорию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kk</m:t>
            </m:r>
          </m:sub>
        </m:sSub>
      </m:oMath>
      <w:r>
        <w:rPr>
          <w:rFonts w:cs="Times New Roman"/>
          <w:sz w:val="28"/>
          <w:szCs w:val="28"/>
        </w:rPr>
        <w:t xml:space="preserve"> предоставляются работникам сельского хозяйства,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pPr>
        <w:pStyle w:val="ListParagraph"/>
        <w:tabs>
          <w:tab w:val="clear" w:pos="708"/>
          <w:tab w:val="left" w:pos="1134" w:leader="none"/>
        </w:tabs>
        <w:spacing w:lineRule="auto" w:line="240"/>
        <w:ind w:left="709" w:hanging="0"/>
        <w:jc w:val="both"/>
        <w:rPr>
          <w:rFonts w:ascii="Times New Roman" w:hAnsi="Times New Roman" w:cs="Times New Roman"/>
          <w:sz w:val="12"/>
          <w:szCs w:val="16"/>
        </w:rPr>
      </w:pPr>
      <w:r>
        <w:rPr>
          <w:rFonts w:cs="Times New Roman" w:ascii="Times New Roman" w:hAnsi="Times New Roman"/>
          <w:sz w:val="12"/>
          <w:szCs w:val="16"/>
        </w:rPr>
      </w:r>
    </w:p>
    <w:p>
      <w:pPr>
        <w:pStyle w:val="ConsPlusNormal"/>
        <w:spacing w:before="0" w:after="200"/>
        <w:contextualSpacing/>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kk</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D</m:t>
                </m:r>
              </m:e>
              <m:sub>
                <m:r>
                  <m:rPr>
                    <m:lit/>
                    <m:nor/>
                  </m:rPr>
                  <w:rPr>
                    <w:rFonts w:ascii="Cambria Math" w:hAnsi="Cambria Math"/>
                  </w:rPr>
                  <m:t xml:space="preserve">kk</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spacing w:before="0" w:after="200"/>
        <w:contextualSpacing/>
        <w:rPr>
          <w:rFonts w:ascii="Times New Roman" w:hAnsi="Times New Roman" w:cs="Times New Roman"/>
          <w:sz w:val="28"/>
          <w:szCs w:val="28"/>
        </w:rPr>
      </w:pPr>
      <w:r>
        <w:rPr>
          <w:rFonts w:cs="Times New Roman"/>
          <w:sz w:val="28"/>
          <w:szCs w:val="28"/>
        </w:rPr>
      </w:r>
    </w:p>
    <w:p>
      <w:pPr>
        <w:pStyle w:val="ConsPlusNormal"/>
        <w:ind w:firstLine="709"/>
        <w:rPr>
          <w:rFonts w:ascii="Times New Roman" w:hAnsi="Times New Roman" w:cs="Times New Roman"/>
          <w:sz w:val="28"/>
          <w:szCs w:val="28"/>
        </w:rPr>
      </w:pPr>
      <w:r>
        <w:rPr>
          <w:rFonts w:cs="Times New Roman"/>
          <w:sz w:val="28"/>
          <w:szCs w:val="28"/>
        </w:rPr>
        <w:t>где:</w:t>
      </w:r>
    </w:p>
    <w:p>
      <w:pPr>
        <w:pStyle w:val="ConsPlusNormal"/>
        <w:spacing w:lineRule="auto" w:line="24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сельского хозяйства;</w:t>
      </w:r>
    </w:p>
    <w:p>
      <w:pPr>
        <w:pStyle w:val="ConsPlusNormal"/>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kk</m:t>
            </m:r>
          </m:sub>
        </m:sSub>
      </m:oMath>
      <w:r>
        <w:rPr>
          <w:rFonts w:cs="Times New Roman"/>
          <w:sz w:val="28"/>
          <w:szCs w:val="28"/>
        </w:rPr>
        <w:t xml:space="preserve"> – </w:t>
      </w:r>
      <w:r>
        <w:rPr>
          <w:rFonts w:cs="Times New Roman"/>
          <w:sz w:val="28"/>
          <w:szCs w:val="28"/>
        </w:rPr>
        <w:t>размер надбавки за квалификационную категорию, который приведен в таблице 9.</w:t>
      </w:r>
    </w:p>
    <w:p>
      <w:pPr>
        <w:pStyle w:val="ConsPlusNormal"/>
        <w:ind w:firstLine="709"/>
        <w:jc w:val="both"/>
        <w:rPr>
          <w:rFonts w:ascii="Times New Roman" w:hAnsi="Times New Roman" w:cs="Times New Roman"/>
          <w:sz w:val="28"/>
          <w:szCs w:val="28"/>
        </w:rPr>
      </w:pPr>
      <w:r>
        <w:rPr>
          <w:rFonts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spacing w:before="0" w:after="200"/>
        <w:ind w:firstLine="851"/>
        <w:contextualSpacing/>
        <w:jc w:val="right"/>
        <w:rPr>
          <w:rFonts w:ascii="Times New Roman" w:hAnsi="Times New Roman" w:cs="Times New Roman"/>
          <w:sz w:val="28"/>
          <w:szCs w:val="28"/>
        </w:rPr>
      </w:pPr>
      <w:r>
        <w:rPr>
          <w:rFonts w:cs="Times New Roman"/>
          <w:sz w:val="28"/>
          <w:szCs w:val="28"/>
        </w:rPr>
      </w:r>
    </w:p>
    <w:p>
      <w:pPr>
        <w:pStyle w:val="ConsPlusNormal"/>
        <w:spacing w:before="0" w:after="200"/>
        <w:ind w:firstLine="851"/>
        <w:contextualSpacing/>
        <w:jc w:val="right"/>
        <w:rPr>
          <w:rFonts w:ascii="Times New Roman" w:hAnsi="Times New Roman" w:cs="Times New Roman"/>
          <w:sz w:val="28"/>
          <w:szCs w:val="28"/>
        </w:rPr>
      </w:pPr>
      <w:r>
        <w:rPr>
          <w:rFonts w:cs="Times New Roman"/>
          <w:sz w:val="28"/>
          <w:szCs w:val="28"/>
        </w:rPr>
        <w:t>Таблица 9</w:t>
      </w:r>
    </w:p>
    <w:p>
      <w:pPr>
        <w:pStyle w:val="ConsPlusNormal"/>
        <w:spacing w:before="0" w:after="200"/>
        <w:ind w:firstLine="851"/>
        <w:contextualSpacing/>
        <w:jc w:val="right"/>
        <w:rPr>
          <w:rFonts w:ascii="Times New Roman" w:hAnsi="Times New Roman" w:cs="Times New Roman"/>
          <w:b/>
          <w:b/>
          <w:sz w:val="28"/>
          <w:szCs w:val="28"/>
        </w:rPr>
      </w:pPr>
      <w:r>
        <w:rPr>
          <w:rFonts w:cs="Times New Roman"/>
          <w:b/>
          <w:sz w:val="28"/>
          <w:szCs w:val="28"/>
        </w:rPr>
      </w:r>
    </w:p>
    <w:p>
      <w:pPr>
        <w:pStyle w:val="ConsPlusTitle"/>
        <w:jc w:val="center"/>
        <w:rPr>
          <w:rFonts w:ascii="Times New Roman" w:hAnsi="Times New Roman" w:cs="Times New Roman"/>
          <w:b w:val="false"/>
          <w:b w:val="false"/>
          <w:sz w:val="28"/>
          <w:szCs w:val="28"/>
        </w:rPr>
      </w:pPr>
      <w:r>
        <w:rPr>
          <w:rFonts w:cs="Times New Roman"/>
          <w:b w:val="false"/>
          <w:sz w:val="28"/>
          <w:szCs w:val="28"/>
        </w:rPr>
        <w:t>Размеры надбавок за квалификационную категорию</w:t>
      </w:r>
    </w:p>
    <w:p>
      <w:pPr>
        <w:pStyle w:val="ConsPlusNormal"/>
        <w:jc w:val="both"/>
        <w:rPr>
          <w:rFonts w:ascii="Times New Roman" w:hAnsi="Times New Roman" w:cs="Times New Roman"/>
          <w:sz w:val="28"/>
          <w:szCs w:val="28"/>
        </w:rPr>
      </w:pPr>
      <w:r>
        <w:rPr>
          <w:rFonts w:cs="Times New Roman"/>
          <w:sz w:val="28"/>
          <w:szCs w:val="28"/>
        </w:rPr>
      </w:r>
    </w:p>
    <w:tbl>
      <w:tblPr>
        <w:tblW w:w="10300" w:type="dxa"/>
        <w:jc w:val="left"/>
        <w:tblInd w:w="0" w:type="dxa"/>
        <w:tblCellMar>
          <w:top w:w="0" w:type="dxa"/>
          <w:left w:w="62" w:type="dxa"/>
          <w:bottom w:w="0" w:type="dxa"/>
          <w:right w:w="62" w:type="dxa"/>
        </w:tblCellMar>
        <w:tblLook w:val="04a0" w:noVBand="1" w:noHBand="0" w:lastColumn="0" w:firstColumn="1" w:lastRow="0" w:firstRow="1"/>
      </w:tblPr>
      <w:tblGrid>
        <w:gridCol w:w="5949"/>
        <w:gridCol w:w="4340"/>
        <w:gridCol w:w="11"/>
      </w:tblGrid>
      <w:tr>
        <w:trPr>
          <w:trHeight w:val="20" w:hRule="atLeast"/>
        </w:trPr>
        <w:tc>
          <w:tcPr>
            <w:tcW w:w="594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Квалификационная категория</w:t>
            </w:r>
          </w:p>
        </w:tc>
        <w:tc>
          <w:tcPr>
            <w:tcW w:w="43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Размер надбавки, процентов</w:t>
            </w:r>
          </w:p>
        </w:tc>
        <w:tc>
          <w:tcPr>
            <w:tcW w:w="11" w:type="dxa"/>
            <w:tcBorders/>
          </w:tcPr>
          <w:p>
            <w:pPr>
              <w:pStyle w:val="Normal"/>
              <w:widowControl/>
              <w:bidi w:val="0"/>
              <w:spacing w:lineRule="auto" w:line="276" w:before="0" w:after="200"/>
              <w:jc w:val="left"/>
              <w:rPr/>
            </w:pPr>
            <w:r>
              <w:rPr/>
            </w:r>
          </w:p>
        </w:tc>
      </w:tr>
      <w:tr>
        <w:trPr>
          <w:trHeight w:val="20" w:hRule="atLeast"/>
        </w:trPr>
        <w:tc>
          <w:tcPr>
            <w:tcW w:w="1030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Профессиональная квалификационная группа «Должности работников сельского хозяйства третьего уровня»</w:t>
            </w:r>
          </w:p>
        </w:tc>
      </w:tr>
      <w:tr>
        <w:trPr>
          <w:trHeight w:val="20" w:hRule="atLeast"/>
        </w:trPr>
        <w:tc>
          <w:tcPr>
            <w:tcW w:w="594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Первая квалификационная категория</w:t>
            </w:r>
          </w:p>
        </w:tc>
        <w:tc>
          <w:tcPr>
            <w:tcW w:w="43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5,0</w:t>
            </w:r>
          </w:p>
        </w:tc>
        <w:tc>
          <w:tcPr>
            <w:tcW w:w="11" w:type="dxa"/>
            <w:tcBorders/>
          </w:tcPr>
          <w:p>
            <w:pPr>
              <w:pStyle w:val="Normal"/>
              <w:widowControl/>
              <w:bidi w:val="0"/>
              <w:spacing w:lineRule="auto" w:line="276" w:before="0" w:after="200"/>
              <w:jc w:val="left"/>
              <w:rPr/>
            </w:pPr>
            <w:r>
              <w:rPr/>
            </w:r>
          </w:p>
        </w:tc>
      </w:tr>
      <w:tr>
        <w:trPr>
          <w:trHeight w:val="20" w:hRule="atLeast"/>
        </w:trPr>
        <w:tc>
          <w:tcPr>
            <w:tcW w:w="594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Высшая квалификационная категория</w:t>
            </w:r>
          </w:p>
        </w:tc>
        <w:tc>
          <w:tcPr>
            <w:tcW w:w="43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8,0</w:t>
            </w:r>
          </w:p>
        </w:tc>
        <w:tc>
          <w:tcPr>
            <w:tcW w:w="11" w:type="dxa"/>
            <w:tcBorders/>
          </w:tcPr>
          <w:p>
            <w:pPr>
              <w:pStyle w:val="Normal"/>
              <w:widowControl/>
              <w:bidi w:val="0"/>
              <w:spacing w:lineRule="auto" w:line="276" w:before="0" w:after="200"/>
              <w:jc w:val="left"/>
              <w:rPr/>
            </w:pPr>
            <w:r>
              <w:rPr/>
            </w:r>
          </w:p>
        </w:tc>
      </w:tr>
    </w:tbl>
    <w:p>
      <w:pPr>
        <w:pStyle w:val="ConsPlusNormal"/>
        <w:tabs>
          <w:tab w:val="clear" w:pos="708"/>
          <w:tab w:val="left" w:pos="1134" w:leader="none"/>
        </w:tabs>
        <w:spacing w:before="0" w:after="200"/>
        <w:ind w:firstLine="709"/>
        <w:contextualSpacing/>
        <w:jc w:val="both"/>
        <w:rPr>
          <w:rFonts w:ascii="Times New Roman" w:hAnsi="Times New Roman" w:cs="Times New Roman"/>
          <w:sz w:val="28"/>
          <w:szCs w:val="28"/>
        </w:rPr>
      </w:pPr>
      <w:r>
        <w:rPr>
          <w:rFonts w:cs="Times New Roman"/>
          <w:sz w:val="28"/>
          <w:szCs w:val="28"/>
        </w:rPr>
        <w:t>6.7.2. Выплаты за наличие почетных званий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oMath>
      <w:r>
        <w:rPr>
          <w:rFonts w:cs="Times New Roman"/>
          <w:sz w:val="28"/>
          <w:szCs w:val="28"/>
        </w:rPr>
        <w:t>предоставляются работникам сельского хозяйства и рассчитываются по формуле:</w:t>
      </w:r>
    </w:p>
    <w:p>
      <w:pPr>
        <w:pStyle w:val="ConsPlusNormal"/>
        <w:ind w:firstLine="851"/>
        <w:jc w:val="both"/>
        <w:rPr>
          <w:rFonts w:ascii="Times New Roman" w:hAnsi="Times New Roman" w:cs="Times New Roman"/>
          <w:sz w:val="28"/>
          <w:szCs w:val="28"/>
        </w:rPr>
      </w:pPr>
      <w:r>
        <w:rPr>
          <w:rFonts w:cs="Times New Roman"/>
          <w:sz w:val="28"/>
          <w:szCs w:val="28"/>
        </w:rPr>
      </w:r>
    </w:p>
    <w:p>
      <w:pPr>
        <w:pStyle w:val="ConsPlusNormal"/>
        <w:ind w:firstLine="851"/>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D</m:t>
                </m:r>
              </m:e>
              <m:sub>
                <m:r>
                  <m:rPr>
                    <m:lit/>
                    <m:nor/>
                  </m:rPr>
                  <w:rPr>
                    <w:rFonts w:ascii="Cambria Math" w:hAnsi="Cambria Math"/>
                  </w:rPr>
                  <m:t xml:space="preserve">pz</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ind w:firstLine="709"/>
        <w:jc w:val="both"/>
        <w:rPr>
          <w:rFonts w:ascii="Times New Roman" w:hAnsi="Times New Roman" w:cs="Times New Roman"/>
          <w:sz w:val="28"/>
          <w:szCs w:val="28"/>
        </w:rPr>
      </w:pPr>
      <w:r>
        <w:rPr>
          <w:rFonts w:cs="Times New Roman"/>
          <w:sz w:val="28"/>
          <w:szCs w:val="28"/>
        </w:rPr>
      </w:r>
    </w:p>
    <w:p>
      <w:pPr>
        <w:pStyle w:val="ConsPlusNormal"/>
        <w:ind w:firstLine="709"/>
        <w:jc w:val="both"/>
        <w:rPr>
          <w:rFonts w:ascii="Times New Roman" w:hAnsi="Times New Roman" w:cs="Times New Roman"/>
          <w:sz w:val="28"/>
          <w:szCs w:val="28"/>
        </w:rPr>
      </w:pPr>
      <w:r>
        <w:rPr>
          <w:rFonts w:cs="Times New Roman"/>
          <w:sz w:val="28"/>
          <w:szCs w:val="28"/>
        </w:rPr>
        <w:t>где:</w:t>
      </w:r>
    </w:p>
    <w:p>
      <w:pPr>
        <w:pStyle w:val="ConsPlusNormal"/>
        <w:ind w:firstLine="709"/>
        <w:jc w:val="both"/>
        <w:rPr>
          <w:rFonts w:ascii="Times New Roman" w:hAnsi="Times New Roman" w:eastAsia="Calibri" w:cs="Times New Roman" w:eastAsiaTheme="minorHAnsi"/>
          <w:sz w:val="28"/>
          <w:szCs w:val="28"/>
          <w:lang w:eastAsia="en-US"/>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w:t>
      </w:r>
      <w:r>
        <w:rPr>
          <w:rFonts w:eastAsia="Calibri" w:cs="Times New Roman" w:eastAsiaTheme="minorHAnsi"/>
          <w:sz w:val="28"/>
          <w:szCs w:val="28"/>
          <w:lang w:eastAsia="en-US"/>
        </w:rPr>
        <w:t xml:space="preserve">– </w:t>
      </w:r>
      <w:r>
        <w:rPr>
          <w:rFonts w:eastAsia="Calibri" w:cs="Times New Roman" w:eastAsiaTheme="minorHAnsi"/>
          <w:sz w:val="28"/>
          <w:szCs w:val="28"/>
          <w:lang w:eastAsia="en-US"/>
        </w:rPr>
        <w:t xml:space="preserve">должностной оклад работников </w:t>
      </w:r>
      <w:r>
        <w:rPr>
          <w:rFonts w:cs="Times New Roman"/>
          <w:sz w:val="28"/>
          <w:szCs w:val="28"/>
        </w:rPr>
        <w:t>сельского хозяйства</w:t>
      </w:r>
      <w:r>
        <w:rPr>
          <w:rFonts w:eastAsia="Calibri" w:cs="Times New Roman" w:eastAsiaTheme="minorHAnsi"/>
          <w:sz w:val="28"/>
          <w:szCs w:val="28"/>
          <w:lang w:eastAsia="en-US"/>
        </w:rPr>
        <w:t>;</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pz</m:t>
            </m:r>
          </m:sub>
        </m:sSub>
      </m:oMath>
      <w:r>
        <w:rPr>
          <w:rFonts w:eastAsia="Times New Roman" w:cs="Times New Roman"/>
          <w:sz w:val="28"/>
          <w:szCs w:val="28"/>
          <w:lang w:eastAsia="ru-RU"/>
        </w:rPr>
        <w:t xml:space="preserve"> – </w:t>
      </w:r>
      <w:r>
        <w:rPr>
          <w:rFonts w:cs="Times New Roman"/>
          <w:sz w:val="28"/>
          <w:szCs w:val="28"/>
        </w:rPr>
        <w:t>размер надбавки за наличие почетных званий.</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 xml:space="preserve">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w:t>
        <w:br/>
        <w:t>7 процентов.</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Перечень почетных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Установление размеров выплат за наличие почетных званий производится со дня присвоения почетного звания. Работникам сельского хозяйства, имеющим два и более почетных звания, выплата за их наличие устанавливается по одному из почетных званий по выбору работника сельского хозяйства.</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sz w:val="28"/>
          <w:szCs w:val="28"/>
        </w:rPr>
        <w:t>6.7.3. Выплаты за стаж работы по профилю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oMath>
      <w:r>
        <w:rPr>
          <w:rFonts w:cs="Times New Roman"/>
          <w:sz w:val="28"/>
          <w:szCs w:val="28"/>
        </w:rPr>
        <w:t xml:space="preserve"> устанавливаются работникам сельского хозяйства по группам по стажу в разрезе профессиональных квалификационных групп должностей работников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ListParagraph"/>
        <w:widowControl w:val="false"/>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851"/>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s</m:t>
                </m:r>
              </m:sub>
            </m:sSub>
          </m:num>
          <m:den>
            <m:r>
              <m:rPr>
                <m:lit/>
                <m:nor/>
              </m:rPr>
              <w:rPr>
                <w:rFonts w:ascii="Cambria Math" w:hAnsi="Cambria Math"/>
              </w:rPr>
              <m:t xml:space="preserve">100%</m:t>
            </m:r>
          </m:den>
        </m:f>
        <m:r>
          <m:rPr>
            <m:lit/>
            <m:nor/>
          </m:rPr>
          <w:rPr>
            <w:rFonts w:ascii="Cambria Math" w:hAnsi="Cambria Math"/>
          </w:rPr>
          <m:t xml:space="preserve">,</m:t>
        </m:r>
      </m:oMath>
    </w:p>
    <w:p>
      <w:pPr>
        <w:pStyle w:val="ConsPlusNormal"/>
        <w:rPr>
          <w:rFonts w:ascii="Times New Roman" w:hAnsi="Times New Roman" w:cs="Times New Roman"/>
          <w:sz w:val="28"/>
          <w:szCs w:val="28"/>
        </w:rPr>
      </w:pPr>
      <w:r>
        <w:rPr>
          <w:rFonts w:cs="Times New Roman"/>
          <w:sz w:val="28"/>
          <w:szCs w:val="28"/>
        </w:rPr>
      </w:r>
    </w:p>
    <w:p>
      <w:pPr>
        <w:pStyle w:val="ConsPlusNormal"/>
        <w:ind w:firstLine="709"/>
        <w:rPr>
          <w:rFonts w:ascii="Times New Roman" w:hAnsi="Times New Roman" w:cs="Times New Roman"/>
          <w:sz w:val="28"/>
          <w:szCs w:val="28"/>
        </w:rPr>
      </w:pPr>
      <w:r>
        <w:rPr>
          <w:rFonts w:cs="Times New Roman"/>
          <w:sz w:val="28"/>
          <w:szCs w:val="28"/>
        </w:rPr>
        <w:t>где:</w:t>
      </w:r>
    </w:p>
    <w:p>
      <w:pPr>
        <w:pStyle w:val="ConsPlusNormal"/>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sz w:val="28"/>
          <w:szCs w:val="28"/>
        </w:rPr>
        <w:t xml:space="preserve"> – </w:t>
      </w:r>
      <w:r>
        <w:rPr>
          <w:rFonts w:cs="Times New Roman"/>
          <w:sz w:val="28"/>
          <w:szCs w:val="28"/>
        </w:rPr>
        <w:t>должностной оклад работников сельского хозяйства;</w:t>
      </w:r>
    </w:p>
    <w:p>
      <w:pPr>
        <w:pStyle w:val="Normal"/>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s</m:t>
            </m:r>
          </m:sub>
        </m:sSub>
      </m:oMath>
      <w:r>
        <w:rPr>
          <w:rFonts w:eastAsia="Times New Roman" w:cs="Times New Roman"/>
          <w:sz w:val="28"/>
          <w:szCs w:val="28"/>
          <w:lang w:eastAsia="ru-RU"/>
        </w:rPr>
        <w:t xml:space="preserve"> – </w:t>
      </w:r>
      <w:r>
        <w:rPr>
          <w:rFonts w:cs="Times New Roman"/>
          <w:sz w:val="28"/>
          <w:szCs w:val="28"/>
        </w:rPr>
        <w:t>размер надбавки за стаж работы по профилю, который приведен в таб-</w:t>
        <w:br/>
        <w:t>лице 10.</w:t>
      </w:r>
    </w:p>
    <w:p>
      <w:pPr>
        <w:pStyle w:val="ConsPlusNormal"/>
        <w:numPr>
          <w:ilvl w:val="0"/>
          <w:numId w:val="0"/>
        </w:numPr>
        <w:ind w:left="0"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ind w:left="0" w:hanging="0"/>
        <w:jc w:val="right"/>
        <w:outlineLvl w:val="2"/>
        <w:rPr>
          <w:rFonts w:ascii="Times New Roman" w:hAnsi="Times New Roman" w:cs="Times New Roman"/>
          <w:sz w:val="28"/>
          <w:szCs w:val="28"/>
        </w:rPr>
      </w:pPr>
      <w:r>
        <w:rPr>
          <w:rFonts w:cs="Times New Roman"/>
          <w:sz w:val="28"/>
          <w:szCs w:val="28"/>
        </w:rPr>
        <w:t>Таблица 10</w:t>
      </w:r>
    </w:p>
    <w:p>
      <w:pPr>
        <w:pStyle w:val="ConsPlusNormal"/>
        <w:jc w:val="both"/>
        <w:rPr>
          <w:rFonts w:ascii="Times New Roman" w:hAnsi="Times New Roman" w:cs="Times New Roman"/>
          <w:sz w:val="28"/>
          <w:szCs w:val="28"/>
        </w:rPr>
      </w:pPr>
      <w:r>
        <w:rPr>
          <w:rFonts w:cs="Times New Roman"/>
          <w:sz w:val="28"/>
          <w:szCs w:val="28"/>
        </w:rPr>
      </w:r>
    </w:p>
    <w:p>
      <w:pPr>
        <w:pStyle w:val="ConsPlusTitle"/>
        <w:jc w:val="center"/>
        <w:rPr>
          <w:rFonts w:ascii="Times New Roman" w:hAnsi="Times New Roman" w:cs="Times New Roman"/>
          <w:b w:val="false"/>
          <w:b w:val="false"/>
          <w:sz w:val="28"/>
          <w:szCs w:val="28"/>
        </w:rPr>
      </w:pPr>
      <w:r>
        <w:rPr>
          <w:rFonts w:cs="Times New Roman"/>
          <w:b w:val="false"/>
          <w:sz w:val="28"/>
          <w:szCs w:val="28"/>
        </w:rPr>
        <w:t>Размеры надбавок за стаж работы по профилю</w:t>
      </w:r>
    </w:p>
    <w:p>
      <w:pPr>
        <w:pStyle w:val="ConsPlusNormal"/>
        <w:jc w:val="center"/>
        <w:rPr>
          <w:rFonts w:ascii="Times New Roman" w:hAnsi="Times New Roman" w:cs="Times New Roman"/>
          <w:b/>
          <w:b/>
          <w:sz w:val="28"/>
          <w:szCs w:val="28"/>
        </w:rPr>
      </w:pPr>
      <w:r>
        <w:rPr>
          <w:rFonts w:cs="Times New Roman"/>
          <w:b/>
          <w:sz w:val="28"/>
          <w:szCs w:val="28"/>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5382"/>
        <w:gridCol w:w="2406"/>
        <w:gridCol w:w="2413"/>
      </w:tblGrid>
      <w:tr>
        <w:trPr>
          <w:trHeight w:val="20" w:hRule="atLeast"/>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профессиональной квалификационной группы</w:t>
            </w:r>
          </w:p>
        </w:tc>
        <w:tc>
          <w:tcPr>
            <w:tcW w:w="240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Группа по стажу</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Размер надбавки, процентов</w:t>
            </w:r>
          </w:p>
        </w:tc>
      </w:tr>
      <w:tr>
        <w:trPr>
          <w:trHeight w:val="20" w:hRule="atLeast"/>
        </w:trPr>
        <w:tc>
          <w:tcPr>
            <w:tcW w:w="538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Профессиональная квалификационная группа должностей работников сельского хозяйства третьего уровня</w:t>
            </w:r>
          </w:p>
        </w:tc>
        <w:tc>
          <w:tcPr>
            <w:tcW w:w="240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3 до 5 лет</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3,0</w:t>
            </w:r>
          </w:p>
        </w:tc>
      </w:tr>
      <w:tr>
        <w:trPr>
          <w:trHeight w:val="20" w:hRule="atLeast"/>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40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5 до 10 лет</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4,5</w:t>
            </w:r>
          </w:p>
        </w:tc>
      </w:tr>
      <w:tr>
        <w:trPr>
          <w:trHeight w:val="20" w:hRule="atLeast"/>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40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от 10 до 15 лет</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5,5</w:t>
            </w:r>
          </w:p>
        </w:tc>
      </w:tr>
      <w:tr>
        <w:trPr>
          <w:trHeight w:val="20" w:hRule="atLeast"/>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r>
          </w:p>
        </w:tc>
        <w:tc>
          <w:tcPr>
            <w:tcW w:w="240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свыше 15 лет</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6,5</w:t>
            </w:r>
          </w:p>
        </w:tc>
      </w:tr>
    </w:tbl>
    <w:p>
      <w:pPr>
        <w:pStyle w:val="Normal"/>
        <w:widowControl w:val="false"/>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6.8. Премиальные и иные поощрительные выплаты устанавливаются работникам муниципальных организаций физической культуры и спорта по основному месту работы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муниципальной организации физической культуры и спорта.</w:t>
      </w:r>
    </w:p>
    <w:p>
      <w:pPr>
        <w:pStyle w:val="ListParagraph"/>
        <w:widowControl w:val="false"/>
        <w:tabs>
          <w:tab w:val="clear" w:pos="708"/>
          <w:tab w:val="left" w:pos="993" w:leader="none"/>
          <w:tab w:val="left" w:pos="1134"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6.8.1. Размеры, порядок и условия осуществления премиальных и иных поощрительных выплат по итогам работы определяются локальными нормативными актами муниципальных организации физической культуры и спорта и коллективными договорами.</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sz w:val="28"/>
          <w:szCs w:val="28"/>
        </w:rPr>
        <w:t>6.8.2. Размер фонда оплаты труда, предусмотренного на премиальные выплаты работникам муниципальных организаций физической культуры и спорта, составляет не менее 2 процентов фонда оплаты труда, предусмотренного на выплату окладов (должностных окладов), выплат стимулирующего характера работникам муниципальных организаций физической культуры и спорта по основному месту работы и основной должности (за исключением работников муниципальных организаций физической культуры и спорта, занимающих должности преподавателей).</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6.9. Выплаты за качество выполняемых работ устанавливаются работникам муниципальных организаций физической культуры и спорта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муниципальных организаций физической культуры и спорта.</w:t>
      </w:r>
    </w:p>
    <w:p>
      <w:pPr>
        <w:pStyle w:val="ConsPlusNormal"/>
        <w:ind w:firstLine="709"/>
        <w:jc w:val="both"/>
        <w:rPr>
          <w:rFonts w:ascii="Times New Roman" w:hAnsi="Times New Roman" w:cs="Times New Roman"/>
          <w:sz w:val="28"/>
          <w:szCs w:val="28"/>
        </w:rPr>
      </w:pPr>
      <w:r>
        <w:rPr>
          <w:rFonts w:cs="Times New Roman"/>
          <w:sz w:val="28"/>
          <w:szCs w:val="28"/>
        </w:rPr>
        <w:t>6.9.1. Критерии оценки эффективности деятельности работников муниципальных организаций физической культуры и спорта утверждаются их руководителями. Значения критериев оценки эффективности деятельности работников муниципальных организаций физической культуры и спорта и условия осуществления выплат определяются ежегодно на основании задач, поставленных перед муниципальной организацией физической культуры и спорта.</w:t>
      </w:r>
    </w:p>
    <w:p>
      <w:pPr>
        <w:pStyle w:val="ConsPlusNormal"/>
        <w:ind w:firstLine="709"/>
        <w:jc w:val="both"/>
        <w:rPr>
          <w:rFonts w:ascii="Times New Roman" w:hAnsi="Times New Roman" w:cs="Times New Roman"/>
          <w:sz w:val="28"/>
          <w:szCs w:val="28"/>
        </w:rPr>
      </w:pPr>
      <w:r>
        <w:rPr>
          <w:rFonts w:cs="Times New Roman"/>
          <w:sz w:val="28"/>
          <w:szCs w:val="28"/>
        </w:rPr>
        <w:t>6.9.2. Размеры, порядок и условия осуществления выплат за качество выполняемых работ определяются локальными нормативными актами муниципальных организаций физической культуры и спорта и коллективными договорами.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6.9.3. Выплаты за качество выполняемых работ (</w:t>
      </w:r>
      <w:r>
        <w:rPr/>
      </w:r>
      <m:oMath xmlns:m="http://schemas.openxmlformats.org/officeDocument/2006/math">
        <m:sSub>
          <m:e>
            <m:r>
              <m:rPr>
                <m:lit/>
                <m:nor/>
              </m:rPr>
              <w:rPr>
                <w:rFonts w:ascii="Cambria Math" w:hAnsi="Cambria Math"/>
              </w:rPr>
              <m:t xml:space="preserve">B</m:t>
            </m:r>
          </m:e>
          <m:sub>
            <m:sSub>
              <m:e>
                <m:r>
                  <m:rPr>
                    <m:lit/>
                    <m:nor/>
                  </m:rPr>
                  <w:rPr>
                    <w:rFonts w:ascii="Cambria Math" w:hAnsi="Cambria Math"/>
                  </w:rPr>
                  <m:t xml:space="preserve">k</m:t>
                </m:r>
              </m:e>
              <m:sub>
                <m:r>
                  <m:rPr>
                    <m:lit/>
                    <m:nor/>
                  </m:rPr>
                  <w:rPr>
                    <w:rFonts w:ascii="Cambria Math" w:hAnsi="Cambria Math"/>
                  </w:rPr>
                  <m:t xml:space="preserve">j</m:t>
                </m:r>
              </m:sub>
            </m:sSub>
          </m:sub>
        </m:sSub>
      </m:oMath>
      <w:r>
        <w:rPr>
          <w:rFonts w:eastAsia="Times New Roman" w:cs="Times New Roman"/>
          <w:sz w:val="28"/>
          <w:szCs w:val="28"/>
          <w:lang w:eastAsia="ru-RU"/>
        </w:rPr>
        <w:t xml:space="preserve"> рассчитываются по формуле:</w:t>
      </w:r>
    </w:p>
    <w:p>
      <w:pPr>
        <w:pStyle w:val="Normal"/>
        <w:widowControl w:val="false"/>
        <w:spacing w:lineRule="auto" w:line="240" w:before="0" w:after="0"/>
        <w:ind w:firstLine="851"/>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ListParagraph"/>
        <w:ind w:left="0" w:firstLine="851"/>
        <w:jc w:val="both"/>
        <w:rPr>
          <w:rFonts w:ascii="Times New Roman" w:hAnsi="Times New Roman" w:eastAsia="Times New Roman" w:cs="Times New Roman"/>
          <w:iCs/>
          <w:sz w:val="28"/>
          <w:szCs w:val="28"/>
          <w:lang w:val="en-US" w:eastAsia="ru-RU"/>
        </w:rPr>
      </w:pPr>
      <w:r>
        <w:rPr/>
      </w:r>
      <m:oMath xmlns:m="http://schemas.openxmlformats.org/officeDocument/2006/math">
        <m:sSub>
          <m:e>
            <m:r>
              <m:rPr>
                <m:lit/>
                <m:nor/>
              </m:rPr>
              <w:rPr>
                <w:rFonts w:ascii="Cambria Math" w:hAnsi="Cambria Math"/>
              </w:rPr>
              <m:t xml:space="preserve">B</m:t>
            </m:r>
          </m:e>
          <m:sub>
            <m:sSub>
              <m:e>
                <m:r>
                  <m:rPr>
                    <m:lit/>
                    <m:nor/>
                  </m:rPr>
                  <w:rPr>
                    <w:rFonts w:ascii="Cambria Math" w:hAnsi="Cambria Math"/>
                  </w:rPr>
                  <m:t xml:space="preserve">k</m:t>
                </m:r>
              </m:e>
              <m:sub>
                <m:r>
                  <m:rPr>
                    <m:lit/>
                    <m:nor/>
                  </m:rPr>
                  <w:rPr>
                    <w:rFonts w:ascii="Cambria Math" w:hAnsi="Cambria Math"/>
                  </w:rPr>
                  <m:t xml:space="preserve">j</m:t>
                </m:r>
              </m:sub>
            </m:sSub>
          </m:sub>
        </m:sSub>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FOT</m:t>
                </m:r>
              </m:e>
              <m:sub>
                <m:r>
                  <m:rPr>
                    <m:lit/>
                    <m:nor/>
                  </m:rPr>
                  <w:rPr>
                    <w:rFonts w:ascii="Cambria Math" w:hAnsi="Cambria Math"/>
                  </w:rPr>
                  <m:t xml:space="preserve">k</m:t>
                </m:r>
              </m:sub>
            </m:sSub>
          </m:num>
          <m:den>
            <m:nary>
              <m:naryPr>
                <m:chr m:val="∑"/>
              </m:naryPr>
              <m:sub>
                <m:r>
                  <m:rPr>
                    <m:lit/>
                    <m:nor/>
                  </m:rPr>
                  <w:rPr>
                    <w:rFonts w:ascii="Cambria Math" w:hAnsi="Cambria Math"/>
                  </w:rPr>
                  <m:t xml:space="preserve">i</m:t>
                </m:r>
                <m:r>
                  <m:rPr>
                    <m:lit/>
                    <m:nor/>
                  </m:rPr>
                  <w:rPr>
                    <w:rFonts w:ascii="Cambria Math" w:hAnsi="Cambria Math"/>
                  </w:rPr>
                  <m:t xml:space="preserve">=1</m:t>
                </m:r>
              </m:sub>
              <m:sup>
                <m:r>
                  <m:rPr>
                    <m:lit/>
                    <m:nor/>
                  </m:rPr>
                  <w:rPr>
                    <w:rFonts w:ascii="Cambria Math" w:hAnsi="Cambria Math"/>
                  </w:rPr>
                  <m:t xml:space="preserve">n</m:t>
                </m:r>
              </m:sup>
              <m:e>
                <m:nary>
                  <m:naryPr>
                    <m:chr m:val="∑"/>
                  </m:naryPr>
                  <m:sub>
                    <m:r>
                      <m:rPr>
                        <m:lit/>
                        <m:nor/>
                      </m:rPr>
                      <w:rPr>
                        <w:rFonts w:ascii="Cambria Math" w:hAnsi="Cambria Math"/>
                      </w:rPr>
                      <m:t xml:space="preserve">j=1</m:t>
                    </m:r>
                  </m:sub>
                  <m:sup>
                    <m:r>
                      <m:rPr>
                        <m:lit/>
                        <m:nor/>
                      </m:rPr>
                      <w:rPr>
                        <w:rFonts w:ascii="Cambria Math" w:hAnsi="Cambria Math"/>
                      </w:rPr>
                      <m:t xml:space="preserve">m</m:t>
                    </m:r>
                  </m:sup>
                  <m:e>
                    <m:d>
                      <m:dPr>
                        <m:begChr m:val="("/>
                        <m:endChr m:val=")"/>
                      </m:dPr>
                      <m:e>
                        <m:sSub>
                          <m:e>
                            <m:r>
                              <m:rPr>
                                <m:lit/>
                                <m:nor/>
                              </m:rPr>
                              <w:rPr>
                                <w:rFonts w:ascii="Cambria Math" w:hAnsi="Cambria Math"/>
                              </w:rPr>
                              <m:t xml:space="preserve">I</m:t>
                            </m:r>
                          </m:e>
                          <m:sub>
                            <m:r>
                              <m:rPr>
                                <m:lit/>
                                <m:nor/>
                              </m:rPr>
                              <w:rPr>
                                <w:rFonts w:ascii="Cambria Math" w:hAnsi="Cambria Math"/>
                              </w:rPr>
                              <m:t xml:space="preserve">ij</m:t>
                            </m:r>
                          </m:sub>
                        </m:sSub>
                        <m:r>
                          <m:rPr>
                            <m:lit/>
                            <m:nor/>
                          </m:rPr>
                          <w:rPr>
                            <w:rFonts w:ascii="Cambria Math" w:hAnsi="Cambria Math"/>
                          </w:rPr>
                          <m:t xml:space="preserve">×</m:t>
                        </m:r>
                        <m:sSub>
                          <m:e>
                            <m:r>
                              <m:rPr>
                                <m:lit/>
                                <m:nor/>
                              </m:rPr>
                              <w:rPr>
                                <w:rFonts w:ascii="Cambria Math" w:hAnsi="Cambria Math"/>
                              </w:rPr>
                              <m:t xml:space="preserve">K</m:t>
                            </m:r>
                          </m:e>
                          <m:sub>
                            <m:r>
                              <m:rPr>
                                <m:lit/>
                                <m:nor/>
                              </m:rPr>
                              <w:rPr>
                                <w:rFonts w:ascii="Cambria Math" w:hAnsi="Cambria Math"/>
                              </w:rPr>
                              <m:t xml:space="preserve">i</m:t>
                            </m:r>
                          </m:sub>
                        </m:sSub>
                      </m:e>
                    </m:d>
                  </m:e>
                </m:nary>
              </m:e>
            </m:nary>
          </m:den>
        </m:f>
        <m:r>
          <m:rPr>
            <m:lit/>
            <m:nor/>
          </m:rPr>
          <w:rPr>
            <w:rFonts w:ascii="Cambria Math" w:hAnsi="Cambria Math"/>
          </w:rPr>
          <m:t xml:space="preserve">×</m:t>
        </m:r>
        <m:nary>
          <m:naryPr>
            <m:chr m:val="∑"/>
          </m:naryPr>
          <m:sub>
            <m:r>
              <m:rPr>
                <m:lit/>
                <m:nor/>
              </m:rPr>
              <w:rPr>
                <w:rFonts w:ascii="Cambria Math" w:hAnsi="Cambria Math"/>
              </w:rPr>
              <m:t xml:space="preserve">i</m:t>
            </m:r>
            <m:r>
              <m:rPr>
                <m:lit/>
                <m:nor/>
              </m:rPr>
              <w:rPr>
                <w:rFonts w:ascii="Cambria Math" w:hAnsi="Cambria Math"/>
              </w:rPr>
              <m:t xml:space="preserve">=1</m:t>
            </m:r>
          </m:sub>
          <m:sup>
            <m:r>
              <m:rPr>
                <m:lit/>
                <m:nor/>
              </m:rPr>
              <w:rPr>
                <w:rFonts w:ascii="Cambria Math" w:hAnsi="Cambria Math"/>
              </w:rPr>
              <m:t xml:space="preserve">n</m:t>
            </m:r>
          </m:sup>
          <m:e>
            <m:d>
              <m:dPr>
                <m:begChr m:val="("/>
                <m:endChr m:val=")"/>
              </m:dPr>
              <m:e>
                <m:sSub>
                  <m:e>
                    <m:r>
                      <m:rPr>
                        <m:lit/>
                        <m:nor/>
                      </m:rPr>
                      <w:rPr>
                        <w:rFonts w:ascii="Cambria Math" w:hAnsi="Cambria Math"/>
                      </w:rPr>
                      <m:t xml:space="preserve">I</m:t>
                    </m:r>
                  </m:e>
                  <m:sub>
                    <m:r>
                      <m:rPr>
                        <m:lit/>
                        <m:nor/>
                      </m:rPr>
                      <w:rPr>
                        <w:rFonts w:ascii="Cambria Math" w:hAnsi="Cambria Math"/>
                      </w:rPr>
                      <m:t xml:space="preserve">ij</m:t>
                    </m:r>
                  </m:sub>
                </m:sSub>
                <m:r>
                  <m:rPr>
                    <m:lit/>
                    <m:nor/>
                  </m:rPr>
                  <w:rPr>
                    <w:rFonts w:ascii="Cambria Math" w:hAnsi="Cambria Math"/>
                  </w:rPr>
                  <m:t xml:space="preserve">×</m:t>
                </m:r>
                <m:sSub>
                  <m:e>
                    <m:r>
                      <m:rPr>
                        <m:lit/>
                        <m:nor/>
                      </m:rPr>
                      <w:rPr>
                        <w:rFonts w:ascii="Cambria Math" w:hAnsi="Cambria Math"/>
                      </w:rPr>
                      <m:t xml:space="preserve">K</m:t>
                    </m:r>
                  </m:e>
                  <m:sub>
                    <m:r>
                      <m:rPr>
                        <m:lit/>
                        <m:nor/>
                      </m:rPr>
                      <w:rPr>
                        <w:rFonts w:ascii="Cambria Math" w:hAnsi="Cambria Math"/>
                      </w:rPr>
                      <m:t xml:space="preserve">i</m:t>
                    </m:r>
                  </m:sub>
                </m:sSub>
              </m:e>
            </m:d>
          </m:e>
        </m:nary>
        <m:r>
          <m:rPr>
            <m:lit/>
            <m:nor/>
          </m:rPr>
          <w:rPr>
            <w:rFonts w:ascii="Cambria Math" w:hAnsi="Cambria Math"/>
          </w:rPr>
          <m:t xml:space="preserve">,</m:t>
        </m:r>
      </m:oMath>
    </w:p>
    <w:p>
      <w:pPr>
        <w:pStyle w:val="ConsPlusNormal"/>
        <w:ind w:firstLine="709"/>
        <w:jc w:val="both"/>
        <w:rPr>
          <w:rFonts w:ascii="Times New Roman" w:hAnsi="Times New Roman" w:cs="Times New Roman"/>
          <w:sz w:val="28"/>
          <w:szCs w:val="28"/>
          <w:lang w:val="en-US"/>
        </w:rPr>
      </w:pPr>
      <w:r>
        <w:rPr>
          <w:rFonts w:cs="Times New Roman"/>
          <w:sz w:val="28"/>
          <w:szCs w:val="28"/>
          <w:lang w:val="en-US"/>
        </w:rPr>
      </w:r>
    </w:p>
    <w:p>
      <w:pPr>
        <w:pStyle w:val="ConsPlusNormal"/>
        <w:ind w:firstLine="709"/>
        <w:jc w:val="both"/>
        <w:rPr>
          <w:rFonts w:ascii="Times New Roman" w:hAnsi="Times New Roman" w:cs="Times New Roman"/>
          <w:sz w:val="28"/>
          <w:szCs w:val="28"/>
        </w:rPr>
      </w:pPr>
      <w:r>
        <w:rPr>
          <w:rFonts w:cs="Times New Roman"/>
          <w:sz w:val="28"/>
          <w:szCs w:val="28"/>
        </w:rPr>
        <w:t>где:</w:t>
      </w:r>
    </w:p>
    <w:p>
      <w:pPr>
        <w:pStyle w:val="ConsPlusNormal"/>
        <w:ind w:firstLine="709"/>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FOT</m:t>
            </m:r>
          </m:e>
          <m:sub>
            <m:r>
              <m:rPr>
                <m:lit/>
                <m:nor/>
              </m:rPr>
              <w:rPr>
                <w:rFonts w:ascii="Cambria Math" w:hAnsi="Cambria Math"/>
              </w:rPr>
              <m:t xml:space="preserve">k</m:t>
            </m:r>
          </m:sub>
        </m:sSub>
      </m:oMath>
      <w:r>
        <w:rPr>
          <w:rFonts w:cs="Times New Roman"/>
          <w:iCs/>
          <w:sz w:val="28"/>
          <w:szCs w:val="28"/>
        </w:rPr>
        <w:t xml:space="preserve"> – </w:t>
      </w:r>
      <w:r>
        <w:rPr>
          <w:rFonts w:cs="Times New Roman"/>
          <w:iCs/>
          <w:sz w:val="28"/>
          <w:szCs w:val="28"/>
        </w:rPr>
        <w:t>фонд оплаты труда, предусмотренный на выплаты за качество выполняемых работ;</w:t>
      </w:r>
    </w:p>
    <w:p>
      <w:pPr>
        <w:pStyle w:val="ConsPlusNormal"/>
        <w:ind w:firstLine="709"/>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I</m:t>
            </m:r>
          </m:e>
          <m:sub>
            <m:r>
              <m:rPr>
                <m:lit/>
                <m:nor/>
              </m:rPr>
              <w:rPr>
                <w:rFonts w:ascii="Cambria Math" w:hAnsi="Cambria Math"/>
              </w:rPr>
              <m:t xml:space="preserve">ij</m:t>
            </m:r>
          </m:sub>
        </m:sSub>
      </m:oMath>
      <w:r>
        <w:rPr>
          <w:rFonts w:cs="Times New Roman"/>
          <w:iCs/>
          <w:sz w:val="28"/>
          <w:szCs w:val="28"/>
        </w:rPr>
        <w:t xml:space="preserve"> – </w:t>
      </w:r>
      <w:r>
        <w:rPr>
          <w:rFonts w:cs="Times New Roman"/>
          <w:iCs/>
          <w:sz w:val="28"/>
          <w:szCs w:val="28"/>
        </w:rPr>
        <w:t xml:space="preserve">отнормированный i-й критерий оценки эффективности деятельности по </w:t>
        <w:br/>
        <w:t>j-му работнику;</w:t>
      </w:r>
    </w:p>
    <w:p>
      <w:pPr>
        <w:pStyle w:val="ConsPlusNormal"/>
        <w:ind w:firstLine="709"/>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K</m:t>
            </m:r>
          </m:e>
          <m:sub>
            <m:r>
              <m:rPr>
                <m:lit/>
                <m:nor/>
              </m:rPr>
              <w:rPr>
                <w:rFonts w:ascii="Cambria Math" w:hAnsi="Cambria Math"/>
              </w:rPr>
              <m:t xml:space="preserve">i</m:t>
            </m:r>
          </m:sub>
        </m:sSub>
      </m:oMath>
      <w:r>
        <w:rPr>
          <w:rFonts w:cs="Times New Roman"/>
          <w:iCs/>
          <w:sz w:val="28"/>
          <w:szCs w:val="28"/>
        </w:rPr>
        <w:t xml:space="preserve"> – </w:t>
      </w:r>
      <w:r>
        <w:rPr>
          <w:rFonts w:cs="Times New Roman"/>
          <w:iCs/>
          <w:sz w:val="28"/>
          <w:szCs w:val="28"/>
        </w:rPr>
        <w:t>относительный весовой коэффициент i-го критерия оценки эффективности деятельности;</w:t>
      </w:r>
    </w:p>
    <w:p>
      <w:pPr>
        <w:pStyle w:val="ConsPlusNormal"/>
        <w:ind w:firstLine="709"/>
        <w:jc w:val="both"/>
        <w:rPr>
          <w:rFonts w:ascii="Times New Roman" w:hAnsi="Times New Roman" w:cs="Times New Roman"/>
          <w:iCs/>
          <w:sz w:val="28"/>
          <w:szCs w:val="28"/>
        </w:rPr>
      </w:pPr>
      <w:r>
        <w:rPr>
          <w:rFonts w:cs="Times New Roman"/>
          <w:iCs/>
          <w:sz w:val="28"/>
          <w:szCs w:val="28"/>
          <w:lang w:val="en-US"/>
        </w:rPr>
        <w:t>n</w:t>
      </w:r>
      <w:r>
        <w:rPr>
          <w:rFonts w:cs="Times New Roman"/>
          <w:iCs/>
          <w:sz w:val="28"/>
          <w:szCs w:val="28"/>
        </w:rPr>
        <w:t xml:space="preserve"> – количество критериев оценки эффективности деятельности;</w:t>
      </w:r>
    </w:p>
    <w:p>
      <w:pPr>
        <w:pStyle w:val="ConsPlusNormal"/>
        <w:ind w:firstLine="709"/>
        <w:jc w:val="both"/>
        <w:rPr>
          <w:rFonts w:ascii="Times New Roman" w:hAnsi="Times New Roman" w:cs="Times New Roman"/>
          <w:sz w:val="28"/>
          <w:szCs w:val="28"/>
        </w:rPr>
      </w:pPr>
      <w:r>
        <w:rPr>
          <w:rFonts w:cs="Times New Roman"/>
          <w:sz w:val="28"/>
          <w:szCs w:val="28"/>
          <w:lang w:val="en-US"/>
        </w:rPr>
        <w:t>m</w:t>
      </w:r>
      <w:r>
        <w:rPr>
          <w:rFonts w:cs="Times New Roman"/>
          <w:sz w:val="28"/>
          <w:szCs w:val="28"/>
        </w:rPr>
        <w:t xml:space="preserve"> – численность работников муниципальных организаций физической культуры и спорта.</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6.9.4.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ConsPlusNormal"/>
        <w:tabs>
          <w:tab w:val="clear" w:pos="708"/>
          <w:tab w:val="left" w:pos="1134" w:leader="none"/>
        </w:tabs>
        <w:ind w:firstLine="709"/>
        <w:jc w:val="both"/>
        <w:rPr>
          <w:rFonts w:ascii="Times New Roman" w:hAnsi="Times New Roman" w:cs="Times New Roman"/>
          <w:sz w:val="28"/>
          <w:szCs w:val="28"/>
        </w:rPr>
      </w:pPr>
      <w:r>
        <w:rPr>
          <w:rFonts w:cs="Times New Roman"/>
          <w:sz w:val="28"/>
          <w:szCs w:val="28"/>
        </w:rPr>
        <w:t>6.9.5.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ConsPlusNormal"/>
        <w:tabs>
          <w:tab w:val="clear" w:pos="708"/>
          <w:tab w:val="left" w:pos="1276" w:leader="none"/>
        </w:tabs>
        <w:ind w:firstLine="709"/>
        <w:jc w:val="both"/>
        <w:rPr>
          <w:rFonts w:ascii="Times New Roman" w:hAnsi="Times New Roman" w:cs="Times New Roman"/>
          <w:sz w:val="28"/>
          <w:szCs w:val="28"/>
        </w:rPr>
      </w:pPr>
      <w:r>
        <w:rPr>
          <w:rFonts w:cs="Times New Roman"/>
          <w:sz w:val="28"/>
          <w:szCs w:val="28"/>
        </w:rPr>
        <w:t>6.9.6. Отнормированный критерий (</w:t>
      </w:r>
      <w:r>
        <w:rPr/>
      </w:r>
      <m:oMath xmlns:m="http://schemas.openxmlformats.org/officeDocument/2006/math">
        <m:sSub>
          <m:e>
            <m:r>
              <m:rPr>
                <m:lit/>
                <m:nor/>
              </m:rPr>
              <w:rPr>
                <w:rFonts w:ascii="Cambria Math" w:hAnsi="Cambria Math"/>
              </w:rPr>
              <m:t xml:space="preserve">I</m:t>
            </m:r>
          </m:e>
          <m:sub>
            <m:r>
              <m:rPr>
                <m:lit/>
                <m:nor/>
              </m:rPr>
              <w:rPr>
                <w:rFonts w:ascii="Cambria Math" w:hAnsi="Cambria Math"/>
              </w:rPr>
              <m:t xml:space="preserve">i</m:t>
            </m:r>
          </m:sub>
        </m:sSub>
      </m:oMath>
      <w:r>
        <w:rPr>
          <w:rFonts w:cs="Times New Roman"/>
          <w:sz w:val="28"/>
          <w:szCs w:val="28"/>
        </w:rPr>
        <w:t xml:space="preserve"> при прямой зависимости его значения от значения критерия рассчитывается по формуле:</w:t>
      </w:r>
    </w:p>
    <w:p>
      <w:pPr>
        <w:pStyle w:val="ConsPlusNormal"/>
        <w:spacing w:before="0" w:after="200"/>
        <w:ind w:firstLine="851"/>
        <w:contextualSpacing/>
        <w:jc w:val="both"/>
        <w:rPr>
          <w:rFonts w:ascii="Times New Roman" w:hAnsi="Times New Roman" w:cs="Times New Roman"/>
          <w:sz w:val="28"/>
          <w:szCs w:val="28"/>
        </w:rPr>
      </w:pPr>
      <w:r>
        <w:rPr>
          <w:rFonts w:cs="Times New Roman"/>
          <w:sz w:val="28"/>
          <w:szCs w:val="28"/>
        </w:rPr>
      </w:r>
    </w:p>
    <w:p>
      <w:pPr>
        <w:pStyle w:val="ConsPlusNormal"/>
        <w:spacing w:lineRule="auto" w:line="235" w:before="0" w:after="200"/>
        <w:ind w:firstLine="851"/>
        <w:contextualSpacing/>
        <w:jc w:val="both"/>
        <w:rPr>
          <w:rFonts w:ascii="Times New Roman" w:hAnsi="Times New Roman" w:cs="Times New Roman"/>
          <w:iCs/>
          <w:sz w:val="28"/>
          <w:szCs w:val="28"/>
          <w:lang w:val="en-US"/>
        </w:rPr>
      </w:pPr>
      <w:r>
        <w:rPr/>
      </w:r>
      <m:oMath xmlns:m="http://schemas.openxmlformats.org/officeDocument/2006/math">
        <m:sSub>
          <m:e>
            <m:r>
              <m:rPr>
                <m:lit/>
                <m:nor/>
              </m:rPr>
              <w:rPr>
                <w:rFonts w:ascii="Cambria Math" w:hAnsi="Cambria Math"/>
              </w:rPr>
              <m:t xml:space="preserve">I</m:t>
            </m:r>
          </m:e>
          <m:sub>
            <m:r>
              <m:rPr>
                <m:lit/>
                <m:nor/>
              </m:rPr>
              <w:rPr>
                <w:rFonts w:ascii="Cambria Math" w:hAnsi="Cambria Math"/>
              </w:rPr>
              <m:t xml:space="preserve">i</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FI</m:t>
                </m:r>
              </m:e>
              <m:sub>
                <m:r>
                  <m:rPr>
                    <m:lit/>
                    <m:nor/>
                  </m:rPr>
                  <w:rPr>
                    <w:rFonts w:ascii="Cambria Math" w:hAnsi="Cambria Math"/>
                  </w:rPr>
                  <m:t xml:space="preserve">i</m:t>
                </m:r>
              </m:sub>
            </m:sSub>
            <m:r>
              <w:rPr>
                <w:rFonts w:ascii="Cambria Math" w:hAnsi="Cambria Math"/>
              </w:rPr>
              <m:t xml:space="preserve">–</m:t>
            </m:r>
            <m:sSub>
              <m:e>
                <m:r>
                  <m:rPr>
                    <m:lit/>
                    <m:nor/>
                  </m:rPr>
                  <w:rPr>
                    <w:rFonts w:ascii="Cambria Math" w:hAnsi="Cambria Math"/>
                  </w:rPr>
                  <m:t xml:space="preserve">L</m:t>
                </m:r>
              </m:e>
              <m:sub>
                <m:r>
                  <m:rPr>
                    <m:lit/>
                    <m:nor/>
                  </m:rPr>
                  <w:rPr>
                    <w:rFonts w:ascii="Cambria Math" w:hAnsi="Cambria Math"/>
                  </w:rPr>
                  <m:t xml:space="preserve">i</m:t>
                </m:r>
              </m:sub>
            </m:sSub>
          </m:num>
          <m:den>
            <m:sSub>
              <m:e>
                <m:r>
                  <m:rPr>
                    <m:lit/>
                    <m:nor/>
                  </m:rPr>
                  <w:rPr>
                    <w:rFonts w:ascii="Cambria Math" w:hAnsi="Cambria Math"/>
                  </w:rPr>
                  <m:t xml:space="preserve">M</m:t>
                </m:r>
              </m:e>
              <m:sub>
                <m:r>
                  <m:rPr>
                    <m:lit/>
                    <m:nor/>
                  </m:rPr>
                  <w:rPr>
                    <w:rFonts w:ascii="Cambria Math" w:hAnsi="Cambria Math"/>
                  </w:rPr>
                  <m:t xml:space="preserve">i</m:t>
                </m:r>
              </m:sub>
            </m:sSub>
            <m:r>
              <m:rPr>
                <m:lit/>
                <m:nor/>
              </m:rPr>
              <w:rPr>
                <w:rFonts w:ascii="Cambria Math" w:hAnsi="Cambria Math"/>
              </w:rPr>
              <m:t xml:space="preserve"> – </m:t>
            </m:r>
            <m:sSub>
              <m:e>
                <m:r>
                  <m:rPr>
                    <m:lit/>
                    <m:nor/>
                  </m:rPr>
                  <w:rPr>
                    <w:rFonts w:ascii="Cambria Math" w:hAnsi="Cambria Math"/>
                  </w:rPr>
                  <m:t xml:space="preserve">L</m:t>
                </m:r>
              </m:e>
              <m:sub>
                <m:r>
                  <m:rPr>
                    <m:lit/>
                    <m:nor/>
                  </m:rPr>
                  <w:rPr>
                    <w:rFonts w:ascii="Cambria Math" w:hAnsi="Cambria Math"/>
                  </w:rPr>
                  <m:t xml:space="preserve">i</m:t>
                </m:r>
              </m:sub>
            </m:sSub>
          </m:den>
        </m:f>
        <m:r>
          <m:rPr>
            <m:lit/>
            <m:nor/>
          </m:rPr>
          <w:rPr>
            <w:rFonts w:ascii="Cambria Math" w:hAnsi="Cambria Math"/>
          </w:rPr>
          <m:t xml:space="preserve">,</m:t>
        </m:r>
      </m:oMath>
    </w:p>
    <w:p>
      <w:pPr>
        <w:pStyle w:val="ConsPlusNormal"/>
        <w:spacing w:lineRule="auto" w:line="235" w:before="0" w:after="200"/>
        <w:ind w:firstLine="709"/>
        <w:contextualSpacing/>
        <w:jc w:val="both"/>
        <w:rPr>
          <w:rFonts w:ascii="Times New Roman" w:hAnsi="Times New Roman" w:cs="Times New Roman"/>
          <w:sz w:val="28"/>
          <w:szCs w:val="28"/>
          <w:lang w:val="en-US"/>
        </w:rPr>
      </w:pPr>
      <w:r>
        <w:rPr>
          <w:rFonts w:cs="Times New Roman"/>
          <w:sz w:val="28"/>
          <w:szCs w:val="28"/>
          <w:lang w:val="en-US"/>
        </w:rPr>
      </w:r>
    </w:p>
    <w:p>
      <w:pPr>
        <w:pStyle w:val="ConsPlusNormal"/>
        <w:spacing w:lineRule="auto" w:line="235" w:before="0" w:after="200"/>
        <w:ind w:firstLine="709"/>
        <w:contextualSpacing/>
        <w:rPr>
          <w:rFonts w:ascii="Times New Roman" w:hAnsi="Times New Roman" w:cs="Times New Roman"/>
          <w:sz w:val="28"/>
          <w:szCs w:val="28"/>
        </w:rPr>
      </w:pPr>
      <w:r>
        <w:rPr>
          <w:rFonts w:cs="Times New Roman"/>
          <w:sz w:val="28"/>
          <w:szCs w:val="28"/>
        </w:rPr>
        <w:t xml:space="preserve">где: </w:t>
      </w:r>
    </w:p>
    <w:p>
      <w:pPr>
        <w:pStyle w:val="ConsPlusNormal"/>
        <w:spacing w:lineRule="auto" w:line="235" w:before="0" w:after="200"/>
        <w:ind w:firstLine="709"/>
        <w:contextualSpacing/>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FI</m:t>
            </m:r>
          </m:e>
          <m:sub>
            <m:r>
              <m:rPr>
                <m:lit/>
                <m:nor/>
              </m:rPr>
              <w:rPr>
                <w:rFonts w:ascii="Cambria Math" w:hAnsi="Cambria Math"/>
              </w:rPr>
              <m:t xml:space="preserve">i</m:t>
            </m:r>
          </m:sub>
        </m:sSub>
      </m:oMath>
      <w:r>
        <w:rPr>
          <w:rFonts w:cs="Times New Roman"/>
          <w:sz w:val="28"/>
          <w:szCs w:val="28"/>
        </w:rPr>
        <w:t xml:space="preserve"> – </w:t>
      </w:r>
      <w:r>
        <w:rPr>
          <w:rFonts w:cs="Times New Roman"/>
          <w:sz w:val="28"/>
          <w:szCs w:val="28"/>
        </w:rPr>
        <w:t>фактическое значение критерия эффективности деятельности;</w:t>
      </w:r>
    </w:p>
    <w:p>
      <w:pPr>
        <w:pStyle w:val="ConsPlusNormal"/>
        <w:spacing w:lineRule="auto" w:line="235" w:before="0" w:after="200"/>
        <w:ind w:firstLine="709"/>
        <w:contextualSpacing/>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M</m:t>
            </m:r>
          </m:e>
          <m:sub>
            <m:r>
              <m:rPr>
                <m:lit/>
                <m:nor/>
              </m:rPr>
              <w:rPr>
                <w:rFonts w:ascii="Cambria Math" w:hAnsi="Cambria Math"/>
              </w:rPr>
              <m:t xml:space="preserve">i</m:t>
            </m:r>
          </m:sub>
        </m:sSub>
      </m:oMath>
      <w:r>
        <w:rPr>
          <w:rFonts w:cs="Times New Roman"/>
          <w:sz w:val="28"/>
          <w:szCs w:val="28"/>
        </w:rPr>
        <w:t xml:space="preserve">– </w:t>
      </w:r>
      <w:r>
        <w:rPr>
          <w:rFonts w:cs="Times New Roman"/>
          <w:sz w:val="28"/>
          <w:szCs w:val="28"/>
        </w:rPr>
        <w:t>наилучшее значение критерия эффективности деятельности;</w:t>
      </w:r>
    </w:p>
    <w:p>
      <w:pPr>
        <w:pStyle w:val="ConsPlusNormal"/>
        <w:spacing w:lineRule="auto" w:line="235" w:before="0" w:after="200"/>
        <w:ind w:firstLine="709"/>
        <w:contextualSpacing/>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L</m:t>
            </m:r>
          </m:e>
          <m:sub>
            <m:r>
              <m:rPr>
                <m:lit/>
                <m:nor/>
              </m:rPr>
              <w:rPr>
                <w:rFonts w:ascii="Cambria Math" w:hAnsi="Cambria Math"/>
              </w:rPr>
              <m:t xml:space="preserve">i</m:t>
            </m:r>
          </m:sub>
        </m:sSub>
      </m:oMath>
      <w:r>
        <w:rPr>
          <w:rFonts w:cs="Times New Roman"/>
          <w:iCs/>
          <w:sz w:val="28"/>
          <w:szCs w:val="28"/>
        </w:rPr>
        <w:t xml:space="preserve"> – </w:t>
      </w:r>
      <w:r>
        <w:rPr>
          <w:rFonts w:cs="Times New Roman"/>
          <w:iCs/>
          <w:sz w:val="28"/>
          <w:szCs w:val="28"/>
        </w:rPr>
        <w:t>наихудшее значение критерия эффективности деятельности.</w:t>
      </w:r>
    </w:p>
    <w:p>
      <w:pPr>
        <w:pStyle w:val="ConsPlusNormal"/>
        <w:tabs>
          <w:tab w:val="clear" w:pos="708"/>
          <w:tab w:val="left" w:pos="1134" w:leader="none"/>
        </w:tabs>
        <w:spacing w:lineRule="auto" w:line="235" w:before="0" w:after="200"/>
        <w:ind w:firstLine="709"/>
        <w:contextualSpacing/>
        <w:jc w:val="both"/>
        <w:rPr>
          <w:rFonts w:ascii="Times New Roman" w:hAnsi="Times New Roman" w:cs="Times New Roman"/>
          <w:sz w:val="28"/>
          <w:szCs w:val="28"/>
        </w:rPr>
      </w:pPr>
      <w:r>
        <w:rPr>
          <w:rFonts w:cs="Times New Roman"/>
          <w:sz w:val="28"/>
          <w:szCs w:val="28"/>
        </w:rPr>
        <w:t>6.9.7. Отнормированный критерий (</w:t>
      </w:r>
      <w:r>
        <w:rPr/>
      </w:r>
      <m:oMath xmlns:m="http://schemas.openxmlformats.org/officeDocument/2006/math">
        <m:sSub>
          <m:e>
            <m:r>
              <m:rPr>
                <m:lit/>
                <m:nor/>
              </m:rPr>
              <w:rPr>
                <w:rFonts w:ascii="Cambria Math" w:hAnsi="Cambria Math"/>
              </w:rPr>
              <m:t xml:space="preserve">I</m:t>
            </m:r>
          </m:e>
          <m:sub>
            <m:r>
              <m:rPr>
                <m:lit/>
                <m:nor/>
              </m:rPr>
              <w:rPr>
                <w:rFonts w:ascii="Cambria Math" w:hAnsi="Cambria Math"/>
              </w:rPr>
              <m:t xml:space="preserve">i</m:t>
            </m:r>
          </m:sub>
        </m:sSub>
      </m:oMath>
      <w:r>
        <w:rPr>
          <w:rFonts w:cs="Times New Roman"/>
          <w:sz w:val="28"/>
          <w:szCs w:val="28"/>
        </w:rPr>
        <w:t xml:space="preserve"> эффективности деятельности при обратной зависимости его значения от значения критерия рассчитывается по формуле:</w:t>
      </w:r>
    </w:p>
    <w:p>
      <w:pPr>
        <w:pStyle w:val="ConsPlusNormal"/>
        <w:tabs>
          <w:tab w:val="clear" w:pos="708"/>
          <w:tab w:val="left" w:pos="1134" w:leader="none"/>
        </w:tabs>
        <w:spacing w:lineRule="auto" w:line="235" w:before="0" w:after="200"/>
        <w:ind w:firstLine="709"/>
        <w:contextualSpacing/>
        <w:jc w:val="both"/>
        <w:rPr>
          <w:rFonts w:ascii="Times New Roman" w:hAnsi="Times New Roman" w:cs="Times New Roman"/>
          <w:sz w:val="28"/>
          <w:szCs w:val="28"/>
        </w:rPr>
      </w:pPr>
      <w:r>
        <w:rPr>
          <w:rFonts w:cs="Times New Roman"/>
          <w:sz w:val="28"/>
          <w:szCs w:val="28"/>
        </w:rPr>
      </w:r>
    </w:p>
    <w:p>
      <w:pPr>
        <w:pStyle w:val="ConsPlusNormal"/>
        <w:spacing w:lineRule="auto" w:line="235" w:before="0" w:after="200"/>
        <w:ind w:firstLine="851"/>
        <w:contextualSpacing/>
        <w:jc w:val="both"/>
        <w:rPr>
          <w:rFonts w:ascii="Times New Roman" w:hAnsi="Times New Roman" w:cs="Times New Roman"/>
          <w:iCs/>
          <w:sz w:val="28"/>
          <w:szCs w:val="28"/>
          <w:lang w:val="en-US"/>
        </w:rPr>
      </w:pPr>
      <w:r>
        <w:rPr/>
      </w:r>
      <m:oMath xmlns:m="http://schemas.openxmlformats.org/officeDocument/2006/math">
        <m:sSub>
          <m:e>
            <m:r>
              <m:rPr>
                <m:lit/>
                <m:nor/>
              </m:rPr>
              <w:rPr>
                <w:rFonts w:ascii="Cambria Math" w:hAnsi="Cambria Math"/>
              </w:rPr>
              <m:t xml:space="preserve">I</m:t>
            </m:r>
          </m:e>
          <m:sub>
            <m:r>
              <m:rPr>
                <m:lit/>
                <m:nor/>
              </m:rPr>
              <w:rPr>
                <w:rFonts w:ascii="Cambria Math" w:hAnsi="Cambria Math"/>
              </w:rPr>
              <m:t xml:space="preserve">i</m:t>
            </m:r>
          </m:sub>
        </m:sSub>
        <m:r>
          <m:rPr>
            <m:lit/>
            <m:nor/>
          </m:rPr>
          <w:rPr>
            <w:rFonts w:ascii="Cambria Math" w:hAnsi="Cambria Math"/>
          </w:rPr>
          <m:t xml:space="preserve"> = 1 – </m:t>
        </m:r>
        <m:f>
          <m:num>
            <m:sSub>
              <m:e>
                <m:r>
                  <m:rPr>
                    <m:lit/>
                    <m:nor/>
                  </m:rPr>
                  <w:rPr>
                    <w:rFonts w:ascii="Cambria Math" w:hAnsi="Cambria Math"/>
                  </w:rPr>
                  <m:t xml:space="preserve">FI</m:t>
                </m:r>
              </m:e>
              <m:sub>
                <m:r>
                  <m:rPr>
                    <m:lit/>
                    <m:nor/>
                  </m:rPr>
                  <w:rPr>
                    <w:rFonts w:ascii="Cambria Math" w:hAnsi="Cambria Math"/>
                  </w:rPr>
                  <m:t xml:space="preserve">i</m:t>
                </m:r>
                <m:r>
                  <m:rPr>
                    <m:lit/>
                    <m:nor/>
                  </m:rPr>
                  <w:rPr>
                    <w:rFonts w:ascii="Cambria Math" w:hAnsi="Cambria Math"/>
                  </w:rPr>
                  <m:t xml:space="preserve"> </m:t>
                </m:r>
              </m:sub>
            </m:sSub>
            <m:r>
              <w:rPr>
                <w:rFonts w:ascii="Cambria Math" w:hAnsi="Cambria Math"/>
              </w:rPr>
              <m:t xml:space="preserve">–</m:t>
            </m:r>
            <m:sSub>
              <m:e>
                <m:r>
                  <m:rPr>
                    <m:lit/>
                    <m:nor/>
                  </m:rPr>
                  <w:rPr>
                    <w:rFonts w:ascii="Cambria Math" w:hAnsi="Cambria Math"/>
                  </w:rPr>
                  <m:t xml:space="preserve">L</m:t>
                </m:r>
              </m:e>
              <m:sub>
                <m:r>
                  <m:rPr>
                    <m:lit/>
                    <m:nor/>
                  </m:rPr>
                  <w:rPr>
                    <w:rFonts w:ascii="Cambria Math" w:hAnsi="Cambria Math"/>
                  </w:rPr>
                  <m:t xml:space="preserve">i</m:t>
                </m:r>
              </m:sub>
            </m:sSub>
          </m:num>
          <m:den>
            <m:sSub>
              <m:e>
                <m:r>
                  <m:rPr>
                    <m:lit/>
                    <m:nor/>
                  </m:rPr>
                  <w:rPr>
                    <w:rFonts w:ascii="Cambria Math" w:hAnsi="Cambria Math"/>
                  </w:rPr>
                  <m:t xml:space="preserve">M</m:t>
                </m:r>
              </m:e>
              <m:sub>
                <m:r>
                  <m:rPr>
                    <m:lit/>
                    <m:nor/>
                  </m:rPr>
                  <w:rPr>
                    <w:rFonts w:ascii="Cambria Math" w:hAnsi="Cambria Math"/>
                  </w:rPr>
                  <m:t xml:space="preserve">i</m:t>
                </m:r>
              </m:sub>
            </m:sSub>
            <m:r>
              <m:rPr>
                <m:lit/>
                <m:nor/>
              </m:rPr>
              <w:rPr>
                <w:rFonts w:ascii="Cambria Math" w:hAnsi="Cambria Math"/>
              </w:rPr>
              <m:t xml:space="preserve"> – </m:t>
            </m:r>
            <m:sSub>
              <m:e>
                <m:r>
                  <m:rPr>
                    <m:lit/>
                    <m:nor/>
                  </m:rPr>
                  <w:rPr>
                    <w:rFonts w:ascii="Cambria Math" w:hAnsi="Cambria Math"/>
                  </w:rPr>
                  <m:t xml:space="preserve">L</m:t>
                </m:r>
              </m:e>
              <m:sub>
                <m:r>
                  <m:rPr>
                    <m:lit/>
                    <m:nor/>
                  </m:rPr>
                  <w:rPr>
                    <w:rFonts w:ascii="Cambria Math" w:hAnsi="Cambria Math"/>
                  </w:rPr>
                  <m:t xml:space="preserve">i</m:t>
                </m:r>
              </m:sub>
            </m:sSub>
          </m:den>
        </m:f>
        <m:r>
          <m:rPr>
            <m:lit/>
            <m:nor/>
          </m:rPr>
          <w:rPr>
            <w:rFonts w:ascii="Cambria Math" w:hAnsi="Cambria Math"/>
          </w:rPr>
          <m:t xml:space="preserve">,</m:t>
        </m:r>
      </m:oMath>
    </w:p>
    <w:p>
      <w:pPr>
        <w:pStyle w:val="ConsPlusNormal"/>
        <w:spacing w:lineRule="auto" w:line="235" w:before="0" w:after="200"/>
        <w:ind w:firstLine="851"/>
        <w:contextualSpacing/>
        <w:jc w:val="both"/>
        <w:rPr>
          <w:rFonts w:ascii="Times New Roman" w:hAnsi="Times New Roman" w:cs="Times New Roman"/>
          <w:sz w:val="28"/>
          <w:szCs w:val="28"/>
          <w:lang w:val="en-US"/>
        </w:rPr>
      </w:pPr>
      <w:r>
        <w:rPr>
          <w:rFonts w:cs="Times New Roman"/>
          <w:sz w:val="28"/>
          <w:szCs w:val="28"/>
          <w:lang w:val="en-US"/>
        </w:rPr>
      </w:r>
    </w:p>
    <w:p>
      <w:pPr>
        <w:pStyle w:val="ConsPlusNormal"/>
        <w:spacing w:lineRule="auto" w:line="235" w:before="0" w:after="200"/>
        <w:ind w:firstLine="709"/>
        <w:contextualSpacing/>
        <w:rPr>
          <w:rFonts w:ascii="Times New Roman" w:hAnsi="Times New Roman" w:cs="Times New Roman"/>
          <w:sz w:val="28"/>
          <w:szCs w:val="28"/>
        </w:rPr>
      </w:pPr>
      <w:r>
        <w:rPr>
          <w:rFonts w:cs="Times New Roman"/>
          <w:sz w:val="28"/>
          <w:szCs w:val="28"/>
        </w:rPr>
        <w:t xml:space="preserve">где: </w:t>
      </w:r>
    </w:p>
    <w:p>
      <w:pPr>
        <w:pStyle w:val="ConsPlusNormal"/>
        <w:spacing w:lineRule="auto" w:line="235" w:before="0" w:after="200"/>
        <w:ind w:firstLine="709"/>
        <w:contextualSpacing/>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FI</m:t>
            </m:r>
          </m:e>
          <m:sub>
            <m:r>
              <m:rPr>
                <m:lit/>
                <m:nor/>
              </m:rPr>
              <w:rPr>
                <w:rFonts w:ascii="Cambria Math" w:hAnsi="Cambria Math"/>
              </w:rPr>
              <m:t xml:space="preserve">i</m:t>
            </m:r>
            <m:r>
              <m:rPr>
                <m:lit/>
                <m:nor/>
              </m:rPr>
              <w:rPr>
                <w:rFonts w:ascii="Cambria Math" w:hAnsi="Cambria Math"/>
              </w:rPr>
              <m:t xml:space="preserve"> </m:t>
            </m:r>
          </m:sub>
        </m:sSub>
      </m:oMath>
      <w:r>
        <w:rPr>
          <w:rFonts w:cs="Times New Roman"/>
          <w:sz w:val="28"/>
          <w:szCs w:val="28"/>
        </w:rPr>
        <w:t xml:space="preserve"> – </w:t>
      </w:r>
      <w:r>
        <w:rPr>
          <w:rFonts w:cs="Times New Roman"/>
          <w:sz w:val="28"/>
          <w:szCs w:val="28"/>
        </w:rPr>
        <w:t>фактическое значение критерия эффективности деятельности;</w:t>
      </w:r>
    </w:p>
    <w:p>
      <w:pPr>
        <w:pStyle w:val="ConsPlusNormal"/>
        <w:spacing w:lineRule="auto" w:line="235" w:before="0" w:after="200"/>
        <w:ind w:firstLine="709"/>
        <w:contextualSpacing/>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M</m:t>
            </m:r>
          </m:e>
          <m:sub>
            <m:r>
              <m:rPr>
                <m:lit/>
                <m:nor/>
              </m:rPr>
              <w:rPr>
                <w:rFonts w:ascii="Cambria Math" w:hAnsi="Cambria Math"/>
              </w:rPr>
              <m:t xml:space="preserve">i</m:t>
            </m:r>
          </m:sub>
        </m:sSub>
      </m:oMath>
      <w:r>
        <w:rPr>
          <w:rFonts w:cs="Times New Roman"/>
          <w:sz w:val="28"/>
          <w:szCs w:val="28"/>
        </w:rPr>
        <w:t xml:space="preserve"> – </w:t>
      </w:r>
      <w:r>
        <w:rPr>
          <w:rFonts w:cs="Times New Roman"/>
          <w:sz w:val="28"/>
          <w:szCs w:val="28"/>
        </w:rPr>
        <w:t>наилучшее значение критерия эффективности деятельности;</w:t>
      </w:r>
    </w:p>
    <w:p>
      <w:pPr>
        <w:pStyle w:val="ConsPlusNormal"/>
        <w:spacing w:lineRule="auto" w:line="235" w:before="0" w:after="200"/>
        <w:ind w:firstLine="709"/>
        <w:contextualSpacing/>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L</m:t>
            </m:r>
          </m:e>
          <m:sub>
            <m:r>
              <m:rPr>
                <m:lit/>
                <m:nor/>
              </m:rPr>
              <w:rPr>
                <w:rFonts w:ascii="Cambria Math" w:hAnsi="Cambria Math"/>
              </w:rPr>
              <m:t xml:space="preserve">i</m:t>
            </m:r>
          </m:sub>
        </m:sSub>
      </m:oMath>
      <w:r>
        <w:rPr>
          <w:rFonts w:cs="Times New Roman"/>
          <w:iCs/>
          <w:sz w:val="28"/>
          <w:szCs w:val="28"/>
        </w:rPr>
        <w:t xml:space="preserve"> – </w:t>
      </w:r>
      <w:r>
        <w:rPr>
          <w:rFonts w:cs="Times New Roman"/>
          <w:iCs/>
          <w:sz w:val="28"/>
          <w:szCs w:val="28"/>
        </w:rPr>
        <w:t>наихудшее значение критерия эффективности деятельности.</w:t>
      </w:r>
    </w:p>
    <w:p>
      <w:pPr>
        <w:pStyle w:val="ConsPlusNormal"/>
        <w:tabs>
          <w:tab w:val="clear" w:pos="708"/>
          <w:tab w:val="left" w:pos="1134" w:leader="none"/>
        </w:tabs>
        <w:spacing w:lineRule="auto" w:line="235" w:before="0" w:after="200"/>
        <w:ind w:firstLine="709"/>
        <w:contextualSpacing/>
        <w:jc w:val="both"/>
        <w:rPr>
          <w:rFonts w:ascii="Times New Roman" w:hAnsi="Times New Roman" w:cs="Times New Roman"/>
          <w:iCs/>
          <w:sz w:val="28"/>
          <w:szCs w:val="28"/>
        </w:rPr>
      </w:pPr>
      <w:r>
        <w:rPr>
          <w:rFonts w:cs="Times New Roman"/>
          <w:iCs/>
          <w:sz w:val="28"/>
          <w:szCs w:val="28"/>
        </w:rPr>
        <w:t>6.9.8.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r>
        <w:rPr/>
      </w:r>
      <m:oMath xmlns:m="http://schemas.openxmlformats.org/officeDocument/2006/math">
        <m:sSub>
          <m:e>
            <m:r>
              <m:rPr>
                <m:lit/>
                <m:nor/>
              </m:rPr>
              <w:rPr>
                <w:rFonts w:ascii="Cambria Math" w:hAnsi="Cambria Math"/>
              </w:rPr>
              <m:t xml:space="preserve">K</m:t>
            </m:r>
          </m:e>
          <m:sub>
            <m:r>
              <m:rPr>
                <m:lit/>
                <m:nor/>
              </m:rPr>
              <w:rPr>
                <w:rFonts w:ascii="Cambria Math" w:hAnsi="Cambria Math"/>
              </w:rPr>
              <m:t xml:space="preserve">i</m:t>
            </m:r>
          </m:sub>
        </m:sSub>
      </m:oMath>
      <w:r>
        <w:rPr>
          <w:rFonts w:cs="Times New Roman"/>
          <w:sz w:val="28"/>
          <w:szCs w:val="28"/>
        </w:rPr>
        <w:t xml:space="preserve"> </w:t>
      </w:r>
      <w:r>
        <w:rPr>
          <w:rFonts w:cs="Times New Roman"/>
          <w:iCs/>
          <w:sz w:val="28"/>
          <w:szCs w:val="28"/>
        </w:rPr>
        <w:t>рассчитывается по формуле:</w:t>
      </w:r>
    </w:p>
    <w:p>
      <w:pPr>
        <w:pStyle w:val="ConsPlusNormal"/>
        <w:spacing w:lineRule="auto" w:line="235" w:before="0" w:after="200"/>
        <w:ind w:firstLine="851"/>
        <w:contextualSpacing/>
        <w:jc w:val="both"/>
        <w:rPr>
          <w:rFonts w:ascii="Times New Roman" w:hAnsi="Times New Roman" w:cs="Times New Roman"/>
          <w:sz w:val="28"/>
          <w:szCs w:val="28"/>
        </w:rPr>
      </w:pPr>
      <w:r>
        <w:rPr>
          <w:rFonts w:cs="Times New Roman"/>
          <w:sz w:val="28"/>
          <w:szCs w:val="28"/>
        </w:rPr>
      </w:r>
    </w:p>
    <w:p>
      <w:pPr>
        <w:pStyle w:val="ConsPlusNormal"/>
        <w:spacing w:lineRule="auto" w:line="235" w:before="0" w:after="200"/>
        <w:ind w:firstLine="851"/>
        <w:contextualSpacing/>
        <w:jc w:val="both"/>
        <w:rPr>
          <w:rFonts w:ascii="Times New Roman" w:hAnsi="Times New Roman" w:cs="Times New Roman"/>
          <w:iCs/>
          <w:sz w:val="28"/>
          <w:szCs w:val="28"/>
          <w:lang w:val="en-US"/>
        </w:rPr>
      </w:pPr>
      <w:r>
        <w:rPr/>
      </w:r>
      <m:oMath xmlns:m="http://schemas.openxmlformats.org/officeDocument/2006/math">
        <m:sSub>
          <m:e>
            <m:r>
              <m:rPr>
                <m:lit/>
                <m:nor/>
              </m:rPr>
              <w:rPr>
                <w:rFonts w:ascii="Cambria Math" w:hAnsi="Cambria Math"/>
              </w:rPr>
              <m:t xml:space="preserve">K</m:t>
            </m:r>
          </m:e>
          <m:sub>
            <m:r>
              <m:rPr>
                <m:lit/>
                <m:nor/>
              </m:rPr>
              <w:rPr>
                <w:rFonts w:ascii="Cambria Math" w:hAnsi="Cambria Math"/>
              </w:rPr>
              <m:t xml:space="preserve">i</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VK</m:t>
                </m:r>
              </m:e>
              <m:sub>
                <m:r>
                  <m:rPr>
                    <m:lit/>
                    <m:nor/>
                  </m:rPr>
                  <w:rPr>
                    <w:rFonts w:ascii="Cambria Math" w:hAnsi="Cambria Math"/>
                  </w:rPr>
                  <m:t xml:space="preserve">i</m:t>
                </m:r>
              </m:sub>
            </m:sSub>
          </m:num>
          <m:den>
            <m:nary>
              <m:naryPr>
                <m:chr m:val="∑"/>
              </m:naryPr>
              <m:sub>
                <m:r>
                  <m:rPr>
                    <m:lit/>
                    <m:nor/>
                  </m:rPr>
                  <w:rPr>
                    <w:rFonts w:ascii="Cambria Math" w:hAnsi="Cambria Math"/>
                  </w:rPr>
                  <m:t xml:space="preserve">i</m:t>
                </m:r>
                <m:r>
                  <m:rPr>
                    <m:lit/>
                    <m:nor/>
                  </m:rPr>
                  <w:rPr>
                    <w:rFonts w:ascii="Cambria Math" w:hAnsi="Cambria Math"/>
                  </w:rPr>
                  <m:t xml:space="preserve">=1</m:t>
                </m:r>
              </m:sub>
              <m:sup>
                <m:r>
                  <m:rPr>
                    <m:lit/>
                    <m:nor/>
                  </m:rPr>
                  <w:rPr>
                    <w:rFonts w:ascii="Cambria Math" w:hAnsi="Cambria Math"/>
                  </w:rPr>
                  <m:t xml:space="preserve">n</m:t>
                </m:r>
              </m:sup>
              <m:e>
                <m:sSub>
                  <m:e>
                    <m:r>
                      <m:rPr>
                        <m:lit/>
                        <m:nor/>
                      </m:rPr>
                      <w:rPr>
                        <w:rFonts w:ascii="Cambria Math" w:hAnsi="Cambria Math"/>
                      </w:rPr>
                      <m:t xml:space="preserve">VK</m:t>
                    </m:r>
                  </m:e>
                  <m:sub>
                    <m:r>
                      <m:rPr>
                        <m:lit/>
                        <m:nor/>
                      </m:rPr>
                      <w:rPr>
                        <w:rFonts w:ascii="Cambria Math" w:hAnsi="Cambria Math"/>
                      </w:rPr>
                      <m:t xml:space="preserve">i</m:t>
                    </m:r>
                  </m:sub>
                </m:sSub>
              </m:e>
            </m:nary>
          </m:den>
        </m:f>
        <m:r>
          <m:rPr>
            <m:lit/>
            <m:nor/>
          </m:rPr>
          <w:rPr>
            <w:rFonts w:ascii="Cambria Math" w:hAnsi="Cambria Math"/>
          </w:rPr>
          <m:t xml:space="preserve">,</m:t>
        </m:r>
      </m:oMath>
    </w:p>
    <w:p>
      <w:pPr>
        <w:pStyle w:val="ConsPlusNormal"/>
        <w:spacing w:lineRule="auto" w:line="235" w:before="0" w:after="200"/>
        <w:ind w:firstLine="851"/>
        <w:contextualSpacing/>
        <w:rPr>
          <w:rFonts w:ascii="Times New Roman" w:hAnsi="Times New Roman" w:cs="Times New Roman"/>
          <w:iCs/>
          <w:sz w:val="28"/>
          <w:szCs w:val="28"/>
          <w:lang w:val="en-US"/>
        </w:rPr>
      </w:pPr>
      <w:r>
        <w:rPr>
          <w:rFonts w:cs="Times New Roman"/>
          <w:iCs/>
          <w:sz w:val="28"/>
          <w:szCs w:val="28"/>
          <w:lang w:val="en-US"/>
        </w:rPr>
      </w:r>
    </w:p>
    <w:p>
      <w:pPr>
        <w:pStyle w:val="ConsPlusNormal"/>
        <w:spacing w:lineRule="auto" w:line="235" w:before="0" w:after="200"/>
        <w:ind w:firstLine="709"/>
        <w:contextualSpacing/>
        <w:jc w:val="both"/>
        <w:rPr>
          <w:rFonts w:ascii="Times New Roman" w:hAnsi="Times New Roman" w:cs="Times New Roman"/>
          <w:iCs/>
          <w:sz w:val="28"/>
          <w:szCs w:val="28"/>
        </w:rPr>
      </w:pPr>
      <w:r>
        <w:rPr>
          <w:rFonts w:cs="Times New Roman"/>
          <w:iCs/>
          <w:sz w:val="28"/>
          <w:szCs w:val="28"/>
        </w:rPr>
        <w:t xml:space="preserve">где </w:t>
      </w:r>
      <w:r>
        <w:rPr/>
      </w:r>
      <m:oMath xmlns:m="http://schemas.openxmlformats.org/officeDocument/2006/math">
        <m:sSub>
          <m:e>
            <m:r>
              <m:rPr>
                <m:lit/>
                <m:nor/>
              </m:rPr>
              <w:rPr>
                <w:rFonts w:ascii="Cambria Math" w:hAnsi="Cambria Math"/>
              </w:rPr>
              <m:t xml:space="preserve">V</m:t>
            </m:r>
            <m:r>
              <m:rPr>
                <m:lit/>
                <m:nor/>
              </m:rPr>
              <w:rPr>
                <w:rFonts w:ascii="Cambria Math" w:hAnsi="Cambria Math"/>
              </w:rPr>
              <m:t xml:space="preserve">K</m:t>
            </m:r>
          </m:e>
          <m:sub>
            <m:r>
              <m:rPr>
                <m:lit/>
                <m:nor/>
              </m:rPr>
              <w:rPr>
                <w:rFonts w:ascii="Cambria Math" w:hAnsi="Cambria Math"/>
              </w:rPr>
              <m:t xml:space="preserve">i</m:t>
            </m:r>
          </m:sub>
        </m:sSub>
      </m:oMath>
      <w:r>
        <w:rPr>
          <w:rFonts w:cs="Times New Roman"/>
          <w:iCs/>
          <w:sz w:val="28"/>
          <w:szCs w:val="28"/>
        </w:rPr>
        <w:t xml:space="preserve"> – весовой коэффициент i-го критерия оценки эффективности деятельности.</w:t>
      </w:r>
    </w:p>
    <w:p>
      <w:pPr>
        <w:pStyle w:val="ConsPlusNormal"/>
        <w:tabs>
          <w:tab w:val="clear" w:pos="708"/>
          <w:tab w:val="left" w:pos="1134" w:leader="none"/>
        </w:tabs>
        <w:spacing w:lineRule="auto" w:line="235" w:before="0" w:after="200"/>
        <w:ind w:firstLine="709"/>
        <w:contextualSpacing/>
        <w:jc w:val="both"/>
        <w:rPr>
          <w:rFonts w:ascii="Times New Roman" w:hAnsi="Times New Roman" w:cs="Times New Roman"/>
          <w:sz w:val="28"/>
          <w:szCs w:val="28"/>
        </w:rPr>
      </w:pPr>
      <w:r>
        <w:rPr>
          <w:rFonts w:cs="Times New Roman"/>
          <w:sz w:val="28"/>
          <w:szCs w:val="28"/>
        </w:rPr>
        <w:t>6.9.9. Предельный совокупный размер весовых коэффициентов по критериям эффективности деятельности работников муниципальных организаций физической культуры и спорта представлен в таблицах 11 – 15.</w:t>
      </w:r>
    </w:p>
    <w:p>
      <w:pPr>
        <w:pStyle w:val="ConsPlusNormal"/>
        <w:numPr>
          <w:ilvl w:val="0"/>
          <w:numId w:val="0"/>
        </w:numPr>
        <w:spacing w:lineRule="auto" w:line="235"/>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spacing w:lineRule="auto" w:line="235"/>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spacing w:lineRule="auto" w:line="235"/>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spacing w:lineRule="auto" w:line="235"/>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spacing w:lineRule="auto" w:line="235"/>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spacing w:lineRule="auto" w:line="235"/>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spacing w:lineRule="auto" w:line="235"/>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spacing w:lineRule="auto" w:line="235"/>
        <w:ind w:left="1301" w:hanging="0"/>
        <w:jc w:val="right"/>
        <w:outlineLvl w:val="2"/>
        <w:rPr>
          <w:rFonts w:ascii="Times New Roman" w:hAnsi="Times New Roman" w:cs="Times New Roman"/>
          <w:sz w:val="28"/>
          <w:szCs w:val="28"/>
        </w:rPr>
      </w:pPr>
      <w:r>
        <w:rPr>
          <w:rFonts w:cs="Times New Roman"/>
          <w:sz w:val="28"/>
          <w:szCs w:val="28"/>
        </w:rPr>
        <w:t>Таблица 11</w:t>
      </w:r>
    </w:p>
    <w:p>
      <w:pPr>
        <w:pStyle w:val="ConsPlusNormal"/>
        <w:spacing w:lineRule="auto" w:line="235"/>
        <w:ind w:left="1301" w:hanging="0"/>
        <w:jc w:val="both"/>
        <w:rPr>
          <w:rFonts w:ascii="Times New Roman" w:hAnsi="Times New Roman" w:cs="Times New Roman"/>
          <w:sz w:val="28"/>
          <w:szCs w:val="28"/>
        </w:rPr>
      </w:pPr>
      <w:r>
        <w:rPr>
          <w:rFonts w:cs="Times New Roman"/>
          <w:sz w:val="28"/>
          <w:szCs w:val="28"/>
        </w:rPr>
      </w:r>
    </w:p>
    <w:p>
      <w:pPr>
        <w:pStyle w:val="ConsPlusTitle"/>
        <w:spacing w:lineRule="auto" w:line="235"/>
        <w:jc w:val="center"/>
        <w:rPr>
          <w:rFonts w:ascii="Times New Roman" w:hAnsi="Times New Roman" w:cs="Times New Roman"/>
          <w:b w:val="false"/>
          <w:b w:val="false"/>
          <w:bCs/>
          <w:sz w:val="28"/>
          <w:szCs w:val="28"/>
        </w:rPr>
      </w:pPr>
      <w:r>
        <w:rPr>
          <w:rFonts w:cs="Times New Roman"/>
          <w:b w:val="false"/>
          <w:bCs/>
          <w:sz w:val="28"/>
          <w:szCs w:val="28"/>
        </w:rPr>
        <w:t xml:space="preserve">Предельный совокупный размер весовых коэффициентов по критериям </w:t>
      </w:r>
    </w:p>
    <w:p>
      <w:pPr>
        <w:pStyle w:val="ConsPlusTitle"/>
        <w:spacing w:lineRule="auto" w:line="235"/>
        <w:jc w:val="center"/>
        <w:rPr>
          <w:rFonts w:ascii="Times New Roman" w:hAnsi="Times New Roman" w:cs="Times New Roman"/>
          <w:b w:val="false"/>
          <w:b w:val="false"/>
          <w:bCs/>
          <w:sz w:val="28"/>
          <w:szCs w:val="28"/>
        </w:rPr>
      </w:pPr>
      <w:r>
        <w:rPr>
          <w:rFonts w:cs="Times New Roman"/>
          <w:b w:val="false"/>
          <w:bCs/>
          <w:sz w:val="28"/>
          <w:szCs w:val="28"/>
        </w:rPr>
        <w:t>эффективности деятельности работников физической культуры</w:t>
      </w:r>
    </w:p>
    <w:p>
      <w:pPr>
        <w:pStyle w:val="ConsPlusNormal"/>
        <w:spacing w:lineRule="auto" w:line="235"/>
        <w:ind w:left="1301" w:hanging="0"/>
        <w:jc w:val="both"/>
        <w:rPr>
          <w:rFonts w:ascii="Times New Roman" w:hAnsi="Times New Roman" w:cs="Times New Roman"/>
          <w:sz w:val="28"/>
          <w:szCs w:val="28"/>
        </w:rPr>
      </w:pPr>
      <w:r>
        <w:rPr>
          <w:rFonts w:cs="Times New Roman"/>
          <w:sz w:val="28"/>
          <w:szCs w:val="28"/>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679"/>
        <w:gridCol w:w="4135"/>
        <w:gridCol w:w="2555"/>
        <w:gridCol w:w="2831"/>
      </w:tblGrid>
      <w:tr>
        <w:trPr>
          <w:tblHeader w:val="true"/>
          <w:trHeight w:val="20" w:hRule="atLeast"/>
        </w:trPr>
        <w:tc>
          <w:tcPr>
            <w:tcW w:w="679" w:type="dxa"/>
            <w:tcBorders>
              <w:top w:val="single" w:sz="4" w:space="0" w:color="000000"/>
              <w:left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 xml:space="preserve">№ </w:t>
            </w:r>
            <w:r>
              <w:rPr>
                <w:rFonts w:cs="Times New Roman"/>
                <w:sz w:val="28"/>
                <w:szCs w:val="28"/>
              </w:rPr>
              <w:t>п/п</w:t>
            </w:r>
          </w:p>
        </w:tc>
        <w:tc>
          <w:tcPr>
            <w:tcW w:w="4135" w:type="dxa"/>
            <w:tcBorders>
              <w:top w:val="single" w:sz="4" w:space="0" w:color="000000"/>
              <w:left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Наименование должности</w:t>
            </w:r>
          </w:p>
        </w:tc>
        <w:tc>
          <w:tcPr>
            <w:tcW w:w="2555" w:type="dxa"/>
            <w:tcBorders>
              <w:top w:val="single" w:sz="4" w:space="0" w:color="000000"/>
              <w:left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Квалификационный уровень</w:t>
            </w:r>
          </w:p>
        </w:tc>
        <w:tc>
          <w:tcPr>
            <w:tcW w:w="2831" w:type="dxa"/>
            <w:tcBorders>
              <w:top w:val="single" w:sz="4" w:space="0" w:color="000000"/>
              <w:left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Предельный совокупный размер весовых коэффициентов</w:t>
            </w:r>
          </w:p>
        </w:tc>
      </w:tr>
    </w:tbl>
    <w:p>
      <w:pPr>
        <w:pStyle w:val="Normal"/>
        <w:spacing w:lineRule="auto" w:line="235" w:before="0" w:after="0"/>
        <w:rPr>
          <w:sz w:val="2"/>
          <w:szCs w:val="2"/>
        </w:rPr>
      </w:pPr>
      <w:r>
        <w:rPr>
          <w:sz w:val="2"/>
          <w:szCs w:val="2"/>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679"/>
        <w:gridCol w:w="4135"/>
        <w:gridCol w:w="2555"/>
        <w:gridCol w:w="2831"/>
      </w:tblGrid>
      <w:tr>
        <w:trPr>
          <w:tblHeader w:val="true"/>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1</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2</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3</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4</w:t>
            </w:r>
          </w:p>
        </w:tc>
      </w:tr>
      <w:tr>
        <w:trPr>
          <w:trHeight w:val="20" w:hRule="atLeast"/>
        </w:trPr>
        <w:tc>
          <w:tcPr>
            <w:tcW w:w="10200" w:type="dxa"/>
            <w:gridSpan w:val="4"/>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 xml:space="preserve">1. Профессиональная квалификационная группа должностей работников </w:t>
            </w:r>
          </w:p>
          <w:p>
            <w:pPr>
              <w:pStyle w:val="ConsPlusNormal"/>
              <w:spacing w:lineRule="auto" w:line="235"/>
              <w:jc w:val="center"/>
              <w:rPr>
                <w:rFonts w:ascii="Times New Roman" w:hAnsi="Times New Roman" w:cs="Times New Roman"/>
                <w:sz w:val="28"/>
                <w:szCs w:val="28"/>
              </w:rPr>
            </w:pPr>
            <w:r>
              <w:rPr>
                <w:rFonts w:cs="Times New Roman"/>
                <w:sz w:val="28"/>
                <w:szCs w:val="28"/>
              </w:rPr>
              <w:t>физической культуры первого уровня (группа 1)</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1.1.</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spacing w:lineRule="auto" w:line="235"/>
              <w:jc w:val="both"/>
              <w:rPr>
                <w:rFonts w:ascii="Times New Roman" w:hAnsi="Times New Roman" w:cs="Times New Roman"/>
                <w:sz w:val="28"/>
                <w:szCs w:val="28"/>
              </w:rPr>
            </w:pPr>
            <w:r>
              <w:rPr>
                <w:rFonts w:cs="Times New Roman"/>
                <w:sz w:val="28"/>
                <w:szCs w:val="28"/>
              </w:rPr>
              <w:t>Дежурный по спортивному залу</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первый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5</w:t>
            </w:r>
          </w:p>
        </w:tc>
      </w:tr>
      <w:tr>
        <w:trPr>
          <w:trHeight w:val="20" w:hRule="atLeast"/>
        </w:trPr>
        <w:tc>
          <w:tcPr>
            <w:tcW w:w="10200" w:type="dxa"/>
            <w:gridSpan w:val="4"/>
            <w:tcBorders>
              <w:top w:val="single" w:sz="4" w:space="0" w:color="000000"/>
              <w:left w:val="single" w:sz="4" w:space="0" w:color="000000"/>
              <w:bottom w:val="single" w:sz="4" w:space="0" w:color="000000"/>
              <w:right w:val="single" w:sz="4" w:space="0" w:color="000000"/>
            </w:tcBorders>
          </w:tcPr>
          <w:p>
            <w:pPr>
              <w:pStyle w:val="ConsPlusNormal"/>
              <w:spacing w:lineRule="auto" w:line="235"/>
              <w:jc w:val="center"/>
              <w:rPr>
                <w:rFonts w:ascii="Times New Roman" w:hAnsi="Times New Roman" w:cs="Times New Roman"/>
                <w:sz w:val="28"/>
                <w:szCs w:val="28"/>
              </w:rPr>
            </w:pPr>
            <w:r>
              <w:rPr>
                <w:rFonts w:cs="Times New Roman"/>
                <w:sz w:val="28"/>
                <w:szCs w:val="28"/>
              </w:rPr>
              <w:t>2. Профессиональная квалификационная группа должностей работников</w:t>
            </w:r>
          </w:p>
          <w:p>
            <w:pPr>
              <w:pStyle w:val="ConsPlusNormal"/>
              <w:spacing w:lineRule="auto" w:line="235"/>
              <w:jc w:val="center"/>
              <w:rPr>
                <w:rFonts w:ascii="Times New Roman" w:hAnsi="Times New Roman" w:cs="Times New Roman"/>
                <w:sz w:val="28"/>
                <w:szCs w:val="28"/>
              </w:rPr>
            </w:pPr>
            <w:r>
              <w:rPr>
                <w:rFonts w:cs="Times New Roman"/>
                <w:sz w:val="28"/>
                <w:szCs w:val="28"/>
              </w:rPr>
              <w:t>физической культуры второго уровня (группа 2)</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2.1.</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Инструктор по спорту</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первый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45</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2.2.</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Инструктор по адаптивной физической культуре</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первый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45</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2.3.</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Спортсмен-инструктор</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первый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45</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2.4.</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Техник по эксплуатации и ремонту спортивной техники</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первый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45</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2.5.</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Инструктор-методист по адаптивной физической культуре</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второй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50</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2.6.</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Инструктор-методист физкультурно-спортивных организаций</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второй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50</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2.7.</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Тренер</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второй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50</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2.8.</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Старший инструктор-методист физкультурно-спортивных организаций</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третий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55</w:t>
            </w:r>
          </w:p>
        </w:tc>
      </w:tr>
    </w:tbl>
    <w:p>
      <w:pPr>
        <w:pStyle w:val="ConsPlusNormal"/>
        <w:ind w:left="1301" w:hanging="0"/>
        <w:jc w:val="both"/>
        <w:rPr>
          <w:rFonts w:ascii="Times New Roman" w:hAnsi="Times New Roman" w:cs="Times New Roman"/>
          <w:sz w:val="28"/>
          <w:szCs w:val="28"/>
        </w:rPr>
      </w:pPr>
      <w:r>
        <w:rPr>
          <w:rFonts w:cs="Times New Roman"/>
          <w:sz w:val="28"/>
          <w:szCs w:val="28"/>
        </w:rPr>
      </w:r>
    </w:p>
    <w:p>
      <w:pPr>
        <w:pStyle w:val="ConsPlusNormal"/>
        <w:numPr>
          <w:ilvl w:val="0"/>
          <w:numId w:val="0"/>
        </w:numPr>
        <w:ind w:left="1301" w:hanging="0"/>
        <w:jc w:val="right"/>
        <w:outlineLvl w:val="2"/>
        <w:rPr>
          <w:rFonts w:ascii="Times New Roman" w:hAnsi="Times New Roman" w:cs="Times New Roman"/>
          <w:sz w:val="28"/>
          <w:szCs w:val="28"/>
        </w:rPr>
      </w:pPr>
      <w:r>
        <w:rPr>
          <w:rFonts w:cs="Times New Roman"/>
          <w:sz w:val="28"/>
          <w:szCs w:val="28"/>
        </w:rPr>
        <w:t>Таблица 12</w:t>
      </w:r>
    </w:p>
    <w:p>
      <w:pPr>
        <w:pStyle w:val="ConsPlusNormal"/>
        <w:ind w:left="1301" w:hanging="0"/>
        <w:jc w:val="both"/>
        <w:rPr>
          <w:rFonts w:ascii="Times New Roman" w:hAnsi="Times New Roman" w:cs="Times New Roman"/>
          <w:sz w:val="28"/>
          <w:szCs w:val="28"/>
        </w:rPr>
      </w:pPr>
      <w:r>
        <w:rPr>
          <w:rFonts w:cs="Times New Roman"/>
          <w:sz w:val="28"/>
          <w:szCs w:val="28"/>
        </w:rPr>
      </w:r>
    </w:p>
    <w:p>
      <w:pPr>
        <w:pStyle w:val="ConsPlusTitle"/>
        <w:jc w:val="center"/>
        <w:rPr>
          <w:rFonts w:ascii="Times New Roman" w:hAnsi="Times New Roman" w:cs="Times New Roman"/>
          <w:b w:val="false"/>
          <w:b w:val="false"/>
          <w:bCs/>
          <w:sz w:val="28"/>
          <w:szCs w:val="28"/>
        </w:rPr>
      </w:pPr>
      <w:r>
        <w:rPr>
          <w:rFonts w:cs="Times New Roman"/>
          <w:b w:val="false"/>
          <w:bCs/>
          <w:sz w:val="28"/>
          <w:szCs w:val="28"/>
        </w:rPr>
        <w:t>Предельный совокупный размер весовых коэффициентов по критериям</w:t>
      </w:r>
    </w:p>
    <w:p>
      <w:pPr>
        <w:pStyle w:val="ConsPlusTitle"/>
        <w:jc w:val="center"/>
        <w:rPr>
          <w:rFonts w:ascii="Times New Roman" w:hAnsi="Times New Roman" w:cs="Times New Roman"/>
          <w:b w:val="false"/>
          <w:b w:val="false"/>
          <w:bCs/>
          <w:sz w:val="28"/>
          <w:szCs w:val="28"/>
        </w:rPr>
      </w:pPr>
      <w:r>
        <w:rPr>
          <w:rFonts w:cs="Times New Roman"/>
          <w:b w:val="false"/>
          <w:bCs/>
          <w:sz w:val="28"/>
          <w:szCs w:val="28"/>
        </w:rPr>
        <w:t>эффективности деятельности работников образования</w:t>
      </w:r>
    </w:p>
    <w:p>
      <w:pPr>
        <w:pStyle w:val="ConsPlusNormal"/>
        <w:ind w:left="1301" w:hanging="0"/>
        <w:jc w:val="both"/>
        <w:rPr>
          <w:rFonts w:ascii="Times New Roman" w:hAnsi="Times New Roman" w:cs="Times New Roman"/>
          <w:sz w:val="28"/>
          <w:szCs w:val="28"/>
        </w:rPr>
      </w:pPr>
      <w:r>
        <w:rPr>
          <w:rFonts w:cs="Times New Roman"/>
          <w:sz w:val="28"/>
          <w:szCs w:val="28"/>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679"/>
        <w:gridCol w:w="4135"/>
        <w:gridCol w:w="2555"/>
        <w:gridCol w:w="2831"/>
      </w:tblGrid>
      <w:tr>
        <w:trPr>
          <w:tblHeader w:val="true"/>
          <w:trHeight w:val="20" w:hRule="atLeast"/>
        </w:trPr>
        <w:tc>
          <w:tcPr>
            <w:tcW w:w="679"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 xml:space="preserve">№ </w:t>
            </w:r>
            <w:r>
              <w:rPr>
                <w:rFonts w:cs="Times New Roman"/>
                <w:sz w:val="28"/>
                <w:szCs w:val="28"/>
              </w:rPr>
              <w:t>п/п</w:t>
            </w:r>
          </w:p>
        </w:tc>
        <w:tc>
          <w:tcPr>
            <w:tcW w:w="4135"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должности</w:t>
            </w:r>
          </w:p>
        </w:tc>
        <w:tc>
          <w:tcPr>
            <w:tcW w:w="2555"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Квалификационный уровень</w:t>
            </w:r>
          </w:p>
        </w:tc>
        <w:tc>
          <w:tcPr>
            <w:tcW w:w="2831"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Предельный совокупный размер весовых коэффициентов</w:t>
            </w:r>
          </w:p>
        </w:tc>
      </w:tr>
    </w:tbl>
    <w:p>
      <w:pPr>
        <w:pStyle w:val="Normal"/>
        <w:spacing w:lineRule="auto" w:line="240" w:before="0" w:after="0"/>
        <w:rPr>
          <w:sz w:val="2"/>
          <w:szCs w:val="2"/>
        </w:rPr>
      </w:pPr>
      <w:r>
        <w:rPr>
          <w:sz w:val="2"/>
          <w:szCs w:val="2"/>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679"/>
        <w:gridCol w:w="4135"/>
        <w:gridCol w:w="2555"/>
        <w:gridCol w:w="2831"/>
      </w:tblGrid>
      <w:tr>
        <w:trPr>
          <w:tblHeader w:val="true"/>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3</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w:t>
            </w:r>
          </w:p>
        </w:tc>
      </w:tr>
      <w:tr>
        <w:trPr>
          <w:trHeight w:val="20" w:hRule="atLeast"/>
        </w:trPr>
        <w:tc>
          <w:tcPr>
            <w:tcW w:w="10200"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 xml:space="preserve">1. Профессиональная квалификационная группа должностей </w:t>
            </w:r>
          </w:p>
          <w:p>
            <w:pPr>
              <w:pStyle w:val="ConsPlusNormal"/>
              <w:jc w:val="center"/>
              <w:rPr>
                <w:rFonts w:ascii="Times New Roman" w:hAnsi="Times New Roman" w:cs="Times New Roman"/>
                <w:sz w:val="28"/>
                <w:szCs w:val="28"/>
              </w:rPr>
            </w:pPr>
            <w:r>
              <w:rPr>
                <w:rFonts w:cs="Times New Roman"/>
                <w:sz w:val="28"/>
                <w:szCs w:val="28"/>
              </w:rPr>
              <w:t>педагогических работников</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1.1.</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Инструктор по физической культуре</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первый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45</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1.2.</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Инструктор-методист</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второй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50</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1.3.</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Методист</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третий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55</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1.4.</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Старший инструктор-методист</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третий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55</w:t>
            </w:r>
          </w:p>
        </w:tc>
      </w:tr>
      <w:tr>
        <w:trPr>
          <w:trHeight w:val="20" w:hRule="atLeast"/>
        </w:trPr>
        <w:tc>
          <w:tcPr>
            <w:tcW w:w="10200"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 xml:space="preserve">2. Профессиональная квалификационная группа должностей руководителей </w:t>
            </w:r>
          </w:p>
          <w:p>
            <w:pPr>
              <w:pStyle w:val="ConsPlusNormal"/>
              <w:jc w:val="center"/>
              <w:rPr>
                <w:rFonts w:ascii="Times New Roman" w:hAnsi="Times New Roman" w:cs="Times New Roman"/>
                <w:sz w:val="28"/>
                <w:szCs w:val="28"/>
              </w:rPr>
            </w:pPr>
            <w:r>
              <w:rPr>
                <w:rFonts w:cs="Times New Roman"/>
                <w:sz w:val="28"/>
                <w:szCs w:val="28"/>
              </w:rPr>
              <w:t>структурных подразделений</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2.1.</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w:t>
              <w:br/>
              <w:t>подразделений, отнесенных ко второму квалификационному уровню)</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первый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65</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2.2.</w:t>
            </w:r>
          </w:p>
        </w:tc>
        <w:tc>
          <w:tcPr>
            <w:tcW w:w="413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55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второй</w:t>
            </w:r>
          </w:p>
        </w:tc>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70</w:t>
            </w:r>
          </w:p>
        </w:tc>
      </w:tr>
    </w:tbl>
    <w:p>
      <w:pPr>
        <w:pStyle w:val="ConsPlusNormal"/>
        <w:ind w:left="1301" w:hanging="0"/>
        <w:jc w:val="both"/>
        <w:rPr>
          <w:rFonts w:ascii="Times New Roman" w:hAnsi="Times New Roman" w:cs="Times New Roman"/>
          <w:sz w:val="28"/>
          <w:szCs w:val="28"/>
        </w:rPr>
      </w:pPr>
      <w:r>
        <w:rPr>
          <w:rFonts w:cs="Times New Roman"/>
          <w:sz w:val="28"/>
          <w:szCs w:val="28"/>
        </w:rPr>
      </w:r>
    </w:p>
    <w:p>
      <w:pPr>
        <w:pStyle w:val="ConsPlusNormal"/>
        <w:numPr>
          <w:ilvl w:val="0"/>
          <w:numId w:val="0"/>
        </w:numPr>
        <w:ind w:left="1301" w:hanging="0"/>
        <w:jc w:val="right"/>
        <w:outlineLvl w:val="2"/>
        <w:rPr>
          <w:rFonts w:ascii="Times New Roman" w:hAnsi="Times New Roman" w:cs="Times New Roman"/>
          <w:sz w:val="28"/>
          <w:szCs w:val="28"/>
        </w:rPr>
      </w:pPr>
      <w:r>
        <w:rPr>
          <w:rFonts w:cs="Times New Roman"/>
          <w:sz w:val="28"/>
          <w:szCs w:val="28"/>
        </w:rPr>
        <w:t>Таблица 13</w:t>
      </w:r>
    </w:p>
    <w:p>
      <w:pPr>
        <w:pStyle w:val="ConsPlusNormal"/>
        <w:ind w:left="1301" w:hanging="0"/>
        <w:jc w:val="right"/>
        <w:rPr>
          <w:rFonts w:ascii="Times New Roman" w:hAnsi="Times New Roman" w:cs="Times New Roman"/>
          <w:sz w:val="28"/>
          <w:szCs w:val="28"/>
        </w:rPr>
      </w:pPr>
      <w:r>
        <w:rPr>
          <w:rFonts w:cs="Times New Roman"/>
          <w:sz w:val="28"/>
          <w:szCs w:val="28"/>
        </w:rPr>
      </w:r>
    </w:p>
    <w:p>
      <w:pPr>
        <w:pStyle w:val="ConsPlusTitle"/>
        <w:jc w:val="center"/>
        <w:rPr>
          <w:rFonts w:ascii="Times New Roman" w:hAnsi="Times New Roman" w:cs="Times New Roman"/>
          <w:b w:val="false"/>
          <w:b w:val="false"/>
          <w:bCs/>
          <w:sz w:val="28"/>
          <w:szCs w:val="28"/>
        </w:rPr>
      </w:pPr>
      <w:r>
        <w:rPr>
          <w:rFonts w:cs="Times New Roman"/>
          <w:b w:val="false"/>
          <w:bCs/>
          <w:sz w:val="28"/>
          <w:szCs w:val="28"/>
        </w:rPr>
        <w:t xml:space="preserve">Предельный совокупный размер весовых коэффициентов по критериям </w:t>
      </w:r>
    </w:p>
    <w:p>
      <w:pPr>
        <w:pStyle w:val="ConsPlusTitle"/>
        <w:jc w:val="center"/>
        <w:rPr>
          <w:rFonts w:ascii="Times New Roman" w:hAnsi="Times New Roman" w:cs="Times New Roman"/>
          <w:b w:val="false"/>
          <w:b w:val="false"/>
          <w:bCs/>
          <w:sz w:val="28"/>
          <w:szCs w:val="28"/>
        </w:rPr>
      </w:pPr>
      <w:r>
        <w:rPr>
          <w:rFonts w:cs="Times New Roman"/>
          <w:b w:val="false"/>
          <w:bCs/>
          <w:sz w:val="28"/>
          <w:szCs w:val="28"/>
        </w:rPr>
        <w:t>эффективности деятельности медицинских работников</w:t>
      </w:r>
    </w:p>
    <w:p>
      <w:pPr>
        <w:pStyle w:val="ConsPlusNormal"/>
        <w:ind w:left="1301" w:hanging="0"/>
        <w:jc w:val="both"/>
        <w:rPr>
          <w:rFonts w:ascii="Times New Roman" w:hAnsi="Times New Roman" w:cs="Times New Roman"/>
          <w:sz w:val="28"/>
          <w:szCs w:val="28"/>
        </w:rPr>
      </w:pPr>
      <w:r>
        <w:rPr>
          <w:rFonts w:cs="Times New Roman"/>
          <w:sz w:val="28"/>
          <w:szCs w:val="28"/>
        </w:rPr>
      </w:r>
    </w:p>
    <w:tbl>
      <w:tblPr>
        <w:tblW w:w="10202" w:type="dxa"/>
        <w:jc w:val="left"/>
        <w:tblInd w:w="0" w:type="dxa"/>
        <w:tblCellMar>
          <w:top w:w="0" w:type="dxa"/>
          <w:left w:w="62" w:type="dxa"/>
          <w:bottom w:w="0" w:type="dxa"/>
          <w:right w:w="62" w:type="dxa"/>
        </w:tblCellMar>
        <w:tblLook w:val="04a0" w:noVBand="1" w:noHBand="0" w:lastColumn="0" w:firstColumn="1" w:lastRow="0" w:firstRow="1"/>
      </w:tblPr>
      <w:tblGrid>
        <w:gridCol w:w="624"/>
        <w:gridCol w:w="6738"/>
        <w:gridCol w:w="2840"/>
      </w:tblGrid>
      <w:tr>
        <w:trPr>
          <w:tblHeader w:val="true"/>
          <w:trHeight w:val="20" w:hRule="atLeast"/>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 xml:space="preserve">№ </w:t>
            </w:r>
            <w:r>
              <w:rPr>
                <w:rFonts w:cs="Times New Roman"/>
                <w:sz w:val="28"/>
                <w:szCs w:val="28"/>
              </w:rPr>
              <w:t>п/п</w:t>
            </w:r>
          </w:p>
        </w:tc>
        <w:tc>
          <w:tcPr>
            <w:tcW w:w="673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должности</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Предельный совокупный размер весовых коэффициентов</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ind w:left="720" w:hanging="0"/>
              <w:rPr>
                <w:rFonts w:ascii="Times New Roman" w:hAnsi="Times New Roman" w:cs="Times New Roman"/>
                <w:sz w:val="28"/>
                <w:szCs w:val="28"/>
              </w:rPr>
            </w:pPr>
            <w:r>
              <w:rPr>
                <w:rFonts w:cs="Times New Roman"/>
                <w:sz w:val="28"/>
                <w:szCs w:val="28"/>
              </w:rPr>
              <w:t xml:space="preserve">1. Профессиональная квалификационная группа должностей среднего </w:t>
            </w:r>
          </w:p>
          <w:p>
            <w:pPr>
              <w:pStyle w:val="ConsPlusNormal"/>
              <w:ind w:left="720" w:hanging="0"/>
              <w:jc w:val="center"/>
              <w:rPr>
                <w:rFonts w:ascii="Times New Roman" w:hAnsi="Times New Roman" w:cs="Times New Roman"/>
                <w:sz w:val="28"/>
                <w:szCs w:val="28"/>
              </w:rPr>
            </w:pPr>
            <w:r>
              <w:rPr>
                <w:rFonts w:cs="Times New Roman"/>
                <w:sz w:val="28"/>
                <w:szCs w:val="28"/>
              </w:rPr>
              <w:t>медицинского и фармацевтического персонала</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Третий квалификационный уровень</w:t>
            </w:r>
          </w:p>
        </w:tc>
      </w:tr>
      <w:tr>
        <w:trPr>
          <w:trHeight w:val="20" w:hRule="atLeast"/>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1.1.</w:t>
            </w:r>
          </w:p>
        </w:tc>
        <w:tc>
          <w:tcPr>
            <w:tcW w:w="67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Медицинская сестра (медицинский брат)</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40</w:t>
            </w:r>
          </w:p>
        </w:tc>
      </w:tr>
      <w:tr>
        <w:trPr>
          <w:trHeight w:val="20" w:hRule="atLeast"/>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1.2.</w:t>
            </w:r>
          </w:p>
        </w:tc>
        <w:tc>
          <w:tcPr>
            <w:tcW w:w="67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Медицинская сестра по массажу (медицинский брат по массажу)</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40</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Пятый квалификационный уровень</w:t>
            </w:r>
          </w:p>
        </w:tc>
      </w:tr>
      <w:tr>
        <w:trPr>
          <w:trHeight w:val="20" w:hRule="atLeast"/>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1.3.</w:t>
            </w:r>
          </w:p>
        </w:tc>
        <w:tc>
          <w:tcPr>
            <w:tcW w:w="67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Старшая медицинская сестра (старший медицинский брат)</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50</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 Профессиональная квалификационная группа должностей врачей и провизоров</w:t>
            </w:r>
          </w:p>
        </w:tc>
      </w:tr>
      <w:tr>
        <w:trPr>
          <w:trHeight w:val="20" w:hRule="atLeast"/>
        </w:trPr>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2.1.</w:t>
            </w:r>
          </w:p>
        </w:tc>
        <w:tc>
          <w:tcPr>
            <w:tcW w:w="673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8"/>
                <w:szCs w:val="28"/>
              </w:rPr>
            </w:pPr>
            <w:r>
              <w:rPr>
                <w:rFonts w:cs="Times New Roman"/>
                <w:sz w:val="28"/>
                <w:szCs w:val="28"/>
              </w:rPr>
              <w:t>Врачи-специалисты (кроме врачей-специалистов, отнесенных к третьему и четвертому квалификационным уровням)</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60</w:t>
            </w:r>
          </w:p>
        </w:tc>
      </w:tr>
    </w:tbl>
    <w:p>
      <w:pPr>
        <w:pStyle w:val="ConsPlusNormal"/>
        <w:numPr>
          <w:ilvl w:val="0"/>
          <w:numId w:val="0"/>
        </w:numPr>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ind w:left="1301" w:hanging="0"/>
        <w:jc w:val="right"/>
        <w:outlineLvl w:val="2"/>
        <w:rPr>
          <w:rFonts w:ascii="Times New Roman" w:hAnsi="Times New Roman" w:cs="Times New Roman"/>
          <w:sz w:val="28"/>
          <w:szCs w:val="28"/>
        </w:rPr>
      </w:pPr>
      <w:r>
        <w:rPr>
          <w:rFonts w:cs="Times New Roman"/>
          <w:sz w:val="28"/>
          <w:szCs w:val="28"/>
        </w:rPr>
        <w:t>Таблица 14</w:t>
      </w:r>
    </w:p>
    <w:p>
      <w:pPr>
        <w:pStyle w:val="ConsPlusNormal"/>
        <w:ind w:left="1301" w:hanging="0"/>
        <w:jc w:val="both"/>
        <w:rPr>
          <w:rFonts w:ascii="Times New Roman" w:hAnsi="Times New Roman" w:cs="Times New Roman"/>
          <w:sz w:val="28"/>
          <w:szCs w:val="28"/>
        </w:rPr>
      </w:pPr>
      <w:r>
        <w:rPr>
          <w:rFonts w:cs="Times New Roman"/>
          <w:sz w:val="28"/>
          <w:szCs w:val="28"/>
        </w:rPr>
      </w:r>
    </w:p>
    <w:p>
      <w:pPr>
        <w:pStyle w:val="ConsPlusTitle"/>
        <w:jc w:val="center"/>
        <w:rPr>
          <w:rFonts w:ascii="Times New Roman" w:hAnsi="Times New Roman" w:cs="Times New Roman"/>
          <w:b w:val="false"/>
          <w:b w:val="false"/>
          <w:bCs/>
          <w:sz w:val="28"/>
          <w:szCs w:val="28"/>
        </w:rPr>
      </w:pPr>
      <w:r>
        <w:rPr>
          <w:rFonts w:cs="Times New Roman"/>
          <w:b w:val="false"/>
          <w:bCs/>
          <w:sz w:val="28"/>
          <w:szCs w:val="28"/>
        </w:rPr>
        <w:t xml:space="preserve">Предельный совокупный размер весовых коэффициентов по критериям </w:t>
      </w:r>
    </w:p>
    <w:p>
      <w:pPr>
        <w:pStyle w:val="ConsPlusTitle"/>
        <w:jc w:val="center"/>
        <w:rPr>
          <w:rFonts w:ascii="Times New Roman" w:hAnsi="Times New Roman" w:cs="Times New Roman"/>
          <w:b w:val="false"/>
          <w:b w:val="false"/>
          <w:bCs/>
          <w:sz w:val="28"/>
          <w:szCs w:val="28"/>
        </w:rPr>
      </w:pPr>
      <w:r>
        <w:rPr>
          <w:rFonts w:cs="Times New Roman"/>
          <w:b w:val="false"/>
          <w:bCs/>
          <w:sz w:val="28"/>
          <w:szCs w:val="28"/>
        </w:rPr>
        <w:t>эффективности деятельности работников культуры</w:t>
      </w:r>
    </w:p>
    <w:p>
      <w:pPr>
        <w:pStyle w:val="ConsPlusNormal"/>
        <w:ind w:left="1301" w:hanging="0"/>
        <w:jc w:val="both"/>
        <w:rPr>
          <w:rFonts w:ascii="Times New Roman" w:hAnsi="Times New Roman" w:cs="Times New Roman"/>
          <w:sz w:val="28"/>
          <w:szCs w:val="28"/>
        </w:rPr>
      </w:pPr>
      <w:r>
        <w:rPr>
          <w:rFonts w:cs="Times New Roman"/>
          <w:sz w:val="28"/>
          <w:szCs w:val="28"/>
        </w:rPr>
      </w:r>
    </w:p>
    <w:tbl>
      <w:tblPr>
        <w:tblW w:w="10202" w:type="dxa"/>
        <w:jc w:val="left"/>
        <w:tblInd w:w="0" w:type="dxa"/>
        <w:tblCellMar>
          <w:top w:w="28" w:type="dxa"/>
          <w:left w:w="62" w:type="dxa"/>
          <w:bottom w:w="28" w:type="dxa"/>
          <w:right w:w="62" w:type="dxa"/>
        </w:tblCellMar>
        <w:tblLook w:val="04a0" w:noVBand="1" w:noHBand="0" w:lastColumn="0" w:firstColumn="1" w:lastRow="0" w:firstRow="1"/>
      </w:tblPr>
      <w:tblGrid>
        <w:gridCol w:w="709"/>
        <w:gridCol w:w="6653"/>
        <w:gridCol w:w="2840"/>
      </w:tblGrid>
      <w:tr>
        <w:trPr>
          <w:tblHeader w:val="true"/>
          <w:trHeight w:val="20" w:hRule="atLeast"/>
        </w:trPr>
        <w:tc>
          <w:tcPr>
            <w:tcW w:w="70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 xml:space="preserve">№ </w:t>
            </w:r>
            <w:r>
              <w:rPr>
                <w:rFonts w:cs="Times New Roman"/>
                <w:sz w:val="28"/>
                <w:szCs w:val="28"/>
              </w:rPr>
              <w:t>п/п</w:t>
            </w:r>
          </w:p>
        </w:tc>
        <w:tc>
          <w:tcPr>
            <w:tcW w:w="665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должности</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Предельный совокупный размер весовых коэффициентов</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 Профессиональная квалификационная группа «Должности технических</w:t>
            </w:r>
          </w:p>
          <w:p>
            <w:pPr>
              <w:pStyle w:val="ConsPlusNormal"/>
              <w:jc w:val="center"/>
              <w:rPr>
                <w:rFonts w:ascii="Times New Roman" w:hAnsi="Times New Roman" w:cs="Times New Roman"/>
                <w:sz w:val="28"/>
                <w:szCs w:val="28"/>
              </w:rPr>
            </w:pPr>
            <w:r>
              <w:rPr>
                <w:rFonts w:cs="Times New Roman"/>
                <w:sz w:val="28"/>
                <w:szCs w:val="28"/>
              </w:rPr>
              <w:t xml:space="preserve"> </w:t>
            </w:r>
            <w:r>
              <w:rPr>
                <w:rFonts w:cs="Times New Roman"/>
                <w:sz w:val="28"/>
                <w:szCs w:val="28"/>
              </w:rPr>
              <w:t>исполнителей и артистов вспомогательного состава»</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1.1.</w:t>
            </w:r>
          </w:p>
        </w:tc>
        <w:tc>
          <w:tcPr>
            <w:tcW w:w="665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Контролер билетов</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2. Профессиональная квалификационная группа должностей работников культуры, искусства и кинематографии среднего звена</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2.1.</w:t>
            </w:r>
          </w:p>
        </w:tc>
        <w:tc>
          <w:tcPr>
            <w:tcW w:w="6653"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Заведующий билетными кассами</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35</w:t>
            </w:r>
          </w:p>
        </w:tc>
      </w:tr>
    </w:tbl>
    <w:p>
      <w:pPr>
        <w:pStyle w:val="ConsPlusNormal"/>
        <w:numPr>
          <w:ilvl w:val="0"/>
          <w:numId w:val="0"/>
        </w:numPr>
        <w:ind w:left="1301" w:hanging="0"/>
        <w:jc w:val="right"/>
        <w:outlineLvl w:val="2"/>
        <w:rPr>
          <w:rFonts w:ascii="Times New Roman" w:hAnsi="Times New Roman" w:cs="Times New Roman"/>
          <w:sz w:val="28"/>
          <w:szCs w:val="28"/>
        </w:rPr>
      </w:pPr>
      <w:r>
        <w:rPr>
          <w:rFonts w:cs="Times New Roman"/>
          <w:sz w:val="28"/>
          <w:szCs w:val="28"/>
        </w:rPr>
      </w:r>
    </w:p>
    <w:p>
      <w:pPr>
        <w:pStyle w:val="ConsPlusNormal"/>
        <w:numPr>
          <w:ilvl w:val="0"/>
          <w:numId w:val="0"/>
        </w:numPr>
        <w:ind w:left="1301" w:hanging="0"/>
        <w:jc w:val="right"/>
        <w:outlineLvl w:val="2"/>
        <w:rPr>
          <w:rFonts w:ascii="Times New Roman" w:hAnsi="Times New Roman" w:cs="Times New Roman"/>
          <w:sz w:val="28"/>
          <w:szCs w:val="28"/>
        </w:rPr>
      </w:pPr>
      <w:r>
        <w:rPr>
          <w:rFonts w:cs="Times New Roman"/>
          <w:sz w:val="28"/>
          <w:szCs w:val="28"/>
        </w:rPr>
        <w:t>Таблица 15</w:t>
      </w:r>
    </w:p>
    <w:p>
      <w:pPr>
        <w:pStyle w:val="ConsPlusNormal"/>
        <w:ind w:left="1301" w:hanging="0"/>
        <w:jc w:val="both"/>
        <w:rPr>
          <w:rFonts w:ascii="Times New Roman" w:hAnsi="Times New Roman" w:cs="Times New Roman"/>
          <w:sz w:val="28"/>
          <w:szCs w:val="28"/>
        </w:rPr>
      </w:pPr>
      <w:r>
        <w:rPr>
          <w:rFonts w:cs="Times New Roman"/>
          <w:sz w:val="28"/>
          <w:szCs w:val="28"/>
        </w:rPr>
      </w:r>
    </w:p>
    <w:p>
      <w:pPr>
        <w:pStyle w:val="ConsPlusTitle"/>
        <w:jc w:val="center"/>
        <w:rPr>
          <w:rFonts w:ascii="Times New Roman" w:hAnsi="Times New Roman" w:cs="Times New Roman"/>
          <w:b w:val="false"/>
          <w:b w:val="false"/>
          <w:bCs/>
          <w:sz w:val="28"/>
          <w:szCs w:val="28"/>
        </w:rPr>
      </w:pPr>
      <w:bookmarkStart w:id="5" w:name="P894"/>
      <w:bookmarkEnd w:id="5"/>
      <w:r>
        <w:rPr>
          <w:rFonts w:cs="Times New Roman"/>
          <w:b w:val="false"/>
          <w:bCs/>
          <w:sz w:val="28"/>
          <w:szCs w:val="28"/>
        </w:rPr>
        <w:t xml:space="preserve">Предельный совокупный размер весовых коэффициентов по критериям </w:t>
      </w:r>
    </w:p>
    <w:p>
      <w:pPr>
        <w:pStyle w:val="ConsPlusTitle"/>
        <w:jc w:val="center"/>
        <w:rPr>
          <w:rFonts w:ascii="Times New Roman" w:hAnsi="Times New Roman" w:cs="Times New Roman"/>
          <w:b w:val="false"/>
          <w:b w:val="false"/>
          <w:bCs/>
          <w:sz w:val="28"/>
          <w:szCs w:val="28"/>
        </w:rPr>
      </w:pPr>
      <w:r>
        <w:rPr>
          <w:rFonts w:cs="Times New Roman"/>
          <w:b w:val="false"/>
          <w:bCs/>
          <w:sz w:val="28"/>
          <w:szCs w:val="28"/>
        </w:rPr>
        <w:t>эффективности деятельности работников сельского хозяйства</w:t>
      </w:r>
    </w:p>
    <w:p>
      <w:pPr>
        <w:pStyle w:val="ConsPlusNormal"/>
        <w:ind w:left="1301" w:hanging="0"/>
        <w:jc w:val="both"/>
        <w:rPr>
          <w:rFonts w:ascii="Times New Roman" w:hAnsi="Times New Roman" w:cs="Times New Roman"/>
          <w:sz w:val="28"/>
          <w:szCs w:val="28"/>
        </w:rPr>
      </w:pPr>
      <w:r>
        <w:rPr>
          <w:rFonts w:cs="Times New Roman"/>
          <w:sz w:val="28"/>
          <w:szCs w:val="28"/>
        </w:rPr>
      </w:r>
    </w:p>
    <w:tbl>
      <w:tblPr>
        <w:tblW w:w="10202" w:type="dxa"/>
        <w:jc w:val="left"/>
        <w:tblInd w:w="0" w:type="dxa"/>
        <w:tblCellMar>
          <w:top w:w="28" w:type="dxa"/>
          <w:left w:w="62" w:type="dxa"/>
          <w:bottom w:w="28" w:type="dxa"/>
          <w:right w:w="62" w:type="dxa"/>
        </w:tblCellMar>
        <w:tblLook w:val="04a0" w:noVBand="1" w:noHBand="0" w:lastColumn="0" w:firstColumn="1" w:lastRow="0" w:firstRow="1"/>
      </w:tblPr>
      <w:tblGrid>
        <w:gridCol w:w="846"/>
        <w:gridCol w:w="6516"/>
        <w:gridCol w:w="2840"/>
      </w:tblGrid>
      <w:tr>
        <w:trPr>
          <w:tblHeader w:val="true"/>
          <w:trHeight w:val="20" w:hRule="atLeast"/>
        </w:trPr>
        <w:tc>
          <w:tcPr>
            <w:tcW w:w="84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w:t>
            </w:r>
          </w:p>
          <w:p>
            <w:pPr>
              <w:pStyle w:val="ConsPlusNormal"/>
              <w:jc w:val="center"/>
              <w:rPr>
                <w:rFonts w:ascii="Times New Roman" w:hAnsi="Times New Roman" w:cs="Times New Roman"/>
                <w:sz w:val="28"/>
                <w:szCs w:val="28"/>
              </w:rPr>
            </w:pPr>
            <w:r>
              <w:rPr>
                <w:rFonts w:cs="Times New Roman"/>
                <w:sz w:val="28"/>
                <w:szCs w:val="28"/>
              </w:rPr>
              <w:t xml:space="preserve"> </w:t>
            </w:r>
            <w:r>
              <w:rPr>
                <w:rFonts w:cs="Times New Roman"/>
                <w:sz w:val="28"/>
                <w:szCs w:val="28"/>
              </w:rPr>
              <w:t>п/п</w:t>
            </w:r>
          </w:p>
        </w:tc>
        <w:tc>
          <w:tcPr>
            <w:tcW w:w="651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Наименование должности</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Предельный совокупный размер весовых коэффициентов</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Профессиональная квалификационная группа «Должности работников сельского хозяйства третьего уровня»</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Первый квалификационный уровень</w:t>
            </w:r>
          </w:p>
        </w:tc>
      </w:tr>
      <w:tr>
        <w:trPr>
          <w:trHeight w:val="20" w:hRule="atLeast"/>
        </w:trPr>
        <w:tc>
          <w:tcPr>
            <w:tcW w:w="84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1.1.</w:t>
            </w:r>
          </w:p>
        </w:tc>
        <w:tc>
          <w:tcPr>
            <w:tcW w:w="651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Ветеринарный врач</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55</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Второй квалификационный уровень</w:t>
            </w:r>
          </w:p>
        </w:tc>
      </w:tr>
      <w:tr>
        <w:trPr>
          <w:trHeight w:val="20" w:hRule="atLeast"/>
        </w:trPr>
        <w:tc>
          <w:tcPr>
            <w:tcW w:w="84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1.2.</w:t>
            </w:r>
          </w:p>
        </w:tc>
        <w:tc>
          <w:tcPr>
            <w:tcW w:w="651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Ветеринарный врач второй категории</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60</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Третий квалификационный уровень</w:t>
            </w:r>
          </w:p>
        </w:tc>
      </w:tr>
      <w:tr>
        <w:trPr>
          <w:trHeight w:val="20" w:hRule="atLeast"/>
        </w:trPr>
        <w:tc>
          <w:tcPr>
            <w:tcW w:w="84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1.3.</w:t>
            </w:r>
          </w:p>
        </w:tc>
        <w:tc>
          <w:tcPr>
            <w:tcW w:w="651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Ветеринарный врач первой категории</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63</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Четвертый квалификационный уровень</w:t>
            </w:r>
          </w:p>
        </w:tc>
      </w:tr>
      <w:tr>
        <w:trPr>
          <w:trHeight w:val="20" w:hRule="atLeast"/>
        </w:trPr>
        <w:tc>
          <w:tcPr>
            <w:tcW w:w="84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1.4.</w:t>
            </w:r>
          </w:p>
        </w:tc>
        <w:tc>
          <w:tcPr>
            <w:tcW w:w="651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Ведущий ветеринарный врач</w:t>
            </w:r>
          </w:p>
        </w:tc>
        <w:tc>
          <w:tcPr>
            <w:tcW w:w="284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65</w:t>
            </w:r>
          </w:p>
        </w:tc>
      </w:tr>
      <w:tr>
        <w:trPr>
          <w:trHeight w:val="20" w:hRule="atLeast"/>
        </w:trPr>
        <w:tc>
          <w:tcPr>
            <w:tcW w:w="10202" w:type="dxa"/>
            <w:gridSpan w:val="3"/>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Профессиональная квалификационная группа «Должности работников сельского хозяйства четвертого уровня»</w:t>
            </w:r>
          </w:p>
        </w:tc>
      </w:tr>
      <w:tr>
        <w:trPr>
          <w:trHeight w:val="20" w:hRule="atLeast"/>
        </w:trPr>
        <w:tc>
          <w:tcPr>
            <w:tcW w:w="10202"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Первый квалификационный уровень</w:t>
            </w:r>
          </w:p>
        </w:tc>
      </w:tr>
      <w:tr>
        <w:trPr>
          <w:trHeight w:val="20" w:hRule="atLeast"/>
        </w:trPr>
        <w:tc>
          <w:tcPr>
            <w:tcW w:w="846"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1.1.</w:t>
            </w:r>
          </w:p>
        </w:tc>
        <w:tc>
          <w:tcPr>
            <w:tcW w:w="6516" w:type="dxa"/>
            <w:tcBorders>
              <w:top w:val="single" w:sz="4" w:space="0" w:color="000000"/>
              <w:left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sz w:val="28"/>
                <w:szCs w:val="28"/>
              </w:rPr>
              <w:t>Главный агроном</w:t>
            </w:r>
          </w:p>
        </w:tc>
        <w:tc>
          <w:tcPr>
            <w:tcW w:w="2840" w:type="dxa"/>
            <w:tcBorders>
              <w:top w:val="single" w:sz="4" w:space="0" w:color="000000"/>
              <w:left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sz w:val="28"/>
                <w:szCs w:val="28"/>
              </w:rPr>
              <w:t>70</w:t>
            </w:r>
          </w:p>
        </w:tc>
      </w:tr>
    </w:tbl>
    <w:p>
      <w:pPr>
        <w:pStyle w:val="ConsPlusNormal"/>
        <w:spacing w:before="0" w:after="200"/>
        <w:ind w:firstLine="851"/>
        <w:contextualSpacing/>
        <w:rPr>
          <w:rFonts w:ascii="Times New Roman" w:hAnsi="Times New Roman" w:cs="Times New Roman"/>
          <w:sz w:val="28"/>
          <w:szCs w:val="28"/>
        </w:rPr>
      </w:pPr>
      <w:r>
        <w:rPr>
          <w:rFonts w:cs="Times New Roman"/>
          <w:sz w:val="28"/>
          <w:szCs w:val="28"/>
        </w:rPr>
      </w:r>
    </w:p>
    <w:p>
      <w:pPr>
        <w:pStyle w:val="ConsPlusNormal"/>
        <w:spacing w:before="0" w:after="200"/>
        <w:ind w:firstLine="709"/>
        <w:contextualSpacing/>
        <w:jc w:val="both"/>
        <w:rPr>
          <w:rFonts w:ascii="Times New Roman" w:hAnsi="Times New Roman" w:cs="Times New Roman"/>
          <w:sz w:val="28"/>
          <w:szCs w:val="28"/>
        </w:rPr>
      </w:pPr>
      <w:r>
        <w:rPr>
          <w:rFonts w:cs="Times New Roman"/>
          <w:sz w:val="28"/>
          <w:szCs w:val="28"/>
        </w:rPr>
        <w:t>6.9.10. Типовые критерии эффективности деятельности муниципальных организаций физической культуры и спорта и их весовые коэффициенты утверждаются Министерством спорта Республики Татарстан.</w:t>
      </w:r>
    </w:p>
    <w:p>
      <w:pPr>
        <w:pStyle w:val="ConsPlusNormal"/>
        <w:spacing w:before="0" w:after="200"/>
        <w:ind w:firstLine="709"/>
        <w:contextualSpacing/>
        <w:jc w:val="both"/>
        <w:rPr>
          <w:rFonts w:ascii="Times New Roman" w:hAnsi="Times New Roman" w:cs="Times New Roman"/>
          <w:sz w:val="28"/>
          <w:szCs w:val="28"/>
        </w:rPr>
      </w:pPr>
      <w:r>
        <w:rPr>
          <w:rFonts w:cs="Times New Roman"/>
          <w:sz w:val="28"/>
          <w:szCs w:val="28"/>
        </w:rPr>
        <w:t>6.9.11. В муниципальных организациях физической культуры и спорта формируется фонд выплат стимулирующего характера за качество выполняемых работ (</w:t>
      </w:r>
      <w:r>
        <w:rPr/>
      </w:r>
      <m:oMath xmlns:m="http://schemas.openxmlformats.org/officeDocument/2006/math">
        <m:sSub>
          <m:e>
            <m:r>
              <m:rPr>
                <m:lit/>
                <m:nor/>
              </m:rPr>
              <w:rPr>
                <w:rFonts w:ascii="Cambria Math" w:hAnsi="Cambria Math"/>
              </w:rPr>
              <m:t xml:space="preserve">FOT</m:t>
            </m:r>
          </m:e>
          <m:sub>
            <m:r>
              <m:rPr>
                <m:lit/>
                <m:nor/>
              </m:rPr>
              <w:rPr>
                <w:rFonts w:ascii="Cambria Math" w:hAnsi="Cambria Math"/>
              </w:rPr>
              <m:t xml:space="preserve">k</m:t>
            </m:r>
          </m:sub>
        </m:sSub>
      </m:oMath>
      <w:r>
        <w:rPr>
          <w:rFonts w:cs="Times New Roman"/>
          <w:sz w:val="28"/>
          <w:szCs w:val="28"/>
        </w:rPr>
        <w:t>, объем которого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spacing w:lineRule="auto" w:line="240" w:before="0" w:after="0"/>
        <w:jc w:val="both"/>
        <w:rPr>
          <w:rFonts w:ascii="Times New Roman" w:hAnsi="Times New Roman" w:cs="Times New Roman"/>
          <w:i/>
          <w:i/>
          <w:iCs/>
          <w:sz w:val="28"/>
          <w:szCs w:val="28"/>
          <w:lang w:val="en-US"/>
        </w:rPr>
      </w:pPr>
      <w:r>
        <w:rPr/>
      </w:r>
      <m:oMath xmlns:m="http://schemas.openxmlformats.org/officeDocument/2006/math">
        <m:sSub>
          <m:e>
            <m:r>
              <m:rPr>
                <m:lit/>
                <m:nor/>
              </m:rPr>
              <w:rPr>
                <w:rFonts w:ascii="Cambria Math" w:hAnsi="Cambria Math"/>
              </w:rPr>
              <m:t xml:space="preserve">FOT</m:t>
            </m:r>
          </m:e>
          <m:sub>
            <m:r>
              <m:rPr>
                <m:lit/>
                <m:nor/>
              </m:rPr>
              <w:rPr>
                <w:rFonts w:ascii="Cambria Math" w:hAnsi="Cambria Math"/>
              </w:rPr>
              <m:t xml:space="preserve">k</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FOT</m:t>
            </m:r>
          </m:e>
          <m:sub>
            <m:r>
              <m:rPr>
                <m:lit/>
                <m:nor/>
              </m:rPr>
              <w:rPr>
                <w:rFonts w:ascii="Cambria Math" w:hAnsi="Cambria Math"/>
              </w:rPr>
              <m:t xml:space="preserve">do</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k</m:t>
                </m:r>
              </m:sub>
            </m:sSub>
          </m:num>
          <m:den>
            <m:r>
              <m:rPr>
                <m:lit/>
                <m:nor/>
              </m:rPr>
              <w:rPr>
                <w:rFonts w:ascii="Cambria Math" w:hAnsi="Cambria Math"/>
              </w:rPr>
              <m:t xml:space="preserve">100%</m:t>
            </m:r>
          </m:den>
        </m:f>
        <m:r>
          <m:rPr>
            <m:lit/>
            <m:nor/>
          </m:rPr>
          <w:rPr>
            <w:rFonts w:ascii="Cambria Math" w:hAnsi="Cambria Math"/>
          </w:rPr>
          <m:t xml:space="preserve">,</m:t>
        </m:r>
      </m:oMath>
    </w:p>
    <w:p>
      <w:pPr>
        <w:pStyle w:val="Normal"/>
        <w:spacing w:lineRule="auto" w:line="228" w:before="0" w:after="0"/>
        <w:ind w:firstLine="709"/>
        <w:jc w:val="both"/>
        <w:rPr>
          <w:rFonts w:ascii="Times New Roman" w:hAnsi="Times New Roman" w:cs="Times New Roman"/>
          <w:sz w:val="28"/>
          <w:szCs w:val="28"/>
          <w:lang w:val="en-US"/>
        </w:rPr>
      </w:pPr>
      <w:r>
        <w:rPr>
          <w:rFonts w:cs="Times New Roman"/>
          <w:sz w:val="28"/>
          <w:szCs w:val="28"/>
          <w:lang w:val="en-US"/>
        </w:rPr>
      </w:r>
    </w:p>
    <w:p>
      <w:pPr>
        <w:pStyle w:val="Normal"/>
        <w:spacing w:lineRule="auto" w:line="228" w:before="0" w:after="0"/>
        <w:ind w:firstLine="709"/>
        <w:jc w:val="both"/>
        <w:rPr>
          <w:rFonts w:ascii="Times New Roman" w:hAnsi="Times New Roman" w:cs="Times New Roman"/>
          <w:sz w:val="28"/>
          <w:szCs w:val="28"/>
        </w:rPr>
      </w:pPr>
      <w:r>
        <w:rPr>
          <w:rFonts w:cs="Times New Roman"/>
          <w:sz w:val="28"/>
          <w:szCs w:val="28"/>
        </w:rPr>
        <w:t>где:</w:t>
      </w:r>
    </w:p>
    <w:p>
      <w:pPr>
        <w:pStyle w:val="Normal"/>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FOT</m:t>
            </m:r>
          </m:e>
          <m:sub>
            <m:r>
              <m:rPr>
                <m:lit/>
                <m:nor/>
              </m:rPr>
              <w:rPr>
                <w:rFonts w:ascii="Cambria Math" w:hAnsi="Cambria Math"/>
              </w:rPr>
              <m:t xml:space="preserve">do</m:t>
            </m:r>
          </m:sub>
        </m:sSub>
      </m:oMath>
      <w:r>
        <w:rPr>
          <w:rFonts w:eastAsia="" w:cs="Times New Roman" w:eastAsiaTheme="minorEastAsia"/>
          <w:iCs/>
          <w:sz w:val="28"/>
          <w:szCs w:val="28"/>
        </w:rPr>
        <w:t xml:space="preserve"> – </w:t>
      </w:r>
      <w:r>
        <w:rPr>
          <w:rFonts w:eastAsia="" w:cs="Times New Roman" w:eastAsiaTheme="minorEastAsia"/>
          <w:iCs/>
          <w:sz w:val="28"/>
          <w:szCs w:val="28"/>
        </w:rPr>
        <w:t xml:space="preserve">фонд оплаты труда работников </w:t>
      </w:r>
      <w:r>
        <w:rPr>
          <w:rFonts w:cs="Times New Roman"/>
          <w:sz w:val="28"/>
          <w:szCs w:val="28"/>
        </w:rPr>
        <w:t>муниципальных</w:t>
      </w:r>
      <w:r>
        <w:rPr>
          <w:rFonts w:eastAsia="" w:cs="Times New Roman" w:eastAsiaTheme="minorEastAsia"/>
          <w:iCs/>
          <w:sz w:val="28"/>
          <w:szCs w:val="28"/>
        </w:rPr>
        <w:t xml:space="preserve"> организаций физической культуры и спорта по должностным окладам работников </w:t>
      </w:r>
      <w:r>
        <w:rPr>
          <w:rFonts w:cs="Times New Roman"/>
          <w:sz w:val="28"/>
          <w:szCs w:val="28"/>
        </w:rPr>
        <w:t>муниципальных организаций физической культуры и спорта</w:t>
      </w:r>
      <w:r>
        <w:rPr>
          <w:rFonts w:eastAsia="" w:cs="Times New Roman" w:eastAsiaTheme="minorEastAsia"/>
          <w:iCs/>
          <w:sz w:val="28"/>
          <w:szCs w:val="28"/>
        </w:rPr>
        <w:t xml:space="preserve"> по основному месту работы;</w:t>
      </w:r>
    </w:p>
    <w:p>
      <w:pPr>
        <w:pStyle w:val="Normal"/>
        <w:spacing w:lineRule="auto" w:line="228"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k</m:t>
            </m:r>
          </m:sub>
        </m:sSub>
      </m:oMath>
      <w:r>
        <w:rPr>
          <w:rFonts w:eastAsia="" w:cs="Times New Roman" w:eastAsiaTheme="minorEastAsia"/>
          <w:iCs/>
          <w:sz w:val="28"/>
          <w:szCs w:val="28"/>
        </w:rPr>
        <w:t xml:space="preserve"> – </w:t>
      </w:r>
      <w:r>
        <w:rPr>
          <w:rFonts w:cs="Times New Roman"/>
          <w:sz w:val="28"/>
          <w:szCs w:val="28"/>
        </w:rPr>
        <w:t>доля фонда оплаты труда на выплаты стимулирующего характера за качество выполняемых работ.</w:t>
      </w:r>
    </w:p>
    <w:p>
      <w:pPr>
        <w:pStyle w:val="Normal"/>
        <w:spacing w:lineRule="auto" w:line="228" w:before="0" w:after="0"/>
        <w:ind w:firstLine="709"/>
        <w:jc w:val="both"/>
        <w:rPr>
          <w:rFonts w:ascii="Times New Roman" w:hAnsi="Times New Roman" w:cs="Times New Roman"/>
          <w:sz w:val="28"/>
          <w:szCs w:val="28"/>
        </w:rPr>
      </w:pPr>
      <w:r>
        <w:rPr>
          <w:rFonts w:cs="Times New Roman"/>
          <w:sz w:val="28"/>
          <w:szCs w:val="28"/>
        </w:rPr>
        <w:t>Рекомендуемый размер фонда оплаты труда на выплаты стимулирующего характера за качество выполняемых работ принимается в размере 2 процентов фонда оплаты труда работников муниципальных организаций физической культуры и спорта по должностным окладам работников муниципальных организаций физической культуры и спорта по основному месту работы.</w:t>
      </w:r>
    </w:p>
    <w:p>
      <w:pPr>
        <w:pStyle w:val="Normal"/>
        <w:tabs>
          <w:tab w:val="clear" w:pos="708"/>
          <w:tab w:val="left" w:pos="993" w:leader="none"/>
        </w:tabs>
        <w:spacing w:lineRule="auto" w:line="228" w:before="0" w:after="0"/>
        <w:ind w:firstLine="709"/>
        <w:jc w:val="both"/>
        <w:rPr>
          <w:rFonts w:ascii="Times New Roman" w:hAnsi="Times New Roman" w:cs="Times New Roman"/>
          <w:sz w:val="28"/>
          <w:szCs w:val="28"/>
        </w:rPr>
      </w:pPr>
      <w:r>
        <w:rPr>
          <w:rFonts w:cs="Times New Roman"/>
          <w:sz w:val="28"/>
          <w:szCs w:val="28"/>
        </w:rPr>
        <w:t>6.10. Выплаты специалистам за работу в сельской местности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r>
              <m:rPr>
                <m:lit/>
                <m:nor/>
              </m:rPr>
              <w:rPr>
                <w:rFonts w:ascii="Cambria Math" w:hAnsi="Cambria Math"/>
              </w:rPr>
              <m:t xml:space="preserve">m</m:t>
            </m:r>
          </m:sub>
        </m:sSub>
      </m:oMath>
      <w:r>
        <w:rPr>
          <w:rFonts w:eastAsia="" w:cs="Times New Roman" w:eastAsiaTheme="minorEastAsia"/>
          <w:sz w:val="28"/>
          <w:szCs w:val="28"/>
        </w:rPr>
        <w:t xml:space="preserve"> предоставляются работникам образования,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второго уровня, медицинским работникам, работникам сельского хозяйства и рассчитываются по формуле:</w:t>
      </w:r>
    </w:p>
    <w:p>
      <w:pPr>
        <w:pStyle w:val="Normal"/>
        <w:spacing w:lineRule="auto" w:line="228" w:before="0" w:after="0"/>
        <w:ind w:firstLine="851"/>
        <w:jc w:val="both"/>
        <w:rPr>
          <w:rFonts w:ascii="Times New Roman" w:hAnsi="Times New Roman" w:cs="Times New Roman"/>
          <w:sz w:val="28"/>
          <w:szCs w:val="28"/>
        </w:rPr>
      </w:pPr>
      <w:r>
        <w:rPr>
          <w:rFonts w:cs="Times New Roman"/>
          <w:sz w:val="28"/>
          <w:szCs w:val="28"/>
        </w:rPr>
      </w:r>
    </w:p>
    <w:p>
      <w:pPr>
        <w:pStyle w:val="Normal"/>
        <w:spacing w:lineRule="auto" w:line="228" w:before="0" w:after="0"/>
        <w:jc w:val="both"/>
        <w:rPr>
          <w:rFonts w:ascii="Times New Roman" w:hAnsi="Times New Roman" w:cs="Times New Roman"/>
          <w:sz w:val="28"/>
          <w:szCs w:val="28"/>
          <w:lang w:val="en-US"/>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m:t>
            </m:r>
          </m:sub>
        </m:sSub>
        <m:r>
          <m:rPr>
            <m:lit/>
            <m:nor/>
          </m:rPr>
          <w:rPr>
            <w:rFonts w:ascii="Cambria Math" w:hAnsi="Cambria Math"/>
          </w:rPr>
          <m:t xml:space="preserve"> = </m:t>
        </m:r>
        <m:sSub>
          <m:e>
            <m:r>
              <m:rPr>
                <m:lit/>
                <m:nor/>
              </m:rPr>
              <w:rPr>
                <w:rFonts w:ascii="Cambria Math" w:hAnsi="Cambria Math"/>
              </w:rPr>
              <m:t xml:space="preserve">D</m:t>
            </m:r>
          </m:e>
          <m:sub>
            <m:r>
              <m:rPr>
                <m:lit/>
                <m:nor/>
              </m:rPr>
              <w:rPr>
                <w:rFonts w:ascii="Cambria Math" w:hAnsi="Cambria Math"/>
              </w:rPr>
              <m:t xml:space="preserve">sm</m:t>
            </m:r>
          </m:sub>
        </m:sSub>
        <m:r>
          <m:rPr>
            <m:lit/>
            <m:nor/>
          </m:rPr>
          <w:rPr>
            <w:rFonts w:ascii="Cambria Math" w:hAnsi="Cambria Math"/>
          </w:rPr>
          <m:t xml:space="preserve"> × S,</m:t>
        </m:r>
      </m:oMath>
    </w:p>
    <w:p>
      <w:pPr>
        <w:pStyle w:val="Normal"/>
        <w:spacing w:lineRule="auto" w:line="228" w:before="0" w:after="0"/>
        <w:jc w:val="both"/>
        <w:rPr>
          <w:rFonts w:ascii="Times New Roman" w:hAnsi="Times New Roman" w:cs="Times New Roman"/>
          <w:sz w:val="28"/>
          <w:szCs w:val="28"/>
          <w:lang w:val="en-US"/>
        </w:rPr>
      </w:pPr>
      <w:r>
        <w:rPr>
          <w:rFonts w:cs="Times New Roman"/>
          <w:sz w:val="28"/>
          <w:szCs w:val="28"/>
          <w:lang w:val="en-US"/>
        </w:rPr>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где:</w:t>
      </w:r>
    </w:p>
    <w:p>
      <w:pPr>
        <w:pStyle w:val="Normal"/>
        <w:widowControl w:val="false"/>
        <w:spacing w:lineRule="auto" w:line="228"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s</m:t>
            </m:r>
            <m:r>
              <m:rPr>
                <m:lit/>
                <m:nor/>
              </m:rPr>
              <w:rPr>
                <w:rFonts w:ascii="Cambria Math" w:hAnsi="Cambria Math"/>
              </w:rPr>
              <m:t xml:space="preserve">m</m:t>
            </m:r>
          </m:sub>
        </m:sSub>
      </m:oMath>
      <w:r>
        <w:rPr>
          <w:rFonts w:eastAsia="" w:cs="Times New Roman" w:eastAsiaTheme="minorEastAsia"/>
          <w:sz w:val="28"/>
          <w:szCs w:val="28"/>
        </w:rPr>
        <w:t xml:space="preserve"> – </w:t>
      </w:r>
      <w:r>
        <w:rPr>
          <w:rFonts w:cs="Times New Roman"/>
          <w:sz w:val="28"/>
          <w:szCs w:val="28"/>
        </w:rPr>
        <w:t>размер выплаты за работу в сельской местности, равный 1 388,5 рубля;</w:t>
      </w:r>
    </w:p>
    <w:p>
      <w:pPr>
        <w:pStyle w:val="Normal"/>
        <w:widowControl w:val="false"/>
        <w:spacing w:lineRule="auto" w:line="228" w:before="0" w:after="0"/>
        <w:ind w:firstLine="709"/>
        <w:jc w:val="both"/>
        <w:rPr>
          <w:rFonts w:ascii="Times New Roman" w:hAnsi="Times New Roman" w:cs="Times New Roman"/>
          <w:sz w:val="28"/>
          <w:szCs w:val="28"/>
        </w:rPr>
      </w:pPr>
      <w:r>
        <w:rPr/>
      </w:r>
      <m:oMath xmlns:m="http://schemas.openxmlformats.org/officeDocument/2006/math">
        <m:r>
          <m:rPr>
            <m:lit/>
            <m:nor/>
          </m:rPr>
          <w:rPr>
            <w:rFonts w:ascii="Cambria Math" w:hAnsi="Cambria Math"/>
          </w:rPr>
          <m:t xml:space="preserve">S</m:t>
        </m:r>
      </m:oMath>
      <w:r>
        <w:rPr>
          <w:rFonts w:eastAsia="" w:cs="Times New Roman" w:eastAsiaTheme="minorEastAsia"/>
          <w:sz w:val="28"/>
          <w:szCs w:val="28"/>
        </w:rPr>
        <w:t xml:space="preserve"> – </w:t>
      </w:r>
      <w:r>
        <w:rPr>
          <w:rFonts w:cs="Times New Roman"/>
          <w:sz w:val="28"/>
          <w:szCs w:val="28"/>
        </w:rPr>
        <w:t>фактическое количество ставок, занимаемых работниками муниципальных организаций физической культуры и спорта.</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Выплаты специалистам за работу в сельской местности предоставляются также работникам муниципальных организаций физической культуры и спорта, расположенных в следующих городских поселениях, образованных на основе поселков городского типа:</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Апастово;</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Балтаси;</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Богатые Сабы;</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Рыбная Слобода.</w:t>
      </w:r>
    </w:p>
    <w:p>
      <w:pPr>
        <w:pStyle w:val="Normal"/>
        <w:widowControl w:val="false"/>
        <w:tabs>
          <w:tab w:val="clear" w:pos="708"/>
          <w:tab w:val="left" w:pos="1134" w:leader="none"/>
        </w:tabs>
        <w:spacing w:lineRule="auto" w:line="228" w:before="0" w:after="0"/>
        <w:ind w:firstLine="709"/>
        <w:jc w:val="both"/>
        <w:rPr>
          <w:rFonts w:ascii="Times New Roman" w:hAnsi="Times New Roman" w:cs="Times New Roman"/>
          <w:sz w:val="28"/>
          <w:szCs w:val="28"/>
        </w:rPr>
      </w:pPr>
      <w:r>
        <w:rPr>
          <w:rFonts w:cs="Times New Roman"/>
          <w:sz w:val="28"/>
          <w:szCs w:val="28"/>
        </w:rPr>
        <w:t>6.11. Выплаты за интенсивность труда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it</m:t>
            </m:r>
          </m:sub>
        </m:sSub>
      </m:oMath>
      <w:r>
        <w:rPr>
          <w:rFonts w:cs="Times New Roman"/>
          <w:sz w:val="28"/>
          <w:szCs w:val="28"/>
        </w:rPr>
        <w:t xml:space="preserve"> устанавливаются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и спорта второго уровня, медицинским работникам и рассчитываются по формуле:</w:t>
      </w:r>
    </w:p>
    <w:p>
      <w:pPr>
        <w:pStyle w:val="Normal"/>
        <w:spacing w:lineRule="auto" w:line="228" w:before="280" w:after="0"/>
        <w:contextualSpacing/>
        <w:jc w:val="both"/>
        <w:rPr>
          <w:rFonts w:ascii="Times New Roman" w:hAnsi="Times New Roman" w:eastAsia="" w:cs="Times New Roman" w:eastAsiaTheme="minorEastAsia"/>
          <w:sz w:val="28"/>
          <w:szCs w:val="28"/>
          <w:lang w:val="en-US"/>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it</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it</m:t>
                </m:r>
              </m:sub>
            </m:sSub>
          </m:num>
          <m:den>
            <m:r>
              <m:rPr>
                <m:lit/>
                <m:nor/>
              </m:rPr>
              <w:rPr>
                <w:rFonts w:ascii="Cambria Math" w:hAnsi="Cambria Math"/>
              </w:rPr>
              <m:t xml:space="preserve">100%</m:t>
            </m:r>
          </m:den>
        </m:f>
        <m:r>
          <m:rPr>
            <m:lit/>
            <m:nor/>
          </m:rPr>
          <w:rPr>
            <w:rFonts w:ascii="Cambria Math" w:hAnsi="Cambria Math"/>
          </w:rPr>
          <m:t xml:space="preserve">,</m:t>
        </m:r>
      </m:oMath>
    </w:p>
    <w:p>
      <w:pPr>
        <w:pStyle w:val="Normal"/>
        <w:spacing w:lineRule="auto" w:line="228" w:before="280" w:after="0"/>
        <w:contextualSpacing/>
        <w:jc w:val="both"/>
        <w:rPr>
          <w:rFonts w:ascii="Times New Roman" w:hAnsi="Times New Roman" w:eastAsia="" w:cs="Times New Roman" w:eastAsiaTheme="minorEastAsia"/>
          <w:sz w:val="28"/>
          <w:szCs w:val="28"/>
          <w:lang w:val="en-US"/>
        </w:rPr>
      </w:pPr>
      <w:r>
        <w:rPr>
          <w:rFonts w:eastAsia="" w:cs="Times New Roman" w:eastAsiaTheme="minorEastAsia"/>
          <w:sz w:val="28"/>
          <w:szCs w:val="28"/>
          <w:lang w:val="en-US"/>
        </w:rPr>
      </w:r>
    </w:p>
    <w:p>
      <w:pPr>
        <w:pStyle w:val="Normal"/>
        <w:spacing w:lineRule="auto" w:line="228" w:before="280" w:after="0"/>
        <w:ind w:firstLine="709"/>
        <w:contextualSpacing/>
        <w:jc w:val="both"/>
        <w:rPr>
          <w:rFonts w:ascii="Times New Roman" w:hAnsi="Times New Roman" w:eastAsia="" w:cs="Times New Roman" w:eastAsiaTheme="minorEastAsia"/>
          <w:sz w:val="28"/>
          <w:szCs w:val="28"/>
        </w:rPr>
      </w:pPr>
      <w:r>
        <w:rPr>
          <w:rFonts w:eastAsia="" w:cs="Times New Roman" w:eastAsiaTheme="minorEastAsia"/>
          <w:sz w:val="28"/>
          <w:szCs w:val="28"/>
        </w:rPr>
        <w:t>где:</w:t>
      </w:r>
    </w:p>
    <w:p>
      <w:pPr>
        <w:pStyle w:val="Normal"/>
        <w:spacing w:lineRule="auto" w:line="228" w:before="280" w:after="0"/>
        <w:ind w:firstLine="709"/>
        <w:contextualSpacing/>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eastAsia="" w:cs="Times New Roman" w:eastAsiaTheme="minorEastAsia"/>
          <w:sz w:val="28"/>
          <w:szCs w:val="28"/>
        </w:rPr>
        <w:t xml:space="preserve"> – </w:t>
      </w:r>
      <w:r>
        <w:rPr>
          <w:rFonts w:eastAsia="" w:cs="Times New Roman" w:eastAsiaTheme="minorEastAsia"/>
          <w:sz w:val="28"/>
          <w:szCs w:val="28"/>
        </w:rPr>
        <w:t xml:space="preserve">должностной оклад работников </w:t>
      </w:r>
      <w:r>
        <w:rPr>
          <w:rFonts w:cs="Times New Roman"/>
          <w:sz w:val="28"/>
          <w:szCs w:val="28"/>
        </w:rPr>
        <w:t>муниципальных</w:t>
      </w:r>
      <w:r>
        <w:rPr>
          <w:rFonts w:eastAsia="" w:cs="Times New Roman" w:eastAsiaTheme="minorEastAsia"/>
          <w:sz w:val="28"/>
          <w:szCs w:val="28"/>
        </w:rPr>
        <w:t xml:space="preserve"> организаций физической культуры и спорта;</w:t>
      </w:r>
    </w:p>
    <w:p>
      <w:pPr>
        <w:pStyle w:val="Normal"/>
        <w:spacing w:lineRule="auto" w:line="228" w:before="280" w:after="0"/>
        <w:ind w:firstLine="709"/>
        <w:contextualSpacing/>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it</m:t>
            </m:r>
          </m:sub>
        </m:sSub>
      </m:oMath>
      <w:r>
        <w:rPr>
          <w:rFonts w:eastAsia="" w:cs="Times New Roman" w:eastAsiaTheme="minorEastAsia"/>
          <w:sz w:val="28"/>
          <w:szCs w:val="28"/>
        </w:rPr>
        <w:t xml:space="preserve"> – </w:t>
      </w:r>
      <w:r>
        <w:rPr>
          <w:rFonts w:eastAsia="" w:cs="Times New Roman" w:eastAsiaTheme="minorEastAsia"/>
          <w:sz w:val="28"/>
          <w:szCs w:val="28"/>
        </w:rPr>
        <w:t>размер надбавки за интенсивность труда.</w:t>
      </w:r>
    </w:p>
    <w:p>
      <w:pPr>
        <w:pStyle w:val="Normal"/>
        <w:spacing w:lineRule="auto" w:line="228" w:before="280" w:after="0"/>
        <w:ind w:firstLine="709"/>
        <w:contextualSpacing/>
        <w:jc w:val="both"/>
        <w:rPr>
          <w:rFonts w:ascii="Times New Roman" w:hAnsi="Times New Roman" w:eastAsia="" w:cs="Times New Roman" w:eastAsiaTheme="minorEastAsia"/>
          <w:sz w:val="28"/>
          <w:szCs w:val="28"/>
        </w:rPr>
      </w:pPr>
      <w:r>
        <w:rPr>
          <w:rFonts w:eastAsia="" w:cs="Times New Roman" w:eastAsiaTheme="minorEastAsia"/>
          <w:sz w:val="28"/>
          <w:szCs w:val="28"/>
        </w:rPr>
        <w:t>Размеры надбавок за интенсивность труда приведены в таблице 6 приложения к настоящему Положению.</w:t>
      </w:r>
    </w:p>
    <w:p>
      <w:pPr>
        <w:pStyle w:val="Normal"/>
        <w:spacing w:lineRule="auto" w:line="228" w:before="280" w:after="0"/>
        <w:ind w:firstLine="851"/>
        <w:contextualSpacing/>
        <w:jc w:val="both"/>
        <w:rPr>
          <w:rFonts w:ascii="Times New Roman" w:hAnsi="Times New Roman" w:eastAsia="" w:cs="Times New Roman" w:eastAsiaTheme="minorEastAsia"/>
          <w:sz w:val="28"/>
          <w:szCs w:val="28"/>
        </w:rPr>
      </w:pPr>
      <w:r>
        <w:rPr>
          <w:rFonts w:eastAsia="" w:cs="Times New Roman" w:eastAsiaTheme="minorEastAsia"/>
          <w:sz w:val="28"/>
          <w:szCs w:val="28"/>
        </w:rPr>
      </w:r>
    </w:p>
    <w:p>
      <w:pPr>
        <w:pStyle w:val="ListParagraph"/>
        <w:numPr>
          <w:ilvl w:val="0"/>
          <w:numId w:val="1"/>
        </w:numPr>
        <w:tabs>
          <w:tab w:val="clear" w:pos="708"/>
          <w:tab w:val="left" w:pos="567" w:leader="none"/>
        </w:tabs>
        <w:spacing w:lineRule="auto" w:line="228"/>
        <w:ind w:left="0" w:hanging="0"/>
        <w:jc w:val="center"/>
        <w:rPr>
          <w:rFonts w:ascii="Times New Roman" w:hAnsi="Times New Roman" w:cs="Times New Roman"/>
          <w:bCs/>
          <w:sz w:val="28"/>
          <w:szCs w:val="28"/>
          <w:lang w:val="en-US"/>
        </w:rPr>
      </w:pPr>
      <w:r>
        <w:rPr>
          <w:rFonts w:cs="Times New Roman" w:ascii="Times New Roman" w:hAnsi="Times New Roman"/>
          <w:bCs/>
          <w:sz w:val="28"/>
          <w:szCs w:val="28"/>
          <w:lang w:val="en-US"/>
        </w:rPr>
        <w:t>Выплаты компенсационного характера</w:t>
      </w:r>
    </w:p>
    <w:p>
      <w:pPr>
        <w:pStyle w:val="ListParagraph"/>
        <w:numPr>
          <w:ilvl w:val="0"/>
          <w:numId w:val="0"/>
        </w:numPr>
        <w:spacing w:lineRule="auto" w:line="228" w:before="0" w:after="0"/>
        <w:ind w:left="0" w:hanging="0"/>
        <w:contextualSpacing/>
        <w:outlineLvl w:val="0"/>
        <w:rPr>
          <w:rFonts w:ascii="Times New Roman" w:hAnsi="Times New Roman" w:cs="Times New Roman"/>
          <w:b/>
          <w:b/>
          <w:bCs/>
          <w:sz w:val="28"/>
          <w:szCs w:val="28"/>
          <w:lang w:val="en-US"/>
        </w:rPr>
      </w:pPr>
      <w:r>
        <w:rPr>
          <w:rFonts w:cs="Times New Roman" w:ascii="Times New Roman" w:hAnsi="Times New Roman"/>
          <w:b/>
          <w:bCs/>
          <w:sz w:val="28"/>
          <w:szCs w:val="28"/>
          <w:lang w:val="en-US"/>
        </w:rPr>
      </w:r>
    </w:p>
    <w:p>
      <w:pPr>
        <w:pStyle w:val="Normal"/>
        <w:widowControl w:val="false"/>
        <w:tabs>
          <w:tab w:val="clear" w:pos="708"/>
          <w:tab w:val="left" w:pos="993" w:leader="none"/>
        </w:tabs>
        <w:spacing w:lineRule="auto" w:line="228" w:before="0" w:after="0"/>
        <w:ind w:firstLine="709"/>
        <w:jc w:val="both"/>
        <w:rPr>
          <w:rFonts w:ascii="Times New Roman" w:hAnsi="Times New Roman" w:cs="Times New Roman"/>
          <w:sz w:val="28"/>
          <w:szCs w:val="28"/>
        </w:rPr>
      </w:pPr>
      <w:r>
        <w:rPr>
          <w:rFonts w:cs="Times New Roman"/>
          <w:sz w:val="28"/>
          <w:szCs w:val="28"/>
        </w:rPr>
        <w:t>7.1. К выплатам компенсационного характера в муниципальных организацях физической культуры и спорта относятся:</w:t>
      </w:r>
    </w:p>
    <w:p>
      <w:pPr>
        <w:pStyle w:val="ListParagraph"/>
        <w:widowControl w:val="false"/>
        <w:tabs>
          <w:tab w:val="clear" w:pos="708"/>
          <w:tab w:val="left" w:pos="993" w:leader="none"/>
        </w:tabs>
        <w:spacing w:lineRule="auto" w:line="22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выплаты компенсационного характера работникам </w:t>
      </w:r>
      <w:bookmarkStart w:id="6" w:name="_Hlk166062698"/>
      <w:r>
        <w:rPr>
          <w:rFonts w:cs="Times New Roman" w:ascii="Times New Roman" w:hAnsi="Times New Roman"/>
          <w:sz w:val="28"/>
          <w:szCs w:val="28"/>
        </w:rPr>
        <w:t>муниципальных организаций физической культуры и спорта</w:t>
      </w:r>
      <w:bookmarkEnd w:id="6"/>
      <w:r>
        <w:rPr>
          <w:rFonts w:cs="Times New Roman" w:ascii="Times New Roman" w:hAnsi="Times New Roman"/>
          <w:sz w:val="28"/>
          <w:szCs w:val="28"/>
        </w:rPr>
        <w:t>, занятым на работах с вредными и (или) опасными условиями труда;</w:t>
      </w:r>
    </w:p>
    <w:p>
      <w:pPr>
        <w:pStyle w:val="ListParagraph"/>
        <w:widowControl w:val="false"/>
        <w:tabs>
          <w:tab w:val="clear" w:pos="708"/>
          <w:tab w:val="left" w:pos="993" w:leader="none"/>
        </w:tabs>
        <w:spacing w:lineRule="auto" w:line="22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widowControl w:val="false"/>
        <w:tabs>
          <w:tab w:val="clear" w:pos="708"/>
          <w:tab w:val="left" w:pos="993" w:leader="none"/>
        </w:tabs>
        <w:spacing w:lineRule="auto" w:line="228" w:before="0" w:after="0"/>
        <w:ind w:firstLine="709"/>
        <w:jc w:val="both"/>
        <w:rPr>
          <w:rFonts w:ascii="Times New Roman" w:hAnsi="Times New Roman" w:cs="Times New Roman"/>
          <w:sz w:val="28"/>
          <w:szCs w:val="28"/>
        </w:rPr>
      </w:pPr>
      <w:r>
        <w:rPr>
          <w:rFonts w:cs="Times New Roman"/>
          <w:sz w:val="28"/>
          <w:szCs w:val="28"/>
        </w:rPr>
        <w:t>7.2.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Республики Татарстан на соответствующий финансовый год.</w:t>
      </w:r>
    </w:p>
    <w:p>
      <w:pPr>
        <w:pStyle w:val="Normal"/>
        <w:widowControl w:val="false"/>
        <w:tabs>
          <w:tab w:val="clear" w:pos="708"/>
          <w:tab w:val="left" w:pos="993" w:leader="none"/>
        </w:tabs>
        <w:spacing w:lineRule="auto" w:line="228" w:before="0" w:after="0"/>
        <w:ind w:firstLine="709"/>
        <w:jc w:val="both"/>
        <w:rPr>
          <w:rFonts w:ascii="Times New Roman" w:hAnsi="Times New Roman" w:cs="Times New Roman"/>
          <w:sz w:val="28"/>
          <w:szCs w:val="28"/>
        </w:rPr>
      </w:pPr>
      <w:r>
        <w:rPr>
          <w:rFonts w:cs="Times New Roman"/>
          <w:sz w:val="28"/>
          <w:szCs w:val="28"/>
        </w:rPr>
        <w:t>7.3. Выплаты компенсационного характера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m:t>
            </m:r>
            <m:r>
              <m:rPr>
                <m:lit/>
                <m:nor/>
              </m:rPr>
              <w:rPr>
                <w:rFonts w:ascii="Cambria Math" w:hAnsi="Cambria Math"/>
              </w:rPr>
              <m:t xml:space="preserve">h</m:t>
            </m:r>
          </m:sub>
        </m:sSub>
      </m:oMath>
      <w:r>
        <w:rPr>
          <w:rFonts w:cs="Times New Roman"/>
          <w:sz w:val="28"/>
          <w:szCs w:val="28"/>
        </w:rPr>
        <w:t>работникам муниципальных организаций физической культуры и спорта, занятым на работах с вредными и (или) опасными условиями труда, рассчитываются по формуле:</w:t>
      </w:r>
    </w:p>
    <w:p>
      <w:pPr>
        <w:pStyle w:val="Normal"/>
        <w:spacing w:lineRule="auto" w:line="228" w:before="0" w:after="0"/>
        <w:jc w:val="both"/>
        <w:rPr>
          <w:rFonts w:ascii="Times New Roman" w:hAnsi="Times New Roman" w:cs="Times New Roman"/>
          <w:sz w:val="28"/>
          <w:szCs w:val="28"/>
        </w:rPr>
      </w:pPr>
      <w:r>
        <w:rPr>
          <w:rFonts w:cs="Times New Roman"/>
          <w:sz w:val="28"/>
          <w:szCs w:val="28"/>
        </w:rPr>
      </w:r>
    </w:p>
    <w:p>
      <w:pPr>
        <w:pStyle w:val="Normal"/>
        <w:spacing w:lineRule="auto" w:line="228" w:before="0" w:after="0"/>
        <w:jc w:val="both"/>
        <w:rPr>
          <w:rFonts w:ascii="Times New Roman" w:hAnsi="Times New Roman" w:cs="Times New Roman"/>
          <w:i/>
          <w:i/>
          <w:iCs/>
          <w:sz w:val="28"/>
          <w:szCs w:val="28"/>
          <w:lang w:val="en-US"/>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kh</m:t>
            </m:r>
          </m:sub>
        </m:sSub>
        <m:r>
          <m:rPr>
            <m:lit/>
            <m:nor/>
          </m:rPr>
          <w:rPr>
            <w:rFonts w:ascii="Cambria Math" w:hAnsi="Cambria Math"/>
          </w:rPr>
          <m:t xml:space="preserve"> =</m:t>
        </m:r>
        <m:sSub>
          <m:e>
            <m:r>
              <m:rPr>
                <m:lit/>
                <m:nor/>
              </m:rPr>
              <w:rPr>
                <w:rFonts w:ascii="Cambria Math" w:hAnsi="Cambria Math"/>
              </w:rPr>
              <m:t xml:space="preserve"> O</m:t>
            </m:r>
          </m:e>
          <m:sub>
            <m:r>
              <m:rPr>
                <m:lit/>
                <m:nor/>
              </m:rPr>
              <w:rPr>
                <w:rFonts w:ascii="Cambria Math" w:hAnsi="Cambria Math"/>
              </w:rPr>
              <m:t xml:space="preserve">b</m:t>
            </m:r>
          </m:sub>
        </m:sSub>
        <m:r>
          <m:rPr>
            <m:lit/>
            <m:nor/>
          </m:rPr>
          <w:rPr>
            <w:rFonts w:ascii="Cambria Math" w:hAnsi="Cambria Math"/>
          </w:rPr>
          <m:t xml:space="preserve"> × </m:t>
        </m:r>
        <m:f>
          <m:num>
            <m:sSub>
              <m:e>
                <m:r>
                  <m:rPr>
                    <m:lit/>
                    <m:nor/>
                  </m:rPr>
                  <w:rPr>
                    <w:rFonts w:ascii="Cambria Math" w:hAnsi="Cambria Math"/>
                  </w:rPr>
                  <m:t xml:space="preserve">D</m:t>
                </m:r>
              </m:e>
              <m:sub>
                <m:r>
                  <m:rPr>
                    <m:lit/>
                    <m:nor/>
                  </m:rPr>
                  <w:rPr>
                    <w:rFonts w:ascii="Cambria Math" w:hAnsi="Cambria Math"/>
                  </w:rPr>
                  <m:t xml:space="preserve">kh</m:t>
                </m:r>
              </m:sub>
            </m:sSub>
          </m:num>
          <m:den>
            <m:r>
              <m:rPr>
                <m:lit/>
                <m:nor/>
              </m:rPr>
              <w:rPr>
                <w:rFonts w:ascii="Cambria Math" w:hAnsi="Cambria Math"/>
              </w:rPr>
              <m:t xml:space="preserve">100%</m:t>
            </m:r>
          </m:den>
        </m:f>
        <m:r>
          <m:rPr>
            <m:lit/>
            <m:nor/>
          </m:rPr>
          <w:rPr>
            <w:rFonts w:ascii="Cambria Math" w:hAnsi="Cambria Math"/>
          </w:rPr>
          <m:t xml:space="preserve"> × </m:t>
        </m:r>
        <m:f>
          <m:num>
            <m:sSub>
              <m:e>
                <m:r>
                  <m:rPr>
                    <m:lit/>
                    <m:nor/>
                  </m:rPr>
                  <w:rPr>
                    <w:rFonts w:ascii="Cambria Math" w:hAnsi="Cambria Math"/>
                  </w:rPr>
                  <m:t xml:space="preserve">H</m:t>
                </m:r>
              </m:e>
              <m:sub>
                <m:r>
                  <m:rPr>
                    <m:lit/>
                    <m:nor/>
                  </m:rPr>
                  <w:rPr>
                    <w:rFonts w:ascii="Cambria Math" w:hAnsi="Cambria Math"/>
                  </w:rPr>
                  <m:t xml:space="preserve">fk</m:t>
                </m:r>
              </m:sub>
            </m:sSub>
          </m:num>
          <m:den>
            <m:sSub>
              <m:e>
                <m:r>
                  <m:rPr>
                    <m:lit/>
                    <m:nor/>
                  </m:rPr>
                  <w:rPr>
                    <w:rFonts w:ascii="Cambria Math" w:hAnsi="Cambria Math"/>
                  </w:rPr>
                  <m:t xml:space="preserve">H</m:t>
                </m:r>
              </m:e>
              <m:sub>
                <m:r>
                  <m:rPr>
                    <m:lit/>
                    <m:nor/>
                  </m:rPr>
                  <w:rPr>
                    <w:rFonts w:ascii="Cambria Math" w:hAnsi="Cambria Math"/>
                  </w:rPr>
                  <m:t xml:space="preserve">n</m:t>
                </m:r>
              </m:sub>
            </m:sSub>
          </m:den>
        </m:f>
        <m:r>
          <m:rPr>
            <m:lit/>
            <m:nor/>
          </m:rPr>
          <w:rPr>
            <w:rFonts w:ascii="Cambria Math" w:hAnsi="Cambria Math"/>
          </w:rPr>
          <m:t xml:space="preserve">,</m:t>
        </m:r>
      </m:oMath>
    </w:p>
    <w:p>
      <w:pPr>
        <w:pStyle w:val="Normal"/>
        <w:spacing w:lineRule="auto" w:line="228" w:before="0" w:after="0"/>
        <w:jc w:val="both"/>
        <w:rPr>
          <w:rFonts w:ascii="Times New Roman" w:hAnsi="Times New Roman" w:cs="Times New Roman"/>
          <w:sz w:val="28"/>
          <w:szCs w:val="28"/>
          <w:lang w:val="en-US"/>
        </w:rPr>
      </w:pPr>
      <w:r>
        <w:rPr>
          <w:rFonts w:cs="Times New Roman"/>
          <w:sz w:val="28"/>
          <w:szCs w:val="28"/>
          <w:lang w:val="en-US"/>
        </w:rPr>
      </w:r>
    </w:p>
    <w:p>
      <w:pPr>
        <w:pStyle w:val="Normal"/>
        <w:spacing w:lineRule="auto" w:line="228" w:before="0" w:after="0"/>
        <w:ind w:firstLine="709"/>
        <w:jc w:val="both"/>
        <w:rPr>
          <w:rFonts w:ascii="Times New Roman" w:hAnsi="Times New Roman" w:cs="Times New Roman"/>
          <w:sz w:val="28"/>
          <w:szCs w:val="28"/>
        </w:rPr>
      </w:pPr>
      <w:r>
        <w:rPr>
          <w:rFonts w:cs="Times New Roman"/>
          <w:sz w:val="28"/>
          <w:szCs w:val="28"/>
        </w:rPr>
        <w:t xml:space="preserve">где: </w:t>
      </w:r>
    </w:p>
    <w:p>
      <w:pPr>
        <w:pStyle w:val="Normal"/>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b</m:t>
            </m:r>
          </m:sub>
        </m:sSub>
      </m:oMath>
      <w:r>
        <w:rPr>
          <w:rFonts w:eastAsia="" w:cs="Times New Roman" w:eastAsiaTheme="minorEastAsia"/>
          <w:iCs/>
          <w:sz w:val="28"/>
          <w:szCs w:val="28"/>
        </w:rPr>
        <w:t xml:space="preserve"> – </w:t>
      </w:r>
      <w:r>
        <w:rPr>
          <w:rFonts w:eastAsia="" w:cs="Times New Roman" w:eastAsiaTheme="minorEastAsia"/>
          <w:iCs/>
          <w:sz w:val="28"/>
          <w:szCs w:val="28"/>
        </w:rPr>
        <w:t xml:space="preserve">размер базового оклада работников </w:t>
      </w:r>
      <w:r>
        <w:rPr>
          <w:rFonts w:cs="Times New Roman"/>
          <w:sz w:val="28"/>
          <w:szCs w:val="28"/>
        </w:rPr>
        <w:t>муниципальных</w:t>
      </w:r>
      <w:r>
        <w:rPr>
          <w:rFonts w:eastAsia="" w:cs="Times New Roman" w:eastAsiaTheme="minorEastAsia"/>
          <w:iCs/>
          <w:sz w:val="28"/>
          <w:szCs w:val="28"/>
        </w:rPr>
        <w:t xml:space="preserve"> организаций физической культуры и спорта, принимаемый в соответствии с разделом II настоящего Положения;</w:t>
      </w:r>
    </w:p>
    <w:p>
      <w:pPr>
        <w:pStyle w:val="Normal"/>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k</m:t>
            </m:r>
            <m:r>
              <m:rPr>
                <m:lit/>
                <m:nor/>
              </m:rPr>
              <w:rPr>
                <w:rFonts w:ascii="Cambria Math" w:hAnsi="Cambria Math"/>
              </w:rPr>
              <m:t xml:space="preserve">h</m:t>
            </m:r>
          </m:sub>
        </m:sSub>
      </m:oMath>
      <w:r>
        <w:rPr>
          <w:rFonts w:eastAsia="" w:cs="Times New Roman" w:eastAsiaTheme="minorEastAsia"/>
          <w:iCs/>
          <w:sz w:val="28"/>
          <w:szCs w:val="28"/>
        </w:rPr>
        <w:t xml:space="preserve"> – </w:t>
      </w:r>
      <w:r>
        <w:rPr>
          <w:rFonts w:eastAsia="" w:cs="Times New Roman" w:eastAsiaTheme="minorEastAsia"/>
          <w:iCs/>
          <w:sz w:val="28"/>
          <w:szCs w:val="28"/>
        </w:rPr>
        <w:t>размер надбавки на выплату компенсационного характера, принимаемый в соответствии с Трудовым кодексом Российской Федерации;</w:t>
      </w:r>
    </w:p>
    <w:p>
      <w:pPr>
        <w:pStyle w:val="Normal"/>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H</m:t>
            </m:r>
          </m:e>
          <m:sub>
            <m:r>
              <m:rPr>
                <m:lit/>
                <m:nor/>
              </m:rPr>
              <w:rPr>
                <w:rFonts w:ascii="Cambria Math" w:hAnsi="Cambria Math"/>
              </w:rPr>
              <m:t xml:space="preserve">f</m:t>
            </m:r>
            <m:r>
              <m:rPr>
                <m:lit/>
                <m:nor/>
              </m:rPr>
              <w:rPr>
                <w:rFonts w:ascii="Cambria Math" w:hAnsi="Cambria Math"/>
              </w:rPr>
              <m:t xml:space="preserve">k</m:t>
            </m:r>
          </m:sub>
        </m:sSub>
      </m:oMath>
      <w:r>
        <w:rPr>
          <w:rFonts w:eastAsia="" w:cs="Times New Roman" w:eastAsiaTheme="minorEastAsia"/>
          <w:iCs/>
          <w:sz w:val="28"/>
          <w:szCs w:val="28"/>
        </w:rPr>
        <w:t xml:space="preserve"> – </w:t>
      </w:r>
      <w:r>
        <w:rPr>
          <w:rFonts w:eastAsia="" w:cs="Times New Roman" w:eastAsiaTheme="minorEastAsia"/>
          <w:iCs/>
          <w:sz w:val="28"/>
          <w:szCs w:val="28"/>
        </w:rPr>
        <w:t>фактически отработанное время (ставка), по которому законодательством предусмотрены выплаты компенсационного характера;</w:t>
      </w:r>
    </w:p>
    <w:p>
      <w:pPr>
        <w:pStyle w:val="Normal"/>
        <w:spacing w:lineRule="auto" w:line="228"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H</m:t>
            </m:r>
          </m:e>
          <m:sub>
            <m:r>
              <m:rPr>
                <m:lit/>
                <m:nor/>
              </m:rPr>
              <w:rPr>
                <w:rFonts w:ascii="Cambria Math" w:hAnsi="Cambria Math"/>
              </w:rPr>
              <m:t xml:space="preserve">n</m:t>
            </m:r>
          </m:sub>
        </m:sSub>
      </m:oMath>
      <w:r>
        <w:rPr>
          <w:rFonts w:cs="Times New Roman"/>
          <w:sz w:val="28"/>
          <w:szCs w:val="28"/>
        </w:rPr>
        <w:t xml:space="preserve"> – </w:t>
      </w:r>
      <w:r>
        <w:rPr>
          <w:rFonts w:cs="Times New Roman"/>
          <w:sz w:val="28"/>
          <w:szCs w:val="28"/>
        </w:rPr>
        <w:t>норма часов за базовый оклад работников муниципальных организаций физической культуры и спорта, установленная разделом III настоящего Положения.</w:t>
      </w:r>
    </w:p>
    <w:p>
      <w:pPr>
        <w:pStyle w:val="Normal"/>
        <w:spacing w:lineRule="auto" w:line="228" w:before="0" w:after="0"/>
        <w:ind w:firstLine="709"/>
        <w:jc w:val="both"/>
        <w:rPr>
          <w:rFonts w:ascii="Times New Roman" w:hAnsi="Times New Roman" w:cs="Times New Roman"/>
          <w:sz w:val="28"/>
          <w:szCs w:val="28"/>
        </w:rPr>
      </w:pPr>
      <w:r>
        <w:rPr>
          <w:rFonts w:cs="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pPr>
        <w:pStyle w:val="Normal"/>
        <w:tabs>
          <w:tab w:val="clear" w:pos="708"/>
          <w:tab w:val="left" w:pos="993" w:leader="none"/>
        </w:tabs>
        <w:spacing w:lineRule="auto" w:line="228" w:before="0" w:after="0"/>
        <w:ind w:firstLine="709"/>
        <w:jc w:val="both"/>
        <w:rPr>
          <w:rFonts w:ascii="Times New Roman" w:hAnsi="Times New Roman" w:cs="Times New Roman"/>
          <w:sz w:val="28"/>
          <w:szCs w:val="28"/>
        </w:rPr>
      </w:pPr>
      <w:r>
        <w:rPr>
          <w:rFonts w:cs="Times New Roman"/>
          <w:sz w:val="28"/>
          <w:szCs w:val="28"/>
        </w:rPr>
        <w:t>7.4.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pPr>
        <w:pStyle w:val="ListParagraph"/>
        <w:widowControl w:val="false"/>
        <w:tabs>
          <w:tab w:val="clear" w:pos="708"/>
          <w:tab w:val="left" w:pos="993" w:leader="none"/>
        </w:tabs>
        <w:spacing w:lineRule="auto" w:line="228" w:before="0" w:after="0"/>
        <w:ind w:left="0" w:firstLine="851"/>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1"/>
        </w:numPr>
        <w:spacing w:lineRule="auto" w:line="228"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Порядок определения заработной платы руководителей </w:t>
      </w:r>
      <w:r>
        <w:rPr>
          <w:rFonts w:cs="Times New Roman" w:ascii="Times New Roman" w:hAnsi="Times New Roman"/>
          <w:sz w:val="28"/>
          <w:szCs w:val="28"/>
        </w:rPr>
        <w:t>муниципальных</w:t>
      </w:r>
      <w:r>
        <w:rPr>
          <w:rFonts w:cs="Times New Roman" w:ascii="Times New Roman" w:hAnsi="Times New Roman"/>
          <w:bCs/>
          <w:sz w:val="28"/>
          <w:szCs w:val="28"/>
        </w:rPr>
        <w:t xml:space="preserve"> </w:t>
      </w:r>
    </w:p>
    <w:p>
      <w:pPr>
        <w:pStyle w:val="ListParagraph"/>
        <w:widowControl w:val="false"/>
        <w:spacing w:lineRule="auto" w:line="228"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организаций физической культуры и спорта, заместителей руководителей </w:t>
        <w:br/>
        <w:t>и главных бухгалтеров</w:t>
      </w:r>
    </w:p>
    <w:p>
      <w:pPr>
        <w:pStyle w:val="ListParagraph"/>
        <w:widowControl w:val="false"/>
        <w:numPr>
          <w:ilvl w:val="0"/>
          <w:numId w:val="0"/>
        </w:numPr>
        <w:spacing w:lineRule="auto" w:line="228" w:before="0" w:after="0"/>
        <w:ind w:left="0" w:hanging="0"/>
        <w:contextualSpacing/>
        <w:outlineLvl w:val="0"/>
        <w:rPr>
          <w:rFonts w:ascii="Times New Roman" w:hAnsi="Times New Roman" w:cs="Times New Roman"/>
          <w:b/>
          <w:b/>
          <w:bCs/>
          <w:sz w:val="28"/>
          <w:szCs w:val="28"/>
        </w:rPr>
      </w:pPr>
      <w:r>
        <w:rPr>
          <w:rFonts w:cs="Times New Roman" w:ascii="Times New Roman" w:hAnsi="Times New Roman"/>
          <w:b/>
          <w:bCs/>
          <w:sz w:val="28"/>
          <w:szCs w:val="28"/>
        </w:rPr>
      </w:r>
    </w:p>
    <w:p>
      <w:pPr>
        <w:pStyle w:val="ListParagraph"/>
        <w:widowControl w:val="false"/>
        <w:tabs>
          <w:tab w:val="clear" w:pos="708"/>
          <w:tab w:val="left" w:pos="993" w:leader="none"/>
        </w:tabs>
        <w:spacing w:lineRule="auto" w:line="22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8.1. Заработная плата руководителей муниципальных организаций физической культуры и спорта, их заместителей и главных бухгалтеров состоит из должностных окладов, выплат компенсационного и стимулирующего характера.</w:t>
      </w:r>
    </w:p>
    <w:p>
      <w:pPr>
        <w:pStyle w:val="ListParagraph"/>
        <w:widowControl w:val="false"/>
        <w:tabs>
          <w:tab w:val="clear" w:pos="708"/>
          <w:tab w:val="left" w:pos="993" w:leader="none"/>
        </w:tabs>
        <w:spacing w:lineRule="auto" w:line="22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8.2. Должностной оклад (</w:t>
      </w: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cs="Times New Roman" w:ascii="Times New Roman" w:hAnsi="Times New Roman"/>
          <w:sz w:val="28"/>
          <w:szCs w:val="28"/>
        </w:rPr>
        <w:t xml:space="preserve"> руководителя муниципальных организации физической культуры и спорта устанавливается Министерством спорта Республики Татарстан один раз в год на 1 января текущего года или на дату создания муниципальной организации физической культуры и спорта в зависимости от группы по оплате труда и рассчитывается по формуле:</w:t>
      </w:r>
    </w:p>
    <w:p>
      <w:pPr>
        <w:pStyle w:val="ListParagraph"/>
        <w:widowControl w:val="false"/>
        <w:spacing w:lineRule="auto" w:line="228" w:before="0" w:after="0"/>
        <w:ind w:left="0" w:firstLine="851"/>
        <w:contextualSpacing/>
        <w:jc w:val="both"/>
        <w:rPr>
          <w:rFonts w:ascii="Times New Roman" w:hAnsi="Times New Roman" w:cs="Times New Roman"/>
          <w:iCs/>
          <w:sz w:val="28"/>
          <w:szCs w:val="28"/>
        </w:rPr>
      </w:pPr>
      <w:r>
        <w:rPr>
          <w:rFonts w:cs="Times New Roman" w:ascii="Times New Roman" w:hAnsi="Times New Roman"/>
          <w:iCs/>
          <w:sz w:val="28"/>
          <w:szCs w:val="28"/>
        </w:rPr>
      </w:r>
    </w:p>
    <w:p>
      <w:pPr>
        <w:pStyle w:val="Normal"/>
        <w:spacing w:lineRule="auto" w:line="228" w:before="0" w:after="0"/>
        <w:jc w:val="both"/>
        <w:rPr>
          <w:rFonts w:ascii="Times New Roman" w:hAnsi="Times New Roman" w:eastAsia="" w:cs="Times New Roman" w:eastAsiaTheme="minorEastAsia"/>
          <w:iCs/>
          <w:sz w:val="28"/>
          <w:szCs w:val="28"/>
        </w:rPr>
      </w:pPr>
      <w:r>
        <w:rPr>
          <w:rFonts w:eastAsia="" w:cs="Times New Roman" w:eastAsiaTheme="minorEastAsia"/>
          <w:iCs/>
          <w:sz w:val="28"/>
          <w:szCs w:val="28"/>
        </w:rPr>
      </w:r>
    </w:p>
    <w:p>
      <w:pPr>
        <w:pStyle w:val="Normal"/>
        <w:spacing w:lineRule="auto" w:line="228" w:before="0" w:after="0"/>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b</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r>
          <m:rPr>
            <m:lit/>
            <m:nor/>
          </m:rPr>
          <w:rPr>
            <w:rFonts w:ascii="Cambria Math" w:hAnsi="Cambria Math"/>
          </w:rPr>
          <m:t xml:space="preserve">S</m:t>
        </m:r>
        <m:r>
          <m:rPr>
            <m:lit/>
            <m:nor/>
          </m:rPr>
          <w:rPr>
            <w:rFonts w:ascii="Cambria Math" w:hAnsi="Cambria Math"/>
          </w:rPr>
          <m:t xml:space="preserve">,</m:t>
        </m:r>
      </m:oMath>
    </w:p>
    <w:p>
      <w:pPr>
        <w:pStyle w:val="Normal"/>
        <w:spacing w:lineRule="auto" w:line="228" w:before="0" w:after="0"/>
        <w:jc w:val="both"/>
        <w:rPr>
          <w:rFonts w:ascii="Times New Roman" w:hAnsi="Times New Roman" w:cs="Times New Roman"/>
          <w:iCs/>
          <w:sz w:val="28"/>
          <w:szCs w:val="28"/>
        </w:rPr>
      </w:pPr>
      <w:r>
        <w:rPr>
          <w:rFonts w:cs="Times New Roman"/>
          <w:iCs/>
          <w:sz w:val="28"/>
          <w:szCs w:val="28"/>
        </w:rPr>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где:</w:t>
      </w:r>
    </w:p>
    <w:p>
      <w:pPr>
        <w:pStyle w:val="Normal"/>
        <w:widowControl w:val="false"/>
        <w:spacing w:lineRule="auto" w:line="228"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b</m:t>
            </m:r>
          </m:sub>
        </m:sSub>
      </m:oMath>
      <w:r>
        <w:rPr>
          <w:rFonts w:eastAsia="" w:cs="Times New Roman" w:eastAsiaTheme="minorEastAsia"/>
          <w:iCs/>
          <w:sz w:val="28"/>
          <w:szCs w:val="28"/>
        </w:rPr>
        <w:t xml:space="preserve"> – </w:t>
      </w:r>
      <w:r>
        <w:rPr>
          <w:rFonts w:cs="Times New Roman"/>
          <w:sz w:val="28"/>
          <w:szCs w:val="28"/>
        </w:rPr>
        <w:t>размер базового оклада руководителя;</w:t>
      </w:r>
    </w:p>
    <w:p>
      <w:pPr>
        <w:pStyle w:val="Normal"/>
        <w:widowControl w:val="false"/>
        <w:spacing w:lineRule="auto" w:line="228" w:before="0" w:after="0"/>
        <w:ind w:firstLine="709"/>
        <w:jc w:val="both"/>
        <w:rPr>
          <w:rFonts w:ascii="Times New Roman" w:hAnsi="Times New Roman" w:cs="Times New Roman"/>
          <w:sz w:val="28"/>
          <w:szCs w:val="28"/>
        </w:rPr>
      </w:pPr>
      <w:r>
        <w:rPr/>
      </w:r>
      <m:oMath xmlns:m="http://schemas.openxmlformats.org/officeDocument/2006/math">
        <m:r>
          <m:rPr>
            <m:lit/>
            <m:nor/>
          </m:rPr>
          <w:rPr>
            <w:rFonts w:ascii="Cambria Math" w:hAnsi="Cambria Math"/>
          </w:rPr>
          <m:t xml:space="preserve">S</m:t>
        </m:r>
      </m:oMath>
      <w:r>
        <w:rPr>
          <w:rFonts w:eastAsia="" w:cs="Times New Roman" w:eastAsiaTheme="minorEastAsia"/>
          <w:iCs/>
          <w:sz w:val="28"/>
          <w:szCs w:val="28"/>
        </w:rPr>
        <w:t xml:space="preserve"> – </w:t>
      </w:r>
      <w:r>
        <w:rPr>
          <w:rFonts w:cs="Times New Roman"/>
          <w:sz w:val="28"/>
          <w:szCs w:val="28"/>
        </w:rPr>
        <w:t>фактически отработанное время (ставка).</w:t>
      </w:r>
    </w:p>
    <w:p>
      <w:pPr>
        <w:pStyle w:val="Normal"/>
        <w:widowControl w:val="false"/>
        <w:spacing w:lineRule="auto" w:line="228" w:before="0" w:after="0"/>
        <w:ind w:firstLine="709"/>
        <w:jc w:val="both"/>
        <w:rPr>
          <w:rFonts w:ascii="Times New Roman" w:hAnsi="Times New Roman" w:cs="Times New Roman"/>
          <w:sz w:val="28"/>
          <w:szCs w:val="28"/>
        </w:rPr>
      </w:pPr>
      <w:r>
        <w:rPr>
          <w:rFonts w:cs="Times New Roman"/>
          <w:sz w:val="28"/>
          <w:szCs w:val="28"/>
        </w:rPr>
        <w:t>Группа по оплате труда руководителя муниципальной организации физической культуры и спорта определяется в зависимости от штатной численности работников муниципальных организаций физической культуры и спорта.</w:t>
      </w:r>
    </w:p>
    <w:p>
      <w:pPr>
        <w:pStyle w:val="Normal"/>
        <w:widowControl w:val="false"/>
        <w:tabs>
          <w:tab w:val="clear" w:pos="708"/>
          <w:tab w:val="left" w:pos="993" w:leader="none"/>
        </w:tabs>
        <w:spacing w:lineRule="auto" w:line="228" w:before="0" w:after="0"/>
        <w:ind w:firstLine="709"/>
        <w:jc w:val="both"/>
        <w:rPr>
          <w:rFonts w:ascii="Times New Roman" w:hAnsi="Times New Roman" w:cs="Times New Roman"/>
          <w:sz w:val="28"/>
          <w:szCs w:val="28"/>
        </w:rPr>
      </w:pPr>
      <w:r>
        <w:rPr>
          <w:rFonts w:cs="Times New Roman"/>
          <w:sz w:val="28"/>
          <w:szCs w:val="28"/>
        </w:rPr>
        <w:t xml:space="preserve">8.3. Должностные оклады заместителей руководителей и главных бухгалтеров муниципальных организаций физической культуры и спорта устанавливаются на </w:t>
        <w:br/>
        <w:t>20 – 30 процентов ниже должностных окладов руководителей этих организаций.</w:t>
      </w:r>
    </w:p>
    <w:p>
      <w:pPr>
        <w:pStyle w:val="Normal"/>
        <w:widowControl w:val="false"/>
        <w:tabs>
          <w:tab w:val="clear" w:pos="708"/>
          <w:tab w:val="left" w:pos="993" w:leader="none"/>
        </w:tabs>
        <w:spacing w:lineRule="auto" w:line="228" w:before="0" w:after="0"/>
        <w:ind w:firstLine="709"/>
        <w:jc w:val="both"/>
        <w:rPr>
          <w:rFonts w:ascii="Times New Roman" w:hAnsi="Times New Roman" w:cs="Times New Roman"/>
          <w:sz w:val="28"/>
          <w:szCs w:val="28"/>
        </w:rPr>
      </w:pPr>
      <w:r>
        <w:rPr>
          <w:rFonts w:cs="Times New Roman"/>
          <w:sz w:val="28"/>
          <w:szCs w:val="28"/>
        </w:rPr>
        <w:t>8.4. Группа по оплате труда руководителей муниципальных организаций физической культуры и спорта и размеры базового оклада руководителей представлены в таблице 16.</w:t>
      </w:r>
    </w:p>
    <w:p>
      <w:pPr>
        <w:pStyle w:val="Normal"/>
        <w:spacing w:lineRule="auto" w:line="228" w:before="0" w:after="0"/>
        <w:jc w:val="right"/>
        <w:rPr>
          <w:rFonts w:ascii="Times New Roman" w:hAnsi="Times New Roman" w:cs="Times New Roman"/>
          <w:sz w:val="28"/>
          <w:szCs w:val="28"/>
        </w:rPr>
      </w:pPr>
      <w:r>
        <w:rPr>
          <w:rFonts w:cs="Times New Roman"/>
          <w:sz w:val="28"/>
          <w:szCs w:val="28"/>
        </w:rPr>
      </w:r>
    </w:p>
    <w:p>
      <w:pPr>
        <w:pStyle w:val="Normal"/>
        <w:spacing w:lineRule="auto" w:line="228" w:before="0" w:after="0"/>
        <w:jc w:val="right"/>
        <w:rPr>
          <w:rFonts w:ascii="Times New Roman" w:hAnsi="Times New Roman" w:cs="Times New Roman"/>
          <w:sz w:val="28"/>
          <w:szCs w:val="28"/>
        </w:rPr>
      </w:pPr>
      <w:r>
        <w:rPr>
          <w:rFonts w:cs="Times New Roman"/>
          <w:sz w:val="28"/>
          <w:szCs w:val="28"/>
        </w:rPr>
        <w:t>Таблица 16</w:t>
      </w:r>
    </w:p>
    <w:p>
      <w:pPr>
        <w:pStyle w:val="Normal"/>
        <w:spacing w:lineRule="auto" w:line="228" w:before="0" w:after="0"/>
        <w:jc w:val="both"/>
        <w:rPr>
          <w:rFonts w:ascii="Times New Roman" w:hAnsi="Times New Roman" w:cs="Times New Roman"/>
          <w:sz w:val="28"/>
          <w:szCs w:val="28"/>
        </w:rPr>
      </w:pPr>
      <w:r>
        <w:rPr>
          <w:rFonts w:cs="Times New Roman"/>
          <w:sz w:val="28"/>
          <w:szCs w:val="28"/>
        </w:rPr>
      </w:r>
    </w:p>
    <w:p>
      <w:pPr>
        <w:pStyle w:val="ConsPlusTitle"/>
        <w:spacing w:lineRule="auto" w:line="228"/>
        <w:jc w:val="center"/>
        <w:rPr>
          <w:rFonts w:ascii="Times New Roman" w:hAnsi="Times New Roman" w:eastAsia="Calibri" w:cs="Times New Roman" w:eastAsiaTheme="minorHAnsi"/>
          <w:b w:val="false"/>
          <w:b w:val="false"/>
          <w:sz w:val="28"/>
          <w:szCs w:val="28"/>
          <w:lang w:eastAsia="en-US"/>
        </w:rPr>
      </w:pPr>
      <w:r>
        <w:rPr>
          <w:rFonts w:eastAsia="Calibri" w:cs="Times New Roman" w:eastAsiaTheme="minorHAnsi"/>
          <w:b w:val="false"/>
          <w:sz w:val="28"/>
          <w:szCs w:val="28"/>
          <w:lang w:eastAsia="en-US"/>
        </w:rPr>
        <w:t xml:space="preserve">Размеры базовых окладов руководителей </w:t>
      </w:r>
      <w:r>
        <w:rPr>
          <w:rFonts w:cs="Times New Roman"/>
          <w:b w:val="false"/>
          <w:sz w:val="28"/>
          <w:szCs w:val="28"/>
        </w:rPr>
        <w:t>муниципальных</w:t>
      </w:r>
      <w:r>
        <w:rPr>
          <w:rFonts w:eastAsia="Calibri" w:cs="Times New Roman" w:eastAsiaTheme="minorHAnsi"/>
          <w:b w:val="false"/>
          <w:sz w:val="28"/>
          <w:szCs w:val="28"/>
          <w:lang w:eastAsia="en-US"/>
        </w:rPr>
        <w:t xml:space="preserve"> организаций физической культуры и спорта</w:t>
      </w:r>
    </w:p>
    <w:p>
      <w:pPr>
        <w:pStyle w:val="ConsPlusTitle"/>
        <w:spacing w:lineRule="auto" w:line="228"/>
        <w:jc w:val="center"/>
        <w:rPr>
          <w:rFonts w:ascii="Times New Roman" w:hAnsi="Times New Roman" w:eastAsia="Calibri" w:cs="Times New Roman" w:eastAsiaTheme="minorHAnsi"/>
          <w:b w:val="false"/>
          <w:b w:val="false"/>
          <w:sz w:val="28"/>
          <w:szCs w:val="28"/>
          <w:lang w:eastAsia="en-US"/>
        </w:rPr>
      </w:pPr>
      <w:r>
        <w:rPr>
          <w:rFonts w:eastAsia="Calibri" w:cs="Times New Roman" w:eastAsiaTheme="minorHAnsi"/>
          <w:b w:val="false"/>
          <w:sz w:val="28"/>
          <w:szCs w:val="28"/>
          <w:lang w:eastAsia="en-US"/>
        </w:rPr>
      </w:r>
    </w:p>
    <w:tbl>
      <w:tblPr>
        <w:tblW w:w="10201" w:type="dxa"/>
        <w:jc w:val="left"/>
        <w:tblInd w:w="0" w:type="dxa"/>
        <w:tblCellMar>
          <w:top w:w="45" w:type="dxa"/>
          <w:left w:w="62" w:type="dxa"/>
          <w:bottom w:w="45" w:type="dxa"/>
          <w:right w:w="62" w:type="dxa"/>
        </w:tblCellMar>
        <w:tblLook w:val="04a0" w:noVBand="1" w:noHBand="0" w:lastColumn="0" w:firstColumn="1" w:lastRow="0" w:firstRow="1"/>
      </w:tblPr>
      <w:tblGrid>
        <w:gridCol w:w="2614"/>
        <w:gridCol w:w="4890"/>
        <w:gridCol w:w="2697"/>
      </w:tblGrid>
      <w:tr>
        <w:trPr>
          <w:trHeight w:val="20" w:hRule="atLeast"/>
        </w:trPr>
        <w:tc>
          <w:tcPr>
            <w:tcW w:w="261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Группа по оплате труда руководителя</w:t>
            </w:r>
          </w:p>
        </w:tc>
        <w:tc>
          <w:tcPr>
            <w:tcW w:w="4890"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Значение объемного показателя (штатная численность работников), человек</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 xml:space="preserve">Базовый оклад, </w:t>
            </w:r>
          </w:p>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рублей</w:t>
            </w:r>
          </w:p>
        </w:tc>
      </w:tr>
      <w:tr>
        <w:trPr>
          <w:trHeight w:val="20" w:hRule="atLeast"/>
        </w:trPr>
        <w:tc>
          <w:tcPr>
            <w:tcW w:w="261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1</w:t>
            </w:r>
          </w:p>
        </w:tc>
        <w:tc>
          <w:tcPr>
            <w:tcW w:w="4890"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до 20</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26 500</w:t>
            </w:r>
          </w:p>
        </w:tc>
      </w:tr>
      <w:tr>
        <w:trPr>
          <w:trHeight w:val="20" w:hRule="atLeast"/>
        </w:trPr>
        <w:tc>
          <w:tcPr>
            <w:tcW w:w="261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2</w:t>
            </w:r>
          </w:p>
        </w:tc>
        <w:tc>
          <w:tcPr>
            <w:tcW w:w="4890"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21 – 40</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27 500</w:t>
            </w:r>
          </w:p>
        </w:tc>
      </w:tr>
      <w:tr>
        <w:trPr>
          <w:trHeight w:val="20" w:hRule="atLeast"/>
        </w:trPr>
        <w:tc>
          <w:tcPr>
            <w:tcW w:w="261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3</w:t>
            </w:r>
          </w:p>
        </w:tc>
        <w:tc>
          <w:tcPr>
            <w:tcW w:w="4890"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41 – 60</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28 500</w:t>
            </w:r>
          </w:p>
        </w:tc>
      </w:tr>
      <w:tr>
        <w:trPr>
          <w:trHeight w:val="20" w:hRule="atLeast"/>
        </w:trPr>
        <w:tc>
          <w:tcPr>
            <w:tcW w:w="261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4</w:t>
            </w:r>
          </w:p>
        </w:tc>
        <w:tc>
          <w:tcPr>
            <w:tcW w:w="4890"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61 и более</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numPr>
                <w:ilvl w:val="0"/>
                <w:numId w:val="2"/>
              </w:numPr>
              <w:spacing w:lineRule="auto" w:line="228"/>
              <w:ind w:left="368" w:hanging="360"/>
              <w:jc w:val="center"/>
              <w:rPr>
                <w:rFonts w:ascii="Times New Roman" w:hAnsi="Times New Roman" w:eastAsia="Calibri" w:cs="Times New Roman" w:eastAsiaTheme="minorHAnsi"/>
                <w:sz w:val="28"/>
                <w:szCs w:val="28"/>
                <w:lang w:eastAsia="en-US"/>
              </w:rPr>
            </w:pPr>
            <w:r>
              <w:rPr>
                <w:rFonts w:eastAsia="Calibri" w:cs="Times New Roman" w:eastAsiaTheme="minorHAnsi"/>
                <w:sz w:val="28"/>
                <w:szCs w:val="28"/>
                <w:lang w:eastAsia="en-US"/>
              </w:rPr>
              <w:t>000</w:t>
            </w:r>
          </w:p>
        </w:tc>
      </w:tr>
    </w:tbl>
    <w:p>
      <w:pPr>
        <w:pStyle w:val="Normal"/>
        <w:widowControl w:val="false"/>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r>
    </w:p>
    <w:p>
      <w:pPr>
        <w:pStyle w:val="Normal"/>
        <w:widowControl w:val="false"/>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8.5. Выплаты стимулирующего характера за качество выполняемых работ руководителю муниципальной организации физической культуры и спорта устанавливаются Министерством спорта Республики Татарстан с учетом результатов деятельности, определенных на основании критериев эффективности деятельности.</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руководителю муниципальной организации физической культуры и спорта могут осуществляться ежемесячно, ежеквартально, по итогам работы за год, за выполнение важных и особо важных заданий.</w:t>
      </w:r>
    </w:p>
    <w:p>
      <w:pPr>
        <w:pStyle w:val="Normal"/>
        <w:widowControl w:val="false"/>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8.6. Выплаты стимулирующего характера за качество выполняемых работ заместителям руководителя, главному бухгалтеру муниципальной организации физической культуры и спорта устанавливаются руководителем муниципальной организации физической культуры и спорта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p>
    <w:p>
      <w:pPr>
        <w:pStyle w:val="Normal"/>
        <w:widowControl w:val="false"/>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8.7. Типовые критерии эффективности деятельности руководителей, заместителей руководителей, главных бухгалтеров муниципальных организаций физической культуры и спорта и их весовые коэффициенты утверждаются Министерством спорта Республики Татарстан.</w:t>
      </w:r>
    </w:p>
    <w:p>
      <w:pPr>
        <w:pStyle w:val="Normal"/>
        <w:widowControl w:val="false"/>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8.8. Выплаты за качество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m:t>
            </m:r>
          </m:sub>
        </m:sSub>
      </m:oMath>
      <w:r>
        <w:rPr>
          <w:rFonts w:cs="Times New Roman"/>
          <w:sz w:val="28"/>
          <w:szCs w:val="28"/>
        </w:rPr>
        <w:t>выполняемых работ рассчитываются по формуле:</w:t>
      </w:r>
    </w:p>
    <w:p>
      <w:pPr>
        <w:pStyle w:val="ListParagraph"/>
        <w:ind w:left="0" w:firstLine="851"/>
        <w:jc w:val="both"/>
        <w:rPr>
          <w:rFonts w:ascii="Times New Roman" w:hAnsi="Times New Roman" w:cs="Times New Roman"/>
          <w:iCs/>
          <w:sz w:val="28"/>
          <w:szCs w:val="28"/>
        </w:rPr>
      </w:pPr>
      <w:r>
        <w:rPr>
          <w:rFonts w:cs="Times New Roman" w:ascii="Times New Roman" w:hAnsi="Times New Roman"/>
          <w:iCs/>
          <w:sz w:val="28"/>
          <w:szCs w:val="28"/>
        </w:rPr>
      </w:r>
    </w:p>
    <w:p>
      <w:pPr>
        <w:pStyle w:val="ListParagraph"/>
        <w:spacing w:lineRule="auto" w:line="240" w:before="0" w:after="0"/>
        <w:ind w:left="851" w:hanging="0"/>
        <w:contextualSpacing/>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B</m:t>
            </m:r>
          </m:e>
          <m:sub>
            <m:r>
              <m:rPr>
                <m:lit/>
                <m:nor/>
              </m:rPr>
              <w:rPr>
                <w:rFonts w:ascii="Cambria Math" w:hAnsi="Cambria Math"/>
              </w:rPr>
              <m:t xml:space="preserve">с</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K</m:t>
            </m:r>
          </m:e>
          <m:sub>
            <m:r>
              <m:rPr>
                <m:lit/>
                <m:nor/>
              </m:rPr>
              <w:rPr>
                <w:rFonts w:ascii="Cambria Math" w:hAnsi="Cambria Math"/>
              </w:rPr>
              <m:t xml:space="preserve">vk</m:t>
            </m:r>
          </m:sub>
        </m:sSub>
        <m:r>
          <m:rPr>
            <m:lit/>
            <m:nor/>
          </m:rPr>
          <w:rPr>
            <w:rFonts w:ascii="Cambria Math" w:hAnsi="Cambria Math"/>
          </w:rPr>
          <m:t xml:space="preserve">,</m:t>
        </m:r>
      </m:oMath>
    </w:p>
    <w:p>
      <w:pPr>
        <w:pStyle w:val="Normal"/>
        <w:spacing w:lineRule="auto" w:line="240" w:before="0" w:after="0"/>
        <w:jc w:val="both"/>
        <w:rPr>
          <w:rFonts w:ascii="Times New Roman" w:hAnsi="Times New Roman" w:cs="Times New Roman"/>
          <w:iCs/>
          <w:sz w:val="28"/>
          <w:szCs w:val="28"/>
        </w:rPr>
      </w:pPr>
      <w:r>
        <w:rPr>
          <w:rFonts w:cs="Times New Roman"/>
          <w:iCs/>
          <w:sz w:val="28"/>
          <w:szCs w:val="28"/>
        </w:rPr>
      </w:r>
    </w:p>
    <w:p>
      <w:pPr>
        <w:pStyle w:val="Normal"/>
        <w:spacing w:lineRule="auto" w:line="240" w:before="0" w:after="0"/>
        <w:ind w:firstLine="709"/>
        <w:jc w:val="both"/>
        <w:rPr>
          <w:rFonts w:ascii="Times New Roman" w:hAnsi="Times New Roman" w:cs="Times New Roman"/>
          <w:iCs/>
          <w:sz w:val="28"/>
          <w:szCs w:val="28"/>
        </w:rPr>
      </w:pPr>
      <w:r>
        <w:rPr>
          <w:rFonts w:cs="Times New Roman"/>
          <w:iCs/>
          <w:sz w:val="28"/>
          <w:szCs w:val="28"/>
        </w:rPr>
        <w:t>где:</w:t>
      </w:r>
    </w:p>
    <w:p>
      <w:pPr>
        <w:pStyle w:val="Normal"/>
        <w:spacing w:lineRule="auto" w:line="240" w:before="0" w:after="0"/>
        <w:ind w:firstLine="709"/>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с</m:t>
            </m:r>
          </m:sub>
        </m:sSub>
      </m:oMath>
      <w:r>
        <w:rPr>
          <w:rFonts w:eastAsia="" w:cs="Times New Roman" w:eastAsiaTheme="minorEastAsia"/>
          <w:iCs/>
          <w:sz w:val="28"/>
          <w:szCs w:val="28"/>
        </w:rPr>
        <w:t xml:space="preserve"> – </w:t>
      </w:r>
      <w:r>
        <w:rPr>
          <w:rFonts w:eastAsia="" w:cs="Times New Roman" w:eastAsiaTheme="minorEastAsia"/>
          <w:iCs/>
          <w:sz w:val="28"/>
          <w:szCs w:val="28"/>
        </w:rPr>
        <w:t xml:space="preserve">размер выплат стимулирующего характера, принимаемый равным 10 процентам должностного оклада руководителя (заместителей руководителя, главного бухгалтера) </w:t>
      </w:r>
      <w:r>
        <w:rPr>
          <w:rFonts w:cs="Times New Roman"/>
          <w:sz w:val="28"/>
          <w:szCs w:val="28"/>
        </w:rPr>
        <w:t>муниципальной</w:t>
      </w:r>
      <w:r>
        <w:rPr>
          <w:rFonts w:eastAsia="" w:cs="Times New Roman" w:eastAsiaTheme="minorEastAsia"/>
          <w:iCs/>
          <w:sz w:val="28"/>
          <w:szCs w:val="28"/>
        </w:rPr>
        <w:t xml:space="preserve"> организации физической культуры и спорта;</w:t>
      </w:r>
    </w:p>
    <w:p>
      <w:pPr>
        <w:pStyle w:val="Normal"/>
        <w:spacing w:lineRule="auto" w:line="240"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K</m:t>
            </m:r>
          </m:e>
          <m:sub>
            <m:r>
              <m:rPr>
                <m:lit/>
                <m:nor/>
              </m:rPr>
              <w:rPr>
                <w:rFonts w:ascii="Cambria Math" w:hAnsi="Cambria Math"/>
              </w:rPr>
              <m:t xml:space="preserve">vk</m:t>
            </m:r>
          </m:sub>
        </m:sSub>
      </m:oMath>
      <w:r>
        <w:rPr>
          <w:rFonts w:eastAsia="" w:cs="Times New Roman" w:eastAsiaTheme="minorEastAsia"/>
          <w:iCs/>
          <w:sz w:val="28"/>
          <w:szCs w:val="28"/>
        </w:rPr>
        <w:t xml:space="preserve"> – </w:t>
      </w:r>
      <w:r>
        <w:rPr>
          <w:rFonts w:eastAsia="" w:cs="Times New Roman" w:eastAsiaTheme="minorEastAsia"/>
          <w:iCs/>
          <w:sz w:val="28"/>
          <w:szCs w:val="28"/>
        </w:rPr>
        <w:t>коэффициент выполнения критериев качества.</w:t>
      </w:r>
    </w:p>
    <w:p>
      <w:pPr>
        <w:pStyle w:val="Normal"/>
        <w:tabs>
          <w:tab w:val="clear" w:pos="708"/>
          <w:tab w:val="left" w:pos="1134" w:leader="none"/>
        </w:tabs>
        <w:spacing w:lineRule="auto" w:line="240" w:before="0" w:after="0"/>
        <w:ind w:firstLine="709"/>
        <w:jc w:val="both"/>
        <w:rPr>
          <w:rFonts w:ascii="Times New Roman" w:hAnsi="Times New Roman" w:eastAsia="" w:cs="Times New Roman" w:eastAsiaTheme="minorEastAsia"/>
          <w:iCs/>
          <w:sz w:val="28"/>
          <w:szCs w:val="28"/>
        </w:rPr>
      </w:pPr>
      <w:r>
        <w:rPr>
          <w:rFonts w:eastAsia="" w:cs="Times New Roman" w:eastAsiaTheme="minorEastAsia"/>
          <w:iCs/>
          <w:sz w:val="28"/>
          <w:szCs w:val="28"/>
        </w:rPr>
        <w:t>8.9. Выплаты за интенсивность труда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it</m:t>
            </m:r>
          </m:sub>
        </m:sSub>
        <m:r>
          <m:rPr>
            <m:lit/>
            <m:nor/>
          </m:rPr>
          <w:rPr>
            <w:rFonts w:ascii="Cambria Math" w:hAnsi="Cambria Math"/>
          </w:rPr>
          <m:t xml:space="preserve">)</m:t>
        </m:r>
      </m:oMath>
      <w:r>
        <w:rPr>
          <w:rFonts w:eastAsia="" w:cs="Times New Roman" w:eastAsiaTheme="minorEastAsia"/>
          <w:sz w:val="28"/>
          <w:szCs w:val="28"/>
        </w:rPr>
        <w:t xml:space="preserve"> </w:t>
      </w:r>
      <w:r>
        <w:rPr>
          <w:rFonts w:eastAsia="" w:cs="Times New Roman" w:eastAsiaTheme="minorEastAsia"/>
          <w:iCs/>
          <w:sz w:val="28"/>
          <w:szCs w:val="28"/>
        </w:rPr>
        <w:t xml:space="preserve">устанавливаются руководителю (заместителям руководителя, главному бухгалтеру) </w:t>
      </w:r>
      <w:r>
        <w:rPr>
          <w:rFonts w:cs="Times New Roman"/>
          <w:sz w:val="28"/>
          <w:szCs w:val="28"/>
        </w:rPr>
        <w:t>муниципальной</w:t>
      </w:r>
      <w:r>
        <w:rPr>
          <w:rFonts w:eastAsia="" w:cs="Times New Roman" w:eastAsiaTheme="minorEastAsia"/>
          <w:iCs/>
          <w:sz w:val="28"/>
          <w:szCs w:val="28"/>
        </w:rPr>
        <w:t xml:space="preserve"> организации физической культуры и спорта и рассчитываются по формуле:</w:t>
      </w:r>
    </w:p>
    <w:p>
      <w:pPr>
        <w:pStyle w:val="Normal"/>
        <w:spacing w:lineRule="auto" w:line="240" w:before="0" w:after="0"/>
        <w:jc w:val="both"/>
        <w:rPr>
          <w:rFonts w:ascii="Times New Roman" w:hAnsi="Times New Roman" w:eastAsia="" w:cs="Times New Roman" w:eastAsiaTheme="minorEastAsia"/>
          <w:iCs/>
          <w:sz w:val="28"/>
          <w:szCs w:val="28"/>
        </w:rPr>
      </w:pPr>
      <w:r>
        <w:rPr>
          <w:rFonts w:eastAsia="" w:cs="Times New Roman" w:eastAsiaTheme="minorEastAsia"/>
          <w:iCs/>
          <w:sz w:val="28"/>
          <w:szCs w:val="28"/>
        </w:rPr>
      </w:r>
    </w:p>
    <w:p>
      <w:pPr>
        <w:pStyle w:val="Normal"/>
        <w:spacing w:lineRule="auto" w:line="240" w:before="0" w:after="0"/>
        <w:jc w:val="both"/>
        <w:rPr>
          <w:rFonts w:ascii="Times New Roman" w:hAnsi="Times New Roman" w:eastAsia="" w:cs="Times New Roman" w:eastAsiaTheme="minorEastAsia"/>
          <w:iCs/>
          <w:sz w:val="28"/>
          <w:szCs w:val="28"/>
          <w:lang w:val="en-US"/>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it</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D</m:t>
                </m:r>
              </m:e>
              <m:sub>
                <m:r>
                  <m:rPr>
                    <m:lit/>
                    <m:nor/>
                  </m:rPr>
                  <w:rPr>
                    <w:rFonts w:ascii="Cambria Math" w:hAnsi="Cambria Math"/>
                  </w:rPr>
                  <m:t xml:space="preserve">it</m:t>
                </m:r>
              </m:sub>
            </m:sSub>
          </m:num>
          <m:den>
            <m:r>
              <m:rPr>
                <m:lit/>
                <m:nor/>
              </m:rPr>
              <w:rPr>
                <w:rFonts w:ascii="Cambria Math" w:hAnsi="Cambria Math"/>
              </w:rPr>
              <m:t xml:space="preserve">100%</m:t>
            </m:r>
          </m:den>
        </m:f>
        <m:r>
          <m:rPr>
            <m:lit/>
            <m:nor/>
          </m:rPr>
          <w:rPr>
            <w:rFonts w:ascii="Cambria Math" w:hAnsi="Cambria Math"/>
          </w:rPr>
          <m:t xml:space="preserve">,</m:t>
        </m:r>
      </m:oMath>
    </w:p>
    <w:p>
      <w:pPr>
        <w:pStyle w:val="Normal"/>
        <w:spacing w:lineRule="auto" w:line="228" w:before="0" w:after="0"/>
        <w:jc w:val="both"/>
        <w:rPr>
          <w:rFonts w:ascii="Times New Roman" w:hAnsi="Times New Roman" w:eastAsia="" w:cs="Times New Roman" w:eastAsiaTheme="minorEastAsia"/>
          <w:iCs/>
          <w:sz w:val="28"/>
          <w:szCs w:val="28"/>
          <w:lang w:val="en-US"/>
        </w:rPr>
      </w:pPr>
      <w:r>
        <w:rPr>
          <w:rFonts w:eastAsia="" w:cs="Times New Roman" w:eastAsiaTheme="minorEastAsia"/>
          <w:iCs/>
          <w:sz w:val="28"/>
          <w:szCs w:val="28"/>
          <w:lang w:val="en-US"/>
        </w:rPr>
      </w:r>
    </w:p>
    <w:p>
      <w:pPr>
        <w:pStyle w:val="Normal"/>
        <w:widowControl w:val="false"/>
        <w:spacing w:lineRule="auto" w:line="228" w:before="0" w:after="0"/>
        <w:ind w:firstLine="709"/>
        <w:jc w:val="both"/>
        <w:rPr>
          <w:rFonts w:ascii="Times New Roman" w:hAnsi="Times New Roman" w:eastAsia="" w:cs="Times New Roman" w:eastAsiaTheme="minorEastAsia"/>
          <w:iCs/>
          <w:sz w:val="28"/>
          <w:szCs w:val="28"/>
        </w:rPr>
      </w:pPr>
      <w:r>
        <w:rPr>
          <w:rFonts w:eastAsia="" w:cs="Times New Roman" w:eastAsiaTheme="minorEastAsia"/>
          <w:iCs/>
          <w:sz w:val="28"/>
          <w:szCs w:val="28"/>
        </w:rPr>
        <w:t>где:</w:t>
      </w:r>
    </w:p>
    <w:p>
      <w:pPr>
        <w:pStyle w:val="Normal"/>
        <w:widowControl w:val="false"/>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eastAsia="" w:cs="Times New Roman" w:eastAsiaTheme="minorEastAsia"/>
          <w:iCs/>
          <w:sz w:val="28"/>
          <w:szCs w:val="28"/>
        </w:rPr>
        <w:t xml:space="preserve"> – </w:t>
      </w:r>
      <w:r>
        <w:rPr>
          <w:rFonts w:eastAsia="" w:cs="Times New Roman" w:eastAsiaTheme="minorEastAsia"/>
          <w:iCs/>
          <w:sz w:val="28"/>
          <w:szCs w:val="28"/>
        </w:rPr>
        <w:t xml:space="preserve">должностной оклад руководителя (заместителя руководителя, главного бухгалтера) </w:t>
      </w:r>
      <w:r>
        <w:rPr>
          <w:rFonts w:cs="Times New Roman"/>
          <w:sz w:val="28"/>
          <w:szCs w:val="28"/>
        </w:rPr>
        <w:t>муниципальных</w:t>
      </w:r>
      <w:r>
        <w:rPr>
          <w:rFonts w:eastAsia="" w:cs="Times New Roman" w:eastAsiaTheme="minorEastAsia"/>
          <w:iCs/>
          <w:sz w:val="28"/>
          <w:szCs w:val="28"/>
        </w:rPr>
        <w:t xml:space="preserve"> организаций физической культуры и спорта;</w:t>
      </w:r>
    </w:p>
    <w:p>
      <w:pPr>
        <w:pStyle w:val="Normal"/>
        <w:widowControl w:val="false"/>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it</m:t>
            </m:r>
          </m:sub>
        </m:sSub>
      </m:oMath>
      <w:r>
        <w:rPr>
          <w:rFonts w:eastAsia="" w:cs="Times New Roman" w:eastAsiaTheme="minorEastAsia"/>
          <w:iCs/>
          <w:sz w:val="28"/>
          <w:szCs w:val="28"/>
        </w:rPr>
        <w:t xml:space="preserve"> – </w:t>
      </w:r>
      <w:r>
        <w:rPr>
          <w:rFonts w:eastAsia="" w:cs="Times New Roman" w:eastAsiaTheme="minorEastAsia"/>
          <w:iCs/>
          <w:sz w:val="28"/>
          <w:szCs w:val="28"/>
        </w:rPr>
        <w:t>размер надбавки за интенсивность труда.</w:t>
      </w:r>
    </w:p>
    <w:p>
      <w:pPr>
        <w:pStyle w:val="Normal"/>
        <w:widowControl w:val="false"/>
        <w:spacing w:lineRule="auto" w:line="228" w:before="0" w:after="0"/>
        <w:ind w:firstLine="709"/>
        <w:jc w:val="both"/>
        <w:rPr>
          <w:rFonts w:ascii="Times New Roman" w:hAnsi="Times New Roman" w:eastAsia="" w:cs="Times New Roman" w:eastAsiaTheme="minorEastAsia"/>
          <w:iCs/>
          <w:sz w:val="28"/>
          <w:szCs w:val="28"/>
        </w:rPr>
      </w:pPr>
      <w:r>
        <w:rPr>
          <w:rFonts w:eastAsia="" w:cs="Times New Roman" w:eastAsiaTheme="minorEastAsia"/>
          <w:iCs/>
          <w:sz w:val="28"/>
          <w:szCs w:val="28"/>
        </w:rPr>
        <w:t>Размеры надбавок за интенсивность труда приведены в таблице 6 приложения к настоящему Положению.</w:t>
      </w:r>
    </w:p>
    <w:p>
      <w:pPr>
        <w:pStyle w:val="ListParagraph"/>
        <w:widowControl w:val="false"/>
        <w:tabs>
          <w:tab w:val="clear" w:pos="708"/>
          <w:tab w:val="left" w:pos="993" w:leader="none"/>
        </w:tabs>
        <w:spacing w:lineRule="auto" w:line="22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8.10. Выплаты компенсационного характера устанавливаются для руководителя, заместителей руководителя, главного бухгалтера муниципальной организации физической культуры и спорта в соответствии с Трудовым кодексом Российской Федерации.</w:t>
      </w:r>
    </w:p>
    <w:p>
      <w:pPr>
        <w:pStyle w:val="ListParagraph"/>
        <w:widowControl w:val="false"/>
        <w:tabs>
          <w:tab w:val="clear" w:pos="708"/>
          <w:tab w:val="left" w:pos="993" w:leader="none"/>
        </w:tabs>
        <w:spacing w:lineRule="auto" w:line="228"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1"/>
        </w:numPr>
        <w:tabs>
          <w:tab w:val="clear" w:pos="708"/>
          <w:tab w:val="left" w:pos="426" w:leader="none"/>
        </w:tabs>
        <w:spacing w:lineRule="auto" w:line="228"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Порядок формирования и использования фонда оплаты труда </w:t>
      </w:r>
      <w:r>
        <w:rPr>
          <w:rFonts w:cs="Times New Roman" w:ascii="Times New Roman" w:hAnsi="Times New Roman"/>
          <w:sz w:val="28"/>
          <w:szCs w:val="28"/>
        </w:rPr>
        <w:t>муниципальных</w:t>
      </w:r>
      <w:r>
        <w:rPr>
          <w:rFonts w:cs="Times New Roman" w:ascii="Times New Roman" w:hAnsi="Times New Roman"/>
          <w:bCs/>
          <w:sz w:val="28"/>
          <w:szCs w:val="28"/>
        </w:rPr>
        <w:t xml:space="preserve"> организаций физической культуры и спорта </w:t>
      </w:r>
    </w:p>
    <w:p>
      <w:pPr>
        <w:pStyle w:val="ListParagraph"/>
        <w:widowControl w:val="false"/>
        <w:spacing w:lineRule="auto" w:line="228" w:before="0" w:after="0"/>
        <w:ind w:left="0" w:hanging="0"/>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tabs>
          <w:tab w:val="clear" w:pos="708"/>
          <w:tab w:val="left" w:pos="993" w:leader="none"/>
        </w:tabs>
        <w:spacing w:lineRule="auto" w:line="228" w:before="0" w:after="0"/>
        <w:ind w:firstLine="709"/>
        <w:jc w:val="both"/>
        <w:rPr>
          <w:rFonts w:ascii="Times New Roman" w:hAnsi="Times New Roman" w:cs="Times New Roman"/>
          <w:sz w:val="28"/>
          <w:szCs w:val="28"/>
        </w:rPr>
      </w:pPr>
      <w:r>
        <w:rPr>
          <w:rFonts w:cs="Times New Roman"/>
          <w:sz w:val="28"/>
          <w:szCs w:val="28"/>
        </w:rPr>
        <w:t>9.1. Формирование фонда оплаты труда муниципальных организаций физической культуры и спорта осуществляется в пределах объема средств муниципальных организаций физической культуры и спорта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муниципальных организаций физической культуры и спорта.</w:t>
      </w:r>
    </w:p>
    <w:p>
      <w:pPr>
        <w:pStyle w:val="ListParagraph"/>
        <w:widowControl w:val="false"/>
        <w:tabs>
          <w:tab w:val="clear" w:pos="708"/>
          <w:tab w:val="left" w:pos="993" w:leader="none"/>
        </w:tabs>
        <w:spacing w:lineRule="auto" w:line="228"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9.2. Начисления должностных окладов, выплат компенсационного и стимулирующего характера, установленных настоящим Положением, осуществляются работникам муниципальных  организаций физической культуры и спорта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муниципальной организации физической культуры и спорта на оплату труда на текущий финансовый год.</w:t>
      </w:r>
    </w:p>
    <w:p>
      <w:pPr>
        <w:pStyle w:val="ListParagraph"/>
        <w:widowControl w:val="false"/>
        <w:tabs>
          <w:tab w:val="clear" w:pos="708"/>
          <w:tab w:val="left" w:pos="567" w:leader="none"/>
          <w:tab w:val="left" w:pos="993"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9.3. Экономия фонда оплаты труда, сложившаяся в ходе исполнения плана финансово-хозяйственной деятельности муниципальных организаций физической культуры и спорта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муниципальных организаций физической культуры и спорта, принятыми с учетом норм настоящего Положения.</w:t>
      </w:r>
    </w:p>
    <w:p>
      <w:pPr>
        <w:pStyle w:val="ListParagraph"/>
        <w:widowControl w:val="false"/>
        <w:tabs>
          <w:tab w:val="clear" w:pos="708"/>
          <w:tab w:val="left" w:pos="567"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ListParagraph"/>
        <w:widowControl w:val="false"/>
        <w:tabs>
          <w:tab w:val="clear" w:pos="708"/>
          <w:tab w:val="left" w:pos="567"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работнику муниципальной организации физической культуры и спорта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br/>
        <w:t xml:space="preserve">законом от 19 июня 2000 года № 82-ФЗ «О минимальном размере оплаты труда» на </w:t>
        <w:br/>
        <w:t>1 января текущего года (за исключением руководителей государственных организаций физической культуры и спорта).</w:t>
      </w:r>
    </w:p>
    <w:p>
      <w:pPr>
        <w:pStyle w:val="ListParagraph"/>
        <w:widowControl w:val="false"/>
        <w:tabs>
          <w:tab w:val="clear" w:pos="708"/>
          <w:tab w:val="left" w:pos="567"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Размер поощрительной выплаты за счет экономии фонда оплаты труда руководителям муниципальных организаций физической культуры и спорта определяется Министерством спорта Республики Татарстан.</w:t>
      </w:r>
    </w:p>
    <w:p>
      <w:pPr>
        <w:sectPr>
          <w:headerReference w:type="default" r:id="rId8"/>
          <w:footerReference w:type="default" r:id="rId9"/>
          <w:type w:val="nextPage"/>
          <w:pgSz w:w="11906" w:h="16838"/>
          <w:pgMar w:left="1276" w:right="850" w:header="708" w:top="1134" w:footer="708" w:bottom="1134" w:gutter="0"/>
          <w:pgNumType w:fmt="decimal"/>
          <w:formProt w:val="false"/>
          <w:textDirection w:val="lrTb"/>
          <w:docGrid w:type="default" w:linePitch="360" w:charSpace="0"/>
        </w:sectPr>
        <w:pStyle w:val="ListParagraph"/>
        <w:widowControl w:val="false"/>
        <w:tabs>
          <w:tab w:val="clear" w:pos="708"/>
          <w:tab w:val="left" w:pos="567"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муниципальных организаций физической культуры и спорта за счет всех источников финансового обеспечения, включая доходы, полученные от оказания платных услуг, возлагается на руководителей муниципальных организаций физической культуры и спорта.</w:t>
      </w:r>
    </w:p>
    <w:p>
      <w:pPr>
        <w:pStyle w:val="Normal"/>
        <w:widowControl w:val="false"/>
        <w:spacing w:lineRule="auto" w:line="240" w:before="0" w:after="0"/>
        <w:ind w:left="5954" w:hanging="0"/>
        <w:rPr>
          <w:rFonts w:ascii="Times New Roman" w:hAnsi="Times New Roman" w:cs="Times New Roman"/>
          <w:sz w:val="28"/>
          <w:szCs w:val="28"/>
        </w:rPr>
      </w:pPr>
      <w:r>
        <w:rPr>
          <w:rFonts w:cs="Times New Roman"/>
          <w:sz w:val="28"/>
          <w:szCs w:val="28"/>
        </w:rPr>
        <w:t>Приложение</w:t>
      </w:r>
    </w:p>
    <w:p>
      <w:pPr>
        <w:pStyle w:val="Normal"/>
        <w:widowControl w:val="false"/>
        <w:spacing w:lineRule="auto" w:line="240" w:before="0" w:after="0"/>
        <w:ind w:left="5954" w:hanging="0"/>
        <w:rPr>
          <w:rFonts w:ascii="Times New Roman" w:hAnsi="Times New Roman" w:cs="Times New Roman"/>
          <w:sz w:val="28"/>
          <w:szCs w:val="28"/>
        </w:rPr>
      </w:pPr>
      <w:r>
        <w:rPr>
          <w:rFonts w:cs="Times New Roman"/>
          <w:sz w:val="28"/>
          <w:szCs w:val="28"/>
        </w:rPr>
        <w:t>к Положению об условиях оплаты</w:t>
      </w:r>
    </w:p>
    <w:p>
      <w:pPr>
        <w:pStyle w:val="Normal"/>
        <w:widowControl w:val="false"/>
        <w:spacing w:lineRule="auto" w:line="240" w:before="0" w:after="0"/>
        <w:ind w:left="5954" w:hanging="0"/>
        <w:rPr>
          <w:rFonts w:ascii="Times New Roman" w:hAnsi="Times New Roman" w:cs="Times New Roman"/>
          <w:sz w:val="28"/>
          <w:szCs w:val="28"/>
        </w:rPr>
      </w:pPr>
      <w:r>
        <w:rPr>
          <w:rFonts w:cs="Times New Roman"/>
          <w:sz w:val="28"/>
          <w:szCs w:val="28"/>
        </w:rPr>
        <w:t>труда работников муниципальных            организаций физической культуры</w:t>
      </w:r>
    </w:p>
    <w:p>
      <w:pPr>
        <w:pStyle w:val="Normal"/>
        <w:widowControl w:val="false"/>
        <w:spacing w:lineRule="auto" w:line="240" w:before="0" w:after="0"/>
        <w:ind w:left="5954" w:hanging="0"/>
        <w:rPr>
          <w:rFonts w:ascii="Times New Roman" w:hAnsi="Times New Roman" w:cs="Times New Roman"/>
          <w:sz w:val="28"/>
          <w:szCs w:val="28"/>
        </w:rPr>
      </w:pPr>
      <w:r>
        <w:rPr>
          <w:rFonts w:cs="Times New Roman"/>
          <w:sz w:val="28"/>
          <w:szCs w:val="28"/>
        </w:rPr>
        <w:t>и спорта Буинского муниципального района Республики Татарстан</w:t>
      </w:r>
    </w:p>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jc w:val="right"/>
        <w:rPr>
          <w:rFonts w:ascii="Times New Roman" w:hAnsi="Times New Roman" w:cs="Times New Roman"/>
          <w:sz w:val="28"/>
          <w:szCs w:val="28"/>
        </w:rPr>
      </w:pPr>
      <w:r>
        <w:rPr>
          <w:rFonts w:cs="Times New Roman"/>
          <w:sz w:val="28"/>
          <w:szCs w:val="28"/>
        </w:rPr>
        <w:t>Таблица 1</w:t>
      </w:r>
    </w:p>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jc w:val="center"/>
        <w:rPr>
          <w:rFonts w:ascii="Times New Roman" w:hAnsi="Times New Roman" w:cs="Times New Roman"/>
          <w:bCs/>
          <w:sz w:val="28"/>
          <w:szCs w:val="28"/>
        </w:rPr>
      </w:pPr>
      <w:r>
        <w:rPr>
          <w:rFonts w:cs="Times New Roman"/>
          <w:bCs/>
          <w:sz w:val="28"/>
          <w:szCs w:val="28"/>
        </w:rPr>
        <w:t xml:space="preserve">Перечень </w:t>
      </w:r>
    </w:p>
    <w:p>
      <w:pPr>
        <w:pStyle w:val="Normal"/>
        <w:widowControl w:val="false"/>
        <w:spacing w:lineRule="auto" w:line="240" w:before="0" w:after="0"/>
        <w:jc w:val="center"/>
        <w:rPr>
          <w:rFonts w:ascii="Times New Roman" w:hAnsi="Times New Roman" w:cs="Times New Roman"/>
          <w:bCs/>
          <w:sz w:val="28"/>
          <w:szCs w:val="28"/>
        </w:rPr>
      </w:pPr>
      <w:r>
        <w:rPr>
          <w:rFonts w:cs="Times New Roman"/>
          <w:bCs/>
          <w:sz w:val="28"/>
          <w:szCs w:val="28"/>
        </w:rPr>
        <w:t>почетных званий, спортивных званий и ведомственных наград, за наличие которых предоставляются стимулирующие выплаты работникам образования</w:t>
      </w:r>
    </w:p>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r>
    </w:p>
    <w:tbl>
      <w:tblPr>
        <w:tblW w:w="10201" w:type="dxa"/>
        <w:jc w:val="left"/>
        <w:tblInd w:w="0" w:type="dxa"/>
        <w:tblCellMar>
          <w:top w:w="17" w:type="dxa"/>
          <w:left w:w="62" w:type="dxa"/>
          <w:bottom w:w="17" w:type="dxa"/>
          <w:right w:w="62" w:type="dxa"/>
        </w:tblCellMar>
        <w:tblLook w:val="04a0" w:noVBand="1" w:noHBand="0" w:lastColumn="0" w:firstColumn="1" w:lastRow="0" w:firstRow="1"/>
      </w:tblPr>
      <w:tblGrid>
        <w:gridCol w:w="1052"/>
        <w:gridCol w:w="9148"/>
      </w:tblGrid>
      <w:tr>
        <w:trPr>
          <w:trHeight w:val="20" w:hRule="atLeast"/>
        </w:trPr>
        <w:tc>
          <w:tcPr>
            <w:tcW w:w="1052"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 </w:t>
            </w:r>
          </w:p>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п/п</w:t>
            </w:r>
          </w:p>
        </w:tc>
        <w:tc>
          <w:tcPr>
            <w:tcW w:w="9148"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Наименование</w:t>
            </w:r>
            <w:r>
              <w:rPr/>
              <w:t xml:space="preserve"> </w:t>
            </w:r>
            <w:r>
              <w:rPr>
                <w:rFonts w:eastAsia="Calibri" w:cs="Times New Roman" w:eastAsiaTheme="minorHAnsi"/>
                <w:bCs/>
                <w:sz w:val="28"/>
                <w:szCs w:val="28"/>
                <w:lang w:eastAsia="en-US"/>
              </w:rPr>
              <w:t>почетного звания, спортивного звания и ведомственной награды</w:t>
            </w:r>
          </w:p>
        </w:tc>
      </w:tr>
    </w:tbl>
    <w:p>
      <w:pPr>
        <w:pStyle w:val="Normal"/>
        <w:widowControl w:val="false"/>
        <w:spacing w:lineRule="auto" w:line="240" w:before="0" w:after="0"/>
        <w:rPr>
          <w:sz w:val="2"/>
          <w:szCs w:val="2"/>
        </w:rPr>
      </w:pPr>
      <w:r>
        <w:rPr>
          <w:sz w:val="2"/>
          <w:szCs w:val="2"/>
        </w:rPr>
      </w:r>
    </w:p>
    <w:tbl>
      <w:tblPr>
        <w:tblW w:w="10201" w:type="dxa"/>
        <w:jc w:val="left"/>
        <w:tblInd w:w="0" w:type="dxa"/>
        <w:tblCellMar>
          <w:top w:w="17" w:type="dxa"/>
          <w:left w:w="62" w:type="dxa"/>
          <w:bottom w:w="17" w:type="dxa"/>
          <w:right w:w="62" w:type="dxa"/>
        </w:tblCellMar>
        <w:tblLook w:val="04a0" w:noVBand="1" w:noHBand="0" w:lastColumn="0" w:firstColumn="1" w:lastRow="0" w:firstRow="1"/>
      </w:tblPr>
      <w:tblGrid>
        <w:gridCol w:w="1052"/>
        <w:gridCol w:w="9148"/>
      </w:tblGrid>
      <w:tr>
        <w:trPr>
          <w:tblHeader w:val="true"/>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 Почетные звания, спортивные звания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учитель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учитель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1.4.</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высшей школы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1.5.</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производственного обучения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1.6.</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физической культуры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1.7.</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спорта России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1.8.</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 России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1.9.</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спорта России международного класса</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1.10.</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спорта России международного класса</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спорта России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Гроссмейстер России</w:t>
            </w:r>
          </w:p>
        </w:tc>
      </w:tr>
      <w:tr>
        <w:trPr>
          <w:trHeight w:val="45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спортивный судья России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2. Почетные звания, спортивные звания Союза Советских Социалистических </w:t>
              <w:br/>
              <w:t>Республик (РСФСР)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учитель СССР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спорта СССР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 СССР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2.4.</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спорта СССР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2.5.</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спорта СССР международного класса</w:t>
            </w:r>
          </w:p>
        </w:tc>
      </w:tr>
      <w:tr>
        <w:trPr>
          <w:trHeight w:val="507"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2.6.</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Гроссмейстер СССР</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3. Почетные звания союзных республик в составе Союза Советских </w:t>
            </w:r>
          </w:p>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Социалистических Республик</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физкультуры и спорта</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спорта</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физической культуры</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3.4.</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физической культуры и спорта</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3.5.</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Заслуженный тренер </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3.6.</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Заслуженный учитель школы </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3.7.</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учитель профессионально-технического образования</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3.8.</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профессионально-технического образования</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3.9.</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профессионально-технического образования</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3.10.</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преподаватель</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высшей школы</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народного образования</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высшей школы</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3.14.</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 и техники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3.15.</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4. Почетные звания автономных республик в составе Союза Советских </w:t>
            </w:r>
          </w:p>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Социалистических Республик</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физкультуры и спорта</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физической культуры и спорта</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школы</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4.4.</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учитель школы</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4.5.</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учитель профессионально-технического образования</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4.6.</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профессионально-технического образования</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4.7.</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профессионально-технического образования</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4.8.</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высшей школы</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4.9.</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 и культуры</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4.10.</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культуры</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 и техники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 Почетные звания Республики Татарстан</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учитель Республики Татарстан</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учитель школы Республики Татарстан</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учитель Республики Татарстан</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5.4.</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 Республики Татарстан</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5.5.</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высшей школы Республики Татарстан</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5.6.</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физической культуры Республики Татарстан</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5.7.</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культуры Республики Татарстан</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5.8.</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 Республики Татарстан</w:t>
            </w:r>
          </w:p>
        </w:tc>
      </w:tr>
      <w:tr>
        <w:trPr>
          <w:trHeight w:val="351"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Ведомственные награды</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1. Министерство образования и науки Российской Федерации (Министерство </w:t>
            </w:r>
          </w:p>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образования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работник общего образования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работник начального профессионального образования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работник среднего профессионального образования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1.4.</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работник высшего профессионального образования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1.5.</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работник науки и техники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1.6.</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работник сферы молодежной политики Российской Федерации</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1.7.</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работник физической культуры и спорта Российской Федерации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 Министерство народного образования СССР (РСФСР), Министерство</w:t>
            </w:r>
          </w:p>
          <w:p>
            <w:pPr>
              <w:pStyle w:val="ConsPlusNormal"/>
              <w:numPr>
                <w:ilvl w:val="0"/>
                <w:numId w:val="0"/>
              </w:numPr>
              <w:ind w:left="0" w:hanging="0"/>
              <w:jc w:val="center"/>
              <w:outlineLvl w:val="4"/>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 </w:t>
            </w:r>
            <w:r>
              <w:rPr>
                <w:rFonts w:eastAsia="Calibri" w:cs="Times New Roman" w:eastAsiaTheme="minorHAnsi"/>
                <w:bCs/>
                <w:sz w:val="28"/>
                <w:szCs w:val="28"/>
                <w:lang w:eastAsia="en-US"/>
              </w:rPr>
              <w:t>просвещения СССР (РСФСР)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2.1.</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Значок «Отличник просвещения СССР»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2.2.</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Значок «Отличник народного просвещения»</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2.3.</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Значок «Отличник профтехобразования СССР»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2.4.</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Значок «Отличник профтехобразования РСФСР»</w:t>
            </w:r>
          </w:p>
        </w:tc>
      </w:tr>
      <w:tr>
        <w:trPr>
          <w:trHeight w:val="20" w:hRule="atLeast"/>
        </w:trPr>
        <w:tc>
          <w:tcPr>
            <w:tcW w:w="10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2.5.</w:t>
            </w:r>
          </w:p>
        </w:tc>
        <w:tc>
          <w:tcPr>
            <w:tcW w:w="9148"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Значок «Отличник физической культуры и спорта»</w:t>
            </w:r>
          </w:p>
        </w:tc>
      </w:tr>
    </w:tbl>
    <w:p>
      <w:pPr>
        <w:pStyle w:val="ConsPlusNormal"/>
        <w:jc w:val="both"/>
        <w:rPr>
          <w:rFonts w:ascii="Times New Roman" w:hAnsi="Times New Roman" w:cs="Times New Roman"/>
          <w:sz w:val="28"/>
          <w:szCs w:val="28"/>
        </w:rPr>
      </w:pPr>
      <w:r>
        <w:rPr>
          <w:rFonts w:cs="Times New Roman"/>
          <w:sz w:val="28"/>
          <w:szCs w:val="28"/>
        </w:rPr>
      </w:r>
    </w:p>
    <w:p>
      <w:pPr>
        <w:pStyle w:val="ConsPlusNormal"/>
        <w:numPr>
          <w:ilvl w:val="0"/>
          <w:numId w:val="0"/>
        </w:numPr>
        <w:ind w:left="0" w:hanging="0"/>
        <w:jc w:val="right"/>
        <w:outlineLvl w:val="2"/>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Таблица 2</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p>
      <w:pPr>
        <w:pStyle w:val="ConsPlusTitle"/>
        <w:jc w:val="center"/>
        <w:rPr>
          <w:rFonts w:ascii="Times New Roman" w:hAnsi="Times New Roman" w:eastAsia="Calibri" w:cs="Times New Roman" w:eastAsiaTheme="minorHAnsi"/>
          <w:b w:val="false"/>
          <w:b w:val="false"/>
          <w:bCs/>
          <w:sz w:val="28"/>
          <w:szCs w:val="28"/>
          <w:lang w:eastAsia="en-US"/>
        </w:rPr>
      </w:pPr>
      <w:bookmarkStart w:id="7" w:name="P1229"/>
      <w:bookmarkEnd w:id="7"/>
      <w:r>
        <w:rPr>
          <w:rFonts w:eastAsia="Calibri" w:cs="Times New Roman" w:eastAsiaTheme="minorHAnsi"/>
          <w:b w:val="false"/>
          <w:bCs/>
          <w:sz w:val="28"/>
          <w:szCs w:val="28"/>
          <w:lang w:eastAsia="en-US"/>
        </w:rPr>
        <w:t xml:space="preserve">Перечень </w:t>
      </w:r>
    </w:p>
    <w:p>
      <w:pPr>
        <w:pStyle w:val="ConsPlusTitle"/>
        <w:jc w:val="center"/>
        <w:rPr>
          <w:rFonts w:ascii="Times New Roman" w:hAnsi="Times New Roman" w:eastAsia="Calibri" w:cs="Times New Roman" w:eastAsiaTheme="minorHAnsi"/>
          <w:b w:val="false"/>
          <w:b w:val="false"/>
          <w:bCs/>
          <w:sz w:val="28"/>
          <w:szCs w:val="28"/>
          <w:lang w:eastAsia="en-US"/>
        </w:rPr>
      </w:pPr>
      <w:r>
        <w:rPr>
          <w:rFonts w:eastAsia="Calibri" w:cs="Times New Roman" w:eastAsiaTheme="minorHAnsi"/>
          <w:b w:val="false"/>
          <w:bCs/>
          <w:sz w:val="28"/>
          <w:szCs w:val="28"/>
          <w:lang w:eastAsia="en-US"/>
        </w:rPr>
        <w:t>почетных званий, за наличие которых предоставляются выплаты стимулирующего характера работникам культуры</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bl>
      <w:tblPr>
        <w:tblW w:w="10201" w:type="dxa"/>
        <w:jc w:val="left"/>
        <w:tblInd w:w="0" w:type="dxa"/>
        <w:tblCellMar>
          <w:top w:w="28" w:type="dxa"/>
          <w:left w:w="62" w:type="dxa"/>
          <w:bottom w:w="28" w:type="dxa"/>
          <w:right w:w="62" w:type="dxa"/>
        </w:tblCellMar>
        <w:tblLook w:val="04a0" w:noVBand="1" w:noHBand="0" w:lastColumn="0" w:firstColumn="1" w:lastRow="0" w:firstRow="1"/>
      </w:tblPr>
      <w:tblGrid>
        <w:gridCol w:w="904"/>
        <w:gridCol w:w="9296"/>
      </w:tblGrid>
      <w:tr>
        <w:trPr/>
        <w:tc>
          <w:tcPr>
            <w:tcW w:w="904" w:type="dxa"/>
            <w:tcBorders>
              <w:top w:val="single" w:sz="4" w:space="0" w:color="000000"/>
              <w:left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w:t>
            </w:r>
          </w:p>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 </w:t>
            </w:r>
            <w:r>
              <w:rPr>
                <w:rFonts w:eastAsia="Calibri" w:cs="Times New Roman" w:eastAsiaTheme="minorHAnsi"/>
                <w:bCs/>
                <w:sz w:val="28"/>
                <w:szCs w:val="28"/>
                <w:lang w:eastAsia="en-US"/>
              </w:rPr>
              <w:t>п/п</w:t>
            </w:r>
          </w:p>
        </w:tc>
        <w:tc>
          <w:tcPr>
            <w:tcW w:w="9296" w:type="dxa"/>
            <w:tcBorders>
              <w:top w:val="single" w:sz="4" w:space="0" w:color="000000"/>
              <w:left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Наименование</w:t>
            </w:r>
            <w:r>
              <w:rPr/>
              <w:t xml:space="preserve"> </w:t>
            </w:r>
            <w:r>
              <w:rPr>
                <w:rFonts w:eastAsia="Calibri" w:cs="Times New Roman" w:eastAsiaTheme="minorHAnsi"/>
                <w:bCs/>
                <w:sz w:val="28"/>
                <w:szCs w:val="28"/>
                <w:lang w:eastAsia="en-US"/>
              </w:rPr>
              <w:t>почетного звания</w:t>
            </w:r>
          </w:p>
        </w:tc>
      </w:tr>
    </w:tbl>
    <w:p>
      <w:pPr>
        <w:pStyle w:val="Normal"/>
        <w:widowControl w:val="false"/>
        <w:spacing w:lineRule="auto" w:line="240" w:before="0" w:after="0"/>
        <w:rPr>
          <w:sz w:val="2"/>
          <w:szCs w:val="2"/>
        </w:rPr>
      </w:pPr>
      <w:r>
        <w:rPr>
          <w:sz w:val="2"/>
          <w:szCs w:val="2"/>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904"/>
        <w:gridCol w:w="9296"/>
      </w:tblGrid>
      <w:tr>
        <w:trPr>
          <w:tblHeader w:val="true"/>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suppressAutoHyphens w:val="true"/>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 Почетные звания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артист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художник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артист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культуры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художник Российской Федерации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suppressAutoHyphens w:val="true"/>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 Почетные звания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артист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писатель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поэт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художник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артист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искусств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2.7.</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культуры Республики Татарстан</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suppressAutoHyphens w:val="true"/>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 Почетные звания Союза Советских 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артист СССР</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художник СССР</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suppressAutoHyphens w:val="true"/>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 Почетные звания союзных республик в составе Союза Советских 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пропагандист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артист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артист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искусств</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художник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художник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4.7.</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писатель</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4.8.</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писатель</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4.9.</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поэт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4.10.</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певец</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акын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журналист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культуры</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культурно-просветительной работы</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культуры</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библиотекарь</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4.17.</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прикладного искусства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4.18.</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народного творчества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4.19.</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suppressAutoHyphens w:val="true"/>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 Почетные звания автономных республик в составе Союза Советских 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артист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артист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искусств</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художник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художник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писатель</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5.7.</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писатель</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5.8.</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Народный поэт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5.9.</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журналист</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5.10.</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культуры</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5.11.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библиотекарь</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uppressAutoHyphens w:val="true"/>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5.12.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uppressAutoHyphens w:val="true"/>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науки и культуры</w:t>
            </w:r>
          </w:p>
        </w:tc>
      </w:tr>
    </w:tbl>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p>
      <w:pPr>
        <w:pStyle w:val="ConsPlusNormal"/>
        <w:numPr>
          <w:ilvl w:val="0"/>
          <w:numId w:val="0"/>
        </w:numPr>
        <w:ind w:left="0" w:hanging="0"/>
        <w:jc w:val="right"/>
        <w:outlineLvl w:val="2"/>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Таблица 3</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p>
      <w:pPr>
        <w:pStyle w:val="ConsPlusTitle"/>
        <w:jc w:val="center"/>
        <w:rPr>
          <w:rFonts w:ascii="Times New Roman" w:hAnsi="Times New Roman" w:eastAsia="Calibri" w:cs="Times New Roman" w:eastAsiaTheme="minorHAnsi"/>
          <w:b w:val="false"/>
          <w:b w:val="false"/>
          <w:bCs/>
          <w:sz w:val="28"/>
          <w:szCs w:val="28"/>
          <w:lang w:eastAsia="en-US"/>
        </w:rPr>
      </w:pPr>
      <w:bookmarkStart w:id="8" w:name="P1339"/>
      <w:bookmarkEnd w:id="8"/>
      <w:r>
        <w:rPr>
          <w:rFonts w:eastAsia="Calibri" w:cs="Times New Roman" w:eastAsiaTheme="minorHAnsi"/>
          <w:b w:val="false"/>
          <w:bCs/>
          <w:sz w:val="28"/>
          <w:szCs w:val="28"/>
          <w:lang w:eastAsia="en-US"/>
        </w:rPr>
        <w:t xml:space="preserve">Перечень </w:t>
      </w:r>
    </w:p>
    <w:p>
      <w:pPr>
        <w:pStyle w:val="ConsPlusTitle"/>
        <w:jc w:val="center"/>
        <w:rPr>
          <w:rFonts w:ascii="Times New Roman" w:hAnsi="Times New Roman" w:eastAsia="Calibri" w:cs="Times New Roman" w:eastAsiaTheme="minorHAnsi"/>
          <w:b w:val="false"/>
          <w:b w:val="false"/>
          <w:bCs/>
          <w:sz w:val="28"/>
          <w:szCs w:val="28"/>
          <w:lang w:eastAsia="en-US"/>
        </w:rPr>
      </w:pPr>
      <w:r>
        <w:rPr>
          <w:rFonts w:eastAsia="Calibri" w:cs="Times New Roman" w:eastAsiaTheme="minorHAnsi"/>
          <w:b w:val="false"/>
          <w:bCs/>
          <w:sz w:val="28"/>
          <w:szCs w:val="28"/>
          <w:lang w:eastAsia="en-US"/>
        </w:rPr>
        <w:t>почетных званий, за наличие которых предоставляются выплаты стимулирующего характера медицинским работникам</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bl>
      <w:tblPr>
        <w:tblW w:w="10127" w:type="dxa"/>
        <w:jc w:val="left"/>
        <w:tblInd w:w="0" w:type="dxa"/>
        <w:tblCellMar>
          <w:top w:w="0" w:type="dxa"/>
          <w:left w:w="62" w:type="dxa"/>
          <w:bottom w:w="0" w:type="dxa"/>
          <w:right w:w="62" w:type="dxa"/>
        </w:tblCellMar>
        <w:tblLook w:val="04a0" w:noVBand="1" w:noHBand="0" w:lastColumn="0" w:firstColumn="1" w:lastRow="0" w:firstRow="1"/>
      </w:tblPr>
      <w:tblGrid>
        <w:gridCol w:w="907"/>
        <w:gridCol w:w="9219"/>
      </w:tblGrid>
      <w:tr>
        <w:trPr>
          <w:trHeight w:val="20" w:hRule="atLeast"/>
        </w:trPr>
        <w:tc>
          <w:tcPr>
            <w:tcW w:w="9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 </w:t>
            </w:r>
          </w:p>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п/п</w:t>
            </w:r>
          </w:p>
        </w:tc>
        <w:tc>
          <w:tcPr>
            <w:tcW w:w="92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Наименование почетного звания</w:t>
            </w:r>
          </w:p>
        </w:tc>
      </w:tr>
      <w:tr>
        <w:trPr>
          <w:trHeight w:val="20" w:hRule="atLeast"/>
        </w:trPr>
        <w:tc>
          <w:tcPr>
            <w:tcW w:w="1012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 Почетные звания Российской Федерации</w:t>
            </w:r>
          </w:p>
        </w:tc>
      </w:tr>
      <w:tr>
        <w:trPr>
          <w:trHeight w:val="20" w:hRule="atLeast"/>
        </w:trPr>
        <w:tc>
          <w:tcPr>
            <w:tcW w:w="9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w:t>
            </w:r>
          </w:p>
        </w:tc>
        <w:tc>
          <w:tcPr>
            <w:tcW w:w="921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врач Российской Федерации</w:t>
            </w:r>
          </w:p>
        </w:tc>
      </w:tr>
      <w:tr>
        <w:trPr>
          <w:trHeight w:val="20" w:hRule="atLeast"/>
        </w:trPr>
        <w:tc>
          <w:tcPr>
            <w:tcW w:w="9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1.2.</w:t>
            </w:r>
          </w:p>
        </w:tc>
        <w:tc>
          <w:tcPr>
            <w:tcW w:w="921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здравоохранения Российской Федерации</w:t>
            </w:r>
          </w:p>
        </w:tc>
      </w:tr>
      <w:tr>
        <w:trPr>
          <w:trHeight w:val="20" w:hRule="atLeast"/>
        </w:trPr>
        <w:tc>
          <w:tcPr>
            <w:tcW w:w="10126"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 Почетные звания Республики Татарстан</w:t>
            </w:r>
          </w:p>
        </w:tc>
      </w:tr>
      <w:tr>
        <w:trPr>
          <w:trHeight w:val="20" w:hRule="atLeast"/>
        </w:trPr>
        <w:tc>
          <w:tcPr>
            <w:tcW w:w="9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2.1.</w:t>
            </w:r>
          </w:p>
        </w:tc>
        <w:tc>
          <w:tcPr>
            <w:tcW w:w="921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врач Республики Татарстан</w:t>
            </w:r>
          </w:p>
        </w:tc>
      </w:tr>
      <w:tr>
        <w:trPr>
          <w:trHeight w:val="20" w:hRule="atLeast"/>
        </w:trPr>
        <w:tc>
          <w:tcPr>
            <w:tcW w:w="9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2.2.</w:t>
            </w:r>
          </w:p>
        </w:tc>
        <w:tc>
          <w:tcPr>
            <w:tcW w:w="9219"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здравоохранения Республики Татарстан</w:t>
            </w:r>
          </w:p>
        </w:tc>
      </w:tr>
    </w:tbl>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p>
      <w:pPr>
        <w:pStyle w:val="ConsPlusNormal"/>
        <w:numPr>
          <w:ilvl w:val="0"/>
          <w:numId w:val="0"/>
        </w:numPr>
        <w:ind w:left="0" w:hanging="0"/>
        <w:jc w:val="right"/>
        <w:outlineLvl w:val="2"/>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Таблица 4</w:t>
      </w:r>
    </w:p>
    <w:p>
      <w:pPr>
        <w:pStyle w:val="ConsPlusTitle"/>
        <w:jc w:val="center"/>
        <w:rPr>
          <w:rFonts w:ascii="Times New Roman" w:hAnsi="Times New Roman" w:eastAsia="Calibri" w:cs="Times New Roman" w:eastAsiaTheme="minorHAnsi"/>
          <w:b w:val="false"/>
          <w:b w:val="false"/>
          <w:bCs/>
          <w:sz w:val="28"/>
          <w:szCs w:val="28"/>
          <w:lang w:eastAsia="en-US"/>
        </w:rPr>
      </w:pPr>
      <w:r>
        <w:rPr>
          <w:rFonts w:eastAsia="Calibri" w:cs="Times New Roman" w:eastAsiaTheme="minorHAnsi"/>
          <w:b w:val="false"/>
          <w:bCs/>
          <w:sz w:val="28"/>
          <w:szCs w:val="28"/>
          <w:lang w:eastAsia="en-US"/>
        </w:rPr>
      </w:r>
      <w:bookmarkStart w:id="9" w:name="P1360"/>
      <w:bookmarkStart w:id="10" w:name="P1360"/>
      <w:bookmarkEnd w:id="10"/>
    </w:p>
    <w:p>
      <w:pPr>
        <w:pStyle w:val="ConsPlusTitle"/>
        <w:jc w:val="center"/>
        <w:rPr>
          <w:rFonts w:ascii="Times New Roman" w:hAnsi="Times New Roman" w:eastAsia="Calibri" w:cs="Times New Roman" w:eastAsiaTheme="minorHAnsi"/>
          <w:b w:val="false"/>
          <w:b w:val="false"/>
          <w:bCs/>
          <w:sz w:val="28"/>
          <w:szCs w:val="28"/>
          <w:lang w:eastAsia="en-US"/>
        </w:rPr>
      </w:pPr>
      <w:r>
        <w:rPr>
          <w:rFonts w:eastAsia="Calibri" w:cs="Times New Roman" w:eastAsiaTheme="minorHAnsi"/>
          <w:b w:val="false"/>
          <w:bCs/>
          <w:sz w:val="28"/>
          <w:szCs w:val="28"/>
          <w:lang w:eastAsia="en-US"/>
        </w:rPr>
        <w:t>Перечень</w:t>
      </w:r>
    </w:p>
    <w:p>
      <w:pPr>
        <w:pStyle w:val="ConsPlusTitle"/>
        <w:jc w:val="center"/>
        <w:rPr>
          <w:rFonts w:ascii="Times New Roman" w:hAnsi="Times New Roman" w:eastAsia="Calibri" w:cs="Times New Roman" w:eastAsiaTheme="minorHAnsi"/>
          <w:b w:val="false"/>
          <w:b w:val="false"/>
          <w:bCs/>
          <w:sz w:val="28"/>
          <w:szCs w:val="28"/>
          <w:lang w:eastAsia="en-US"/>
        </w:rPr>
      </w:pPr>
      <w:r>
        <w:rPr>
          <w:rFonts w:eastAsia="Calibri" w:cs="Times New Roman" w:eastAsiaTheme="minorHAnsi"/>
          <w:b w:val="false"/>
          <w:bCs/>
          <w:sz w:val="28"/>
          <w:szCs w:val="28"/>
          <w:lang w:eastAsia="en-US"/>
        </w:rPr>
        <w:t xml:space="preserve">почетных званий, спортивных званий, за наличие которых предоставляются </w:t>
        <w:br/>
        <w:t>выплаты стимулирующего характера работникам физической культуры</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904"/>
        <w:gridCol w:w="9296"/>
      </w:tblGrid>
      <w:tr>
        <w:trPr>
          <w:trHeight w:val="20" w:hRule="atLeast"/>
        </w:trPr>
        <w:tc>
          <w:tcPr>
            <w:tcW w:w="904"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w:t>
            </w:r>
          </w:p>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п/п</w:t>
            </w:r>
          </w:p>
        </w:tc>
        <w:tc>
          <w:tcPr>
            <w:tcW w:w="9296"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Наименование</w:t>
            </w:r>
            <w:r>
              <w:rPr/>
              <w:t xml:space="preserve"> </w:t>
            </w:r>
            <w:r>
              <w:rPr>
                <w:rFonts w:eastAsia="Calibri" w:cs="Times New Roman" w:eastAsiaTheme="minorHAnsi"/>
                <w:bCs/>
                <w:sz w:val="28"/>
                <w:szCs w:val="28"/>
                <w:lang w:eastAsia="en-US"/>
              </w:rPr>
              <w:t>почетного звания, спортивного звания</w:t>
            </w:r>
          </w:p>
        </w:tc>
      </w:tr>
    </w:tbl>
    <w:p>
      <w:pPr>
        <w:pStyle w:val="Normal"/>
        <w:widowControl w:val="false"/>
        <w:spacing w:lineRule="auto" w:line="240" w:before="0" w:after="0"/>
        <w:rPr>
          <w:sz w:val="2"/>
          <w:szCs w:val="2"/>
        </w:rPr>
      </w:pPr>
      <w:r>
        <w:rPr>
          <w:sz w:val="2"/>
          <w:szCs w:val="2"/>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904"/>
        <w:gridCol w:w="9296"/>
      </w:tblGrid>
      <w:tr>
        <w:trPr>
          <w:tblHeader w:val="true"/>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 Почетные звания, спортивные звания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физической культуры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спорта России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 России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спортивный судья России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спорта России международного класса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спорта России международного класса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1.7.</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спорта России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1.8.</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Гроссмейстер России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1.9.</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Почетный спортивный судья России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 Почетные звания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физической культуры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 Республики Татарстан</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 Почетные звания Союза Советских 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спорта СССР</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 СССР</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спорта СССР</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спорта СССР международного класса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 СССР</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Гроссмейстер СССР</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4. Почетные звания союзных республик в составе Союза Советских </w:t>
            </w:r>
          </w:p>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физкультуры и спорта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спорта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физической культуры</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физической культуры и спорта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тренер</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5. Почетные звания автономных республик в составе Союза Советских </w:t>
            </w:r>
          </w:p>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деятель физкультуры и спорта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физической культуры и спорта</w:t>
            </w:r>
          </w:p>
        </w:tc>
      </w:tr>
    </w:tbl>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p>
      <w:pPr>
        <w:pStyle w:val="ConsPlusNormal"/>
        <w:numPr>
          <w:ilvl w:val="0"/>
          <w:numId w:val="0"/>
        </w:numPr>
        <w:ind w:left="0" w:hanging="0"/>
        <w:jc w:val="right"/>
        <w:outlineLvl w:val="2"/>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Таблица 5</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p>
      <w:pPr>
        <w:pStyle w:val="ConsPlusTitle"/>
        <w:jc w:val="center"/>
        <w:rPr>
          <w:rFonts w:ascii="Times New Roman" w:hAnsi="Times New Roman" w:eastAsia="Calibri" w:cs="Times New Roman" w:eastAsiaTheme="minorHAnsi"/>
          <w:b w:val="false"/>
          <w:b w:val="false"/>
          <w:bCs/>
          <w:sz w:val="28"/>
          <w:szCs w:val="28"/>
          <w:lang w:eastAsia="en-US"/>
        </w:rPr>
      </w:pPr>
      <w:bookmarkStart w:id="11" w:name="P1428"/>
      <w:bookmarkEnd w:id="11"/>
      <w:r>
        <w:rPr>
          <w:rFonts w:eastAsia="Calibri" w:cs="Times New Roman" w:eastAsiaTheme="minorHAnsi"/>
          <w:b w:val="false"/>
          <w:bCs/>
          <w:sz w:val="28"/>
          <w:szCs w:val="28"/>
          <w:lang w:eastAsia="en-US"/>
        </w:rPr>
        <w:t>Перечень</w:t>
      </w:r>
    </w:p>
    <w:p>
      <w:pPr>
        <w:pStyle w:val="ConsPlusTitle"/>
        <w:jc w:val="center"/>
        <w:rPr>
          <w:rFonts w:ascii="Times New Roman" w:hAnsi="Times New Roman" w:eastAsia="Calibri" w:cs="Times New Roman" w:eastAsiaTheme="minorHAnsi"/>
          <w:b w:val="false"/>
          <w:b w:val="false"/>
          <w:bCs/>
          <w:sz w:val="28"/>
          <w:szCs w:val="28"/>
          <w:lang w:eastAsia="en-US"/>
        </w:rPr>
      </w:pPr>
      <w:r>
        <w:rPr>
          <w:rFonts w:eastAsia="Calibri" w:cs="Times New Roman" w:eastAsiaTheme="minorHAnsi"/>
          <w:b w:val="false"/>
          <w:bCs/>
          <w:sz w:val="28"/>
          <w:szCs w:val="28"/>
          <w:lang w:eastAsia="en-US"/>
        </w:rPr>
        <w:t>почетных званий, за наличие которых предоставляются выплаты стимулирующего характера работникам сельского хозяйства</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bl>
      <w:tblPr>
        <w:tblW w:w="10201" w:type="dxa"/>
        <w:jc w:val="left"/>
        <w:tblInd w:w="0" w:type="dxa"/>
        <w:tblCellMar>
          <w:top w:w="28" w:type="dxa"/>
          <w:left w:w="62" w:type="dxa"/>
          <w:bottom w:w="28" w:type="dxa"/>
          <w:right w:w="62" w:type="dxa"/>
        </w:tblCellMar>
        <w:tblLook w:val="04a0" w:noVBand="1" w:noHBand="0" w:lastColumn="0" w:firstColumn="1" w:lastRow="0" w:firstRow="1"/>
      </w:tblPr>
      <w:tblGrid>
        <w:gridCol w:w="904"/>
        <w:gridCol w:w="9296"/>
      </w:tblGrid>
      <w:tr>
        <w:trPr>
          <w:tblHeader w:val="true"/>
          <w:trHeight w:val="20" w:hRule="atLeast"/>
        </w:trPr>
        <w:tc>
          <w:tcPr>
            <w:tcW w:w="904"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 </w:t>
            </w:r>
          </w:p>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п/п</w:t>
            </w:r>
          </w:p>
        </w:tc>
        <w:tc>
          <w:tcPr>
            <w:tcW w:w="9296"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Наименование почетного звания</w:t>
            </w:r>
          </w:p>
        </w:tc>
      </w:tr>
    </w:tbl>
    <w:p>
      <w:pPr>
        <w:pStyle w:val="Normal"/>
        <w:spacing w:lineRule="auto" w:line="240" w:before="0" w:after="0"/>
        <w:rPr>
          <w:sz w:val="2"/>
          <w:szCs w:val="2"/>
        </w:rPr>
      </w:pPr>
      <w:r>
        <w:rPr>
          <w:sz w:val="2"/>
          <w:szCs w:val="2"/>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904"/>
        <w:gridCol w:w="9296"/>
      </w:tblGrid>
      <w:tr>
        <w:trPr>
          <w:tblHeader w:val="true"/>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 Почетные звания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агроном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ветеринарный врач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зоотехник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мелиоратор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механизатор сельского хозяйства Российской Федерации</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сельского хозяйства Российской Федерации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 Почетные звания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агроном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ветеринарный врач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животновод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зоотехник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мелиоратор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механизатор сельского хозяйства Республики Татарстан</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2.7.</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сельского хозяйства Республики Татарстан</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 Почетные звания Союза Советских 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сельского хозяйства СССР</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 Почетные звания союзных республик в составе Союза Советских</w:t>
            </w:r>
          </w:p>
          <w:p>
            <w:pPr>
              <w:pStyle w:val="ConsPlusNormal"/>
              <w:numPr>
                <w:ilvl w:val="0"/>
                <w:numId w:val="0"/>
              </w:numPr>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сельского хозяйства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агроном</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инженер сельского хозяйства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зоотехник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животноводства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животновод</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4.7.</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мастер животноводства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4.8.</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Мастер животноводства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4.9.</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механизатор сельского хозяйства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4.10.</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механизатор</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мелиоратор</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4.12.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ветеринарный врач</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
              <w:numPr>
                <w:ilvl w:val="0"/>
                <w:numId w:val="0"/>
              </w:numPr>
              <w:spacing w:lineRule="auto" w:line="228"/>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5. Почетные звания автономных республик в составе Союза Советских </w:t>
            </w:r>
          </w:p>
          <w:p>
            <w:pPr>
              <w:pStyle w:val="ConsPlusNormal"/>
              <w:numPr>
                <w:ilvl w:val="0"/>
                <w:numId w:val="0"/>
              </w:numPr>
              <w:spacing w:lineRule="auto" w:line="228"/>
              <w:ind w:left="0" w:hanging="0"/>
              <w:jc w:val="center"/>
              <w:outlineLvl w:val="3"/>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Социалистических Республик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5.1.</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работник сельского хозяйства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5.2.</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агроном</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5.3.</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зоотехник</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5.4.</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животновод</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5.5.</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механизатор сельского хозяйства</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5.6.</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механизатор</w:t>
            </w:r>
          </w:p>
        </w:tc>
      </w:tr>
      <w:tr>
        <w:trPr>
          <w:trHeight w:val="20" w:hRule="atLeast"/>
        </w:trPr>
        <w:tc>
          <w:tcPr>
            <w:tcW w:w="90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5.7.</w:t>
            </w:r>
          </w:p>
        </w:tc>
        <w:tc>
          <w:tcPr>
            <w:tcW w:w="929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Заслуженный ветеринарный врач</w:t>
            </w:r>
          </w:p>
        </w:tc>
      </w:tr>
    </w:tbl>
    <w:p>
      <w:pPr>
        <w:pStyle w:val="ConsPlusNormal"/>
        <w:jc w:val="both"/>
        <w:rPr>
          <w:rFonts w:ascii="Times New Roman" w:hAnsi="Times New Roman" w:cs="Times New Roman"/>
          <w:sz w:val="28"/>
          <w:szCs w:val="28"/>
        </w:rPr>
      </w:pPr>
      <w:r>
        <w:rPr>
          <w:rFonts w:cs="Times New Roman"/>
          <w:sz w:val="28"/>
          <w:szCs w:val="28"/>
        </w:rPr>
      </w:r>
    </w:p>
    <w:p>
      <w:pPr>
        <w:pStyle w:val="ConsPlusTitle"/>
        <w:jc w:val="right"/>
        <w:rPr>
          <w:rFonts w:ascii="Times New Roman" w:hAnsi="Times New Roman" w:eastAsia="Calibri" w:cs="Times New Roman" w:eastAsiaTheme="minorHAnsi"/>
          <w:b w:val="false"/>
          <w:b w:val="false"/>
          <w:bCs/>
          <w:sz w:val="28"/>
          <w:szCs w:val="28"/>
          <w:lang w:eastAsia="en-US"/>
        </w:rPr>
      </w:pPr>
      <w:r>
        <w:rPr>
          <w:rFonts w:eastAsia="Calibri" w:cs="Times New Roman" w:eastAsiaTheme="minorHAnsi"/>
          <w:b w:val="false"/>
          <w:bCs/>
          <w:sz w:val="28"/>
          <w:szCs w:val="28"/>
          <w:lang w:eastAsia="en-US"/>
        </w:rPr>
        <w:t>Таблица 6</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p>
      <w:pPr>
        <w:pStyle w:val="ConsPlusTitle"/>
        <w:jc w:val="center"/>
        <w:rPr>
          <w:rFonts w:ascii="Times New Roman" w:hAnsi="Times New Roman" w:eastAsia="Calibri" w:cs="Times New Roman" w:eastAsiaTheme="minorHAnsi"/>
          <w:b w:val="false"/>
          <w:b w:val="false"/>
          <w:sz w:val="28"/>
          <w:szCs w:val="28"/>
          <w:lang w:eastAsia="en-US"/>
        </w:rPr>
      </w:pPr>
      <w:bookmarkStart w:id="12" w:name="P1514"/>
      <w:bookmarkEnd w:id="12"/>
      <w:r>
        <w:rPr>
          <w:rFonts w:eastAsia="Calibri" w:cs="Times New Roman" w:eastAsiaTheme="minorHAnsi"/>
          <w:b w:val="false"/>
          <w:sz w:val="28"/>
          <w:szCs w:val="28"/>
          <w:lang w:eastAsia="en-US"/>
        </w:rPr>
        <w:t xml:space="preserve">Размеры </w:t>
      </w:r>
    </w:p>
    <w:p>
      <w:pPr>
        <w:pStyle w:val="ConsPlusTitle"/>
        <w:jc w:val="center"/>
        <w:rPr>
          <w:rFonts w:ascii="Times New Roman" w:hAnsi="Times New Roman" w:eastAsia="Calibri" w:cs="Times New Roman" w:eastAsiaTheme="minorHAnsi"/>
          <w:b w:val="false"/>
          <w:b w:val="false"/>
          <w:sz w:val="28"/>
          <w:szCs w:val="28"/>
          <w:lang w:eastAsia="en-US"/>
        </w:rPr>
      </w:pPr>
      <w:r>
        <w:rPr>
          <w:rFonts w:eastAsia="Calibri" w:cs="Times New Roman" w:eastAsiaTheme="minorHAnsi"/>
          <w:b w:val="false"/>
          <w:sz w:val="28"/>
          <w:szCs w:val="28"/>
          <w:lang w:eastAsia="en-US"/>
        </w:rPr>
        <w:t xml:space="preserve">надбавок за интенсивность труда работникам государственных организаций </w:t>
      </w:r>
    </w:p>
    <w:p>
      <w:pPr>
        <w:pStyle w:val="ConsPlusTitle"/>
        <w:jc w:val="center"/>
        <w:rPr>
          <w:rFonts w:ascii="Times New Roman" w:hAnsi="Times New Roman" w:eastAsia="Calibri" w:cs="Times New Roman" w:eastAsiaTheme="minorHAnsi"/>
          <w:b w:val="false"/>
          <w:b w:val="false"/>
          <w:sz w:val="28"/>
          <w:szCs w:val="28"/>
          <w:lang w:eastAsia="en-US"/>
        </w:rPr>
      </w:pPr>
      <w:r>
        <w:rPr>
          <w:rFonts w:eastAsia="Calibri" w:cs="Times New Roman" w:eastAsiaTheme="minorHAnsi"/>
          <w:b w:val="false"/>
          <w:sz w:val="28"/>
          <w:szCs w:val="28"/>
          <w:lang w:eastAsia="en-US"/>
        </w:rPr>
        <w:t>физической культуры и спорта Республики Татарстан</w:t>
      </w:r>
    </w:p>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bl>
      <w:tblPr>
        <w:tblW w:w="10202" w:type="dxa"/>
        <w:jc w:val="left"/>
        <w:tblInd w:w="0" w:type="dxa"/>
        <w:tblCellMar>
          <w:top w:w="17" w:type="dxa"/>
          <w:left w:w="62" w:type="dxa"/>
          <w:bottom w:w="17" w:type="dxa"/>
          <w:right w:w="62" w:type="dxa"/>
        </w:tblCellMar>
        <w:tblLook w:val="04a0" w:noVBand="1" w:noHBand="0" w:lastColumn="0" w:firstColumn="1" w:lastRow="0" w:firstRow="1"/>
      </w:tblPr>
      <w:tblGrid>
        <w:gridCol w:w="4027"/>
        <w:gridCol w:w="4186"/>
        <w:gridCol w:w="1989"/>
      </w:tblGrid>
      <w:tr>
        <w:trPr>
          <w:trHeight w:val="20" w:hRule="atLeast"/>
        </w:trPr>
        <w:tc>
          <w:tcPr>
            <w:tcW w:w="4027"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Наименование государственных организаций физической </w:t>
            </w:r>
          </w:p>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культуры и спорта Республики Татарстан</w:t>
            </w:r>
          </w:p>
        </w:tc>
        <w:tc>
          <w:tcPr>
            <w:tcW w:w="4186"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Наименование профессиональных квалификационных групп, </w:t>
            </w:r>
          </w:p>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должностей</w:t>
            </w:r>
          </w:p>
        </w:tc>
        <w:tc>
          <w:tcPr>
            <w:tcW w:w="1989"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 xml:space="preserve">Размер надбавки, </w:t>
            </w:r>
          </w:p>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процентов</w:t>
            </w:r>
          </w:p>
        </w:tc>
      </w:tr>
    </w:tbl>
    <w:p>
      <w:pPr>
        <w:pStyle w:val="Normal"/>
        <w:spacing w:lineRule="auto" w:line="240" w:before="0" w:after="0"/>
        <w:rPr>
          <w:sz w:val="2"/>
          <w:szCs w:val="2"/>
        </w:rPr>
      </w:pPr>
      <w:r>
        <w:rPr>
          <w:sz w:val="2"/>
          <w:szCs w:val="2"/>
        </w:rPr>
      </w:r>
    </w:p>
    <w:tbl>
      <w:tblPr>
        <w:tblW w:w="10202" w:type="dxa"/>
        <w:jc w:val="left"/>
        <w:tblInd w:w="0" w:type="dxa"/>
        <w:tblCellMar>
          <w:top w:w="17" w:type="dxa"/>
          <w:left w:w="62" w:type="dxa"/>
          <w:bottom w:w="17" w:type="dxa"/>
          <w:right w:w="62" w:type="dxa"/>
        </w:tblCellMar>
        <w:tblLook w:val="04a0" w:noVBand="1" w:noHBand="0" w:lastColumn="0" w:firstColumn="1" w:lastRow="0" w:firstRow="1"/>
      </w:tblPr>
      <w:tblGrid>
        <w:gridCol w:w="4027"/>
        <w:gridCol w:w="4186"/>
        <w:gridCol w:w="1989"/>
      </w:tblGrid>
      <w:tr>
        <w:trPr>
          <w:tblHeader w:val="true"/>
          <w:trHeight w:val="20" w:hRule="atLeast"/>
        </w:trPr>
        <w:tc>
          <w:tcPr>
            <w:tcW w:w="402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1</w:t>
            </w:r>
          </w:p>
        </w:tc>
        <w:tc>
          <w:tcPr>
            <w:tcW w:w="418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2</w:t>
            </w:r>
          </w:p>
        </w:tc>
        <w:tc>
          <w:tcPr>
            <w:tcW w:w="198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3</w:t>
            </w:r>
          </w:p>
        </w:tc>
      </w:tr>
      <w:tr>
        <w:trPr>
          <w:trHeight w:val="20" w:hRule="atLeast"/>
        </w:trPr>
        <w:tc>
          <w:tcPr>
            <w:tcW w:w="4027"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Государственное бюджетное учреждение «Дворец спорта»</w:t>
            </w:r>
          </w:p>
        </w:tc>
        <w:tc>
          <w:tcPr>
            <w:tcW w:w="41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руководитель организации, заместители руководителя организации, главный бухгалтер</w:t>
            </w:r>
          </w:p>
        </w:tc>
        <w:tc>
          <w:tcPr>
            <w:tcW w:w="198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50,0</w:t>
            </w:r>
          </w:p>
        </w:tc>
      </w:tr>
      <w:tr>
        <w:trPr>
          <w:trHeight w:val="20" w:hRule="atLeast"/>
        </w:trPr>
        <w:tc>
          <w:tcPr>
            <w:tcW w:w="402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c>
        <w:tc>
          <w:tcPr>
            <w:tcW w:w="41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работники культуры, входящие в профессиональные квалификационные группы работников культуры, искусства и кинематографии среднего, ведущего звена и руководящего состава</w:t>
            </w:r>
          </w:p>
        </w:tc>
        <w:tc>
          <w:tcPr>
            <w:tcW w:w="198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50,0</w:t>
            </w:r>
          </w:p>
        </w:tc>
      </w:tr>
      <w:tr>
        <w:trPr>
          <w:trHeight w:val="20" w:hRule="atLeast"/>
        </w:trPr>
        <w:tc>
          <w:tcPr>
            <w:tcW w:w="402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c>
        <w:tc>
          <w:tcPr>
            <w:tcW w:w="41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работники физической культуры, входящие в профессиональные квалификационные группы должностей работников физической культуры второго уровня</w:t>
            </w:r>
          </w:p>
        </w:tc>
        <w:tc>
          <w:tcPr>
            <w:tcW w:w="198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50,0</w:t>
            </w:r>
          </w:p>
        </w:tc>
      </w:tr>
      <w:tr>
        <w:trPr>
          <w:trHeight w:val="20" w:hRule="atLeast"/>
        </w:trPr>
        <w:tc>
          <w:tcPr>
            <w:tcW w:w="402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c>
        <w:tc>
          <w:tcPr>
            <w:tcW w:w="41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медицинские работники, входящие в профессиональные квалификационные группы среднего медицинского и фармацевтического персонала</w:t>
            </w:r>
          </w:p>
        </w:tc>
        <w:tc>
          <w:tcPr>
            <w:tcW w:w="198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50,0</w:t>
            </w:r>
          </w:p>
        </w:tc>
      </w:tr>
      <w:tr>
        <w:trPr>
          <w:trHeight w:val="20" w:hRule="atLeast"/>
        </w:trPr>
        <w:tc>
          <w:tcPr>
            <w:tcW w:w="4027"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tc>
        <w:tc>
          <w:tcPr>
            <w:tcW w:w="41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врачи и провизоры</w:t>
            </w:r>
          </w:p>
        </w:tc>
        <w:tc>
          <w:tcPr>
            <w:tcW w:w="198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t>50,0</w:t>
            </w:r>
          </w:p>
        </w:tc>
      </w:tr>
    </w:tbl>
    <w:p>
      <w:pPr>
        <w:pStyle w:val="ConsPlusNormal"/>
        <w:jc w:val="both"/>
        <w:rPr>
          <w:rFonts w:ascii="Times New Roman" w:hAnsi="Times New Roman" w:eastAsia="Calibri" w:cs="Times New Roman" w:eastAsiaTheme="minorHAnsi"/>
          <w:bCs/>
          <w:sz w:val="28"/>
          <w:szCs w:val="28"/>
          <w:lang w:eastAsia="en-US"/>
        </w:rPr>
      </w:pPr>
      <w:r>
        <w:rPr>
          <w:rFonts w:eastAsia="Calibri" w:cs="Times New Roman" w:eastAsiaTheme="minorHAnsi"/>
          <w:bCs/>
          <w:sz w:val="28"/>
          <w:szCs w:val="28"/>
          <w:lang w:eastAsia="en-US"/>
        </w:rPr>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rFonts w:ascii="Times New Roman" w:hAnsi="Times New Roman" w:cs="Times New Roman"/>
          <w:sz w:val="28"/>
          <w:szCs w:val="28"/>
        </w:rPr>
      </w:pPr>
      <w:r>
        <w:rPr>
          <w:rFonts w:cs="Times New Roman"/>
          <w:sz w:val="28"/>
          <w:szCs w:val="28"/>
        </w:rPr>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Утверждено</w:t>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постановлением</w:t>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 xml:space="preserve">Исполнительного комитета Буинского муниципального района </w:t>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Республики Татарстан</w:t>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от 24.08.2018 № 232/ик-п</w:t>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(в редакции постановления</w:t>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 xml:space="preserve">Исполнительного комитета Буинского муниципального района </w:t>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Республики Татарстан</w:t>
      </w:r>
    </w:p>
    <w:p>
      <w:pPr>
        <w:pStyle w:val="ConsPlusNormal"/>
        <w:numPr>
          <w:ilvl w:val="0"/>
          <w:numId w:val="0"/>
        </w:numPr>
        <w:tabs>
          <w:tab w:val="clear" w:pos="708"/>
          <w:tab w:val="left" w:pos="10065" w:leader="none"/>
        </w:tabs>
        <w:spacing w:before="0" w:after="200"/>
        <w:ind w:left="6804" w:hanging="0"/>
        <w:contextualSpacing/>
        <w:jc w:val="both"/>
        <w:outlineLvl w:val="0"/>
        <w:rPr>
          <w:sz w:val="24"/>
          <w:szCs w:val="24"/>
        </w:rPr>
      </w:pPr>
      <w:r>
        <w:rPr>
          <w:rFonts w:cs="Times New Roman"/>
          <w:sz w:val="24"/>
          <w:szCs w:val="24"/>
        </w:rPr>
        <w:t>от _____ 2024 № _____)</w:t>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bCs/>
          <w:sz w:val="28"/>
          <w:szCs w:val="28"/>
        </w:rPr>
        <w:t xml:space="preserve">Положение </w:t>
      </w:r>
    </w:p>
    <w:p>
      <w:pPr>
        <w:pStyle w:val="Normal"/>
        <w:spacing w:lineRule="auto" w:line="240" w:before="0" w:after="0"/>
        <w:jc w:val="center"/>
        <w:rPr>
          <w:rFonts w:ascii="Times New Roman" w:hAnsi="Times New Roman" w:cs="Times New Roman"/>
          <w:bCs/>
          <w:sz w:val="28"/>
          <w:szCs w:val="28"/>
        </w:rPr>
      </w:pPr>
      <w:r>
        <w:rPr>
          <w:rFonts w:cs="Times New Roman"/>
          <w:bCs/>
          <w:sz w:val="28"/>
          <w:szCs w:val="28"/>
        </w:rPr>
        <w:t xml:space="preserve">об условиях оплаты труда работников профессиональных квалификационных групп общеотраслевых профессий рабочих, рабочих культуры, искусства </w:t>
        <w:br/>
        <w:t xml:space="preserve">и кинематографии, общеотраслевых должностей руководителей, специалистов </w:t>
      </w:r>
    </w:p>
    <w:p>
      <w:pPr>
        <w:pStyle w:val="Normal"/>
        <w:spacing w:lineRule="auto" w:line="240" w:before="0" w:after="0"/>
        <w:jc w:val="center"/>
        <w:rPr>
          <w:rFonts w:ascii="Times New Roman" w:hAnsi="Times New Roman" w:cs="Times New Roman"/>
          <w:bCs/>
          <w:sz w:val="28"/>
          <w:szCs w:val="28"/>
        </w:rPr>
      </w:pPr>
      <w:r>
        <w:rPr>
          <w:rFonts w:cs="Times New Roman"/>
          <w:bCs/>
          <w:sz w:val="28"/>
          <w:szCs w:val="28"/>
        </w:rPr>
        <w:t xml:space="preserve">и служащих </w:t>
      </w:r>
      <w:r>
        <w:rPr>
          <w:rFonts w:cs="Times New Roman"/>
          <w:sz w:val="28"/>
          <w:szCs w:val="28"/>
        </w:rPr>
        <w:t>муниципальных</w:t>
      </w:r>
      <w:r>
        <w:rPr>
          <w:rFonts w:cs="Times New Roman"/>
          <w:bCs/>
          <w:sz w:val="28"/>
          <w:szCs w:val="28"/>
        </w:rPr>
        <w:t xml:space="preserve"> организаций физической культуры и спорта Буинского муниципального района Республики Татарстан  </w:t>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ListParagraph"/>
        <w:numPr>
          <w:ilvl w:val="0"/>
          <w:numId w:val="3"/>
        </w:numPr>
        <w:tabs>
          <w:tab w:val="clear" w:pos="708"/>
          <w:tab w:val="left" w:pos="284" w:leader="none"/>
        </w:tabs>
        <w:spacing w:lineRule="auto" w:line="240" w:before="0" w:after="0"/>
        <w:ind w:left="0" w:hanging="0"/>
        <w:contextualSpacing/>
        <w:jc w:val="center"/>
        <w:rPr>
          <w:rFonts w:ascii="Times New Roman" w:hAnsi="Times New Roman" w:cs="Times New Roman"/>
          <w:bCs/>
          <w:sz w:val="28"/>
          <w:szCs w:val="28"/>
          <w:lang w:val="en-US"/>
        </w:rPr>
      </w:pPr>
      <w:r>
        <w:rPr>
          <w:rFonts w:cs="Times New Roman" w:ascii="Times New Roman" w:hAnsi="Times New Roman"/>
          <w:bCs/>
          <w:sz w:val="28"/>
          <w:szCs w:val="28"/>
        </w:rPr>
        <w:t>Общие положения</w:t>
      </w:r>
    </w:p>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widowControl w:val="false"/>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Буинского муниципального района Республики Татарстан (далее – муниципальных организация физической культуры и спорта), условия и размеры выплат компенсационного и стимулирующего характера, а также критерии их установления.</w:t>
      </w:r>
    </w:p>
    <w:p>
      <w:pPr>
        <w:pStyle w:val="ListParagraph"/>
        <w:widowControl w:val="false"/>
        <w:tabs>
          <w:tab w:val="clear" w:pos="708"/>
          <w:tab w:val="left" w:pos="993" w:leader="none"/>
        </w:tabs>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1.2. В настоящем Положении используются следующие основные понятия:</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система оплаты труда – совокупность норм, определяющих условия и размеры оплаты труда работников муниципальных организаций физической культуры и спорта,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базовый оклад (должностной оклад) – минимальный оклад (должностной оклад) работника муниципальных организации физической культуры и спорта,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должностной оклад – фиксированный размер оплаты труда работника муниципальных организации физической культуры и спорта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заработная плата (оплата труда работника) – вознаграждение за труд в зависимости от квалификации работника муниципальных организации физической культуры и спорта, сложности, количества, качества и условий выполняемой работы, а также компенсационные и стимулирующие выплаты;</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1.3. Заработная плата (оплата труда) работника муниципальной организации физической культуры и спорта определяется исходя из:</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должностных окладов;</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 компенсационного характера;</w:t>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 стимулирующего характера.</w:t>
      </w:r>
    </w:p>
    <w:p>
      <w:pPr>
        <w:pStyle w:val="Normal"/>
        <w:widowControl w:val="false"/>
        <w:spacing w:lineRule="auto" w:line="240" w:before="0" w:after="0"/>
        <w:ind w:firstLine="851"/>
        <w:jc w:val="both"/>
        <w:rPr>
          <w:rFonts w:ascii="Times New Roman" w:hAnsi="Times New Roman" w:cs="Times New Roman"/>
          <w:sz w:val="28"/>
          <w:szCs w:val="28"/>
        </w:rPr>
      </w:pPr>
      <w:r>
        <w:rPr>
          <w:rFonts w:cs="Times New Roman"/>
          <w:sz w:val="28"/>
          <w:szCs w:val="28"/>
        </w:rPr>
      </w:r>
    </w:p>
    <w:p>
      <w:pPr>
        <w:pStyle w:val="ListParagraph"/>
        <w:widowControl w:val="false"/>
        <w:numPr>
          <w:ilvl w:val="0"/>
          <w:numId w:val="3"/>
        </w:numPr>
        <w:tabs>
          <w:tab w:val="clear" w:pos="708"/>
          <w:tab w:val="left" w:pos="284" w:leader="none"/>
        </w:tabs>
        <w:spacing w:lineRule="auto" w:line="240"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w:t>
      </w:r>
      <w:r>
        <w:rPr>
          <w:rFonts w:cs="Times New Roman" w:ascii="Times New Roman" w:hAnsi="Times New Roman"/>
          <w:bCs/>
          <w:sz w:val="28"/>
          <w:szCs w:val="28"/>
        </w:rPr>
        <w:t xml:space="preserve">Определение базовых окладов работников профессиональных </w:t>
      </w:r>
    </w:p>
    <w:p>
      <w:pPr>
        <w:pStyle w:val="ListParagraph"/>
        <w:widowControl w:val="false"/>
        <w:tabs>
          <w:tab w:val="clear" w:pos="708"/>
          <w:tab w:val="left" w:pos="284" w:leader="none"/>
        </w:tabs>
        <w:spacing w:lineRule="auto" w:line="240"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квалификационных групп общеотраслевых профессий рабочих, рабочих культуры, искусства и кинематографии, общеотраслевых должностей руководителей, </w:t>
      </w:r>
    </w:p>
    <w:p>
      <w:pPr>
        <w:pStyle w:val="ListParagraph"/>
        <w:widowControl w:val="false"/>
        <w:tabs>
          <w:tab w:val="clear" w:pos="708"/>
          <w:tab w:val="left" w:pos="284" w:leader="none"/>
        </w:tabs>
        <w:spacing w:lineRule="auto" w:line="240"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специалистов и служащих </w:t>
      </w:r>
      <w:r>
        <w:rPr>
          <w:rFonts w:cs="Times New Roman" w:ascii="Times New Roman" w:hAnsi="Times New Roman"/>
          <w:sz w:val="28"/>
          <w:szCs w:val="28"/>
        </w:rPr>
        <w:t>муниципальных</w:t>
      </w:r>
      <w:r>
        <w:rPr>
          <w:rFonts w:cs="Times New Roman" w:ascii="Times New Roman" w:hAnsi="Times New Roman"/>
          <w:bCs/>
          <w:sz w:val="28"/>
          <w:szCs w:val="28"/>
        </w:rPr>
        <w:t xml:space="preserve"> организаций физической культуры </w:t>
      </w:r>
    </w:p>
    <w:p>
      <w:pPr>
        <w:pStyle w:val="ListParagraph"/>
        <w:widowControl w:val="false"/>
        <w:tabs>
          <w:tab w:val="clear" w:pos="708"/>
          <w:tab w:val="left" w:pos="284" w:leader="none"/>
        </w:tabs>
        <w:spacing w:lineRule="auto" w:line="240"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и спорта </w:t>
      </w:r>
    </w:p>
    <w:p>
      <w:pPr>
        <w:pStyle w:val="Normal"/>
        <w:widowControl w:val="false"/>
        <w:spacing w:lineRule="auto" w:line="240" w:before="0" w:after="0"/>
        <w:jc w:val="center"/>
        <w:rPr>
          <w:rFonts w:ascii="Times New Roman" w:hAnsi="Times New Roman" w:cs="Times New Roman"/>
          <w:b/>
          <w:b/>
          <w:bCs/>
          <w:sz w:val="28"/>
          <w:szCs w:val="28"/>
        </w:rPr>
      </w:pPr>
      <w:r>
        <w:rPr>
          <w:rFonts w:cs="Times New Roman"/>
          <w:b/>
          <w:bCs/>
          <w:sz w:val="28"/>
          <w:szCs w:val="28"/>
        </w:rPr>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2.1. Базовые оклады работников профессиональных квалификационных групп общеотраслевых профессий рабочих, рабочих культуры, искусства и кинематографии муниципальных организаций физической культуры и спорта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sz w:val="28"/>
          <w:szCs w:val="28"/>
        </w:rPr>
      </w:r>
    </w:p>
    <w:tbl>
      <w:tblPr>
        <w:tblW w:w="10201" w:type="dxa"/>
        <w:jc w:val="left"/>
        <w:tblInd w:w="0" w:type="dxa"/>
        <w:tblCellMar>
          <w:top w:w="57" w:type="dxa"/>
          <w:left w:w="62" w:type="dxa"/>
          <w:bottom w:w="57" w:type="dxa"/>
          <w:right w:w="62" w:type="dxa"/>
        </w:tblCellMar>
        <w:tblLook w:val="0000" w:noVBand="0" w:noHBand="0" w:lastColumn="0" w:firstColumn="0" w:lastRow="0" w:firstRow="0"/>
      </w:tblPr>
      <w:tblGrid>
        <w:gridCol w:w="6231"/>
        <w:gridCol w:w="3969"/>
      </w:tblGrid>
      <w:tr>
        <w:trPr>
          <w:tblHeader w:val="true"/>
          <w:trHeight w:val="20" w:hRule="atLeast"/>
        </w:trPr>
        <w:tc>
          <w:tcPr>
            <w:tcW w:w="6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Квалификационный уровень</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 xml:space="preserve">Размер базового оклада </w:t>
            </w:r>
          </w:p>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в месяц, рублей</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Профессиональная квалификационная группа «Общеотраслевые профессии</w:t>
            </w:r>
          </w:p>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рабочих первого уровня»</w:t>
            </w:r>
          </w:p>
        </w:tc>
      </w:tr>
      <w:tr>
        <w:trPr>
          <w:trHeight w:val="20" w:hRule="atLeast"/>
        </w:trPr>
        <w:tc>
          <w:tcPr>
            <w:tcW w:w="6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sz w:val="28"/>
                <w:szCs w:val="28"/>
              </w:rPr>
              <w:t>Первый квалификационный уровень</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19 242</w:t>
            </w:r>
          </w:p>
        </w:tc>
      </w:tr>
      <w:tr>
        <w:trPr>
          <w:trHeight w:val="20" w:hRule="atLeast"/>
        </w:trPr>
        <w:tc>
          <w:tcPr>
            <w:tcW w:w="6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sz w:val="28"/>
                <w:szCs w:val="28"/>
              </w:rPr>
              <w:t>Второй квалификационный уровень</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19 440</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 xml:space="preserve">Профессиональная квалификационная группа «Общеотраслевые профессии </w:t>
            </w:r>
          </w:p>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рабочих второго уровня»</w:t>
            </w:r>
          </w:p>
        </w:tc>
      </w:tr>
      <w:tr>
        <w:trPr>
          <w:trHeight w:val="20" w:hRule="atLeast"/>
        </w:trPr>
        <w:tc>
          <w:tcPr>
            <w:tcW w:w="6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Первый квалификационный уровень</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19 581</w:t>
            </w:r>
          </w:p>
        </w:tc>
      </w:tr>
      <w:tr>
        <w:trPr>
          <w:trHeight w:val="20" w:hRule="atLeast"/>
        </w:trPr>
        <w:tc>
          <w:tcPr>
            <w:tcW w:w="6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Второй квалификационный уровень</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19 755</w:t>
            </w:r>
          </w:p>
        </w:tc>
      </w:tr>
      <w:tr>
        <w:trPr>
          <w:trHeight w:val="20" w:hRule="atLeast"/>
        </w:trPr>
        <w:tc>
          <w:tcPr>
            <w:tcW w:w="6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Третий квалификационный уровень</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19 933</w:t>
            </w:r>
          </w:p>
        </w:tc>
      </w:tr>
      <w:tr>
        <w:trPr>
          <w:trHeight w:val="20" w:hRule="atLeast"/>
        </w:trPr>
        <w:tc>
          <w:tcPr>
            <w:tcW w:w="6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Четвертый квалификационный уровень</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sz w:val="28"/>
                <w:szCs w:val="28"/>
              </w:rPr>
            </w:pPr>
            <w:r>
              <w:rPr>
                <w:rFonts w:cs="Times New Roman" w:ascii="Times New Roman" w:hAnsi="Times New Roman"/>
                <w:sz w:val="28"/>
                <w:szCs w:val="28"/>
              </w:rPr>
              <w:t>20 464</w:t>
            </w:r>
          </w:p>
        </w:tc>
      </w:tr>
    </w:tbl>
    <w:p>
      <w:pPr>
        <w:pStyle w:val="Normal"/>
        <w:spacing w:lineRule="auto" w:line="240" w:before="0" w:after="0"/>
        <w:jc w:val="both"/>
        <w:rPr>
          <w:rFonts w:ascii="Times New Roman" w:hAnsi="Times New Roman" w:cs="Times New Roman"/>
          <w:sz w:val="28"/>
          <w:szCs w:val="28"/>
        </w:rPr>
      </w:pPr>
      <w:r>
        <w:rPr>
          <w:rFonts w:cs="Times New Roman"/>
          <w:sz w:val="28"/>
          <w:szCs w:val="28"/>
        </w:rPr>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2.2. Базовые оклады работников профессиональных квалификационных групп общеотраслевых должностей руководителей, специалистов и служащих муниципальных организаций физической культуры и спорта устанавливаются в следующих размерах:</w:t>
      </w:r>
    </w:p>
    <w:p>
      <w:pPr>
        <w:pStyle w:val="ListParagraph"/>
        <w:spacing w:lineRule="auto" w:line="240" w:before="0" w:after="0"/>
        <w:ind w:left="851" w:hanging="0"/>
        <w:contextualSpacing/>
        <w:jc w:val="both"/>
        <w:rPr>
          <w:rFonts w:ascii="Times New Roman" w:hAnsi="Times New Roman" w:cs="Times New Roman"/>
          <w:sz w:val="28"/>
          <w:szCs w:val="28"/>
        </w:rPr>
      </w:pPr>
      <w:r>
        <w:rPr>
          <w:rFonts w:cs="Times New Roman" w:ascii="Times New Roman" w:hAnsi="Times New Roman"/>
          <w:sz w:val="28"/>
          <w:szCs w:val="28"/>
        </w:rPr>
      </w:r>
    </w:p>
    <w:tbl>
      <w:tblPr>
        <w:tblW w:w="10201" w:type="dxa"/>
        <w:jc w:val="left"/>
        <w:tblInd w:w="0" w:type="dxa"/>
        <w:tblCellMar>
          <w:top w:w="45" w:type="dxa"/>
          <w:left w:w="62" w:type="dxa"/>
          <w:bottom w:w="45" w:type="dxa"/>
          <w:right w:w="62" w:type="dxa"/>
        </w:tblCellMar>
        <w:tblLook w:val="0000" w:noVBand="0" w:noHBand="0" w:lastColumn="0" w:firstColumn="0" w:lastRow="0" w:firstRow="0"/>
      </w:tblPr>
      <w:tblGrid>
        <w:gridCol w:w="6094"/>
        <w:gridCol w:w="4106"/>
      </w:tblGrid>
      <w:tr>
        <w:trPr>
          <w:tblHeader w:val="true"/>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Размер базового оклада в месяц, рублей</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Профессиональная квалификационная группа «Общеотраслевые должности</w:t>
            </w:r>
          </w:p>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служащих первого уровня»</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Первый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19 242</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Второй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19 440</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 xml:space="preserve">Профессиональная квалификационная группа «Общеотраслевые должности </w:t>
            </w:r>
          </w:p>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служащих второго уровня»</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Первый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19 581</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Второй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19 755</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Третий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19 933</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Четвертый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20 160</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Пятый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20 346</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 xml:space="preserve">Профессиональная квалификационная группа «Общеотраслевые должности </w:t>
            </w:r>
          </w:p>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служащих третьего уровня»</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Первый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20 536</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Второй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20 729</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Третий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20 926</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Четвертый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21 127</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Пятый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21 353</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 xml:space="preserve">Профессиональная квалификационная группа «Общеотраслевые должности </w:t>
            </w:r>
          </w:p>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служащих четвертого уровня»</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Первый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22 265</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Второй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sz w:val="28"/>
                <w:szCs w:val="28"/>
              </w:rPr>
              <w:t>22 465</w:t>
            </w:r>
          </w:p>
        </w:tc>
      </w:tr>
      <w:tr>
        <w:trPr>
          <w:trHeight w:val="20" w:hRule="atLeast"/>
        </w:trPr>
        <w:tc>
          <w:tcPr>
            <w:tcW w:w="60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sz w:val="28"/>
                <w:szCs w:val="28"/>
              </w:rPr>
              <w:t>Третий квалификационный уровень</w:t>
            </w:r>
          </w:p>
        </w:tc>
        <w:tc>
          <w:tcPr>
            <w:tcW w:w="410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0" w:hanging="0"/>
              <w:contextualSpacing/>
              <w:jc w:val="center"/>
              <w:rPr>
                <w:rFonts w:ascii="Times New Roman" w:hAnsi="Times New Roman" w:cs="Times New Roman"/>
                <w:sz w:val="28"/>
                <w:szCs w:val="28"/>
              </w:rPr>
            </w:pPr>
            <w:r>
              <w:rPr>
                <w:rFonts w:cs="Times New Roman" w:ascii="Times New Roman" w:hAnsi="Times New Roman"/>
                <w:sz w:val="28"/>
                <w:szCs w:val="28"/>
              </w:rPr>
              <w:t>22 665</w:t>
            </w:r>
          </w:p>
        </w:tc>
      </w:tr>
    </w:tbl>
    <w:p>
      <w:pPr>
        <w:pStyle w:val="ListParagraph"/>
        <w:spacing w:lineRule="auto" w:line="240" w:before="0" w:after="0"/>
        <w:ind w:left="851"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2.3. Соответствие должности и профессии работника муниципальной организации физической культуры и спорта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sz w:val="28"/>
          <w:szCs w:val="28"/>
        </w:rPr>
        <w:t>2.4. Оплата труда работников муниципальных организаций физической культуры и спорта,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ListParagraph"/>
        <w:spacing w:lineRule="auto" w:line="240" w:before="0" w:after="0"/>
        <w:ind w:left="851"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3"/>
        </w:numPr>
        <w:tabs>
          <w:tab w:val="clear" w:pos="708"/>
          <w:tab w:val="left" w:pos="426" w:leader="none"/>
        </w:tabs>
        <w:spacing w:lineRule="auto" w:line="240"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Порядок формирования должностного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w:t>
      </w:r>
    </w:p>
    <w:p>
      <w:pPr>
        <w:pStyle w:val="ListParagraph"/>
        <w:tabs>
          <w:tab w:val="clear" w:pos="708"/>
          <w:tab w:val="left" w:pos="426" w:leader="none"/>
        </w:tabs>
        <w:spacing w:lineRule="auto" w:line="240"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специалистов и служащих </w:t>
      </w:r>
      <w:r>
        <w:rPr>
          <w:rFonts w:cs="Times New Roman" w:ascii="Times New Roman" w:hAnsi="Times New Roman"/>
          <w:sz w:val="28"/>
          <w:szCs w:val="28"/>
        </w:rPr>
        <w:t>муниципальных</w:t>
      </w:r>
      <w:r>
        <w:rPr>
          <w:rFonts w:cs="Times New Roman" w:ascii="Times New Roman" w:hAnsi="Times New Roman"/>
          <w:bCs/>
          <w:sz w:val="28"/>
          <w:szCs w:val="28"/>
        </w:rPr>
        <w:t xml:space="preserve"> организаций </w:t>
      </w:r>
    </w:p>
    <w:p>
      <w:pPr>
        <w:pStyle w:val="ListParagraph"/>
        <w:tabs>
          <w:tab w:val="clear" w:pos="708"/>
          <w:tab w:val="left" w:pos="426" w:leader="none"/>
        </w:tabs>
        <w:spacing w:lineRule="auto" w:line="240" w:before="0" w:after="0"/>
        <w:ind w:left="0" w:hanging="0"/>
        <w:contextualSpacing/>
        <w:jc w:val="center"/>
        <w:rPr>
          <w:rFonts w:ascii="Times New Roman" w:hAnsi="Times New Roman" w:cs="Times New Roman"/>
          <w:bCs/>
          <w:sz w:val="28"/>
          <w:szCs w:val="28"/>
        </w:rPr>
      </w:pPr>
      <w:r>
        <w:rPr>
          <w:rFonts w:cs="Times New Roman" w:ascii="Times New Roman" w:hAnsi="Times New Roman"/>
          <w:bCs/>
          <w:sz w:val="28"/>
          <w:szCs w:val="28"/>
        </w:rPr>
        <w:t>физической культуры и спорта</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b/>
          <w:b/>
          <w:bCs/>
          <w:sz w:val="28"/>
          <w:szCs w:val="28"/>
        </w:rPr>
      </w:pPr>
      <w:r>
        <w:rPr>
          <w:rFonts w:cs="Times New Roman"/>
          <w:b/>
          <w:bCs/>
          <w:sz w:val="28"/>
          <w:szCs w:val="28"/>
        </w:rPr>
      </w:r>
    </w:p>
    <w:p>
      <w:pPr>
        <w:pStyle w:val="ListParagraph"/>
        <w:widowControl w:val="false"/>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w:t>
      </w: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eastAsia="" w:cs="Times New Roman" w:ascii="Times New Roman" w:hAnsi="Times New Roman" w:eastAsiaTheme="minorEastAsia"/>
          <w:sz w:val="28"/>
          <w:szCs w:val="28"/>
        </w:rPr>
        <w:t xml:space="preserve"> </w:t>
      </w:r>
      <w:r>
        <w:rPr>
          <w:rFonts w:cs="Times New Roman" w:ascii="Times New Roman" w:hAnsi="Times New Roman"/>
          <w:sz w:val="28"/>
          <w:szCs w:val="28"/>
        </w:rPr>
        <w:t>рассчитывается по формуле:</w:t>
      </w:r>
    </w:p>
    <w:p>
      <w:pPr>
        <w:pStyle w:val="Normal"/>
        <w:spacing w:lineRule="auto" w:line="240" w:before="0" w:after="0"/>
        <w:contextualSpacing/>
        <w:jc w:val="both"/>
        <w:rPr>
          <w:rFonts w:ascii="Times New Roman" w:hAnsi="Times New Roman" w:cs="Times New Roman"/>
          <w:sz w:val="28"/>
          <w:szCs w:val="28"/>
        </w:rPr>
      </w:pPr>
      <w:r>
        <w:rPr>
          <w:rFonts w:cs="Times New Roman"/>
          <w:sz w:val="28"/>
          <w:szCs w:val="28"/>
        </w:rPr>
      </w:r>
    </w:p>
    <w:p>
      <w:pPr>
        <w:pStyle w:val="Normal"/>
        <w:spacing w:lineRule="auto" w:line="240" w:before="0" w:after="0"/>
        <w:contextualSpacing/>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b</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H</m:t>
                </m:r>
              </m:e>
              <m:sub>
                <m:r>
                  <m:rPr>
                    <m:lit/>
                    <m:nor/>
                  </m:rPr>
                  <w:rPr>
                    <w:rFonts w:ascii="Cambria Math" w:hAnsi="Cambria Math"/>
                  </w:rPr>
                  <m:t xml:space="preserve">f</m:t>
                </m:r>
              </m:sub>
            </m:sSub>
          </m:num>
          <m:den>
            <m:sSub>
              <m:e>
                <m:r>
                  <m:rPr>
                    <m:lit/>
                    <m:nor/>
                  </m:rPr>
                  <w:rPr>
                    <w:rFonts w:ascii="Cambria Math" w:hAnsi="Cambria Math"/>
                  </w:rPr>
                  <m:t xml:space="preserve">H</m:t>
                </m:r>
              </m:e>
              <m:sub>
                <m:r>
                  <m:rPr>
                    <m:lit/>
                    <m:nor/>
                  </m:rPr>
                  <w:rPr>
                    <w:rFonts w:ascii="Cambria Math" w:hAnsi="Cambria Math"/>
                  </w:rPr>
                  <m:t xml:space="preserve">n</m:t>
                </m:r>
              </m:sub>
            </m:sSub>
          </m:den>
        </m:f>
        <m:r>
          <m:rPr>
            <m:lit/>
            <m:nor/>
          </m:rPr>
          <w:rPr>
            <w:rFonts w:ascii="Cambria Math" w:hAnsi="Cambria Math"/>
          </w:rPr>
          <m:t xml:space="preserve">,</m:t>
        </m:r>
      </m:oMath>
    </w:p>
    <w:p>
      <w:pPr>
        <w:pStyle w:val="Normal"/>
        <w:spacing w:lineRule="auto" w:line="240" w:before="0" w:after="200"/>
        <w:contextualSpacing/>
        <w:jc w:val="center"/>
        <w:rPr>
          <w:rFonts w:ascii="Times New Roman" w:hAnsi="Times New Roman" w:cs="Times New Roman"/>
          <w:sz w:val="28"/>
          <w:szCs w:val="28"/>
        </w:rPr>
      </w:pPr>
      <w:r>
        <w:rPr>
          <w:rFonts w:cs="Times New Roman"/>
          <w:sz w:val="28"/>
          <w:szCs w:val="28"/>
        </w:rPr>
      </w:r>
    </w:p>
    <w:p>
      <w:pPr>
        <w:pStyle w:val="Normal"/>
        <w:widowControl w:val="false"/>
        <w:spacing w:lineRule="auto" w:line="240" w:before="0" w:after="0"/>
        <w:ind w:firstLine="709"/>
        <w:rPr>
          <w:rFonts w:ascii="Times New Roman" w:hAnsi="Times New Roman" w:eastAsia="" w:cs="Times New Roman" w:eastAsiaTheme="minorEastAsia"/>
          <w:sz w:val="28"/>
          <w:szCs w:val="28"/>
        </w:rPr>
      </w:pPr>
      <w:r>
        <w:rPr>
          <w:rFonts w:cs="Times New Roman"/>
          <w:sz w:val="28"/>
          <w:szCs w:val="28"/>
        </w:rPr>
        <w:t>где:</w:t>
      </w:r>
      <w:r>
        <w:rPr>
          <w:rFonts w:eastAsia="" w:cs="Times New Roman" w:eastAsiaTheme="minorEastAsia"/>
          <w:sz w:val="28"/>
          <w:szCs w:val="28"/>
        </w:rPr>
        <w:t xml:space="preserve"> </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b</m:t>
            </m:r>
          </m:sub>
        </m:sSub>
      </m:oMath>
      <w:r>
        <w:rPr>
          <w:rFonts w:eastAsia="" w:cs="Times New Roman" w:eastAsiaTheme="minorEastAsia"/>
          <w:sz w:val="28"/>
          <w:szCs w:val="28"/>
        </w:rPr>
        <w:t xml:space="preserve">– </w:t>
      </w:r>
      <w:r>
        <w:rPr>
          <w:rFonts w:eastAsia="" w:cs="Times New Roman" w:eastAsiaTheme="minorEastAsia"/>
          <w:sz w:val="28"/>
          <w:szCs w:val="28"/>
        </w:rPr>
        <w:t xml:space="preserve">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cs="Times New Roman"/>
          <w:sz w:val="28"/>
          <w:szCs w:val="28"/>
        </w:rPr>
        <w:t>муниципальных</w:t>
      </w:r>
      <w:r>
        <w:rPr>
          <w:rFonts w:eastAsia="" w:cs="Times New Roman" w:eastAsiaTheme="minorEastAsia"/>
          <w:sz w:val="28"/>
          <w:szCs w:val="28"/>
        </w:rPr>
        <w:t xml:space="preserve"> организаций </w:t>
      </w:r>
      <w:r>
        <w:rPr>
          <w:rFonts w:cs="Times New Roman"/>
          <w:sz w:val="28"/>
          <w:szCs w:val="28"/>
        </w:rPr>
        <w:t>физической культуры и спорта</w:t>
      </w:r>
      <w:r>
        <w:rPr>
          <w:rFonts w:eastAsia="" w:cs="Times New Roman" w:eastAsiaTheme="minorEastAsia"/>
          <w:sz w:val="28"/>
          <w:szCs w:val="28"/>
        </w:rPr>
        <w:t>, принимаемый в соответствии с разделом II настоящего Положения;</w:t>
      </w:r>
    </w:p>
    <w:p>
      <w:pPr>
        <w:pStyle w:val="Normal"/>
        <w:widowControl w:val="false"/>
        <w:spacing w:lineRule="auto" w:line="240" w:before="0" w:after="0"/>
        <w:ind w:firstLine="709"/>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H</m:t>
            </m:r>
          </m:e>
          <m:sub>
            <m:r>
              <m:rPr>
                <m:lit/>
                <m:nor/>
              </m:rPr>
              <w:rPr>
                <w:rFonts w:ascii="Cambria Math" w:hAnsi="Cambria Math"/>
              </w:rPr>
              <m:t xml:space="preserve">f</m:t>
            </m:r>
          </m:sub>
        </m:sSub>
      </m:oMath>
      <w:r>
        <w:rPr>
          <w:rFonts w:eastAsia="" w:cs="Times New Roman" w:eastAsiaTheme="minorEastAsia"/>
          <w:sz w:val="28"/>
          <w:szCs w:val="28"/>
        </w:rPr>
        <w:t xml:space="preserve"> – </w:t>
      </w:r>
      <w:r>
        <w:rPr>
          <w:rFonts w:eastAsia="" w:cs="Times New Roman" w:eastAsiaTheme="minorEastAsia"/>
          <w:sz w:val="28"/>
          <w:szCs w:val="28"/>
        </w:rPr>
        <w:t xml:space="preserve">фактическое количество часов работы работников </w:t>
      </w:r>
      <w:r>
        <w:rPr>
          <w:rFonts w:cs="Times New Roman"/>
          <w:sz w:val="28"/>
          <w:szCs w:val="28"/>
        </w:rPr>
        <w:t>муниципальных</w:t>
      </w:r>
      <w:r>
        <w:rPr>
          <w:rFonts w:eastAsia="" w:cs="Times New Roman" w:eastAsiaTheme="minorEastAsia"/>
          <w:sz w:val="28"/>
          <w:szCs w:val="28"/>
        </w:rPr>
        <w:t xml:space="preserve"> организаций </w:t>
      </w:r>
      <w:r>
        <w:rPr>
          <w:rFonts w:cs="Times New Roman"/>
          <w:sz w:val="28"/>
          <w:szCs w:val="28"/>
        </w:rPr>
        <w:t>физической культуры и спорта</w:t>
      </w:r>
      <w:r>
        <w:rPr>
          <w:rFonts w:eastAsia="" w:cs="Times New Roman" w:eastAsiaTheme="minorEastAsia"/>
          <w:sz w:val="28"/>
          <w:szCs w:val="28"/>
        </w:rPr>
        <w:t xml:space="preserve"> в пределах установленной для работника продолжительности рабочего времени;</w:t>
      </w:r>
    </w:p>
    <w:p>
      <w:pPr>
        <w:pStyle w:val="Normal"/>
        <w:widowControl w:val="false"/>
        <w:spacing w:lineRule="auto" w:line="240" w:before="0" w:after="0"/>
        <w:ind w:firstLine="709"/>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H</m:t>
            </m:r>
          </m:e>
          <m:sub>
            <m:r>
              <m:rPr>
                <m:lit/>
                <m:nor/>
              </m:rPr>
              <w:rPr>
                <w:rFonts w:ascii="Cambria Math" w:hAnsi="Cambria Math"/>
              </w:rPr>
              <m:t xml:space="preserve">n</m:t>
            </m:r>
          </m:sub>
        </m:sSub>
      </m:oMath>
      <w:r>
        <w:rPr>
          <w:rFonts w:eastAsia="" w:cs="Times New Roman" w:eastAsiaTheme="minorEastAsia"/>
          <w:sz w:val="28"/>
          <w:szCs w:val="28"/>
        </w:rPr>
        <w:t xml:space="preserve"> – </w:t>
      </w:r>
      <w:r>
        <w:rPr>
          <w:rFonts w:eastAsia="" w:cs="Times New Roman" w:eastAsiaTheme="minorEastAsia"/>
          <w:sz w:val="28"/>
          <w:szCs w:val="28"/>
        </w:rPr>
        <w:t xml:space="preserve">норма часов за базовый оклад работников </w:t>
      </w:r>
      <w:r>
        <w:rPr>
          <w:rFonts w:cs="Times New Roman"/>
          <w:sz w:val="28"/>
          <w:szCs w:val="28"/>
        </w:rPr>
        <w:t>муниципальных</w:t>
      </w:r>
      <w:r>
        <w:rPr>
          <w:rFonts w:eastAsia="" w:cs="Times New Roman" w:eastAsiaTheme="minorEastAsia"/>
          <w:sz w:val="28"/>
          <w:szCs w:val="28"/>
        </w:rPr>
        <w:t xml:space="preserve"> организаций </w:t>
      </w:r>
      <w:r>
        <w:rPr>
          <w:rFonts w:cs="Times New Roman"/>
          <w:sz w:val="28"/>
          <w:szCs w:val="28"/>
        </w:rPr>
        <w:t>физической культуры и спорта</w:t>
      </w:r>
      <w:r>
        <w:rPr>
          <w:rFonts w:eastAsia="" w:cs="Times New Roman" w:eastAsiaTheme="minorEastAsia"/>
          <w:sz w:val="28"/>
          <w:szCs w:val="28"/>
        </w:rPr>
        <w:t>.</w:t>
      </w:r>
    </w:p>
    <w:p>
      <w:pPr>
        <w:pStyle w:val="Normal"/>
        <w:widowControl w:val="false"/>
        <w:spacing w:lineRule="auto" w:line="240" w:before="0" w:after="0"/>
        <w:ind w:firstLine="709"/>
        <w:jc w:val="both"/>
        <w:rPr>
          <w:rFonts w:ascii="Times New Roman" w:hAnsi="Times New Roman" w:eastAsia="" w:cs="Times New Roman" w:eastAsiaTheme="minorEastAsia"/>
          <w:sz w:val="28"/>
          <w:szCs w:val="28"/>
        </w:rPr>
      </w:pPr>
      <w:r>
        <w:rPr>
          <w:rFonts w:eastAsia="" w:cs="Times New Roman" w:eastAsiaTheme="minorEastAsia"/>
          <w:sz w:val="28"/>
          <w:szCs w:val="28"/>
        </w:rPr>
      </w:r>
    </w:p>
    <w:p>
      <w:pPr>
        <w:pStyle w:val="ListParagraph"/>
        <w:widowControl w:val="false"/>
        <w:numPr>
          <w:ilvl w:val="0"/>
          <w:numId w:val="3"/>
        </w:numPr>
        <w:tabs>
          <w:tab w:val="clear" w:pos="708"/>
          <w:tab w:val="left" w:pos="426" w:leader="none"/>
        </w:tabs>
        <w:spacing w:lineRule="auto" w:line="240" w:before="0" w:after="0"/>
        <w:ind w:left="0" w:hanging="0"/>
        <w:contextualSpacing/>
        <w:jc w:val="center"/>
        <w:rPr>
          <w:rFonts w:ascii="Times New Roman" w:hAnsi="Times New Roman" w:cs="Times New Roman"/>
          <w:bCs/>
          <w:sz w:val="28"/>
          <w:szCs w:val="28"/>
          <w:lang w:val="en-US"/>
        </w:rPr>
      </w:pPr>
      <w:r>
        <w:rPr>
          <w:rFonts w:cs="Times New Roman" w:ascii="Times New Roman" w:hAnsi="Times New Roman"/>
          <w:bCs/>
          <w:sz w:val="28"/>
          <w:szCs w:val="28"/>
          <w:lang w:val="en-US"/>
        </w:rPr>
        <w:t>Выплаты стимулирующего характера</w:t>
      </w:r>
    </w:p>
    <w:p>
      <w:pPr>
        <w:pStyle w:val="ListParagraph"/>
        <w:widowControl w:val="false"/>
        <w:spacing w:lineRule="auto" w:line="240" w:before="0" w:after="0"/>
        <w:ind w:left="1080" w:hanging="0"/>
        <w:contextualSpacing/>
        <w:rPr>
          <w:rFonts w:ascii="Times New Roman" w:hAnsi="Times New Roman" w:cs="Times New Roman"/>
          <w:b/>
          <w:b/>
          <w:bCs/>
          <w:sz w:val="28"/>
          <w:szCs w:val="28"/>
          <w:lang w:val="en-US"/>
        </w:rPr>
      </w:pPr>
      <w:r>
        <w:rPr>
          <w:rFonts w:cs="Times New Roman" w:ascii="Times New Roman" w:hAnsi="Times New Roman"/>
          <w:b/>
          <w:bCs/>
          <w:sz w:val="28"/>
          <w:szCs w:val="28"/>
          <w:lang w:val="en-US"/>
        </w:rPr>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ListParagraph"/>
        <w:widowControl w:val="false"/>
        <w:tabs>
          <w:tab w:val="clear" w:pos="708"/>
          <w:tab w:val="left" w:pos="993" w:leader="none"/>
        </w:tabs>
        <w:spacing w:lineRule="auto" w:line="240" w:before="0" w:after="0"/>
        <w:ind w:left="709" w:hanging="0"/>
        <w:contextualSpacing/>
        <w:rPr>
          <w:rFonts w:ascii="Times New Roman" w:hAnsi="Times New Roman" w:cs="Times New Roman"/>
          <w:sz w:val="28"/>
          <w:szCs w:val="28"/>
        </w:rPr>
      </w:pPr>
      <w:r>
        <w:rPr>
          <w:rFonts w:cs="Times New Roman" w:ascii="Times New Roman" w:hAnsi="Times New Roman"/>
          <w:sz w:val="28"/>
          <w:szCs w:val="28"/>
        </w:rPr>
        <w:t>4.2. Выплаты стимулирующего характера включают в себя:</w:t>
      </w:r>
    </w:p>
    <w:p>
      <w:pPr>
        <w:pStyle w:val="ListParagraph"/>
        <w:widowControl w:val="false"/>
        <w:spacing w:lineRule="auto" w:line="240" w:before="0" w:after="0"/>
        <w:ind w:left="0" w:firstLine="709"/>
        <w:contextualSpacing/>
        <w:rPr>
          <w:rFonts w:ascii="Times New Roman" w:hAnsi="Times New Roman" w:cs="Times New Roman"/>
          <w:sz w:val="28"/>
          <w:szCs w:val="28"/>
        </w:rPr>
      </w:pPr>
      <w:r>
        <w:rPr>
          <w:rFonts w:cs="Times New Roman" w:ascii="Times New Roman" w:hAnsi="Times New Roman"/>
          <w:sz w:val="28"/>
          <w:szCs w:val="28"/>
        </w:rPr>
        <w:t>выплаты за наличие почетных званий;</w:t>
      </w:r>
    </w:p>
    <w:p>
      <w:pPr>
        <w:pStyle w:val="ListParagraph"/>
        <w:widowControl w:val="false"/>
        <w:spacing w:lineRule="auto" w:line="240" w:before="0" w:after="0"/>
        <w:ind w:left="0" w:firstLine="709"/>
        <w:contextualSpacing/>
        <w:rPr>
          <w:rFonts w:ascii="Times New Roman" w:hAnsi="Times New Roman" w:cs="Times New Roman"/>
          <w:sz w:val="28"/>
          <w:szCs w:val="28"/>
        </w:rPr>
      </w:pPr>
      <w:r>
        <w:rPr>
          <w:rFonts w:cs="Times New Roman" w:ascii="Times New Roman" w:hAnsi="Times New Roman"/>
          <w:sz w:val="28"/>
          <w:szCs w:val="28"/>
        </w:rPr>
        <w:t>выплаты за стаж работы по должности;</w:t>
      </w:r>
    </w:p>
    <w:p>
      <w:pPr>
        <w:pStyle w:val="ListParagraph"/>
        <w:widowControl w:val="false"/>
        <w:spacing w:lineRule="auto" w:line="240" w:before="0" w:after="0"/>
        <w:ind w:left="0" w:firstLine="709"/>
        <w:contextualSpacing/>
        <w:rPr>
          <w:rFonts w:ascii="Times New Roman" w:hAnsi="Times New Roman" w:cs="Times New Roman"/>
          <w:sz w:val="28"/>
          <w:szCs w:val="28"/>
        </w:rPr>
      </w:pPr>
      <w:r>
        <w:rPr>
          <w:rFonts w:cs="Times New Roman" w:ascii="Times New Roman" w:hAnsi="Times New Roman"/>
          <w:sz w:val="28"/>
          <w:szCs w:val="28"/>
        </w:rPr>
        <w:t>премиальные и иные поощрительные выплаты;</w:t>
      </w:r>
    </w:p>
    <w:p>
      <w:pPr>
        <w:pStyle w:val="ListParagraph"/>
        <w:widowControl w:val="false"/>
        <w:spacing w:lineRule="auto" w:line="240" w:before="0" w:after="0"/>
        <w:ind w:left="0" w:firstLine="709"/>
        <w:contextualSpacing/>
        <w:rPr>
          <w:rFonts w:ascii="Times New Roman" w:hAnsi="Times New Roman" w:cs="Times New Roman"/>
          <w:sz w:val="28"/>
          <w:szCs w:val="28"/>
        </w:rPr>
      </w:pPr>
      <w:r>
        <w:rPr>
          <w:rFonts w:cs="Times New Roman" w:ascii="Times New Roman" w:hAnsi="Times New Roman"/>
          <w:sz w:val="28"/>
          <w:szCs w:val="28"/>
        </w:rPr>
        <w:t>выплаты за интенсивность труда.</w:t>
      </w:r>
    </w:p>
    <w:p>
      <w:pPr>
        <w:pStyle w:val="ListParagraph"/>
        <w:widowControl w:val="false"/>
        <w:tabs>
          <w:tab w:val="clear" w:pos="708"/>
          <w:tab w:val="left" w:pos="993"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4.3. Выплаты за наличие почетных званий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oMath>
      <w:r>
        <w:rPr>
          <w:rFonts w:cs="Times New Roman" w:ascii="Times New Roman" w:hAnsi="Times New Roman"/>
          <w:sz w:val="28"/>
          <w:szCs w:val="28"/>
        </w:rPr>
        <w:t>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pPr>
        <w:pStyle w:val="ListParagraph"/>
        <w:widowControl w:val="false"/>
        <w:spacing w:lineRule="auto" w:line="240" w:before="0" w:after="0"/>
        <w:ind w:left="851"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200"/>
        <w:ind w:firstLine="851"/>
        <w:contextualSpacing/>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pz</m:t>
            </m:r>
          </m:sub>
        </m:sSub>
        <m:r>
          <m:rPr>
            <m:lit/>
            <m:nor/>
          </m:rPr>
          <w:rPr>
            <w:rFonts w:ascii="Cambria Math" w:hAnsi="Cambria Math"/>
          </w:rPr>
          <m:t xml:space="preserve"> </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pz</m:t>
                </m:r>
              </m:sub>
            </m:sSub>
          </m:num>
          <m:den>
            <m:r>
              <m:rPr>
                <m:lit/>
                <m:nor/>
              </m:rPr>
              <w:rPr>
                <w:rFonts w:ascii="Cambria Math" w:hAnsi="Cambria Math"/>
              </w:rPr>
              <m:t xml:space="preserve">100%</m:t>
            </m:r>
          </m:den>
        </m:f>
        <m:r>
          <m:rPr>
            <m:lit/>
            <m:nor/>
          </m:rPr>
          <w:rPr>
            <w:rFonts w:ascii="Cambria Math" w:hAnsi="Cambria Math"/>
          </w:rPr>
          <m:t xml:space="preserve">,</m:t>
        </m:r>
      </m:oMath>
    </w:p>
    <w:p>
      <w:pPr>
        <w:pStyle w:val="Normal"/>
        <w:widowControl w:val="false"/>
        <w:spacing w:lineRule="auto" w:line="240" w:before="0" w:after="0"/>
        <w:ind w:firstLine="709"/>
        <w:rPr>
          <w:rFonts w:ascii="Times New Roman" w:hAnsi="Times New Roman" w:eastAsia="" w:cs="Times New Roman" w:eastAsiaTheme="minorEastAsia"/>
          <w:sz w:val="28"/>
          <w:szCs w:val="28"/>
        </w:rPr>
      </w:pPr>
      <w:r>
        <w:rPr>
          <w:rFonts w:eastAsia="" w:cs="Times New Roman" w:eastAsiaTheme="minorEastAsia"/>
          <w:sz w:val="28"/>
          <w:szCs w:val="28"/>
        </w:rPr>
      </w:r>
    </w:p>
    <w:p>
      <w:pPr>
        <w:pStyle w:val="Normal"/>
        <w:widowControl w:val="false"/>
        <w:spacing w:lineRule="auto" w:line="240" w:before="0" w:after="0"/>
        <w:ind w:firstLine="709"/>
        <w:rPr>
          <w:rFonts w:ascii="Times New Roman" w:hAnsi="Times New Roman" w:eastAsia="" w:cs="Times New Roman" w:eastAsiaTheme="minorEastAsia"/>
          <w:sz w:val="28"/>
          <w:szCs w:val="28"/>
        </w:rPr>
      </w:pPr>
      <w:r>
        <w:rPr>
          <w:rFonts w:eastAsia="" w:cs="Times New Roman" w:eastAsiaTheme="minorEastAsia"/>
          <w:sz w:val="28"/>
          <w:szCs w:val="28"/>
        </w:rPr>
        <w:t>где:</w:t>
      </w:r>
    </w:p>
    <w:p>
      <w:pPr>
        <w:pStyle w:val="Normal"/>
        <w:widowControl w:val="false"/>
        <w:spacing w:lineRule="auto" w:line="240" w:before="0" w:after="0"/>
        <w:ind w:firstLine="709"/>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eastAsia="" w:cs="Times New Roman" w:eastAsiaTheme="minorEastAsia"/>
          <w:sz w:val="28"/>
          <w:szCs w:val="28"/>
        </w:rPr>
        <w:t xml:space="preserve"> – </w:t>
      </w:r>
      <w:r>
        <w:rPr>
          <w:rFonts w:eastAsia="" w:cs="Times New Roman" w:eastAsiaTheme="minorEastAsia"/>
          <w:sz w:val="28"/>
          <w:szCs w:val="28"/>
        </w:rPr>
        <w:t xml:space="preserve">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cs="Times New Roman"/>
          <w:sz w:val="28"/>
          <w:szCs w:val="28"/>
        </w:rPr>
        <w:t>муниципальных</w:t>
      </w:r>
      <w:r>
        <w:rPr>
          <w:rFonts w:eastAsia="" w:cs="Times New Roman" w:eastAsiaTheme="minorEastAsia"/>
          <w:sz w:val="28"/>
          <w:szCs w:val="28"/>
        </w:rPr>
        <w:t xml:space="preserve"> организаций </w:t>
      </w:r>
      <w:r>
        <w:rPr>
          <w:rFonts w:cs="Times New Roman"/>
          <w:sz w:val="28"/>
          <w:szCs w:val="28"/>
        </w:rPr>
        <w:t>физической культуры и спорта</w:t>
      </w:r>
      <w:r>
        <w:rPr>
          <w:rFonts w:eastAsia="" w:cs="Times New Roman" w:eastAsiaTheme="minorEastAsia"/>
          <w:sz w:val="28"/>
          <w:szCs w:val="28"/>
        </w:rPr>
        <w:t>;</w:t>
      </w:r>
    </w:p>
    <w:p>
      <w:pPr>
        <w:pStyle w:val="Normal"/>
        <w:widowControl w:val="false"/>
        <w:spacing w:lineRule="auto" w:line="240" w:before="0" w:after="0"/>
        <w:ind w:firstLine="709"/>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pz</m:t>
            </m:r>
          </m:sub>
        </m:sSub>
      </m:oMath>
      <w:r>
        <w:rPr>
          <w:rFonts w:eastAsia="" w:cs="Times New Roman" w:eastAsiaTheme="minorEastAsia"/>
          <w:sz w:val="28"/>
          <w:szCs w:val="28"/>
        </w:rPr>
        <w:t xml:space="preserve"> – </w:t>
      </w:r>
      <w:r>
        <w:rPr>
          <w:rFonts w:eastAsia="" w:cs="Times New Roman" w:eastAsiaTheme="minorEastAsia"/>
          <w:sz w:val="28"/>
          <w:szCs w:val="28"/>
        </w:rPr>
        <w:t>размер надбавки за наличие почетных званий составляет 3 процента.</w:t>
      </w:r>
    </w:p>
    <w:p>
      <w:pPr>
        <w:pStyle w:val="Normal"/>
        <w:widowControl w:val="false"/>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sz w:val="28"/>
          <w:szCs w:val="28"/>
        </w:rPr>
        <w:t>4.4. Перечень почетных званий, за наличие которых работникам предоставляются соответствующие выплаты, приведен в таблице 1 приложения к настоящему Положению.</w:t>
      </w:r>
    </w:p>
    <w:p>
      <w:pPr>
        <w:pStyle w:val="Normal"/>
        <w:widowControl w:val="false"/>
        <w:tabs>
          <w:tab w:val="clear" w:pos="708"/>
          <w:tab w:val="left" w:pos="1134" w:leader="none"/>
        </w:tabs>
        <w:spacing w:lineRule="auto" w:line="240" w:before="0" w:after="0"/>
        <w:ind w:firstLine="710"/>
        <w:jc w:val="both"/>
        <w:rPr>
          <w:rFonts w:ascii="Times New Roman" w:hAnsi="Times New Roman" w:cs="Times New Roman"/>
          <w:sz w:val="28"/>
          <w:szCs w:val="28"/>
        </w:rPr>
      </w:pPr>
      <w:r>
        <w:rPr>
          <w:rFonts w:cs="Times New Roman"/>
          <w:sz w:val="28"/>
          <w:szCs w:val="28"/>
        </w:rPr>
        <w:t>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sz w:val="28"/>
          <w:szCs w:val="28"/>
        </w:rPr>
        <w:t>4.6. Выплаты за стаж работы по должности (специальности)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oMath>
      <w:r>
        <w:rPr>
          <w:rFonts w:cs="Times New Roman"/>
          <w:sz w:val="28"/>
          <w:szCs w:val="28"/>
        </w:rPr>
        <w:t>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ListParagraph"/>
        <w:widowControl w:val="false"/>
        <w:tabs>
          <w:tab w:val="clear" w:pos="708"/>
          <w:tab w:val="left" w:pos="993" w:leader="none"/>
        </w:tabs>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200"/>
        <w:ind w:firstLine="851"/>
        <w:contextualSpacing/>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s</m:t>
            </m:r>
          </m:sub>
        </m:sSub>
        <m:r>
          <m:rPr>
            <m:lit/>
            <m:nor/>
          </m:rPr>
          <w:rPr>
            <w:rFonts w:ascii="Cambria Math" w:hAnsi="Cambria Math"/>
          </w:rPr>
          <m:t xml:space="preserve"> </m:t>
        </m:r>
        <m:r>
          <m:rPr>
            <m:lit/>
            <m:nor/>
          </m:rPr>
          <w:rPr>
            <w:rFonts w:ascii="Cambria Math" w:hAnsi="Cambria Math"/>
          </w:rPr>
          <m:t xml:space="preserve">=</m:t>
        </m:r>
        <m:sSub>
          <m:e>
            <m:r>
              <m:rPr>
                <m:lit/>
                <m:nor/>
              </m:rPr>
              <w:rPr>
                <w:rFonts w:ascii="Cambria Math" w:hAnsi="Cambria Math"/>
              </w:rPr>
              <m:t xml:space="preserve"> </m:t>
            </m:r>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D</m:t>
                </m:r>
              </m:e>
              <m:sub>
                <m:r>
                  <m:rPr>
                    <m:lit/>
                    <m:nor/>
                  </m:rPr>
                  <w:rPr>
                    <w:rFonts w:ascii="Cambria Math" w:hAnsi="Cambria Math"/>
                  </w:rPr>
                  <m:t xml:space="preserve">s</m:t>
                </m:r>
              </m:sub>
            </m:sSub>
          </m:num>
          <m:den>
            <m:r>
              <m:rPr>
                <m:lit/>
                <m:nor/>
              </m:rPr>
              <w:rPr>
                <w:rFonts w:ascii="Cambria Math" w:hAnsi="Cambria Math"/>
              </w:rPr>
              <m:t xml:space="preserve">100%</m:t>
            </m:r>
          </m:den>
        </m:f>
        <m:r>
          <m:rPr>
            <m:lit/>
            <m:nor/>
          </m:rPr>
          <w:rPr>
            <w:rFonts w:ascii="Cambria Math" w:hAnsi="Cambria Math"/>
          </w:rPr>
          <m:t xml:space="preserve">,</m:t>
        </m:r>
      </m:oMath>
    </w:p>
    <w:p>
      <w:pPr>
        <w:pStyle w:val="Normal"/>
        <w:spacing w:lineRule="auto" w:line="240" w:before="0" w:after="200"/>
        <w:ind w:firstLine="851"/>
        <w:contextualSpacing/>
        <w:jc w:val="both"/>
        <w:rPr>
          <w:rFonts w:ascii="Times New Roman" w:hAnsi="Times New Roman" w:eastAsia="" w:cs="Times New Roman" w:eastAsiaTheme="minorEastAsia"/>
          <w:sz w:val="28"/>
          <w:szCs w:val="28"/>
        </w:rPr>
      </w:pPr>
      <w:r>
        <w:rPr>
          <w:rFonts w:eastAsia="" w:cs="Times New Roman" w:eastAsiaTheme="minorEastAsia"/>
          <w:sz w:val="28"/>
          <w:szCs w:val="28"/>
        </w:rPr>
      </w:r>
    </w:p>
    <w:p>
      <w:pPr>
        <w:pStyle w:val="Normal"/>
        <w:spacing w:lineRule="auto" w:line="240" w:before="0" w:after="200"/>
        <w:ind w:firstLine="709"/>
        <w:contextualSpacing/>
        <w:jc w:val="both"/>
        <w:rPr>
          <w:rFonts w:ascii="Times New Roman" w:hAnsi="Times New Roman" w:eastAsia="" w:cs="Times New Roman" w:eastAsiaTheme="minorEastAsia"/>
          <w:sz w:val="28"/>
          <w:szCs w:val="28"/>
        </w:rPr>
      </w:pPr>
      <w:r>
        <w:rPr>
          <w:rFonts w:eastAsia="" w:cs="Times New Roman" w:eastAsiaTheme="minorEastAsia"/>
          <w:sz w:val="28"/>
          <w:szCs w:val="28"/>
        </w:rPr>
        <w:t>где:</w:t>
      </w:r>
    </w:p>
    <w:p>
      <w:pPr>
        <w:pStyle w:val="Normal"/>
        <w:spacing w:lineRule="auto" w:line="240" w:before="0" w:after="200"/>
        <w:ind w:firstLine="709"/>
        <w:contextualSpacing/>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eastAsia="" w:cs="Times New Roman" w:eastAsiaTheme="minorEastAsia"/>
          <w:sz w:val="28"/>
          <w:szCs w:val="28"/>
        </w:rPr>
        <w:t xml:space="preserve"> – </w:t>
      </w:r>
      <w:r>
        <w:rPr>
          <w:rFonts w:eastAsia="" w:cs="Times New Roman" w:eastAsiaTheme="minorEastAsia"/>
          <w:sz w:val="28"/>
          <w:szCs w:val="28"/>
        </w:rPr>
        <w:t xml:space="preserve">должностной оклад работников профессиональных квалификационных групп общеотраслевых должностей руководителей, специалистов и служащих </w:t>
      </w:r>
      <w:r>
        <w:rPr>
          <w:rFonts w:cs="Times New Roman"/>
          <w:sz w:val="28"/>
          <w:szCs w:val="28"/>
        </w:rPr>
        <w:t>муниципальных</w:t>
      </w:r>
      <w:r>
        <w:rPr>
          <w:rFonts w:eastAsia="" w:cs="Times New Roman" w:eastAsiaTheme="minorEastAsia"/>
          <w:sz w:val="28"/>
          <w:szCs w:val="28"/>
        </w:rPr>
        <w:t xml:space="preserve"> организаций </w:t>
      </w:r>
      <w:r>
        <w:rPr>
          <w:rFonts w:cs="Times New Roman"/>
          <w:sz w:val="28"/>
          <w:szCs w:val="28"/>
        </w:rPr>
        <w:t>физической культуры и спорта</w:t>
      </w:r>
      <w:r>
        <w:rPr>
          <w:rFonts w:eastAsia="" w:cs="Times New Roman" w:eastAsiaTheme="minorEastAsia"/>
          <w:sz w:val="28"/>
          <w:szCs w:val="28"/>
        </w:rPr>
        <w:t>;</w:t>
      </w:r>
    </w:p>
    <w:p>
      <w:pPr>
        <w:pStyle w:val="Normal"/>
        <w:spacing w:lineRule="auto" w:line="240" w:before="0" w:after="0"/>
        <w:ind w:firstLine="709"/>
        <w:contextualSpacing/>
        <w:jc w:val="both"/>
        <w:rPr>
          <w:rFonts w:ascii="Times New Roman" w:hAnsi="Times New Roman" w:cs="Times New Roman"/>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s</m:t>
            </m:r>
          </m:sub>
        </m:sSub>
      </m:oMath>
      <w:r>
        <w:rPr>
          <w:rFonts w:eastAsia="" w:cs="Times New Roman" w:eastAsiaTheme="minorEastAsia"/>
          <w:sz w:val="28"/>
          <w:szCs w:val="28"/>
        </w:rPr>
        <w:t xml:space="preserve"> – </w:t>
      </w:r>
      <w:r>
        <w:rPr>
          <w:rFonts w:cs="Times New Roman"/>
          <w:sz w:val="28"/>
          <w:szCs w:val="28"/>
        </w:rPr>
        <w:t>размер надбавки за стаж работы по должности (специальности).</w:t>
      </w:r>
    </w:p>
    <w:p>
      <w:pPr>
        <w:pStyle w:val="Normal"/>
        <w:tabs>
          <w:tab w:val="clear" w:pos="708"/>
          <w:tab w:val="left" w:pos="1134" w:leader="none"/>
        </w:tabs>
        <w:spacing w:lineRule="auto" w:line="240" w:before="0" w:after="0"/>
        <w:ind w:firstLine="710"/>
        <w:jc w:val="both"/>
        <w:rPr>
          <w:rFonts w:ascii="Times New Roman" w:hAnsi="Times New Roman" w:eastAsia="" w:cs="Times New Roman" w:eastAsiaTheme="minorEastAsia"/>
          <w:sz w:val="28"/>
          <w:szCs w:val="28"/>
        </w:rPr>
      </w:pPr>
      <w:r>
        <w:rPr>
          <w:rFonts w:eastAsia="" w:cs="Times New Roman" w:eastAsiaTheme="minorEastAsia"/>
          <w:sz w:val="28"/>
          <w:szCs w:val="28"/>
        </w:rPr>
        <w:t>4.7. Размеры надбавок за стаж работы по должности (специальности) составляют:</w:t>
      </w:r>
    </w:p>
    <w:p>
      <w:pPr>
        <w:pStyle w:val="Normal"/>
        <w:tabs>
          <w:tab w:val="clear" w:pos="708"/>
          <w:tab w:val="left" w:pos="1134" w:leader="none"/>
        </w:tabs>
        <w:spacing w:lineRule="auto" w:line="240" w:before="0" w:after="0"/>
        <w:ind w:firstLine="710"/>
        <w:jc w:val="both"/>
        <w:rPr>
          <w:rFonts w:ascii="Times New Roman" w:hAnsi="Times New Roman" w:eastAsia="" w:cs="Times New Roman" w:eastAsiaTheme="minorEastAsia"/>
          <w:sz w:val="28"/>
          <w:szCs w:val="28"/>
        </w:rPr>
      </w:pPr>
      <w:r>
        <w:rPr>
          <w:rFonts w:eastAsia="" w:cs="Times New Roman" w:eastAsiaTheme="minorEastAsia"/>
          <w:sz w:val="28"/>
          <w:szCs w:val="28"/>
        </w:rPr>
        <w:t>при стаже работы по должности (специальности) от 2 до 5 лет – 2,5 процента;</w:t>
      </w:r>
    </w:p>
    <w:p>
      <w:pPr>
        <w:pStyle w:val="ListParagraph"/>
        <w:spacing w:lineRule="auto" w:line="240" w:before="0" w:after="0"/>
        <w:ind w:left="0" w:firstLine="709"/>
        <w:contextualSpacing/>
        <w:jc w:val="both"/>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при стаже работы по должности (специальности) от 5 до 10 лет – 4 процента;</w:t>
      </w:r>
    </w:p>
    <w:p>
      <w:pPr>
        <w:pStyle w:val="ListParagraph"/>
        <w:spacing w:lineRule="auto" w:line="240" w:before="0" w:after="0"/>
        <w:ind w:left="0" w:firstLine="709"/>
        <w:contextualSpacing/>
        <w:jc w:val="both"/>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при стаже работы по должности (специальности) от 10 до 15 лет – 5 процентов;</w:t>
      </w:r>
    </w:p>
    <w:p>
      <w:pPr>
        <w:pStyle w:val="ListParagraph"/>
        <w:spacing w:lineRule="auto" w:line="240" w:before="0" w:after="0"/>
        <w:ind w:left="0" w:firstLine="709"/>
        <w:contextualSpacing/>
        <w:jc w:val="both"/>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при стаже работы по должности (специальности) свыше 15 лет – 6 процентов.</w:t>
      </w:r>
    </w:p>
    <w:p>
      <w:pPr>
        <w:pStyle w:val="Normal"/>
        <w:tabs>
          <w:tab w:val="clear" w:pos="708"/>
          <w:tab w:val="left" w:pos="1134" w:leader="none"/>
        </w:tabs>
        <w:spacing w:lineRule="auto" w:line="240" w:before="0" w:after="0"/>
        <w:ind w:firstLine="710"/>
        <w:jc w:val="both"/>
        <w:rPr>
          <w:rFonts w:ascii="Times New Roman" w:hAnsi="Times New Roman" w:eastAsia="" w:cs="Times New Roman" w:eastAsiaTheme="minorEastAsia"/>
          <w:sz w:val="28"/>
          <w:szCs w:val="28"/>
        </w:rPr>
      </w:pPr>
      <w:r>
        <w:rPr>
          <w:rFonts w:eastAsia="" w:cs="Times New Roman" w:eastAsiaTheme="minorEastAsia"/>
          <w:sz w:val="28"/>
          <w:szCs w:val="28"/>
        </w:rPr>
        <w:t xml:space="preserve">4.8.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w:t>
      </w:r>
      <w:r>
        <w:rPr>
          <w:rFonts w:cs="Times New Roman"/>
          <w:sz w:val="28"/>
          <w:szCs w:val="28"/>
        </w:rPr>
        <w:t>муниципальной</w:t>
      </w:r>
      <w:r>
        <w:rPr>
          <w:rFonts w:eastAsia="" w:cs="Times New Roman" w:eastAsiaTheme="minorEastAsia"/>
          <w:sz w:val="28"/>
          <w:szCs w:val="28"/>
        </w:rPr>
        <w:t xml:space="preserve"> организации </w:t>
      </w:r>
      <w:r>
        <w:rPr>
          <w:rFonts w:cs="Times New Roman"/>
          <w:sz w:val="28"/>
          <w:szCs w:val="28"/>
        </w:rPr>
        <w:t>физической культуры и спорта</w:t>
      </w:r>
      <w:r>
        <w:rPr>
          <w:rFonts w:eastAsia="" w:cs="Times New Roman" w:eastAsiaTheme="minorEastAsia"/>
          <w:sz w:val="28"/>
          <w:szCs w:val="28"/>
        </w:rPr>
        <w:t>, или со дня представления необходимого документа, подтверждающего стаж.</w:t>
      </w:r>
    </w:p>
    <w:p>
      <w:pPr>
        <w:pStyle w:val="Normal"/>
        <w:tabs>
          <w:tab w:val="clear" w:pos="708"/>
          <w:tab w:val="left" w:pos="1134" w:leader="none"/>
        </w:tabs>
        <w:spacing w:lineRule="auto" w:line="240"/>
        <w:ind w:firstLine="710"/>
        <w:jc w:val="both"/>
        <w:rPr>
          <w:rFonts w:ascii="Times New Roman" w:hAnsi="Times New Roman" w:eastAsia="" w:cs="Times New Roman" w:eastAsiaTheme="minorEastAsia"/>
          <w:sz w:val="28"/>
          <w:szCs w:val="28"/>
        </w:rPr>
      </w:pPr>
      <w:r>
        <w:rPr>
          <w:rFonts w:eastAsia="" w:cs="Times New Roman" w:eastAsiaTheme="minorEastAsia"/>
          <w:sz w:val="28"/>
          <w:szCs w:val="28"/>
        </w:rPr>
        <w:t>4.9. В стаж работы по должности (специальности) засчитывается время работы по должностям (профессиям) согласно таблице 1.</w:t>
      </w:r>
    </w:p>
    <w:p>
      <w:pPr>
        <w:pStyle w:val="ListParagraph"/>
        <w:widowControl w:val="false"/>
        <w:spacing w:lineRule="auto" w:line="240" w:before="0" w:after="0"/>
        <w:ind w:left="851" w:hanging="0"/>
        <w:contextualSpacing/>
        <w:jc w:val="right"/>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ListParagraph"/>
        <w:widowControl w:val="false"/>
        <w:spacing w:lineRule="auto" w:line="240" w:before="0" w:after="0"/>
        <w:ind w:left="851" w:hanging="0"/>
        <w:contextualSpacing/>
        <w:jc w:val="right"/>
        <w:rPr>
          <w:rFonts w:ascii="Times New Roman" w:hAnsi="Times New Roman" w:eastAsia="" w:cs="Times New Roman" w:eastAsiaTheme="minorEastAsia"/>
          <w:sz w:val="28"/>
          <w:szCs w:val="28"/>
        </w:rPr>
      </w:pPr>
      <w:r>
        <w:rPr>
          <w:rFonts w:eastAsia="" w:cs="Times New Roman" w:ascii="Times New Roman" w:hAnsi="Times New Roman" w:eastAsiaTheme="minorEastAsia"/>
          <w:sz w:val="28"/>
          <w:szCs w:val="28"/>
        </w:rPr>
        <w:t>Таблица 1</w:t>
      </w:r>
    </w:p>
    <w:p>
      <w:pPr>
        <w:pStyle w:val="ListParagraph"/>
        <w:widowControl w:val="false"/>
        <w:spacing w:lineRule="auto" w:line="240" w:before="0" w:after="0"/>
        <w:ind w:left="851" w:hanging="0"/>
        <w:contextualSpacing/>
        <w:jc w:val="right"/>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ListParagraph"/>
        <w:widowControl w:val="false"/>
        <w:spacing w:lineRule="auto" w:line="240" w:before="0" w:after="0"/>
        <w:ind w:left="-142"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Перечень </w:t>
      </w:r>
    </w:p>
    <w:p>
      <w:pPr>
        <w:pStyle w:val="ListParagraph"/>
        <w:widowControl w:val="false"/>
        <w:spacing w:lineRule="auto" w:line="240" w:before="0" w:after="0"/>
        <w:ind w:left="-142" w:hanging="0"/>
        <w:contextualSpacing/>
        <w:jc w:val="center"/>
        <w:rPr>
          <w:rFonts w:ascii="Times New Roman" w:hAnsi="Times New Roman" w:cs="Times New Roman"/>
          <w:bCs/>
          <w:sz w:val="28"/>
          <w:szCs w:val="28"/>
        </w:rPr>
      </w:pPr>
      <w:r>
        <w:rPr>
          <w:rFonts w:cs="Times New Roman" w:ascii="Times New Roman" w:hAnsi="Times New Roman"/>
          <w:bCs/>
          <w:sz w:val="28"/>
          <w:szCs w:val="28"/>
        </w:rPr>
        <w:t xml:space="preserve">должностей (профессий), время работы по которым засчитывается в стаж работы </w:t>
      </w:r>
    </w:p>
    <w:p>
      <w:pPr>
        <w:pStyle w:val="ListParagraph"/>
        <w:widowControl w:val="false"/>
        <w:spacing w:lineRule="auto" w:line="240" w:before="0" w:after="0"/>
        <w:ind w:left="-142" w:hanging="0"/>
        <w:contextualSpacing/>
        <w:jc w:val="center"/>
        <w:rPr>
          <w:rFonts w:ascii="Times New Roman" w:hAnsi="Times New Roman" w:cs="Times New Roman"/>
          <w:bCs/>
          <w:sz w:val="28"/>
          <w:szCs w:val="28"/>
        </w:rPr>
      </w:pPr>
      <w:r>
        <w:rPr>
          <w:rFonts w:cs="Times New Roman" w:ascii="Times New Roman" w:hAnsi="Times New Roman"/>
          <w:bCs/>
          <w:sz w:val="28"/>
          <w:szCs w:val="28"/>
        </w:rPr>
        <w:t>по должности (специальности)</w:t>
      </w:r>
    </w:p>
    <w:p>
      <w:pPr>
        <w:pStyle w:val="Normal"/>
        <w:widowControl w:val="false"/>
        <w:spacing w:lineRule="auto" w:line="240" w:before="0" w:after="0"/>
        <w:jc w:val="both"/>
        <w:rPr>
          <w:rFonts w:ascii="Times New Roman" w:hAnsi="Times New Roman" w:cs="Times New Roman"/>
          <w:b/>
          <w:b/>
          <w:bCs/>
          <w:sz w:val="28"/>
          <w:szCs w:val="28"/>
        </w:rPr>
      </w:pPr>
      <w:r>
        <w:rPr>
          <w:rFonts w:cs="Times New Roman"/>
          <w:b/>
          <w:bCs/>
          <w:sz w:val="28"/>
          <w:szCs w:val="28"/>
        </w:rPr>
      </w:r>
    </w:p>
    <w:tbl>
      <w:tblPr>
        <w:tblW w:w="10201" w:type="dxa"/>
        <w:jc w:val="left"/>
        <w:tblInd w:w="0" w:type="dxa"/>
        <w:tblCellMar>
          <w:top w:w="28" w:type="dxa"/>
          <w:left w:w="62" w:type="dxa"/>
          <w:bottom w:w="28" w:type="dxa"/>
          <w:right w:w="62" w:type="dxa"/>
        </w:tblCellMar>
        <w:tblLook w:val="04a0" w:noVBand="1" w:noHBand="0" w:lastColumn="0" w:firstColumn="1" w:lastRow="0" w:firstRow="1"/>
      </w:tblPr>
      <w:tblGrid>
        <w:gridCol w:w="679"/>
        <w:gridCol w:w="4628"/>
        <w:gridCol w:w="4894"/>
      </w:tblGrid>
      <w:tr>
        <w:trPr>
          <w:trHeight w:val="20" w:hRule="atLeast"/>
        </w:trPr>
        <w:tc>
          <w:tcPr>
            <w:tcW w:w="679"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w:t>
            </w:r>
          </w:p>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п/п</w:t>
            </w:r>
          </w:p>
        </w:tc>
        <w:tc>
          <w:tcPr>
            <w:tcW w:w="4628"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894"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bl>
    <w:p>
      <w:pPr>
        <w:pStyle w:val="Normal"/>
        <w:spacing w:lineRule="auto" w:line="240" w:before="0" w:after="0"/>
        <w:rPr>
          <w:sz w:val="2"/>
          <w:szCs w:val="2"/>
        </w:rPr>
      </w:pPr>
      <w:r>
        <w:rPr>
          <w:sz w:val="2"/>
          <w:szCs w:val="2"/>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679"/>
        <w:gridCol w:w="4628"/>
        <w:gridCol w:w="4894"/>
      </w:tblGrid>
      <w:tr>
        <w:trPr>
          <w:tblHeader w:val="true"/>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3</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Экономист по материально-техническому снабжению</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3.</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организации и оплаты труда</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организации и оплаты труда, начальник лаборатории (бюро) по организации труда и управлению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4.</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охраны труда, инженер по охране труда и технике безопасности</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охраны труда, начальник отдела организации и оплаты труда, начальник лаборатории (бюро) по организации труда и управлению производством, начальник нормативно-исследовательской лаборатории по труду, инженер по охране труда и технике безопасности, инженер</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5.</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 xml:space="preserve">Начальник отдела кадров (спецотдела </w:t>
              <w:br/>
              <w:t>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6.</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социального развития</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управлению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7.</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Профконсультант</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8.</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юридического отдела, юрисконсульт</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юридического отдела, юрисконсульт</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9.</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10.</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машинописным бюро, заведующий копировально-множительным бюро, машинистка</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машинописным бюро, заведующий копировально-множительным бюро, машинистка, секретарь-машинистка, копировщик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11.</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материально-технического снабжения, начальник хозяйственного отдела, заведующий складом, заведующий хозяйством</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экономист по снабжению, товаровед, экспедитор по перевозке грузов</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12.</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общежитием, дежурный бюро пропусков, комендант, администратор</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 xml:space="preserve">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w:t>
              <w:br/>
              <w:t>и др.), комендант, администратор, заведующий камерой хранения</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13.</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гаража</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14.</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производством (шеф-повар), заведующий столовой</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производством (шеф-повар), заведующий столовой, повар</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15.</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Диспетчер, оператор диспетчерской службы</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Диспетчер, оператор диспетчерской службы, оператор диспетчерской движения и погрузочно-разгрузочных работ</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16.</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фотолабораторией</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фотолабораторией, фотограф, художник-фотограф</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17.</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Механик, инженер по ремонту, инженер-энергетик (энергетик)</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ремонтного цеха, начальник (заведующий) мастерской, механик, инженер по ремонту, инженер-энергетик (энергетик), инженер</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18.</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Инженер-программист (программист), техник-программист, математик, инспектор фонда, ассистент инспектора фонда</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19.</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20.</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21.</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Инженер-лаборант, техник-лаборант, лаборант</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22.</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Техник по инструменту, техник-технолог</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w:t>
              <w:br/>
              <w:t>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23.</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Инженер</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24.</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Инженер-электроник (электроник), техник вычислительного (информационно-вычислительного) центра</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25.</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Копировщик</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Чертежник, чертежник-конструктор, копировщик, художник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26.</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Психолог</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Психолог, медицинский психолог, педагог-психолог, профконсультант</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27.</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Физиолог</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Физиолог, биолог</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28.</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Социолог</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Социолог, начальник лаборатории (бюро) социологии труда</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29.</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Художник</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Художники всех наименований, архитектор, чертежник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30.</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Архитектор</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Художник-конструктор (дизайнер), чертежник-конструктор, чертежник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31.</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Переводчик-дактилолог, сурдопереводчик</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Переводчик-дактилолог, сурдопереводчик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32.</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Управляющий отделением (фермой, сельскохозяйственным участком)</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Управляющий отделением (фермой, сельскохозяйственным участком), агроном, зоотехник</w:t>
            </w:r>
          </w:p>
        </w:tc>
      </w:tr>
      <w:tr>
        <w:trPr>
          <w:trHeight w:val="20" w:hRule="atLeast"/>
        </w:trPr>
        <w:tc>
          <w:tcPr>
            <w:tcW w:w="67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33.</w:t>
            </w:r>
          </w:p>
        </w:tc>
        <w:tc>
          <w:tcPr>
            <w:tcW w:w="4628"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Директор (начальник, заведующий) филиала, другого обособленного структурного подразделения</w:t>
            </w:r>
          </w:p>
        </w:tc>
        <w:tc>
          <w:tcPr>
            <w:tcW w:w="4894"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eastAsia="" w:cs="Times New Roman" w:eastAsiaTheme="minorEastAsia"/>
                <w:sz w:val="28"/>
                <w:szCs w:val="28"/>
                <w:lang w:eastAsia="en-US"/>
              </w:rPr>
            </w:pPr>
            <w:r>
              <w:rPr>
                <w:rFonts w:eastAsia="" w:cs="Times New Roman" w:eastAsiaTheme="minorEastAsia"/>
                <w:sz w:val="28"/>
                <w:szCs w:val="28"/>
                <w:lang w:eastAsia="en-US"/>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Normal"/>
        <w:widowControl w:val="false"/>
        <w:spacing w:lineRule="auto" w:line="240" w:before="0" w:after="0"/>
        <w:jc w:val="both"/>
        <w:rPr>
          <w:rFonts w:ascii="Times New Roman" w:hAnsi="Times New Roman" w:cs="Times New Roman"/>
          <w:b/>
          <w:b/>
          <w:bCs/>
          <w:sz w:val="28"/>
          <w:szCs w:val="28"/>
        </w:rPr>
      </w:pPr>
      <w:r>
        <w:rPr>
          <w:rFonts w:cs="Times New Roman"/>
          <w:b/>
          <w:bCs/>
          <w:sz w:val="28"/>
          <w:szCs w:val="28"/>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sz w:val="28"/>
          <w:szCs w:val="28"/>
        </w:rPr>
        <w:t>4.10.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муниципальных</w:t>
      </w:r>
      <w:r>
        <w:rPr>
          <w:rFonts w:eastAsia="" w:cs="Times New Roman" w:eastAsiaTheme="minorEastAsia"/>
          <w:sz w:val="28"/>
          <w:szCs w:val="28"/>
        </w:rPr>
        <w:t xml:space="preserve"> организаций </w:t>
      </w:r>
      <w:r>
        <w:rPr>
          <w:rFonts w:cs="Times New Roman"/>
          <w:sz w:val="28"/>
          <w:szCs w:val="28"/>
        </w:rPr>
        <w:t>физической культуры и спорта.</w:t>
      </w:r>
    </w:p>
    <w:p>
      <w:pPr>
        <w:pStyle w:val="ListParagraph"/>
        <w:widowControl w:val="false"/>
        <w:tabs>
          <w:tab w:val="clear" w:pos="708"/>
          <w:tab w:val="left" w:pos="0" w:leader="none"/>
          <w:tab w:val="left" w:pos="1134"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4.11. Размеры, порядок и условия осуществления премиальных и иных поощрительных выплат определяются локальными нормативными актами муниципальных организаций физической культуры и спорта и коллективными договорами.</w:t>
      </w:r>
    </w:p>
    <w:p>
      <w:pPr>
        <w:pStyle w:val="Normal"/>
        <w:widowControl w:val="false"/>
        <w:tabs>
          <w:tab w:val="clear" w:pos="708"/>
          <w:tab w:val="left" w:pos="0" w:leader="none"/>
          <w:tab w:val="left" w:pos="1134" w:leader="none"/>
        </w:tabs>
        <w:spacing w:lineRule="auto" w:line="235" w:before="0" w:after="0"/>
        <w:ind w:firstLine="709"/>
        <w:jc w:val="both"/>
        <w:rPr>
          <w:rFonts w:ascii="Times New Roman" w:hAnsi="Times New Roman" w:eastAsia="" w:cs="Times New Roman" w:eastAsiaTheme="minorEastAsia"/>
          <w:sz w:val="28"/>
          <w:szCs w:val="28"/>
        </w:rPr>
      </w:pPr>
      <w:r>
        <w:rPr>
          <w:rFonts w:cs="Times New Roman"/>
          <w:sz w:val="28"/>
          <w:szCs w:val="28"/>
        </w:rPr>
        <w:t>4.12.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(должностных окладов) и иных выплат стимулирующего характера работникам по основному месту работы.</w:t>
      </w:r>
    </w:p>
    <w:p>
      <w:pPr>
        <w:pStyle w:val="ListParagraph"/>
        <w:widowControl w:val="false"/>
        <w:tabs>
          <w:tab w:val="clear" w:pos="708"/>
          <w:tab w:val="left" w:pos="993" w:leader="none"/>
        </w:tabs>
        <w:spacing w:lineRule="auto" w:line="235"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4.13. Выплаты за интенсивность труда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it</m:t>
            </m:r>
          </m:sub>
        </m:sSub>
      </m:oMath>
      <w:r>
        <w:rPr>
          <w:rFonts w:cs="Times New Roman" w:ascii="Times New Roman" w:hAnsi="Times New Roman"/>
          <w:sz w:val="28"/>
          <w:szCs w:val="28"/>
        </w:rPr>
        <w:t xml:space="preserve"> устанавливаются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физической культуры и спорта и рассчитываются по формуле:</w:t>
      </w:r>
    </w:p>
    <w:p>
      <w:pPr>
        <w:pStyle w:val="Normal"/>
        <w:spacing w:lineRule="auto" w:line="235" w:before="280" w:after="0"/>
        <w:ind w:firstLine="851"/>
        <w:contextualSpacing/>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it</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m:rPr>
                <m:lit/>
                <m:nor/>
              </m:rPr>
              <w:rPr>
                <w:rFonts w:ascii="Cambria Math" w:hAnsi="Cambria Math"/>
              </w:rPr>
              <m:t xml:space="preserve">O</m:t>
            </m:r>
          </m:e>
          <m:sub>
            <m:r>
              <m:rPr>
                <m:lit/>
                <m:nor/>
              </m:rPr>
              <w:rPr>
                <w:rFonts w:ascii="Cambria Math" w:hAnsi="Cambria Math"/>
              </w:rPr>
              <m:t xml:space="preserve">d</m:t>
            </m:r>
          </m:sub>
        </m:sSub>
        <m:r>
          <m:rPr>
            <m:lit/>
            <m:nor/>
          </m:rPr>
          <w:rPr>
            <w:rFonts w:ascii="Cambria Math" w:hAnsi="Cambria Math"/>
          </w:rPr>
          <m:t xml:space="preserve"> </m:t>
        </m:r>
        <m:r>
          <m:rPr>
            <m:lit/>
            <m:nor/>
          </m:rPr>
          <w:rPr>
            <w:rFonts w:ascii="Cambria Math" w:hAnsi="Cambria Math"/>
          </w:rPr>
          <m:t xml:space="preserve">×</m:t>
        </m:r>
        <m:f>
          <m:num>
            <m:sSub>
              <m:e>
                <m:r>
                  <m:rPr>
                    <m:lit/>
                    <m:nor/>
                  </m:rPr>
                  <w:rPr>
                    <w:rFonts w:ascii="Cambria Math" w:hAnsi="Cambria Math"/>
                  </w:rPr>
                  <m:t xml:space="preserve">D</m:t>
                </m:r>
              </m:e>
              <m:sub>
                <m:r>
                  <m:rPr>
                    <m:lit/>
                    <m:nor/>
                  </m:rPr>
                  <w:rPr>
                    <w:rFonts w:ascii="Cambria Math" w:hAnsi="Cambria Math"/>
                  </w:rPr>
                  <m:t xml:space="preserve">it</m:t>
                </m:r>
              </m:sub>
            </m:sSub>
          </m:num>
          <m:den>
            <m:r>
              <m:rPr>
                <m:lit/>
                <m:nor/>
              </m:rPr>
              <w:rPr>
                <w:rFonts w:ascii="Cambria Math" w:hAnsi="Cambria Math"/>
              </w:rPr>
              <m:t xml:space="preserve">100%</m:t>
            </m:r>
          </m:den>
        </m:f>
        <m:r>
          <m:rPr>
            <m:lit/>
            <m:nor/>
          </m:rPr>
          <w:rPr>
            <w:rFonts w:ascii="Cambria Math" w:hAnsi="Cambria Math"/>
          </w:rPr>
          <m:t xml:space="preserve">,</m:t>
        </m:r>
      </m:oMath>
    </w:p>
    <w:p>
      <w:pPr>
        <w:pStyle w:val="Normal"/>
        <w:spacing w:lineRule="auto" w:line="235" w:before="280" w:after="0"/>
        <w:ind w:firstLine="851"/>
        <w:contextualSpacing/>
        <w:jc w:val="both"/>
        <w:rPr>
          <w:rFonts w:ascii="Times New Roman" w:hAnsi="Times New Roman" w:eastAsia="" w:cs="Times New Roman" w:eastAsiaTheme="minorEastAsia"/>
          <w:sz w:val="28"/>
          <w:szCs w:val="28"/>
        </w:rPr>
      </w:pPr>
      <w:r>
        <w:rPr>
          <w:rFonts w:eastAsia="" w:cs="Times New Roman" w:eastAsiaTheme="minorEastAsia"/>
          <w:sz w:val="28"/>
          <w:szCs w:val="28"/>
        </w:rPr>
      </w:r>
    </w:p>
    <w:p>
      <w:pPr>
        <w:pStyle w:val="Normal"/>
        <w:spacing w:lineRule="auto" w:line="235" w:before="280" w:after="0"/>
        <w:ind w:firstLine="709"/>
        <w:contextualSpacing/>
        <w:jc w:val="both"/>
        <w:rPr>
          <w:rFonts w:ascii="Times New Roman" w:hAnsi="Times New Roman" w:eastAsia="" w:cs="Times New Roman" w:eastAsiaTheme="minorEastAsia"/>
          <w:sz w:val="28"/>
          <w:szCs w:val="28"/>
        </w:rPr>
      </w:pPr>
      <w:r>
        <w:rPr>
          <w:rFonts w:eastAsia="" w:cs="Times New Roman" w:eastAsiaTheme="minorEastAsia"/>
          <w:sz w:val="28"/>
          <w:szCs w:val="28"/>
        </w:rPr>
        <w:t>где:</w:t>
      </w:r>
    </w:p>
    <w:p>
      <w:pPr>
        <w:pStyle w:val="Normal"/>
        <w:spacing w:lineRule="auto" w:line="235" w:before="280" w:after="0"/>
        <w:ind w:firstLine="709"/>
        <w:contextualSpacing/>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d</m:t>
            </m:r>
          </m:sub>
        </m:sSub>
      </m:oMath>
      <w:r>
        <w:rPr>
          <w:rFonts w:eastAsia="" w:cs="Times New Roman" w:eastAsiaTheme="minorEastAsia"/>
          <w:sz w:val="28"/>
          <w:szCs w:val="28"/>
        </w:rPr>
        <w:t xml:space="preserve"> – </w:t>
      </w:r>
      <w:r>
        <w:rPr>
          <w:rFonts w:eastAsia="" w:cs="Times New Roman" w:eastAsiaTheme="minorEastAsia"/>
          <w:sz w:val="28"/>
          <w:szCs w:val="28"/>
        </w:rPr>
        <w:t xml:space="preserve">должностной оклад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cs="Times New Roman"/>
          <w:sz w:val="28"/>
          <w:szCs w:val="28"/>
        </w:rPr>
        <w:t>муниципальных</w:t>
      </w:r>
      <w:r>
        <w:rPr>
          <w:rFonts w:eastAsia="" w:cs="Times New Roman" w:eastAsiaTheme="minorEastAsia"/>
          <w:sz w:val="28"/>
          <w:szCs w:val="28"/>
        </w:rPr>
        <w:t xml:space="preserve"> организаций физической культуры и спорта;</w:t>
      </w:r>
    </w:p>
    <w:p>
      <w:pPr>
        <w:pStyle w:val="Normal"/>
        <w:spacing w:lineRule="auto" w:line="235" w:before="280" w:after="0"/>
        <w:ind w:firstLine="709"/>
        <w:contextualSpacing/>
        <w:jc w:val="both"/>
        <w:rPr>
          <w:rFonts w:ascii="Times New Roman" w:hAnsi="Times New Roman" w:eastAsia="" w:cs="Times New Roman" w:eastAsiaTheme="minorEastAsia"/>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it</m:t>
            </m:r>
          </m:sub>
        </m:sSub>
      </m:oMath>
      <w:r>
        <w:rPr>
          <w:rFonts w:eastAsia="" w:cs="Times New Roman" w:eastAsiaTheme="minorEastAsia"/>
          <w:sz w:val="28"/>
          <w:szCs w:val="28"/>
        </w:rPr>
        <w:t xml:space="preserve"> – </w:t>
      </w:r>
      <w:r>
        <w:rPr>
          <w:rFonts w:eastAsia="" w:cs="Times New Roman" w:eastAsiaTheme="minorEastAsia"/>
          <w:sz w:val="28"/>
          <w:szCs w:val="28"/>
        </w:rPr>
        <w:t>размер надбавки за интенсивность труда.</w:t>
      </w:r>
    </w:p>
    <w:p>
      <w:pPr>
        <w:pStyle w:val="Normal"/>
        <w:spacing w:lineRule="auto" w:line="235" w:before="280" w:after="0"/>
        <w:ind w:firstLine="709"/>
        <w:contextualSpacing/>
        <w:jc w:val="both"/>
        <w:rPr>
          <w:rFonts w:ascii="Times New Roman" w:hAnsi="Times New Roman" w:cs="Times New Roman"/>
          <w:sz w:val="28"/>
          <w:szCs w:val="28"/>
        </w:rPr>
      </w:pPr>
      <w:r>
        <w:rPr>
          <w:rFonts w:eastAsia="" w:cs="Times New Roman" w:eastAsiaTheme="minorEastAsia"/>
          <w:sz w:val="28"/>
          <w:szCs w:val="28"/>
        </w:rPr>
        <w:t>Размеры надбавок за интенсивность труда приведены в таблице 2 приложения к настоящему Положению.</w:t>
      </w:r>
    </w:p>
    <w:p>
      <w:pPr>
        <w:pStyle w:val="ListParagraph"/>
        <w:spacing w:lineRule="auto" w:line="235"/>
        <w:ind w:left="1440" w:hanging="0"/>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ListParagraph"/>
        <w:numPr>
          <w:ilvl w:val="0"/>
          <w:numId w:val="3"/>
        </w:numPr>
        <w:tabs>
          <w:tab w:val="clear" w:pos="708"/>
          <w:tab w:val="left" w:pos="284" w:leader="none"/>
        </w:tabs>
        <w:spacing w:lineRule="auto" w:line="235" w:before="0" w:after="0"/>
        <w:ind w:left="0" w:hanging="0"/>
        <w:contextualSpacing/>
        <w:jc w:val="center"/>
        <w:rPr>
          <w:rFonts w:ascii="Times New Roman" w:hAnsi="Times New Roman" w:cs="Times New Roman"/>
          <w:bCs/>
          <w:sz w:val="28"/>
          <w:szCs w:val="28"/>
          <w:lang w:val="en-US"/>
        </w:rPr>
      </w:pPr>
      <w:r>
        <w:rPr>
          <w:rFonts w:cs="Times New Roman" w:ascii="Times New Roman" w:hAnsi="Times New Roman"/>
          <w:bCs/>
          <w:sz w:val="28"/>
          <w:szCs w:val="28"/>
        </w:rPr>
        <w:t xml:space="preserve"> </w:t>
      </w:r>
      <w:r>
        <w:rPr>
          <w:rFonts w:cs="Times New Roman" w:ascii="Times New Roman" w:hAnsi="Times New Roman"/>
          <w:bCs/>
          <w:sz w:val="28"/>
          <w:szCs w:val="28"/>
          <w:lang w:val="en-US"/>
        </w:rPr>
        <w:t xml:space="preserve">Выплаты </w:t>
      </w:r>
      <w:r>
        <w:rPr>
          <w:rFonts w:cs="Times New Roman" w:ascii="Times New Roman" w:hAnsi="Times New Roman"/>
          <w:bCs/>
          <w:sz w:val="28"/>
          <w:szCs w:val="28"/>
        </w:rPr>
        <w:t>компенсационного</w:t>
      </w:r>
      <w:r>
        <w:rPr>
          <w:rFonts w:cs="Times New Roman" w:ascii="Times New Roman" w:hAnsi="Times New Roman"/>
          <w:bCs/>
          <w:sz w:val="28"/>
          <w:szCs w:val="28"/>
          <w:lang w:val="en-US"/>
        </w:rPr>
        <w:t xml:space="preserve"> характера</w:t>
      </w:r>
    </w:p>
    <w:p>
      <w:pPr>
        <w:pStyle w:val="ListParagraph"/>
        <w:tabs>
          <w:tab w:val="clear" w:pos="708"/>
          <w:tab w:val="left" w:pos="284" w:leader="none"/>
        </w:tabs>
        <w:spacing w:lineRule="auto" w:line="235" w:before="0" w:after="0"/>
        <w:ind w:left="0" w:hanging="0"/>
        <w:contextualSpacing/>
        <w:rPr>
          <w:rFonts w:ascii="Times New Roman" w:hAnsi="Times New Roman" w:cs="Times New Roman"/>
          <w:bCs/>
          <w:sz w:val="28"/>
          <w:szCs w:val="28"/>
          <w:lang w:val="en-US"/>
        </w:rPr>
      </w:pPr>
      <w:r>
        <w:rPr>
          <w:rFonts w:cs="Times New Roman" w:ascii="Times New Roman" w:hAnsi="Times New Roman"/>
          <w:bCs/>
          <w:sz w:val="28"/>
          <w:szCs w:val="28"/>
          <w:lang w:val="en-US"/>
        </w:rPr>
      </w:r>
    </w:p>
    <w:p>
      <w:pPr>
        <w:pStyle w:val="Normal"/>
        <w:widowControl w:val="false"/>
        <w:tabs>
          <w:tab w:val="clear" w:pos="708"/>
          <w:tab w:val="left" w:pos="993" w:leader="none"/>
        </w:tabs>
        <w:spacing w:lineRule="auto" w:line="235" w:before="0" w:after="0"/>
        <w:ind w:firstLine="709"/>
        <w:jc w:val="both"/>
        <w:rPr>
          <w:rFonts w:ascii="Times New Roman" w:hAnsi="Times New Roman" w:cs="Times New Roman"/>
          <w:sz w:val="28"/>
          <w:szCs w:val="28"/>
        </w:rPr>
      </w:pPr>
      <w:r>
        <w:rPr>
          <w:rFonts w:cs="Times New Roman"/>
          <w:sz w:val="28"/>
          <w:szCs w:val="28"/>
        </w:rPr>
        <w:t>5.1. К выплатам компенсационного характера в муниципальных организациях физической культуры и спорта относятся:</w:t>
      </w:r>
    </w:p>
    <w:p>
      <w:pPr>
        <w:pStyle w:val="ListParagraph"/>
        <w:widowControl w:val="false"/>
        <w:spacing w:lineRule="auto" w:line="235"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работникам, занятым на работах с вредными и (или) опасными условиями труда;</w:t>
      </w:r>
    </w:p>
    <w:p>
      <w:pPr>
        <w:pStyle w:val="ListParagraph"/>
        <w:widowControl w:val="false"/>
        <w:spacing w:lineRule="auto" w:line="235"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widowControl w:val="false"/>
        <w:tabs>
          <w:tab w:val="clear" w:pos="708"/>
          <w:tab w:val="left" w:pos="993" w:leader="none"/>
        </w:tabs>
        <w:spacing w:lineRule="auto" w:line="235" w:before="0" w:after="0"/>
        <w:ind w:firstLine="709"/>
        <w:jc w:val="both"/>
        <w:rPr>
          <w:rFonts w:ascii="Times New Roman" w:hAnsi="Times New Roman" w:cs="Times New Roman"/>
          <w:sz w:val="28"/>
          <w:szCs w:val="28"/>
        </w:rPr>
      </w:pPr>
      <w:r>
        <w:rPr>
          <w:rFonts w:cs="Times New Roman"/>
          <w:sz w:val="28"/>
          <w:szCs w:val="28"/>
        </w:rPr>
        <w:t>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муниципальных организаций физической культуры и спорта на соответствующий финансовый год.</w:t>
      </w:r>
    </w:p>
    <w:p>
      <w:pPr>
        <w:pStyle w:val="ListParagraph"/>
        <w:widowControl w:val="false"/>
        <w:spacing w:lineRule="auto" w:line="235"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pPr>
        <w:pStyle w:val="Normal"/>
        <w:widowControl w:val="false"/>
        <w:tabs>
          <w:tab w:val="clear" w:pos="708"/>
          <w:tab w:val="left" w:pos="1134" w:leader="none"/>
        </w:tabs>
        <w:spacing w:lineRule="auto" w:line="228" w:before="0" w:after="0"/>
        <w:ind w:firstLine="709"/>
        <w:jc w:val="both"/>
        <w:rPr>
          <w:rFonts w:ascii="Times New Roman" w:hAnsi="Times New Roman" w:cs="Times New Roman"/>
          <w:sz w:val="28"/>
          <w:szCs w:val="28"/>
        </w:rPr>
      </w:pPr>
      <w:r>
        <w:rPr>
          <w:rFonts w:cs="Times New Roman"/>
          <w:sz w:val="28"/>
          <w:szCs w:val="28"/>
        </w:rPr>
        <w:t>5.3. Выплаты компенсационного характера (</w:t>
      </w: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m:t>
            </m:r>
            <m:r>
              <m:rPr>
                <m:lit/>
                <m:nor/>
              </m:rPr>
              <w:rPr>
                <w:rFonts w:ascii="Cambria Math" w:hAnsi="Cambria Math"/>
              </w:rPr>
              <m:t xml:space="preserve">h</m:t>
            </m:r>
          </m:sub>
        </m:sSub>
      </m:oMath>
      <w:r>
        <w:rPr>
          <w:rFonts w:cs="Times New Roman"/>
          <w:sz w:val="28"/>
          <w:szCs w:val="28"/>
        </w:rPr>
        <w:t>работникам, занятым на работах с вредными и (или) опасными условиями труда, рассчитываются по формуле:</w:t>
      </w:r>
    </w:p>
    <w:p>
      <w:pPr>
        <w:pStyle w:val="ListParagraph"/>
        <w:widowControl w:val="false"/>
        <w:tabs>
          <w:tab w:val="clear" w:pos="708"/>
          <w:tab w:val="left" w:pos="1134" w:leader="none"/>
        </w:tabs>
        <w:spacing w:lineRule="auto" w:line="228"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28" w:before="0" w:after="0"/>
        <w:ind w:firstLine="851"/>
        <w:jc w:val="both"/>
        <w:rPr>
          <w:rFonts w:ascii="Times New Roman" w:hAnsi="Times New Roman" w:eastAsia="" w:cs="Times New Roman" w:eastAsiaTheme="minorEastAsia"/>
          <w:iCs/>
          <w:sz w:val="28"/>
          <w:szCs w:val="28"/>
          <w:lang w:val="en-US"/>
        </w:rPr>
      </w:pPr>
      <w:r>
        <w:rPr/>
      </w:r>
      <m:oMath xmlns:m="http://schemas.openxmlformats.org/officeDocument/2006/math">
        <m:sSub>
          <m:e>
            <m:r>
              <m:rPr>
                <m:lit/>
                <m:nor/>
              </m:rPr>
              <w:rPr>
                <w:rFonts w:ascii="Cambria Math" w:hAnsi="Cambria Math"/>
              </w:rPr>
              <m:t xml:space="preserve">B</m:t>
            </m:r>
          </m:e>
          <m:sub>
            <m:r>
              <m:rPr>
                <m:lit/>
                <m:nor/>
              </m:rPr>
              <w:rPr>
                <w:rFonts w:ascii="Cambria Math" w:hAnsi="Cambria Math"/>
              </w:rPr>
              <m:t xml:space="preserve">kh</m:t>
            </m:r>
          </m:sub>
        </m:sSub>
        <m:r>
          <m:rPr>
            <m:lit/>
            <m:nor/>
          </m:rPr>
          <w:rPr>
            <w:rFonts w:ascii="Cambria Math" w:hAnsi="Cambria Math"/>
          </w:rPr>
          <m:t xml:space="preserve"> </m:t>
        </m:r>
        <m:r>
          <m:rPr>
            <m:lit/>
            <m:nor/>
          </m:rPr>
          <w:rPr>
            <w:rFonts w:ascii="Cambria Math" w:hAnsi="Cambria Math"/>
          </w:rPr>
          <m:t xml:space="preserve">=</m:t>
        </m:r>
        <m:sSub>
          <m:e>
            <m:r>
              <m:rPr>
                <m:lit/>
                <m:nor/>
              </m:rPr>
              <w:rPr>
                <w:rFonts w:ascii="Cambria Math" w:hAnsi="Cambria Math"/>
              </w:rPr>
              <m:t xml:space="preserve"> </m:t>
            </m:r>
            <m:r>
              <m:rPr>
                <m:lit/>
                <m:nor/>
              </m:rPr>
              <w:rPr>
                <w:rFonts w:ascii="Cambria Math" w:hAnsi="Cambria Math"/>
              </w:rPr>
              <m:t xml:space="preserve">O</m:t>
            </m:r>
          </m:e>
          <m:sub>
            <m:r>
              <m:rPr>
                <m:lit/>
                <m:nor/>
              </m:rPr>
              <w:rPr>
                <w:rFonts w:ascii="Cambria Math" w:hAnsi="Cambria Math"/>
              </w:rPr>
              <m:t xml:space="preserve">b</m:t>
            </m:r>
          </m:sub>
        </m:sSub>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f>
          <m:num>
            <m:sSub>
              <m:e>
                <m:r>
                  <m:rPr>
                    <m:lit/>
                    <m:nor/>
                  </m:rPr>
                  <w:rPr>
                    <w:rFonts w:ascii="Cambria Math" w:hAnsi="Cambria Math"/>
                  </w:rPr>
                  <m:t xml:space="preserve">D</m:t>
                </m:r>
              </m:e>
              <m:sub>
                <m:r>
                  <m:rPr>
                    <m:lit/>
                    <m:nor/>
                  </m:rPr>
                  <w:rPr>
                    <w:rFonts w:ascii="Cambria Math" w:hAnsi="Cambria Math"/>
                  </w:rPr>
                  <m:t xml:space="preserve">kh</m:t>
                </m:r>
              </m:sub>
            </m:sSub>
          </m:num>
          <m:den>
            <m:r>
              <m:rPr>
                <m:lit/>
                <m:nor/>
              </m:rPr>
              <w:rPr>
                <w:rFonts w:ascii="Cambria Math" w:hAnsi="Cambria Math"/>
              </w:rPr>
              <m:t xml:space="preserve">100%</m:t>
            </m:r>
          </m:den>
        </m:f>
        <m:r>
          <m:rPr>
            <m:lit/>
            <m:nor/>
          </m:rPr>
          <w:rPr>
            <w:rFonts w:ascii="Cambria Math" w:hAnsi="Cambria Math"/>
          </w:rPr>
          <m:t xml:space="preserve">×</m:t>
        </m:r>
        <m:f>
          <m:num>
            <m:sSub>
              <m:e>
                <m:r>
                  <m:rPr>
                    <m:lit/>
                    <m:nor/>
                  </m:rPr>
                  <w:rPr>
                    <w:rFonts w:ascii="Cambria Math" w:hAnsi="Cambria Math"/>
                  </w:rPr>
                  <m:t xml:space="preserve">H</m:t>
                </m:r>
              </m:e>
              <m:sub>
                <m:r>
                  <m:rPr>
                    <m:lit/>
                    <m:nor/>
                  </m:rPr>
                  <w:rPr>
                    <w:rFonts w:ascii="Cambria Math" w:hAnsi="Cambria Math"/>
                  </w:rPr>
                  <m:t xml:space="preserve">fk</m:t>
                </m:r>
              </m:sub>
            </m:sSub>
          </m:num>
          <m:den>
            <m:sSub>
              <m:e>
                <m:r>
                  <m:rPr>
                    <m:lit/>
                    <m:nor/>
                  </m:rPr>
                  <w:rPr>
                    <w:rFonts w:ascii="Cambria Math" w:hAnsi="Cambria Math"/>
                  </w:rPr>
                  <m:t xml:space="preserve">H</m:t>
                </m:r>
              </m:e>
              <m:sub>
                <m:r>
                  <m:rPr>
                    <m:lit/>
                    <m:nor/>
                  </m:rPr>
                  <w:rPr>
                    <w:rFonts w:ascii="Cambria Math" w:hAnsi="Cambria Math"/>
                  </w:rPr>
                  <m:t xml:space="preserve">n</m:t>
                </m:r>
              </m:sub>
            </m:sSub>
          </m:den>
        </m:f>
        <m:r>
          <m:rPr>
            <m:lit/>
            <m:nor/>
          </m:rPr>
          <w:rPr>
            <w:rFonts w:ascii="Cambria Math" w:hAnsi="Cambria Math"/>
          </w:rPr>
          <m:t xml:space="preserve">,</m:t>
        </m:r>
      </m:oMath>
    </w:p>
    <w:p>
      <w:pPr>
        <w:pStyle w:val="Normal"/>
        <w:widowControl w:val="false"/>
        <w:spacing w:lineRule="auto" w:line="228" w:before="0" w:after="0"/>
        <w:ind w:firstLine="851"/>
        <w:jc w:val="both"/>
        <w:rPr>
          <w:rFonts w:ascii="Times New Roman" w:hAnsi="Times New Roman" w:eastAsia="" w:cs="Times New Roman" w:eastAsiaTheme="minorEastAsia"/>
          <w:iCs/>
          <w:sz w:val="28"/>
          <w:szCs w:val="28"/>
          <w:lang w:val="en-US"/>
        </w:rPr>
      </w:pPr>
      <w:r>
        <w:rPr>
          <w:rFonts w:eastAsia="" w:cs="Times New Roman" w:eastAsiaTheme="minorEastAsia"/>
          <w:iCs/>
          <w:sz w:val="28"/>
          <w:szCs w:val="28"/>
          <w:lang w:val="en-US"/>
        </w:rPr>
      </w:r>
    </w:p>
    <w:p>
      <w:pPr>
        <w:pStyle w:val="Normal"/>
        <w:widowControl w:val="false"/>
        <w:spacing w:lineRule="auto" w:line="228" w:before="0" w:after="0"/>
        <w:ind w:firstLine="709"/>
        <w:jc w:val="both"/>
        <w:rPr>
          <w:rFonts w:ascii="Times New Roman" w:hAnsi="Times New Roman" w:cs="Times New Roman"/>
          <w:iCs/>
          <w:sz w:val="28"/>
          <w:szCs w:val="28"/>
        </w:rPr>
      </w:pPr>
      <w:r>
        <w:rPr>
          <w:rFonts w:eastAsia="" w:cs="Times New Roman" w:eastAsiaTheme="minorEastAsia"/>
          <w:iCs/>
          <w:sz w:val="28"/>
          <w:szCs w:val="28"/>
        </w:rPr>
        <w:t>где:</w:t>
      </w:r>
    </w:p>
    <w:p>
      <w:pPr>
        <w:pStyle w:val="Normal"/>
        <w:widowControl w:val="false"/>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O</m:t>
            </m:r>
          </m:e>
          <m:sub>
            <m:r>
              <m:rPr>
                <m:lit/>
                <m:nor/>
              </m:rPr>
              <w:rPr>
                <w:rFonts w:ascii="Cambria Math" w:hAnsi="Cambria Math"/>
              </w:rPr>
              <m:t xml:space="preserve">b</m:t>
            </m:r>
          </m:sub>
        </m:sSub>
      </m:oMath>
      <w:r>
        <w:rPr>
          <w:rFonts w:eastAsia="" w:cs="Times New Roman" w:eastAsiaTheme="minorEastAsia"/>
          <w:iCs/>
          <w:sz w:val="28"/>
          <w:szCs w:val="28"/>
        </w:rPr>
        <w:t xml:space="preserve"> – </w:t>
      </w:r>
      <w:r>
        <w:rPr>
          <w:rFonts w:eastAsia="" w:cs="Times New Roman" w:eastAsiaTheme="minorEastAsia"/>
          <w:iCs/>
          <w:sz w:val="28"/>
          <w:szCs w:val="28"/>
        </w:rPr>
        <w:t xml:space="preserve">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cs="Times New Roman"/>
          <w:sz w:val="28"/>
          <w:szCs w:val="28"/>
        </w:rPr>
        <w:t>муниципальных</w:t>
      </w:r>
      <w:r>
        <w:rPr>
          <w:rFonts w:eastAsia="" w:cs="Times New Roman" w:eastAsiaTheme="minorEastAsia"/>
          <w:iCs/>
          <w:sz w:val="28"/>
          <w:szCs w:val="28"/>
        </w:rPr>
        <w:t xml:space="preserve"> организаций физической культуры и спорта;</w:t>
      </w:r>
    </w:p>
    <w:p>
      <w:pPr>
        <w:pStyle w:val="Normal"/>
        <w:widowControl w:val="false"/>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D</m:t>
            </m:r>
          </m:e>
          <m:sub>
            <m:r>
              <m:rPr>
                <m:lit/>
                <m:nor/>
              </m:rPr>
              <w:rPr>
                <w:rFonts w:ascii="Cambria Math" w:hAnsi="Cambria Math"/>
              </w:rPr>
              <m:t xml:space="preserve">kh</m:t>
            </m:r>
          </m:sub>
        </m:sSub>
      </m:oMath>
      <w:r>
        <w:rPr>
          <w:rFonts w:eastAsia="" w:cs="Times New Roman" w:eastAsiaTheme="minorEastAsia"/>
          <w:iCs/>
          <w:sz w:val="28"/>
          <w:szCs w:val="28"/>
        </w:rPr>
        <w:t xml:space="preserve"> – </w:t>
      </w:r>
      <w:r>
        <w:rPr>
          <w:rFonts w:eastAsia="" w:cs="Times New Roman" w:eastAsiaTheme="minorEastAsia"/>
          <w:iCs/>
          <w:sz w:val="28"/>
          <w:szCs w:val="28"/>
        </w:rPr>
        <w:t>размер надбавки компенсационного характера, принимаемый в соответствии с Трудовым кодексом Российской Федерации;</w:t>
      </w:r>
    </w:p>
    <w:p>
      <w:pPr>
        <w:pStyle w:val="Normal"/>
        <w:widowControl w:val="false"/>
        <w:spacing w:lineRule="auto" w:line="228" w:before="0" w:after="0"/>
        <w:ind w:firstLine="709"/>
        <w:jc w:val="both"/>
        <w:rPr>
          <w:rFonts w:ascii="Times New Roman" w:hAnsi="Times New Roman" w:eastAsia="" w:cs="Times New Roman" w:eastAsiaTheme="minorEastAsia"/>
          <w:iCs/>
          <w:sz w:val="28"/>
          <w:szCs w:val="28"/>
        </w:rPr>
      </w:pPr>
      <w:r>
        <w:rPr/>
      </w:r>
      <m:oMath xmlns:m="http://schemas.openxmlformats.org/officeDocument/2006/math">
        <m:sSub>
          <m:e>
            <m:r>
              <m:rPr>
                <m:lit/>
                <m:nor/>
              </m:rPr>
              <w:rPr>
                <w:rFonts w:ascii="Cambria Math" w:hAnsi="Cambria Math"/>
              </w:rPr>
              <m:t xml:space="preserve">H</m:t>
            </m:r>
          </m:e>
          <m:sub>
            <m:r>
              <m:rPr>
                <m:lit/>
                <m:nor/>
              </m:rPr>
              <w:rPr>
                <w:rFonts w:ascii="Cambria Math" w:hAnsi="Cambria Math"/>
              </w:rPr>
              <m:t xml:space="preserve">fk</m:t>
            </m:r>
          </m:sub>
        </m:sSub>
      </m:oMath>
      <w:r>
        <w:rPr>
          <w:rFonts w:eastAsia="" w:cs="Times New Roman" w:eastAsiaTheme="minorEastAsia"/>
          <w:iCs/>
          <w:sz w:val="28"/>
          <w:szCs w:val="28"/>
        </w:rPr>
        <w:t xml:space="preserve"> – </w:t>
      </w:r>
      <w:r>
        <w:rPr>
          <w:rFonts w:eastAsia="" w:cs="Times New Roman" w:eastAsiaTheme="minorEastAsia"/>
          <w:iCs/>
          <w:sz w:val="28"/>
          <w:szCs w:val="28"/>
        </w:rPr>
        <w:t>фактически отработанное время, по которому законодательством предусмотрены выплаты компенсационного характера;</w:t>
      </w:r>
    </w:p>
    <w:p>
      <w:pPr>
        <w:pStyle w:val="Normal"/>
        <w:widowControl w:val="false"/>
        <w:spacing w:lineRule="auto" w:line="228" w:before="0" w:after="0"/>
        <w:ind w:firstLine="709"/>
        <w:jc w:val="both"/>
        <w:rPr>
          <w:rFonts w:ascii="Times New Roman" w:hAnsi="Times New Roman" w:cs="Times New Roman"/>
          <w:iCs/>
          <w:sz w:val="28"/>
          <w:szCs w:val="28"/>
        </w:rPr>
      </w:pPr>
      <w:r>
        <w:rPr/>
      </w:r>
      <m:oMath xmlns:m="http://schemas.openxmlformats.org/officeDocument/2006/math">
        <m:sSub>
          <m:e>
            <m:r>
              <m:rPr>
                <m:lit/>
                <m:nor/>
              </m:rPr>
              <w:rPr>
                <w:rFonts w:ascii="Cambria Math" w:hAnsi="Cambria Math"/>
              </w:rPr>
              <m:t xml:space="preserve">H</m:t>
            </m:r>
          </m:e>
          <m:sub>
            <m:r>
              <m:rPr>
                <m:lit/>
                <m:nor/>
              </m:rPr>
              <w:rPr>
                <w:rFonts w:ascii="Cambria Math" w:hAnsi="Cambria Math"/>
              </w:rPr>
              <m:t xml:space="preserve">n</m:t>
            </m:r>
          </m:sub>
        </m:sSub>
      </m:oMath>
      <w:r>
        <w:rPr>
          <w:rFonts w:eastAsia="" w:cs="Times New Roman" w:eastAsiaTheme="minorEastAsia"/>
          <w:iCs/>
          <w:sz w:val="28"/>
          <w:szCs w:val="28"/>
        </w:rPr>
        <w:t xml:space="preserve"> – </w:t>
      </w:r>
      <w:r>
        <w:rPr>
          <w:rFonts w:eastAsia="" w:cs="Times New Roman" w:eastAsiaTheme="minorEastAsia"/>
          <w:iCs/>
          <w:sz w:val="28"/>
          <w:szCs w:val="28"/>
        </w:rPr>
        <w:t>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кодексом Российской Федерации.</w:t>
      </w:r>
    </w:p>
    <w:p>
      <w:pPr>
        <w:pStyle w:val="Normal"/>
        <w:widowControl w:val="false"/>
        <w:spacing w:lineRule="auto" w:line="228" w:before="0" w:after="0"/>
        <w:ind w:firstLine="709"/>
        <w:jc w:val="both"/>
        <w:rPr>
          <w:rFonts w:ascii="Times New Roman" w:hAnsi="Times New Roman" w:cs="Times New Roman"/>
          <w:iCs/>
          <w:sz w:val="28"/>
          <w:szCs w:val="28"/>
        </w:rPr>
      </w:pPr>
      <w:r>
        <w:rPr>
          <w:rFonts w:cs="Times New Roman"/>
          <w:iCs/>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pPr>
        <w:sectPr>
          <w:headerReference w:type="default" r:id="rId10"/>
          <w:footerReference w:type="default" r:id="rId11"/>
          <w:footerReference w:type="first" r:id="rId12"/>
          <w:type w:val="nextPage"/>
          <w:pgSz w:w="11906" w:h="16838"/>
          <w:pgMar w:left="1134" w:right="567" w:header="0" w:top="1134" w:footer="0" w:bottom="57" w:gutter="0"/>
          <w:pgNumType w:start="1" w:fmt="decimal"/>
          <w:formProt w:val="false"/>
          <w:titlePg/>
          <w:textDirection w:val="lrTb"/>
          <w:docGrid w:type="default" w:linePitch="299" w:charSpace="0"/>
        </w:sectPr>
        <w:pStyle w:val="Normal"/>
        <w:widowControl w:val="false"/>
        <w:spacing w:lineRule="auto" w:line="228" w:before="0" w:after="0"/>
        <w:ind w:firstLine="709"/>
        <w:jc w:val="both"/>
        <w:rPr>
          <w:rFonts w:ascii="Times New Roman" w:hAnsi="Times New Roman" w:cs="Times New Roman"/>
          <w:iCs/>
          <w:sz w:val="28"/>
          <w:szCs w:val="28"/>
        </w:rPr>
      </w:pPr>
      <w:r>
        <w:rPr>
          <w:rFonts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r>
        <w:rPr>
          <w:rFonts w:cs="Times New Roman"/>
          <w:iCs/>
          <w:sz w:val="28"/>
          <w:szCs w:val="28"/>
        </w:rPr>
        <w:t>.</w:t>
      </w:r>
    </w:p>
    <w:p>
      <w:pPr>
        <w:pStyle w:val="ListParagraph"/>
        <w:widowControl w:val="false"/>
        <w:spacing w:lineRule="auto" w:line="240" w:before="0" w:after="0"/>
        <w:ind w:left="5670" w:hanging="0"/>
        <w:contextualSpacing/>
        <w:jc w:val="both"/>
        <w:rPr>
          <w:rFonts w:ascii="Times New Roman" w:hAnsi="Times New Roman" w:cs="Times New Roman"/>
          <w:iCs/>
          <w:sz w:val="28"/>
          <w:szCs w:val="28"/>
        </w:rPr>
      </w:pPr>
      <w:r>
        <w:rPr>
          <w:rFonts w:cs="Times New Roman" w:ascii="Times New Roman" w:hAnsi="Times New Roman"/>
          <w:iCs/>
          <w:sz w:val="28"/>
          <w:szCs w:val="28"/>
        </w:rPr>
        <w:t>Приложение</w:t>
      </w:r>
    </w:p>
    <w:p>
      <w:pPr>
        <w:pStyle w:val="ListParagraph"/>
        <w:widowControl w:val="false"/>
        <w:spacing w:lineRule="auto" w:line="240" w:before="0" w:after="0"/>
        <w:ind w:left="5670" w:hanging="0"/>
        <w:contextualSpacing/>
        <w:jc w:val="both"/>
        <w:rPr>
          <w:rFonts w:ascii="Times New Roman" w:hAnsi="Times New Roman" w:cs="Times New Roman"/>
          <w:iCs/>
          <w:sz w:val="28"/>
          <w:szCs w:val="28"/>
        </w:rPr>
      </w:pPr>
      <w:r>
        <w:rPr>
          <w:rFonts w:cs="Times New Roman" w:ascii="Times New Roman" w:hAnsi="Times New Roman"/>
          <w:iCs/>
          <w:sz w:val="28"/>
          <w:szCs w:val="28"/>
        </w:rPr>
        <w:t xml:space="preserve">к Положению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cs="Times New Roman" w:ascii="Times New Roman" w:hAnsi="Times New Roman"/>
          <w:sz w:val="28"/>
          <w:szCs w:val="28"/>
        </w:rPr>
        <w:t>муниципальных</w:t>
      </w:r>
      <w:r>
        <w:rPr>
          <w:rFonts w:cs="Times New Roman" w:ascii="Times New Roman" w:hAnsi="Times New Roman"/>
          <w:iCs/>
          <w:sz w:val="28"/>
          <w:szCs w:val="28"/>
        </w:rPr>
        <w:t xml:space="preserve"> организаций физической культуры и спорта</w:t>
      </w:r>
    </w:p>
    <w:p>
      <w:pPr>
        <w:pStyle w:val="ListParagraph"/>
        <w:widowControl w:val="false"/>
        <w:spacing w:lineRule="auto" w:line="240" w:before="0" w:after="0"/>
        <w:ind w:left="5670" w:hanging="0"/>
        <w:contextualSpacing/>
        <w:jc w:val="both"/>
        <w:rPr>
          <w:rFonts w:ascii="Times New Roman" w:hAnsi="Times New Roman" w:cs="Times New Roman"/>
          <w:iCs/>
          <w:sz w:val="28"/>
          <w:szCs w:val="28"/>
        </w:rPr>
      </w:pPr>
      <w:r>
        <w:rPr>
          <w:rFonts w:cs="Times New Roman" w:ascii="Times New Roman" w:hAnsi="Times New Roman"/>
          <w:iCs/>
          <w:sz w:val="28"/>
          <w:szCs w:val="28"/>
        </w:rPr>
        <w:t>Буинского муниципального района  Республики Татарстан</w:t>
      </w:r>
    </w:p>
    <w:p>
      <w:pPr>
        <w:pStyle w:val="ListParagraph"/>
        <w:widowControl w:val="false"/>
        <w:spacing w:lineRule="auto" w:line="240" w:before="0" w:after="0"/>
        <w:ind w:left="1211" w:hanging="0"/>
        <w:contextualSpacing/>
        <w:jc w:val="right"/>
        <w:rPr>
          <w:rFonts w:ascii="Times New Roman" w:hAnsi="Times New Roman" w:cs="Times New Roman"/>
          <w:iCs/>
          <w:sz w:val="28"/>
          <w:szCs w:val="28"/>
        </w:rPr>
      </w:pPr>
      <w:r>
        <w:rPr>
          <w:rFonts w:cs="Times New Roman" w:ascii="Times New Roman" w:hAnsi="Times New Roman"/>
          <w:iCs/>
          <w:sz w:val="28"/>
          <w:szCs w:val="28"/>
        </w:rPr>
      </w:r>
    </w:p>
    <w:p>
      <w:pPr>
        <w:pStyle w:val="ConsPlusNormal"/>
        <w:numPr>
          <w:ilvl w:val="0"/>
          <w:numId w:val="0"/>
        </w:numPr>
        <w:ind w:left="0" w:hanging="0"/>
        <w:jc w:val="right"/>
        <w:outlineLvl w:val="2"/>
        <w:rPr>
          <w:rFonts w:ascii="Times New Roman" w:hAnsi="Times New Roman" w:eastAsia="Calibri" w:cs="Times New Roman" w:eastAsiaTheme="minorHAnsi"/>
          <w:iCs/>
          <w:sz w:val="28"/>
          <w:szCs w:val="28"/>
          <w:lang w:eastAsia="en-US"/>
        </w:rPr>
      </w:pPr>
      <w:hyperlink r:id="rId13">
        <w:r>
          <w:rPr>
            <w:rFonts w:eastAsia="Calibri" w:cs="Times New Roman" w:eastAsiaTheme="minorHAnsi"/>
            <w:iCs/>
            <w:sz w:val="28"/>
            <w:szCs w:val="28"/>
            <w:lang w:eastAsia="en-US"/>
          </w:rPr>
          <w:t>Таблица 1</w:t>
        </w:r>
      </w:hyperlink>
    </w:p>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r>
    </w:p>
    <w:p>
      <w:pPr>
        <w:pStyle w:val="ConsPlusTitle"/>
        <w:jc w:val="center"/>
        <w:rPr>
          <w:rFonts w:ascii="Times New Roman" w:hAnsi="Times New Roman" w:eastAsia="Calibri" w:cs="Times New Roman" w:eastAsiaTheme="minorHAnsi"/>
          <w:b w:val="false"/>
          <w:b w:val="false"/>
          <w:iCs/>
          <w:sz w:val="28"/>
          <w:szCs w:val="28"/>
          <w:lang w:eastAsia="en-US"/>
        </w:rPr>
      </w:pPr>
      <w:bookmarkStart w:id="13" w:name="P1864"/>
      <w:bookmarkEnd w:id="13"/>
      <w:r>
        <w:rPr>
          <w:rFonts w:eastAsia="Calibri" w:cs="Times New Roman" w:eastAsiaTheme="minorHAnsi"/>
          <w:b w:val="false"/>
          <w:iCs/>
          <w:sz w:val="28"/>
          <w:szCs w:val="28"/>
          <w:lang w:eastAsia="en-US"/>
        </w:rPr>
        <w:t xml:space="preserve">Перечень </w:t>
      </w:r>
    </w:p>
    <w:p>
      <w:pPr>
        <w:pStyle w:val="ConsPlusTitle"/>
        <w:jc w:val="center"/>
        <w:rPr>
          <w:rFonts w:ascii="Times New Roman" w:hAnsi="Times New Roman" w:eastAsia="Calibri" w:cs="Times New Roman" w:eastAsiaTheme="minorHAnsi"/>
          <w:b w:val="false"/>
          <w:b w:val="false"/>
          <w:iCs/>
          <w:sz w:val="28"/>
          <w:szCs w:val="28"/>
          <w:lang w:eastAsia="en-US"/>
        </w:rPr>
      </w:pPr>
      <w:r>
        <w:rPr>
          <w:rFonts w:eastAsia="Calibri" w:cs="Times New Roman" w:eastAsiaTheme="minorHAnsi"/>
          <w:b w:val="false"/>
          <w:iCs/>
          <w:sz w:val="28"/>
          <w:szCs w:val="28"/>
          <w:lang w:eastAsia="en-US"/>
        </w:rPr>
        <w:t xml:space="preserve">почетных званий, за наличие которых предоставляются выплаты </w:t>
      </w:r>
    </w:p>
    <w:p>
      <w:pPr>
        <w:pStyle w:val="ConsPlusTitle"/>
        <w:jc w:val="center"/>
        <w:rPr>
          <w:rFonts w:ascii="Times New Roman" w:hAnsi="Times New Roman" w:eastAsia="Calibri" w:cs="Times New Roman" w:eastAsiaTheme="minorHAnsi"/>
          <w:b w:val="false"/>
          <w:b w:val="false"/>
          <w:iCs/>
          <w:sz w:val="28"/>
          <w:szCs w:val="28"/>
          <w:lang w:eastAsia="en-US"/>
        </w:rPr>
      </w:pPr>
      <w:r>
        <w:rPr>
          <w:rFonts w:eastAsia="Calibri" w:cs="Times New Roman" w:eastAsiaTheme="minorHAnsi"/>
          <w:b w:val="false"/>
          <w:iCs/>
          <w:sz w:val="28"/>
          <w:szCs w:val="28"/>
          <w:lang w:eastAsia="en-US"/>
        </w:rPr>
        <w:t>стимулирующего характера</w:t>
      </w:r>
    </w:p>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1196"/>
        <w:gridCol w:w="9004"/>
      </w:tblGrid>
      <w:tr>
        <w:trPr>
          <w:tblHeader w:val="true"/>
          <w:trHeight w:val="20" w:hRule="atLeast"/>
        </w:trPr>
        <w:tc>
          <w:tcPr>
            <w:tcW w:w="1196"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 xml:space="preserve">№ </w:t>
            </w:r>
          </w:p>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п/п</w:t>
            </w:r>
          </w:p>
        </w:tc>
        <w:tc>
          <w:tcPr>
            <w:tcW w:w="9004" w:type="dxa"/>
            <w:tcBorders>
              <w:top w:val="single" w:sz="4" w:space="0" w:color="000000"/>
              <w:left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Наименование почетного звания</w:t>
            </w:r>
          </w:p>
        </w:tc>
      </w:tr>
    </w:tbl>
    <w:p>
      <w:pPr>
        <w:pStyle w:val="Normal"/>
        <w:widowControl w:val="false"/>
        <w:spacing w:lineRule="auto" w:line="240" w:before="0" w:after="0"/>
        <w:contextualSpacing/>
        <w:rPr>
          <w:sz w:val="2"/>
          <w:szCs w:val="2"/>
        </w:rPr>
      </w:pPr>
      <w:r>
        <w:rPr>
          <w:sz w:val="2"/>
          <w:szCs w:val="2"/>
        </w:rPr>
      </w:r>
    </w:p>
    <w:tbl>
      <w:tblPr>
        <w:tblW w:w="10201" w:type="dxa"/>
        <w:jc w:val="left"/>
        <w:tblInd w:w="0" w:type="dxa"/>
        <w:tblCellMar>
          <w:top w:w="0" w:type="dxa"/>
          <w:left w:w="62" w:type="dxa"/>
          <w:bottom w:w="0" w:type="dxa"/>
          <w:right w:w="62" w:type="dxa"/>
        </w:tblCellMar>
        <w:tblLook w:val="04a0" w:noVBand="1" w:noHBand="0" w:lastColumn="0" w:firstColumn="1" w:lastRow="0" w:firstRow="1"/>
      </w:tblPr>
      <w:tblGrid>
        <w:gridCol w:w="1196"/>
        <w:gridCol w:w="9004"/>
      </w:tblGrid>
      <w:tr>
        <w:trPr>
          <w:tblHeader w:val="true"/>
          <w:trHeight w:val="20" w:hRule="atLeast"/>
        </w:trPr>
        <w:tc>
          <w:tcPr>
            <w:tcW w:w="119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w:t>
            </w:r>
          </w:p>
        </w:tc>
        <w:tc>
          <w:tcPr>
            <w:tcW w:w="900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4"/>
              </w:numPr>
              <w:tabs>
                <w:tab w:val="clear" w:pos="708"/>
                <w:tab w:val="left" w:pos="649" w:leader="none"/>
              </w:tabs>
              <w:ind w:left="0" w:firstLine="360"/>
              <w:jc w:val="center"/>
              <w:outlineLvl w:val="3"/>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Почетные звания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Народный художник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архитектор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деятель искусств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деятель науки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землеустроитель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зоотехник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изобретатель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1.8.</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конструктор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1.9.</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мастер производственного обучения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1.10.</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машиностроитель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бытового обслуживания населения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жилищно-коммунального хозяйства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пищевой индустрии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связи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текстильной и легкой промышленности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транспорта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рационализатор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1.18.</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сотрудник органов внутренних дел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1.19.</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спасатель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1.20.</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строитель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1.21.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художник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1.22.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экономист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1.23.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энергетик Российской Федерации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1.24.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юрист Российской Федерации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left="0" w:hanging="0"/>
              <w:jc w:val="center"/>
              <w:outlineLvl w:val="3"/>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 Почетные звания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Народный учитель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Народный художник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архитектор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деятель науки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изобретатель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машиностроитель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высшей школы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2.8.</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жилищно-коммунального хозяйства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2.9.</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легкой промышленности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2.10.</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пищевой промышленности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связи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транспорта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рационализатор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сотрудник органов внутренних дел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спасатель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строитель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экономист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2.18.</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энергетик Республики Татарстан</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2.19.</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юрист Республики Татарстан</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left="0" w:hanging="0"/>
              <w:jc w:val="center"/>
              <w:outlineLvl w:val="3"/>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3. Почетные звания Союза Советских Социалистических Республик</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3.1.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Народный архитектор СССР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3.2.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изобретатель СССР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3.3.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промышленности СССР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3.4.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строитель СССР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3.5.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транспорта СССР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3.6.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связи СССР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3.7.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специалист Вооруженных Сил СССР</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left="0" w:hanging="0"/>
              <w:jc w:val="center"/>
              <w:outlineLvl w:val="3"/>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 xml:space="preserve">4. Почетные звания союзных республик в составе Союза Советских </w:t>
            </w:r>
          </w:p>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Социалистических Республик</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промышленности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энергетик</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машиностроитель</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пищевой индустрии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полиграфист</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транспорта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автотранспорта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4.8.</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связист</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4.9.</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связи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4.10.</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строитель</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бытового обслуживания населения</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службы быта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коммунального хозяйства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жилищно-коммунального хозяйства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коммунального и бытового обслуживания населения</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коммунально-бытовой службы</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деятель науки и техники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4.18.</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деятель науки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4.19.</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юрист</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4.20.</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инженер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4.21.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изобретатель</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4.22.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рационализатор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4.23.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мастер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4.24.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экономист</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4.25.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бухгалтер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4.26.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наставник (работающей, рабочей) молодежи</w:t>
            </w:r>
          </w:p>
        </w:tc>
      </w:tr>
      <w:tr>
        <w:trPr>
          <w:trHeight w:val="20" w:hRule="atLeast"/>
        </w:trPr>
        <w:tc>
          <w:tcPr>
            <w:tcW w:w="10200"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left="0" w:hanging="0"/>
              <w:jc w:val="center"/>
              <w:outlineLvl w:val="3"/>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 Почетные звания автономных республик в составе Союза Советских</w:t>
            </w:r>
          </w:p>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Социалистических Республик</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промышленности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машиностроитель</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медицинской промышленности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транспорта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шофер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водитель</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связист</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5.8.</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связи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5.9.</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строитель</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5.10.</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торговли и общественного питания</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торговли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бытового обслуживания населения</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службы быта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жилищно-коммунального хозяйства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деятель науки и культуры</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деятель науки и техники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деятель науки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5.18.</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юрист</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5.19.</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милиции</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5.20.</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техник</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5.21.</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инженер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5.22.</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изобретатель</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5.23.</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рационализатор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5.24.</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экономист</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5.25.</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бухгалтер</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5.26.</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работник народного хозяйства</w:t>
            </w:r>
          </w:p>
        </w:tc>
      </w:tr>
      <w:tr>
        <w:trPr>
          <w:trHeight w:val="20" w:hRule="atLeast"/>
        </w:trPr>
        <w:tc>
          <w:tcPr>
            <w:tcW w:w="119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5.27.</w:t>
            </w:r>
          </w:p>
        </w:tc>
        <w:tc>
          <w:tcPr>
            <w:tcW w:w="9004"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Заслуженный рационализатор и изобретатель</w:t>
            </w:r>
          </w:p>
        </w:tc>
      </w:tr>
    </w:tbl>
    <w:p>
      <w:pPr>
        <w:pStyle w:val="ConsPlusNormal"/>
        <w:numPr>
          <w:ilvl w:val="0"/>
          <w:numId w:val="0"/>
        </w:numPr>
        <w:ind w:left="0" w:hanging="0"/>
        <w:jc w:val="right"/>
        <w:outlineLvl w:val="0"/>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r>
    </w:p>
    <w:p>
      <w:pPr>
        <w:pStyle w:val="ConsPlusNormal"/>
        <w:numPr>
          <w:ilvl w:val="0"/>
          <w:numId w:val="0"/>
        </w:numPr>
        <w:ind w:left="0" w:hanging="0"/>
        <w:jc w:val="right"/>
        <w:outlineLvl w:val="0"/>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Таблица 2</w:t>
      </w:r>
    </w:p>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r>
    </w:p>
    <w:p>
      <w:pPr>
        <w:pStyle w:val="ConsPlusTitle"/>
        <w:jc w:val="center"/>
        <w:rPr>
          <w:rFonts w:ascii="Times New Roman" w:hAnsi="Times New Roman" w:eastAsia="Calibri" w:cs="Times New Roman" w:eastAsiaTheme="minorHAnsi"/>
          <w:b w:val="false"/>
          <w:b w:val="false"/>
          <w:iCs/>
          <w:sz w:val="28"/>
          <w:szCs w:val="28"/>
          <w:lang w:eastAsia="en-US"/>
        </w:rPr>
      </w:pPr>
      <w:bookmarkStart w:id="14" w:name="P2095"/>
      <w:bookmarkEnd w:id="14"/>
      <w:r>
        <w:rPr>
          <w:rFonts w:eastAsia="Calibri" w:cs="Times New Roman" w:eastAsiaTheme="minorHAnsi"/>
          <w:b w:val="false"/>
          <w:iCs/>
          <w:sz w:val="28"/>
          <w:szCs w:val="28"/>
          <w:lang w:eastAsia="en-US"/>
        </w:rPr>
        <w:t>Размеры</w:t>
      </w:r>
    </w:p>
    <w:p>
      <w:pPr>
        <w:pStyle w:val="ConsPlusTitle"/>
        <w:jc w:val="center"/>
        <w:rPr>
          <w:rFonts w:ascii="Times New Roman" w:hAnsi="Times New Roman" w:eastAsia="Calibri" w:cs="Times New Roman" w:eastAsiaTheme="minorHAnsi"/>
          <w:b w:val="false"/>
          <w:b w:val="false"/>
          <w:iCs/>
          <w:sz w:val="28"/>
          <w:szCs w:val="28"/>
          <w:lang w:eastAsia="en-US"/>
        </w:rPr>
      </w:pPr>
      <w:r>
        <w:rPr>
          <w:rFonts w:eastAsia="Calibri" w:cs="Times New Roman" w:eastAsiaTheme="minorHAnsi"/>
          <w:b w:val="false"/>
          <w:iCs/>
          <w:sz w:val="28"/>
          <w:szCs w:val="28"/>
          <w:lang w:eastAsia="en-US"/>
        </w:rPr>
        <w:t xml:space="preserve">надбавок за интенсивность труда работникам профессиональных </w:t>
      </w:r>
    </w:p>
    <w:p>
      <w:pPr>
        <w:pStyle w:val="ConsPlusTitle"/>
        <w:jc w:val="center"/>
        <w:rPr>
          <w:rFonts w:ascii="Times New Roman" w:hAnsi="Times New Roman" w:eastAsia="Calibri" w:cs="Times New Roman" w:eastAsiaTheme="minorHAnsi"/>
          <w:b w:val="false"/>
          <w:b w:val="false"/>
          <w:iCs/>
          <w:sz w:val="28"/>
          <w:szCs w:val="28"/>
          <w:lang w:eastAsia="en-US"/>
        </w:rPr>
      </w:pPr>
      <w:r>
        <w:rPr>
          <w:rFonts w:eastAsia="Calibri" w:cs="Times New Roman" w:eastAsiaTheme="minorHAnsi"/>
          <w:b w:val="false"/>
          <w:iCs/>
          <w:sz w:val="28"/>
          <w:szCs w:val="28"/>
          <w:lang w:eastAsia="en-US"/>
        </w:rPr>
        <w:t xml:space="preserve">квалификационных групп общеотраслевых профессий рабочих, рабочих культуры, искусства и кинематографии, общеотраслевых должностей руководителей, </w:t>
      </w:r>
    </w:p>
    <w:p>
      <w:pPr>
        <w:pStyle w:val="ConsPlusTitle"/>
        <w:jc w:val="center"/>
        <w:rPr>
          <w:rFonts w:ascii="Times New Roman" w:hAnsi="Times New Roman" w:eastAsia="Calibri" w:cs="Times New Roman" w:eastAsiaTheme="minorHAnsi"/>
          <w:b w:val="false"/>
          <w:b w:val="false"/>
          <w:iCs/>
          <w:sz w:val="28"/>
          <w:szCs w:val="28"/>
          <w:lang w:eastAsia="en-US"/>
        </w:rPr>
      </w:pPr>
      <w:r>
        <w:rPr>
          <w:rFonts w:eastAsia="Calibri" w:cs="Times New Roman" w:eastAsiaTheme="minorHAnsi"/>
          <w:b w:val="false"/>
          <w:iCs/>
          <w:sz w:val="28"/>
          <w:szCs w:val="28"/>
          <w:lang w:eastAsia="en-US"/>
        </w:rPr>
        <w:t>специалистов и служащих государственных организаций физической культуры</w:t>
      </w:r>
    </w:p>
    <w:p>
      <w:pPr>
        <w:pStyle w:val="ConsPlusTitle"/>
        <w:jc w:val="center"/>
        <w:rPr>
          <w:rFonts w:ascii="Times New Roman" w:hAnsi="Times New Roman" w:eastAsia="Calibri" w:cs="Times New Roman" w:eastAsiaTheme="minorHAnsi"/>
          <w:b w:val="false"/>
          <w:b w:val="false"/>
          <w:iCs/>
          <w:sz w:val="28"/>
          <w:szCs w:val="28"/>
          <w:lang w:eastAsia="en-US"/>
        </w:rPr>
      </w:pPr>
      <w:r>
        <w:rPr>
          <w:rFonts w:eastAsia="Calibri" w:cs="Times New Roman" w:eastAsiaTheme="minorHAnsi"/>
          <w:b w:val="false"/>
          <w:iCs/>
          <w:sz w:val="28"/>
          <w:szCs w:val="28"/>
          <w:lang w:eastAsia="en-US"/>
        </w:rPr>
        <w:t>и спорта Республики Татарстан</w:t>
      </w:r>
    </w:p>
    <w:p>
      <w:pPr>
        <w:pStyle w:val="ConsPlusTitle"/>
        <w:jc w:val="center"/>
        <w:rPr>
          <w:rFonts w:ascii="Times New Roman" w:hAnsi="Times New Roman" w:eastAsia="Calibri" w:cs="Times New Roman" w:eastAsiaTheme="minorHAnsi"/>
          <w:b w:val="false"/>
          <w:b w:val="false"/>
          <w:iCs/>
          <w:sz w:val="28"/>
          <w:szCs w:val="28"/>
          <w:lang w:eastAsia="en-US"/>
        </w:rPr>
      </w:pPr>
      <w:r>
        <w:rPr>
          <w:rFonts w:eastAsia="Calibri" w:cs="Times New Roman" w:eastAsiaTheme="minorHAnsi"/>
          <w:b w:val="false"/>
          <w:iCs/>
          <w:sz w:val="28"/>
          <w:szCs w:val="28"/>
          <w:lang w:eastAsia="en-US"/>
        </w:rPr>
      </w:r>
    </w:p>
    <w:tbl>
      <w:tblPr>
        <w:tblW w:w="9985" w:type="dxa"/>
        <w:jc w:val="left"/>
        <w:tblInd w:w="0" w:type="dxa"/>
        <w:tblCellMar>
          <w:top w:w="57" w:type="dxa"/>
          <w:left w:w="62" w:type="dxa"/>
          <w:bottom w:w="57" w:type="dxa"/>
          <w:right w:w="62" w:type="dxa"/>
        </w:tblCellMar>
        <w:tblLook w:val="04a0" w:noVBand="1" w:noHBand="0" w:lastColumn="0" w:firstColumn="1" w:lastRow="0" w:firstRow="1"/>
      </w:tblPr>
      <w:tblGrid>
        <w:gridCol w:w="3038"/>
        <w:gridCol w:w="5246"/>
        <w:gridCol w:w="1701"/>
      </w:tblGrid>
      <w:tr>
        <w:trPr>
          <w:tblHeader w:val="true"/>
          <w:trHeight w:val="20" w:hRule="atLeast"/>
        </w:trPr>
        <w:tc>
          <w:tcPr>
            <w:tcW w:w="303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 xml:space="preserve">Наименование государственных организаций физической культуры и спорта Республики </w:t>
            </w:r>
          </w:p>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Татарстан</w:t>
            </w:r>
          </w:p>
        </w:tc>
        <w:tc>
          <w:tcPr>
            <w:tcW w:w="524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 xml:space="preserve">Наименование профессиональных </w:t>
            </w:r>
          </w:p>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квалификационных групп</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Размер надбавки, процентов</w:t>
            </w:r>
          </w:p>
        </w:tc>
      </w:tr>
      <w:tr>
        <w:trPr>
          <w:trHeight w:val="20" w:hRule="atLeast"/>
        </w:trPr>
        <w:tc>
          <w:tcPr>
            <w:tcW w:w="303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Государственное бюджетное учреждение «Дворец спорта»</w:t>
            </w:r>
          </w:p>
        </w:tc>
        <w:tc>
          <w:tcPr>
            <w:tcW w:w="52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профессиональные квалификационные группы общеотраслевых должностей руководителей, специалистов и служащих</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50,0</w:t>
            </w:r>
          </w:p>
        </w:tc>
      </w:tr>
      <w:tr>
        <w:trPr>
          <w:trHeight w:val="20" w:hRule="atLeast"/>
        </w:trPr>
        <w:tc>
          <w:tcPr>
            <w:tcW w:w="3038"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r>
          </w:p>
        </w:tc>
        <w:tc>
          <w:tcPr>
            <w:tcW w:w="52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профессиональные квалификационные группы рабочих культуры, искусства и кинематографии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50,0</w:t>
            </w:r>
          </w:p>
        </w:tc>
      </w:tr>
      <w:tr>
        <w:trPr>
          <w:trHeight w:val="20" w:hRule="atLeast"/>
        </w:trPr>
        <w:tc>
          <w:tcPr>
            <w:tcW w:w="3038"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r>
          </w:p>
        </w:tc>
        <w:tc>
          <w:tcPr>
            <w:tcW w:w="524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профессиональные квалификационные группы общеотраслевых профессий рабочих, за исключением должностей «сторож (вахтер)», «уборщик служебных и производственных помещений», «тракторист», «дворник», «уборщик территории»</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Calibri" w:cs="Times New Roman" w:eastAsiaTheme="minorHAnsi"/>
                <w:iCs/>
                <w:sz w:val="28"/>
                <w:szCs w:val="28"/>
                <w:lang w:eastAsia="en-US"/>
              </w:rPr>
            </w:pPr>
            <w:r>
              <w:rPr>
                <w:rFonts w:eastAsia="Calibri" w:cs="Times New Roman" w:eastAsiaTheme="minorHAnsi"/>
                <w:iCs/>
                <w:sz w:val="28"/>
                <w:szCs w:val="28"/>
                <w:lang w:eastAsia="en-US"/>
              </w:rPr>
              <w:t>50,0</w:t>
            </w:r>
          </w:p>
        </w:tc>
      </w:tr>
    </w:tbl>
    <w:p>
      <w:pPr>
        <w:pStyle w:val="Normal"/>
        <w:spacing w:lineRule="auto" w:line="240" w:before="0" w:after="0"/>
        <w:contextualSpacing/>
        <w:jc w:val="both"/>
        <w:rPr>
          <w:rFonts w:ascii="Times New Roman" w:hAnsi="Times New Roman" w:cs="Times New Roman"/>
          <w:iCs/>
          <w:sz w:val="28"/>
          <w:szCs w:val="28"/>
        </w:rPr>
      </w:pPr>
      <w:r>
        <w:rPr>
          <w:rFonts w:cs="Times New Roman"/>
          <w:iCs/>
          <w:sz w:val="28"/>
          <w:szCs w:val="28"/>
        </w:rPr>
      </w:r>
    </w:p>
    <w:p>
      <w:pPr>
        <w:pStyle w:val="Normal"/>
        <w:spacing w:before="0" w:after="200"/>
        <w:jc w:val="both"/>
        <w:rPr>
          <w:rFonts w:ascii="Times New Roman" w:hAnsi="Times New Roman" w:cs="Times New Roman"/>
          <w:iCs/>
          <w:sz w:val="28"/>
          <w:szCs w:val="28"/>
        </w:rPr>
      </w:pPr>
      <w:r>
        <w:rPr/>
      </w:r>
    </w:p>
    <w:sectPr>
      <w:headerReference w:type="default" r:id="rId14"/>
      <w:footerReference w:type="default" r:id="rId15"/>
      <w:footerReference w:type="first" r:id="rId16"/>
      <w:type w:val="nextPage"/>
      <w:pgSz w:w="11906" w:h="16838"/>
      <w:pgMar w:left="1134" w:right="567" w:header="0" w:top="1134" w:footer="0" w:bottom="1134" w:gutter="0"/>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2731871"/>
    </w:sdtPr>
    <w:sdtContent>
      <w:p>
        <w:pPr>
          <w:pStyle w:val="Style28"/>
          <w:jc w:val="center"/>
          <w:rPr/>
        </w:pPr>
        <w:r>
          <w:rPr/>
        </w:r>
      </w:p>
    </w:sdtContent>
  </w:sdt>
  <w:p>
    <w:pPr>
      <w:pStyle w:val="Style2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98114559"/>
    </w:sdtPr>
    <w:sdtContent>
      <w:p>
        <w:pPr>
          <w:pStyle w:val="Style28"/>
          <w:jc w:val="center"/>
          <w:rPr/>
        </w:pPr>
        <w:r>
          <w:rPr/>
        </w:r>
      </w:p>
    </w:sdtContent>
  </w:sdt>
  <w:p>
    <w:pPr>
      <w:pStyle w:val="Style28"/>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88822543"/>
    </w:sdtPr>
    <w:sdtContent>
      <w:p>
        <w:pPr>
          <w:pStyle w:val="Style28"/>
          <w:jc w:val="center"/>
          <w:rPr/>
        </w:pPr>
        <w:r>
          <w:rPr/>
        </w:r>
      </w:p>
    </w:sdtContent>
  </w:sdt>
  <w:p>
    <w:pPr>
      <w:pStyle w:val="Style28"/>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60720972"/>
    </w:sdtPr>
    <w:sdtContent>
      <w:p>
        <w:pPr>
          <w:pStyle w:val="Style28"/>
          <w:jc w:val="center"/>
          <w:rPr/>
        </w:pPr>
        <w:r>
          <w:rPr/>
          <w:fldChar w:fldCharType="begin"/>
        </w:r>
        <w:r>
          <w:rPr/>
          <w:instrText> PAGE </w:instrText>
        </w:r>
        <w:r>
          <w:rPr/>
          <w:fldChar w:fldCharType="separate"/>
        </w:r>
        <w:r>
          <w:rPr/>
          <w:t>1</w:t>
        </w:r>
        <w:r>
          <w:rPr/>
          <w:fldChar w:fldCharType="end"/>
        </w:r>
      </w:p>
    </w:sdtContent>
  </w:sdt>
  <w:p>
    <w:pPr>
      <w:pStyle w:val="Style28"/>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29212024"/>
    </w:sdtPr>
    <w:sdtContent>
      <w:p>
        <w:pPr>
          <w:pStyle w:val="Style28"/>
          <w:jc w:val="center"/>
          <w:rPr/>
        </w:pPr>
        <w:r>
          <w:rPr/>
        </w:r>
      </w:p>
      <w:p>
        <w:pPr>
          <w:pStyle w:val="Style28"/>
          <w:jc w:val="center"/>
          <w:rPr/>
        </w:pPr>
        <w:r>
          <w:rPr/>
          <w:fldChar w:fldCharType="begin"/>
        </w:r>
        <w:r>
          <w:rPr/>
          <w:instrText> PAGE </w:instrText>
        </w:r>
        <w:r>
          <w:rPr/>
          <w:fldChar w:fldCharType="separate"/>
        </w:r>
        <w:r>
          <w:rPr/>
          <w:t>4</w:t>
        </w:r>
        <w:r>
          <w:rPr/>
          <w:fldChar w:fldCharType="end"/>
        </w:r>
      </w:p>
      <w:p>
        <w:pPr>
          <w:pStyle w:val="Style28"/>
          <w:rPr/>
        </w:pPr>
        <w:r>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30411477"/>
    </w:sdtPr>
    <w:sdtContent>
      <w:p>
        <w:pPr>
          <w:pStyle w:val="Style28"/>
          <w:jc w:val="center"/>
          <w:rPr/>
        </w:pPr>
        <w:r>
          <w:rPr/>
          <w:fldChar w:fldCharType="begin"/>
        </w:r>
        <w:r>
          <w:rPr/>
          <w:instrText> PAGE </w:instrText>
        </w:r>
        <w:r>
          <w:rPr/>
          <w:fldChar w:fldCharType="separate"/>
        </w:r>
        <w:r>
          <w:rPr/>
          <w:t>1</w:t>
        </w:r>
        <w:r>
          <w:rPr/>
          <w:fldChar w:fldCharType="end"/>
        </w:r>
      </w:p>
    </w:sdtContent>
  </w:sdt>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0"/>
        </w:tabs>
        <w:ind w:left="1440" w:hanging="720"/>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520" w:hanging="180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2">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upperRoman"/>
      <w:lvlText w:val="%1."/>
      <w:lvlJc w:val="left"/>
      <w:pPr>
        <w:tabs>
          <w:tab w:val="num" w:pos="0"/>
        </w:tabs>
        <w:ind w:left="1080" w:hanging="720"/>
      </w:pPr>
    </w:lvl>
    <w:lvl w:ilvl="1">
      <w:start w:val="13"/>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00da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link w:val="1"/>
    <w:rsid w:val="00100dab"/>
    <w:rPr>
      <w:color w:val="0000FF"/>
      <w:u w:val="single"/>
    </w:rPr>
  </w:style>
  <w:style w:type="character" w:styleId="Style15" w:customStyle="1">
    <w:name w:val="Текст выноски Знак"/>
    <w:basedOn w:val="DefaultParagraphFont"/>
    <w:link w:val="a4"/>
    <w:uiPriority w:val="99"/>
    <w:semiHidden/>
    <w:qFormat/>
    <w:rsid w:val="00100dab"/>
    <w:rPr>
      <w:rFonts w:ascii="Tahoma" w:hAnsi="Tahoma" w:eastAsia="Times New Roman" w:cs="Tahoma"/>
      <w:sz w:val="16"/>
      <w:szCs w:val="16"/>
      <w:lang w:eastAsia="ru-RU"/>
    </w:rPr>
  </w:style>
  <w:style w:type="character" w:styleId="Style16" w:customStyle="1">
    <w:name w:val="Основной текст_"/>
    <w:basedOn w:val="DefaultParagraphFont"/>
    <w:link w:val="3"/>
    <w:qFormat/>
    <w:rsid w:val="00a66d25"/>
    <w:rPr>
      <w:rFonts w:ascii="Times New Roman" w:hAnsi="Times New Roman" w:eastAsia="Times New Roman" w:cs="Times New Roman"/>
      <w:shd w:fill="FFFFFF" w:val="clear"/>
    </w:rPr>
  </w:style>
  <w:style w:type="character" w:styleId="Style17" w:customStyle="1">
    <w:name w:val="Колонтитул_"/>
    <w:basedOn w:val="DefaultParagraphFont"/>
    <w:qFormat/>
    <w:rsid w:val="00a66d25"/>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Style18" w:customStyle="1">
    <w:name w:val="Колонтитул"/>
    <w:basedOn w:val="Style17"/>
    <w:qFormat/>
    <w:rsid w:val="00a66d2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rPr>
  </w:style>
  <w:style w:type="character" w:styleId="Arial125pt" w:customStyle="1">
    <w:name w:val="Колонтитул + Arial;12;5 pt"/>
    <w:basedOn w:val="Style17"/>
    <w:qFormat/>
    <w:rsid w:val="00a66d25"/>
    <w:rPr>
      <w:rFonts w:ascii="Arial" w:hAnsi="Arial" w:eastAsia="Arial" w:cs="Arial"/>
      <w:b w:val="false"/>
      <w:bCs w:val="false"/>
      <w:i w:val="false"/>
      <w:iCs w:val="false"/>
      <w:caps w:val="false"/>
      <w:smallCaps w:val="false"/>
      <w:strike w:val="false"/>
      <w:dstrike w:val="false"/>
      <w:color w:val="000000"/>
      <w:spacing w:val="0"/>
      <w:w w:val="100"/>
      <w:sz w:val="25"/>
      <w:szCs w:val="25"/>
      <w:u w:val="none"/>
    </w:rPr>
  </w:style>
  <w:style w:type="character" w:styleId="45pt" w:customStyle="1">
    <w:name w:val="Основной текст + 4;5 pt"/>
    <w:basedOn w:val="Style16"/>
    <w:qFormat/>
    <w:rsid w:val="00a66d2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9"/>
      <w:szCs w:val="9"/>
      <w:u w:val="none"/>
      <w:shd w:fill="FFFFFF" w:val="clear"/>
    </w:rPr>
  </w:style>
  <w:style w:type="character" w:styleId="5pt" w:customStyle="1">
    <w:name w:val="Основной текст + 5 pt"/>
    <w:basedOn w:val="Style16"/>
    <w:qFormat/>
    <w:rsid w:val="00a66d2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shd w:fill="FFFFFF" w:val="clear"/>
    </w:rPr>
  </w:style>
  <w:style w:type="character" w:styleId="105pt" w:customStyle="1">
    <w:name w:val="Основной текст + 10;5 pt"/>
    <w:basedOn w:val="Style16"/>
    <w:qFormat/>
    <w:rsid w:val="00a66d2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rPr>
  </w:style>
  <w:style w:type="character" w:styleId="125pt" w:customStyle="1">
    <w:name w:val="Колонтитул + 12;5 pt"/>
    <w:basedOn w:val="Style17"/>
    <w:qFormat/>
    <w:rsid w:val="00a66d2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5"/>
      <w:szCs w:val="25"/>
      <w:u w:val="none"/>
    </w:rPr>
  </w:style>
  <w:style w:type="character" w:styleId="Style19" w:customStyle="1">
    <w:name w:val="Верхний колонтитул Знак"/>
    <w:basedOn w:val="DefaultParagraphFont"/>
    <w:link w:val="a9"/>
    <w:uiPriority w:val="99"/>
    <w:qFormat/>
    <w:rsid w:val="00f45f53"/>
    <w:rPr>
      <w:rFonts w:ascii="Times New Roman" w:hAnsi="Times New Roman" w:eastAsia="Times New Roman" w:cs="Times New Roman"/>
      <w:sz w:val="24"/>
      <w:szCs w:val="24"/>
      <w:lang w:eastAsia="ru-RU"/>
    </w:rPr>
  </w:style>
  <w:style w:type="character" w:styleId="Style20" w:customStyle="1">
    <w:name w:val="Нижний колонтитул Знак"/>
    <w:basedOn w:val="DefaultParagraphFont"/>
    <w:link w:val="ab"/>
    <w:uiPriority w:val="99"/>
    <w:qFormat/>
    <w:rsid w:val="00f45f53"/>
    <w:rPr>
      <w:rFonts w:ascii="Times New Roman" w:hAnsi="Times New Roman" w:eastAsia="Times New Roman" w:cs="Times New Roman"/>
      <w:sz w:val="24"/>
      <w:szCs w:val="24"/>
      <w:lang w:eastAsia="ru-RU"/>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100dab"/>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ConsPlusTitle" w:customStyle="1">
    <w:name w:val="ConsPlusTitle"/>
    <w:qFormat/>
    <w:rsid w:val="00100dab"/>
    <w:pPr>
      <w:widowControl w:val="false"/>
      <w:suppressAutoHyphens w:val="true"/>
      <w:bidi w:val="0"/>
      <w:spacing w:lineRule="auto" w:line="240" w:before="0" w:after="0"/>
      <w:jc w:val="left"/>
    </w:pPr>
    <w:rPr>
      <w:rFonts w:ascii="Times New Roman" w:hAnsi="Times New Roman" w:eastAsia="Times New Roman" w:cs="Times New Roman"/>
      <w:b/>
      <w:color w:val="auto"/>
      <w:kern w:val="0"/>
      <w:sz w:val="24"/>
      <w:szCs w:val="20"/>
      <w:lang w:val="ru-RU" w:eastAsia="ru-RU" w:bidi="ar-SA"/>
    </w:rPr>
  </w:style>
  <w:style w:type="paragraph" w:styleId="ConsPlusTitlePage" w:customStyle="1">
    <w:name w:val="ConsPlusTitlePage"/>
    <w:qFormat/>
    <w:rsid w:val="00100dab"/>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link w:val="a5"/>
    <w:uiPriority w:val="99"/>
    <w:semiHidden/>
    <w:unhideWhenUsed/>
    <w:qFormat/>
    <w:rsid w:val="00100dab"/>
    <w:pPr/>
    <w:rPr>
      <w:rFonts w:ascii="Tahoma" w:hAnsi="Tahoma" w:cs="Tahoma"/>
      <w:sz w:val="16"/>
      <w:szCs w:val="16"/>
    </w:rPr>
  </w:style>
  <w:style w:type="paragraph" w:styleId="3" w:customStyle="1">
    <w:name w:val="Основной текст3"/>
    <w:basedOn w:val="Normal"/>
    <w:link w:val="a6"/>
    <w:qFormat/>
    <w:rsid w:val="00a66d25"/>
    <w:pPr>
      <w:widowControl w:val="false"/>
      <w:shd w:val="clear" w:color="auto" w:fill="FFFFFF"/>
      <w:spacing w:lineRule="auto" w:line="240" w:before="300" w:after="0"/>
      <w:ind w:hanging="640"/>
    </w:pPr>
    <w:rPr>
      <w:sz w:val="22"/>
      <w:szCs w:val="22"/>
      <w:lang w:eastAsia="en-US"/>
    </w:rPr>
  </w:style>
  <w:style w:type="paragraph" w:styleId="2" w:customStyle="1">
    <w:name w:val="Основной текст2"/>
    <w:basedOn w:val="Normal"/>
    <w:qFormat/>
    <w:rsid w:val="00a66d25"/>
    <w:pPr>
      <w:widowControl w:val="false"/>
      <w:shd w:val="clear" w:color="auto" w:fill="FFFFFF"/>
      <w:spacing w:lineRule="exact" w:line="307"/>
      <w:jc w:val="both"/>
    </w:pPr>
    <w:rPr>
      <w:color w:val="000000"/>
      <w:sz w:val="26"/>
      <w:szCs w:val="26"/>
    </w:rPr>
  </w:style>
  <w:style w:type="paragraph" w:styleId="Style26">
    <w:name w:val="Верхний и нижний колонтитулы"/>
    <w:basedOn w:val="Normal"/>
    <w:qFormat/>
    <w:pPr/>
    <w:rPr/>
  </w:style>
  <w:style w:type="paragraph" w:styleId="Style27">
    <w:name w:val="Header"/>
    <w:basedOn w:val="Normal"/>
    <w:link w:val="aa"/>
    <w:uiPriority w:val="99"/>
    <w:unhideWhenUsed/>
    <w:rsid w:val="00f45f53"/>
    <w:pPr>
      <w:tabs>
        <w:tab w:val="clear" w:pos="708"/>
        <w:tab w:val="center" w:pos="4677" w:leader="none"/>
        <w:tab w:val="right" w:pos="9355" w:leader="none"/>
      </w:tabs>
    </w:pPr>
    <w:rPr/>
  </w:style>
  <w:style w:type="paragraph" w:styleId="Style28">
    <w:name w:val="Footer"/>
    <w:basedOn w:val="Normal"/>
    <w:link w:val="ac"/>
    <w:uiPriority w:val="99"/>
    <w:unhideWhenUsed/>
    <w:rsid w:val="00f45f53"/>
    <w:pPr>
      <w:tabs>
        <w:tab w:val="clear" w:pos="708"/>
        <w:tab w:val="center" w:pos="4677" w:leader="none"/>
        <w:tab w:val="right" w:pos="9355" w:leader="none"/>
      </w:tabs>
    </w:pPr>
    <w:rPr/>
  </w:style>
  <w:style w:type="paragraph" w:styleId="1" w:customStyle="1">
    <w:name w:val="Гиперссылка1"/>
    <w:link w:val="a3"/>
    <w:qFormat/>
    <w:rsid w:val="005053f2"/>
    <w:pPr>
      <w:widowControl/>
      <w:suppressAutoHyphens w:val="true"/>
      <w:bidi w:val="0"/>
      <w:spacing w:lineRule="auto" w:line="264" w:before="0" w:after="160"/>
      <w:jc w:val="left"/>
    </w:pPr>
    <w:rPr>
      <w:rFonts w:ascii="Calibri" w:hAnsi="Calibri" w:eastAsia="Calibri" w:cs=""/>
      <w:color w:val="0000FF"/>
      <w:kern w:val="0"/>
      <w:sz w:val="24"/>
      <w:szCs w:val="22"/>
      <w:u w:val="single"/>
      <w:lang w:val="ru-RU" w:eastAsia="en-US" w:bidi="ar-SA"/>
    </w:rPr>
  </w:style>
  <w:style w:type="paragraph" w:styleId="ListParagraph">
    <w:name w:val="List Paragraph"/>
    <w:basedOn w:val="Normal"/>
    <w:uiPriority w:val="34"/>
    <w:qFormat/>
    <w:rsid w:val="00a3622f"/>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13CE92CA25A9E44934692E08CAB37E6E750E9793A5E65A366359422A899F4FC941B3B6C838A89C6FE604154B720B84965ADBH3I"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yperlink" Target="https://login.consultant.ru/link/?req=doc&amp;base=RLAW363&amp;n=139034&amp;dst=100064" TargetMode="Externa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C853-6538-4691-AAD9-BD3F1D41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LibreOffice/6.4.7.2$Linux_X86_64 LibreOffice_project/40$Build-2</Application>
  <Pages>56</Pages>
  <Words>4084</Words>
  <Characters>33580</Characters>
  <CharactersWithSpaces>37045</CharactersWithSpaces>
  <Paragraphs>702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2024-07-01T05:06:00Z</dcterms:created>
  <dc:creator>buni-raifo10</dc:creator>
  <dc:description/>
  <dc:language>ru-RU</dc:language>
  <cp:lastModifiedBy/>
  <cp:lastPrinted>2023-01-11T08:07:00Z</cp:lastPrinted>
  <dcterms:modified xsi:type="dcterms:W3CDTF">2024-07-18T16:27:45Z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