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РЕСПУБЛИКА ТАТАРСТАН</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 xml:space="preserve">БУИНСКИЙ МУНИЦИПАЛЬНЫЙ </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 xml:space="preserve">РАЙОН СОВЕТ </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АЛЬШИХОВСКОГО</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СЕЛЬСКОГО ПОСЕЛЕНИЯ</w:t>
            </w:r>
          </w:p>
          <w:p>
            <w:pPr>
              <w:pStyle w:val="Normal"/>
              <w:widowControl w:val="false"/>
              <w:spacing w:lineRule="auto" w:line="240" w:before="0" w:after="0"/>
              <w:rPr>
                <w:rFonts w:ascii="PT Astra Fact" w:hAnsi="PT Astra Fact" w:eastAsia="Times New Roman" w:cs="Times New Roman"/>
                <w:color w:val="000000"/>
                <w:sz w:val="28"/>
                <w:szCs w:val="28"/>
              </w:rPr>
            </w:pPr>
            <w:r>
              <w:rPr>
                <w:rFonts w:eastAsia="Times New Roman" w:cs="Times New Roman" w:ascii="PT Astra Fact" w:hAnsi="PT Astra Fact"/>
                <w:color w:val="000000"/>
                <w:sz w:val="28"/>
                <w:szCs w:val="28"/>
              </w:rPr>
            </w:r>
          </w:p>
        </w:tc>
        <w:tc>
          <w:tcPr>
            <w:tcW w:w="1284" w:type="dxa"/>
            <w:tcBorders/>
            <w:vAlign w:val="center"/>
          </w:tcPr>
          <w:p>
            <w:pPr>
              <w:pStyle w:val="Normal"/>
              <w:widowControl w:val="false"/>
              <w:spacing w:lineRule="auto" w:line="240" w:before="0" w:after="0"/>
              <w:jc w:val="center"/>
              <w:rPr>
                <w:rFonts w:ascii="PT Astra Fact" w:hAnsi="PT Astra Fact"/>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ТАТАРСТАН РЕСПУБЛИКАСЫ</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 xml:space="preserve">БУА МУНИЦИПАЛЬ РАЙОНЫ </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lang w:val="tt-RU"/>
              </w:rPr>
              <w:t>АЛШИХ</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 xml:space="preserve">АВЫЛ </w:t>
            </w:r>
            <w:r>
              <w:rPr>
                <w:rFonts w:eastAsia="Times New Roman" w:cs="Times New Roman" w:ascii="PT Astra Fact" w:hAnsi="PT Astra Fact"/>
                <w:sz w:val="28"/>
                <w:szCs w:val="28"/>
                <w:lang w:val="tt-RU"/>
              </w:rPr>
              <w:t xml:space="preserve">ҖИРЛЕГЕ </w:t>
            </w:r>
          </w:p>
          <w:p>
            <w:pPr>
              <w:pStyle w:val="Normal"/>
              <w:widowControl w:val="false"/>
              <w:spacing w:lineRule="auto" w:line="240" w:before="0" w:after="0"/>
              <w:jc w:val="center"/>
              <w:rPr>
                <w:rFonts w:ascii="PT Astra Fact" w:hAnsi="PT Astra Fact"/>
              </w:rPr>
            </w:pPr>
            <w:r>
              <w:rPr>
                <w:rFonts w:eastAsia="Times New Roman" w:cs="Times New Roman" w:ascii="PT Astra Fact" w:hAnsi="PT Astra Fact"/>
                <w:sz w:val="28"/>
                <w:szCs w:val="28"/>
              </w:rPr>
              <w:t xml:space="preserve">СОВЕТЫ </w:t>
              <w:br/>
            </w:r>
          </w:p>
        </w:tc>
      </w:tr>
    </w:tbl>
    <w:p>
      <w:pPr>
        <w:pStyle w:val="Normal"/>
        <w:spacing w:lineRule="auto" w:line="240" w:before="0" w:after="0"/>
        <w:rPr/>
      </w:pPr>
      <w:r>
        <w:rPr>
          <w:rFonts w:eastAsia="Times New Roman" w:cs="Times New Roman" w:ascii="Times New Roman" w:hAnsi="Times New Roman"/>
          <w:sz w:val="28"/>
          <w:szCs w:val="28"/>
        </w:rPr>
        <w:t>________________________________________________________________________</w:t>
      </w:r>
    </w:p>
    <w:p>
      <w:pPr>
        <w:pStyle w:val="Normal"/>
        <w:spacing w:lineRule="auto" w:line="240" w:before="0" w:after="0"/>
        <w:rPr/>
      </w:pPr>
      <w:r>
        <w:rPr>
          <w:rFonts w:eastAsia="Times New Roman" w:cs="Times New Roman" w:ascii="Times New Roman" w:hAnsi="Times New Roman"/>
          <w:b/>
          <w:sz w:val="28"/>
          <w:szCs w:val="28"/>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Альшиховское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Альшиховское сельское поселение Буинского муниципального района Республики Татарстан, принятого решением Совета Альшиховского сельского поселения Буинского муниципального района РТ № 1-61 от 01.07.2015 (в редакции решений от 01.07.2016 № 15-1, от 12.09.2017 № 36-2, от 03.09.2018 № 53-1, от 27.08.2019  № 71-1, от 05.08.2020 № 87-2, от 24.05.2021 № 18-1, от 02.09.2022 № 51-1 от 18.12.2023 №74-2), в соответствии с законодательством Совет Альшиховского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bCs/>
          <w:sz w:val="24"/>
          <w:szCs w:val="24"/>
        </w:rPr>
        <w:t xml:space="preserve">I. </w:t>
      </w:r>
      <w:r>
        <w:rPr>
          <w:rFonts w:eastAsia="Times New Roman" w:cs="Times New Roman" w:ascii="PT Astra Fact" w:hAnsi="PT Astra Fact"/>
          <w:sz w:val="24"/>
          <w:szCs w:val="24"/>
        </w:rPr>
        <w:t>Принять в первом чтении проект решения Совета Альшиховского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Альшиховское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Альшиховское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Андреев Александр Петрович – глава Альшиховского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Сагдеева Ландыш Рашитовна – секретарь Исполнительного комитета Альшиховского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Альшиховское сельское поселение Буинского муниципального района Республики Татарстан вносятся в Совет Альшиховского сельского поселения Буинского муниципального района Республики Татарстан по адресу: 422401, РТ, Буинский район, с.Альшихово, ул.Правды, д.48а,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422401, РТ, Буинский район, с.Альшихово, ул.Правды, д.48а,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Альшиховском сельском поселении Буинского муниципального района Республики Татарстан», утвержденным Решением Альшиховского сельского Совета Буинского муниципального района Республики Татарстан от 21 июня 2007 года № 1-22, назначив их на 03 февраля 2025 года, в 10.00 часов, в зале заседаний Исполнительного комитета Альшиховского сельского поселения Буинского муниципального района Республики Татарстан по адресу: 422401, РТ, Буинский район, с.Альшихово, ул.Правды, д.48а.</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Альшиховское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bCs/>
          <w:sz w:val="24"/>
          <w:szCs w:val="24"/>
        </w:rPr>
        <w:t>VI</w:t>
      </w:r>
      <w:r>
        <w:rPr>
          <w:rFonts w:cs="Times New Roman" w:ascii="PT Astra Fact" w:hAnsi="PT Astra Fact"/>
          <w:b/>
          <w:sz w:val="24"/>
          <w:szCs w:val="24"/>
        </w:rPr>
        <w:t>.</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Альшиховского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А.П. Андреев</w:t>
      </w:r>
      <w:r>
        <w:br w:type="page"/>
      </w:r>
    </w:p>
    <w:p>
      <w:pPr>
        <w:pStyle w:val="Normal"/>
        <w:spacing w:lineRule="auto" w:line="259" w:before="0" w:after="160"/>
        <w:rPr>
          <w:rFonts w:ascii="PT Astra Fact" w:hAnsi="PT Astra Fact"/>
          <w:sz w:val="24"/>
          <w:szCs w:val="24"/>
        </w:rPr>
      </w:pPr>
      <w:r>
        <w:rPr>
          <w:rFonts w:cs="Times New Roman" w:ascii="PT Astra Fact" w:hAnsi="PT Astra Fact"/>
          <w:sz w:val="24"/>
          <w:szCs w:val="24"/>
        </w:rPr>
        <w:tab/>
        <w:tab/>
        <w:tab/>
        <w:tab/>
        <w:tab/>
        <w:tab/>
        <w:tab/>
        <w:tab/>
        <w:tab/>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6379" w:hanging="0"/>
        <w:jc w:val="both"/>
        <w:rPr>
          <w:rFonts w:ascii="PT Astra Fact" w:hAnsi="PT Astra Fact"/>
          <w:sz w:val="24"/>
          <w:szCs w:val="24"/>
        </w:rPr>
      </w:pPr>
      <w:r>
        <w:rPr>
          <w:rFonts w:cs="Times New Roman" w:ascii="PT Astra Fact" w:hAnsi="PT Astra Fact"/>
          <w:sz w:val="24"/>
          <w:szCs w:val="24"/>
        </w:rPr>
        <w:t xml:space="preserve">Альшиховское сельское    </w:t>
      </w:r>
    </w:p>
    <w:p>
      <w:pPr>
        <w:pStyle w:val="ConsPlusNormal"/>
        <w:spacing w:before="60" w:after="0"/>
        <w:ind w:left="6379" w:hanging="0"/>
        <w:jc w:val="both"/>
        <w:rPr>
          <w:rFonts w:ascii="PT Astra Fact" w:hAnsi="PT Astra Fact"/>
          <w:sz w:val="24"/>
          <w:szCs w:val="24"/>
        </w:rPr>
      </w:pPr>
      <w:r>
        <w:rPr>
          <w:rFonts w:cs="Times New Roman" w:ascii="PT Astra Fact" w:hAnsi="PT Astra Fact"/>
          <w:sz w:val="24"/>
          <w:szCs w:val="24"/>
        </w:rPr>
        <w:t>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«Альшиховское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cs="Times New Roman" w:ascii="PT Astra Fact" w:hAnsi="PT Astra Fact"/>
          <w:sz w:val="24"/>
          <w:szCs w:val="24"/>
        </w:rPr>
        <w:t xml:space="preserve">Альшиховское </w:t>
      </w:r>
      <w:r>
        <w:rPr>
          <w:rFonts w:eastAsia="Times New Roman" w:cs="Times New Roman" w:ascii="PT Astra Fact" w:hAnsi="PT Astra Fact"/>
          <w:sz w:val="24"/>
          <w:szCs w:val="24"/>
        </w:rPr>
        <w:t xml:space="preserve">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rPr>
        <w:t xml:space="preserve">Альшиховского </w:t>
      </w:r>
      <w:r>
        <w:rPr>
          <w:rFonts w:eastAsia="Times New Roman" w:cs="Times New Roman" w:ascii="PT Astra Fact" w:hAnsi="PT Astra Fact"/>
          <w:sz w:val="24"/>
          <w:szCs w:val="24"/>
        </w:rPr>
        <w:t xml:space="preserve">сельского поселения Буинского муниципального района РТ № 1-61 от 01.07.2015 (в редакции решений от 01.07.2016 № 15-1, от 12.09.2017 № 36-2, от 03.09.2018 № 53-1, от 27.08.2019  № 71-1, от 05.08.2020 № 87-2, от 24.05.2021 № 18-1, от 02.09.2022 № 51-1 от 18.12.2023 №74-2), в соответствии с законодательством Совет </w:t>
      </w:r>
      <w:r>
        <w:rPr>
          <w:rFonts w:cs="Times New Roman" w:ascii="PT Astra Fact" w:hAnsi="PT Astra Fact"/>
          <w:sz w:val="24"/>
          <w:szCs w:val="24"/>
        </w:rPr>
        <w:t xml:space="preserve">Альшиховского </w:t>
      </w:r>
      <w:r>
        <w:rPr>
          <w:rFonts w:eastAsia="Times New Roman" w:cs="Times New Roman" w:ascii="PT Astra Fact" w:hAnsi="PT Astra Fact"/>
          <w:sz w:val="24"/>
          <w:szCs w:val="24"/>
        </w:rPr>
        <w:t>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I.</w:t>
      </w:r>
      <w:r>
        <w:rPr>
          <w:rFonts w:cs="Times New Roman" w:ascii="PT Astra Fact" w:hAnsi="PT Astra Fact"/>
          <w:sz w:val="24"/>
          <w:szCs w:val="24"/>
        </w:rPr>
        <w:t xml:space="preserve"> Внести в Устав муниципального образования Альшиховское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 xml:space="preserve">Устава муниципального образования </w:t>
      </w:r>
      <w:r>
        <w:rPr>
          <w:rFonts w:cs="Times New Roman" w:ascii="PT Astra Fact" w:hAnsi="PT Astra Fact"/>
          <w:sz w:val="24"/>
          <w:szCs w:val="24"/>
        </w:rPr>
        <w:t xml:space="preserve">Альшиховское </w:t>
      </w:r>
      <w:r>
        <w:rPr>
          <w:rFonts w:eastAsia="Times New Roman" w:cs="Times New Roman" w:ascii="PT Astra Fact" w:hAnsi="PT Astra Fact"/>
          <w:sz w:val="24"/>
          <w:szCs w:val="24"/>
        </w:rPr>
        <w:t>сельское поселение Буинского муниципального района Республики Татарстан, принятого решением Совета Альшиховского сельского поселения Буинского муниципального района РТ № 1-61 от 01.07.2015 (в редакции решений от 01.07.2016 № 15-1, от 12.09.2017 № 36-2, от 03.09.2018 № 53-1, от 27.08.2019 № 71-1, от 05.08.2020 № 87-2, от 24.05.2021 № 18-1, от 02.09.2022 № 51-1 от 18.12.2023 №74-2).</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Альшиховского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sz w:val="24"/>
          <w:szCs w:val="24"/>
        </w:rPr>
        <w:t xml:space="preserve">IV. </w:t>
      </w:r>
      <w:r>
        <w:rPr>
          <w:rFonts w:cs="Times New Roman" w:ascii="PT Astra Fact" w:hAnsi="PT Astra Fact"/>
          <w:sz w:val="24"/>
          <w:szCs w:val="24"/>
        </w:rPr>
        <w:t>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V.</w:t>
      </w:r>
      <w:bookmarkStart w:id="0" w:name="_GoBack"/>
      <w:r>
        <w:rPr>
          <w:rFonts w:cs="Times New Roman" w:ascii="PT Astra Fact" w:hAnsi="PT Astra Fact"/>
          <w:sz w:val="24"/>
          <w:szCs w:val="24"/>
        </w:rPr>
        <w:t xml:space="preserve"> </w:t>
      </w:r>
      <w:bookmarkEnd w:id="0"/>
      <w:r>
        <w:rPr>
          <w:rFonts w:cs="Times New Roman" w:ascii="PT Astra Fact" w:hAnsi="PT Astra Fact"/>
          <w:sz w:val="24"/>
          <w:szCs w:val="24"/>
        </w:rPr>
        <w:t>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Альшиховского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Буинского муниципального района РТ                                           А.П. Андреев</w:t>
      </w:r>
    </w:p>
    <w:sectPr>
      <w:type w:val="nextPage"/>
      <w:pgSz w:w="11906" w:h="16838"/>
      <w:pgMar w:left="1134" w:right="567" w:gutter="0" w:header="0" w:top="567"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LibreOffice/7.5.6.2$Linux_X86_64 LibreOffice_project/50$Build-2</Application>
  <AppVersion>15.0000</AppVersion>
  <Pages>6</Pages>
  <Words>1779</Words>
  <Characters>12800</Characters>
  <CharactersWithSpaces>14716</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2025-01-15T10:53:00Z</dcterms:created>
  <dc:creator>Юрист</dc:creator>
  <dc:description/>
  <dc:language>ru-RU</dc:language>
  <cp:lastModifiedBy/>
  <cp:lastPrinted>2025-01-10T08:11:00Z</cp:lastPrinted>
  <dcterms:modified xsi:type="dcterms:W3CDTF">2025-03-26T15:19:30Z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