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noVBand="1" w:val="04a0" w:noHBand="0" w:lastColumn="0" w:firstColumn="1" w:lastRow="0" w:firstRow="1"/>
      </w:tblPr>
      <w:tblGrid>
        <w:gridCol w:w="4679"/>
        <w:gridCol w:w="1284"/>
        <w:gridCol w:w="4669"/>
      </w:tblGrid>
      <w:tr>
        <w:trPr>
          <w:trHeight w:val="1560" w:hRule="atLeast"/>
        </w:trPr>
        <w:tc>
          <w:tcPr>
            <w:tcW w:w="4679" w:type="dxa"/>
            <w:tcBorders/>
            <w:vAlign w:val="center"/>
          </w:tcPr>
          <w:tbl>
            <w:tblPr>
              <w:tblW w:w="10632" w:type="dxa"/>
              <w:jc w:val="left"/>
              <w:tblInd w:w="0"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 МУНИЦИПАЛЬНЫЙ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РАЙОН 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МАЛОБУИНКОВСКОГО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jc w:val="center"/>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4669" w:type="dxa"/>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ТАТАРСТАН РЕСПУБЛИКАСЫ</w:t>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БУА МУНИЦИПАЛЬ РАЙОНЫ</w:t>
                  </w:r>
                </w:p>
                <w:p>
                  <w:pPr>
                    <w:pStyle w:val="Normal"/>
                    <w:widowControl w:val="false"/>
                    <w:spacing w:lineRule="auto" w:line="240" w:before="0" w:after="0"/>
                    <w:jc w:val="center"/>
                    <w:rPr>
                      <w:rFonts w:ascii="Times New Roman" w:hAnsi="Times New Roman" w:eastAsia="Times New Roman" w:cs="Times New Roman"/>
                      <w:sz w:val="28"/>
                      <w:szCs w:val="28"/>
                      <w:lang w:val="tt-RU"/>
                    </w:rPr>
                  </w:pPr>
                  <w:r>
                    <w:rPr>
                      <w:rFonts w:eastAsia="Times New Roman" w:cs="Times New Roman" w:ascii="Times New Roman" w:hAnsi="Times New Roman"/>
                      <w:sz w:val="28"/>
                      <w:szCs w:val="28"/>
                      <w:lang w:val="tt-RU"/>
                    </w:rPr>
                    <w:t>ТАТАР БУАСЫ</w:t>
                  </w:r>
                </w:p>
                <w:p>
                  <w:pPr>
                    <w:pStyle w:val="Normal"/>
                    <w:widowControl w:val="false"/>
                    <w:spacing w:lineRule="auto" w:line="240" w:before="0" w:after="0"/>
                    <w:jc w:val="center"/>
                    <w:rPr>
                      <w:rFonts w:ascii="Times New Roman" w:hAnsi="Times New Roman" w:eastAsia="Times New Roman" w:cs="Times New Roman"/>
                      <w:sz w:val="28"/>
                      <w:szCs w:val="28"/>
                      <w:lang w:val="tt-RU"/>
                    </w:rPr>
                  </w:pPr>
                  <w:r>
                    <w:rPr>
                      <w:rFonts w:eastAsia="Times New Roman" w:cs="Times New Roman" w:ascii="Times New Roman" w:hAnsi="Times New Roman"/>
                      <w:sz w:val="28"/>
                      <w:szCs w:val="28"/>
                    </w:rPr>
                    <w:t xml:space="preserve">АВЫЛ </w:t>
                  </w:r>
                  <w:r>
                    <w:rPr>
                      <w:rFonts w:eastAsia="Times New Roman" w:cs="Times New Roman" w:ascii="Times New Roman" w:hAnsi="Times New Roman"/>
                      <w:sz w:val="28"/>
                      <w:szCs w:val="28"/>
                      <w:lang w:val="tt-RU"/>
                    </w:rPr>
                    <w:t>ҖИРЛЕГЕ</w:t>
                  </w:r>
                </w:p>
                <w:p>
                  <w:pPr>
                    <w:pStyle w:val="Normal"/>
                    <w:widowControl w:val="false"/>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СОВЕТЫ </w:t>
                    <w:br/>
                  </w:r>
                </w:p>
              </w:tc>
            </w:tr>
          </w:tbl>
          <w:p>
            <w:pPr>
              <w:pStyle w:val="Normal"/>
              <w:widowControl w:val="false"/>
              <w:spacing w:lineRule="auto" w:line="240" w:before="0" w:after="0"/>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c>
          <w:tcPr>
            <w:tcW w:w="1284" w:type="dxa"/>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7"/>
                <w:szCs w:val="27"/>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 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ТАТАР БУАСЫ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ҖИРЛЕГЕ</w:t>
            </w:r>
          </w:p>
          <w:p>
            <w:pPr>
              <w:pStyle w:val="Normal"/>
              <w:widowControl w:val="false"/>
              <w:spacing w:lineRule="auto" w:line="240" w:before="0" w:after="0"/>
              <w:jc w:val="center"/>
              <w:rPr>
                <w:rFonts w:ascii="Times New Roman" w:hAnsi="Times New Roman" w:eastAsia="Times New Roman" w:cs="Times New Roman"/>
                <w:color w:val="000000"/>
                <w:sz w:val="27"/>
                <w:szCs w:val="27"/>
              </w:rPr>
            </w:pPr>
            <w:r>
              <w:rPr>
                <w:rFonts w:eastAsia="Times New Roman" w:cs="Times New Roman" w:ascii="PT Astra Fact" w:hAnsi="PT Astra Fact"/>
                <w:sz w:val="24"/>
                <w:szCs w:val="24"/>
              </w:rPr>
              <w:t xml:space="preserve">СОВЕТЫ </w:t>
            </w:r>
            <w:r>
              <w:rPr>
                <w:rFonts w:eastAsia="Times New Roman" w:cs="Times New Roman" w:ascii="Times New Roman" w:hAnsi="Times New Roman"/>
                <w:sz w:val="28"/>
                <w:szCs w:val="28"/>
              </w:rPr>
              <w:br/>
            </w:r>
            <w:bookmarkStart w:id="0" w:name="_GoBack"/>
            <w:bookmarkEnd w:id="0"/>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Малобуинковское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Малобуинковское сельское поселение Буинского муниципального района Республики Татарстан, принятого решением Совета Малобуинковского сельского поселения Буинского муниципального района РТ № 1-67 от 01.07.2015 (в редакции решений от 27.06.2016 № 14-1, от 23.09.2017 № 37-2, от 03.09.2018 № 52-1, от 27.08.2019  № 69-1, от 05.08.2020 № 89-2, от 24.05.2021 № 19-1, от 25.08.2022 № 52-1, от 18.12.2023 №75-2), в соответствии с законодательством Совет Малобуинковского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Малобуинковского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Малобуинковского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Малобуинковское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Юсупов Рауф Фарукович – глава Малобуинковского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Камалетдинова Рания Рашатовна – секретарь Исполнительного комитета Малобуинковского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Малобуинковское сельское поселение Буинского муниципального района Республики Татарстан вносятся в Совет Малобуинковского сельского поселения Буинского муниципального района Республики Татарстан по адресу: 422431, РТ, Буинский район, д. Малая Буинка, ул. Молодежная, д.33А,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422431, РТ, Буинский район, д. Малая Буинка, ул. Молодежная, д.33А,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Малобуинковском сельском поселении Буинского муниципального района Республики Татарстан», утвержденным Решением Малобуинковского сельского Совета Буинского муниципального района Республики Татарстан от 21.05.2007 года № 2-23, назначив их на 14 февраля 2025 года, в 10.00 часов, в зале заседаний исполнительного комитета Малобуинковского сельского поселения Буинского муниципального района Республики Татарстан по адресу: 422431, РТ, Буинский район, д. Малая Буинка, ул. Молодежная, д.33А.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Малобуинковское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Малобуинковского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Юсупов Р.Ф.</w:t>
      </w:r>
      <w:r>
        <w:br w:type="page"/>
      </w:r>
    </w:p>
    <w:p>
      <w:pPr>
        <w:pStyle w:val="Normal"/>
        <w:spacing w:lineRule="auto" w:line="259" w:before="0" w:after="160"/>
        <w:ind w:left="5664" w:firstLine="708"/>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Малобуинковское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«Малобуинковское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Малобуинковское  сельское поселение Буинского муниципального района Республики Татарстан, принятого решением Совета Малобуинковского сельского поселения Буинского муниципального района РТ № 1-67 от 01.07.2015 (в редакции решений от 27.06.2016 № 14-1, от 23.09.2017 № 37-2, от 03.09.2018 № 52-1, от 27.08.2019  № 69-1, от 05.08.2020 № 89-2, от 24.05.2021 № 19-1, от 25.08.2022 № 52-1, от 18.12.2023 №75-2), в соответствии с законодательством Совет Малобуинковского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Малобуинковское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ConsPlusNormal"/>
        <w:ind w:firstLine="709"/>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Малобуинковское  сельское поселение Буинского муниципального района Республики Татарстан, принятого решением Совета Малобуинковского сельского поселения Буинского муниципального района РТ № 1-67 от 01.07.2015 (в редакции решений от 27.06.2016 № 14-1, от 23.09.2017 № 37-2, от 03.09.2018 № 52-1, от 27.08.2019  № 69-1, от 05.08.2020 № 89-2, от 24.05.2021 № 19-1, от 25.08.2022 № 52-1, от 18.12.2023 №75-2).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III.</w:t>
      </w:r>
      <w:r>
        <w:rPr>
          <w:rFonts w:cs="Times New Roman" w:ascii="PT Astra Fact" w:hAnsi="PT Astra Fact"/>
          <w:sz w:val="24"/>
          <w:szCs w:val="24"/>
        </w:rPr>
        <w:t xml:space="preserve"> Главе Малобуинковского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Малобуинковского 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Буинского муниципального района РТ                                    Юсупов Р.Ф.</w:t>
      </w:r>
    </w:p>
    <w:sectPr>
      <w:type w:val="nextPage"/>
      <w:pgSz w:w="11906" w:h="16838"/>
      <w:pgMar w:left="1134" w:right="567" w:gutter="0" w:header="0" w:top="1155" w:footer="0" w:bottom="99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Application>LibreOffice/7.5.6.2$Linux_X86_64 LibreOffice_project/50$Build-2</Application>
  <AppVersion>15.0000</AppVersion>
  <Pages>7</Pages>
  <Words>1797</Words>
  <Characters>12973</Characters>
  <CharactersWithSpaces>15063</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dc:description/>
  <dc:language>ru-RU</dc:language>
  <cp:lastModifiedBy/>
  <dcterms:modified xsi:type="dcterms:W3CDTF">2025-03-26T15:28:14Z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