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МЕЩЕРЯКОВСКОГО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КАРЛЫ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Мещеряковское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Мещеряковское  сельское поселение Буинского муниципального района Республики Татарстан, принятого решением Совета Мещеряковского сельского поселения Буинского муниципального района РТ № 2-69 от 01.07.2015 (в редакции решений от 01.07.2016 № 15-1, от 25.09.2017 № 37-2, от 03.09.2018 № 52-1, от 27.08.2019  № 69-1, от 05.08.2020 № 86-2, от 29.03.2021 № 17-1, от 24.05.2022 № 20-1 от 25.07.2022 №50-1, от 18.12.2023 №75-2), в соответствии с законодательством Совет Мещеряковского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Мещеряковского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Мещеряковское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Мещеряковское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Хисамутдинова Лейсан Рифатовна – и.о.главы Мещеряковского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Хусаинова Ильсияр Анасовна – секретарь Исполнительного комитета Мещеряковского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Мещеряковское сельское поселение Буинского муниципального района Республики Татарстан вносятся в Совет Мещеряковского сельского поселения Буинского муниципального района Республики Татарстан по адресу: 42233, РТ, Буинский район, д. Мещеряково, ул. Мусы Джалиля д,107,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422433, РТ, Буинский район, д. Мещеряково, ул. Мусы Джалиля д,107,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Мещеряковском сельском поселении Буинского муниципального района Республики Татарстан», утвержденным Решением Мещеряковского сельского Совета Буинского муниципального района Республики Татарстан от 21.05.2007 года № 6-18, назначив их на 14.02.2025 года, в 10.00 часов, в зале заседаний исполнительного комитета Мещеряковского сельского поселения Буинского муниципального района Республики Татарстан по адресу: 422433, РТ, Буинский район, д. Мещеряково, ул. Мусы Джалиля д,107.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Мещеряковскоен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 xml:space="preserve">И.о.главы Мещеряковского  </w:t>
      </w:r>
    </w:p>
    <w:p>
      <w:pPr>
        <w:pStyle w:val="ConsPlusNormal"/>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jc w:val="both"/>
        <w:rPr>
          <w:rFonts w:ascii="PT Astra Fact" w:hAnsi="PT Astra Fact"/>
          <w:sz w:val="24"/>
          <w:szCs w:val="24"/>
        </w:rPr>
      </w:pPr>
      <w:r>
        <w:rPr>
          <w:rFonts w:cs="Times New Roman" w:ascii="PT Astra Fact" w:hAnsi="PT Astra Fact"/>
          <w:sz w:val="24"/>
          <w:szCs w:val="24"/>
        </w:rPr>
        <w:t>Буинского муниципального района РТ                                           Л.Р.Хисамутдинова</w:t>
      </w:r>
    </w:p>
    <w:p>
      <w:pPr>
        <w:pStyle w:val="Normal"/>
        <w:spacing w:lineRule="auto" w:line="259" w:before="0" w:after="160"/>
        <w:rPr>
          <w:rFonts w:ascii="PT Astra Fact" w:hAnsi="PT Astra Fact" w:eastAsia="Times New Roman" w:cs="Times New Roman"/>
          <w:sz w:val="24"/>
          <w:szCs w:val="24"/>
        </w:rPr>
      </w:pPr>
      <w:r>
        <w:rPr>
          <w:rFonts w:eastAsia="Times New Roman" w:cs="Times New Roman" w:ascii="PT Astra Fact" w:hAnsi="PT Astra Fact"/>
          <w:sz w:val="24"/>
          <w:szCs w:val="24"/>
        </w:rPr>
      </w:r>
      <w:r>
        <w:br w:type="page"/>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NoSpacing"/>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ab/>
        <w:tab/>
        <w:tab/>
        <w:tab/>
        <w:tab/>
        <w:tab/>
        <w:tab/>
      </w:r>
      <w:r>
        <w:rPr>
          <w:rFonts w:cs="Times New Roman" w:ascii="PT Astra Fact" w:hAnsi="PT Astra Fact"/>
          <w:sz w:val="24"/>
          <w:szCs w:val="24"/>
        </w:rPr>
        <w:t xml:space="preserve">Мещеряковское сельское </w:t>
      </w:r>
    </w:p>
    <w:p>
      <w:pPr>
        <w:pStyle w:val="NoSpacing"/>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поселение Буинского </w:t>
      </w:r>
    </w:p>
    <w:p>
      <w:pPr>
        <w:pStyle w:val="NoSpacing"/>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муниципального района </w:t>
        <w:tab/>
        <w:tab/>
        <w:tab/>
        <w:tab/>
        <w:tab/>
        <w:tab/>
        <w:tab/>
        <w:tab/>
        <w:tab/>
        <w:tab/>
        <w:t>Республики 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«Мещеряковское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Мещеряковское  сельское поселение Буинского муниципального района Республики Татарстан, принятого решением Совета Мещеряковского сельского поселения Буинского муниципального района РТ № 2-69 от 01.07.2015 (в редакции решений от 01.07.2016 № 15-1, от 25.09.2017 № 37-2, от 03.09.2018 № 52-1, от 27.08.2019  № 69-1, от 05.08.2020 № 86-2, от 29.03.2021 № 17-1, от 24.05.2022 № 20-1 от 25.07.2022 №50-1, от 18.12.2023 №75-2), в соответствии с законодательством Совет Мещеряковского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Мещеряковское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Мещеряковское сельское поселение Буинского муниципального района Республики Татарстан, принятого решением Совета Мещеряковского сельского поселения Буинского муниципального района РТ № 2-69 от 01.07.2015 (в редакции решений от 01.07.2016 № 15-1, от 25.09.2017 № 37-2, от 03.09.2018 № 52-1, от 27.08.2019  № 69-1, от 05.08.2020 № 86-2, от 29.03.2021 № 17-1, от 24.05.2022 № 20-1 от 25.07.2022 №50-1, от 18.12.2023 №75-2).</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 xml:space="preserve">III. </w:t>
      </w:r>
      <w:r>
        <w:rPr>
          <w:rFonts w:cs="Times New Roman" w:ascii="PT Astra Fact" w:hAnsi="PT Astra Fact"/>
          <w:sz w:val="24"/>
          <w:szCs w:val="24"/>
        </w:rPr>
        <w:t xml:space="preserve">И.о.главы Мещеряковского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ab/>
        <w:t xml:space="preserve">И.о.главы Мещеряковского  </w:t>
      </w:r>
    </w:p>
    <w:p>
      <w:pPr>
        <w:pStyle w:val="ConsPlusNormal"/>
        <w:jc w:val="both"/>
        <w:rPr>
          <w:rFonts w:ascii="PT Astra Fact" w:hAnsi="PT Astra Fact"/>
          <w:sz w:val="24"/>
          <w:szCs w:val="24"/>
        </w:rPr>
      </w:pPr>
      <w:r>
        <w:rPr>
          <w:rFonts w:cs="Times New Roman" w:ascii="PT Astra Fact" w:hAnsi="PT Astra Fact"/>
          <w:sz w:val="24"/>
          <w:szCs w:val="24"/>
        </w:rPr>
        <w:tab/>
        <w:t>сельского поселения</w:t>
      </w:r>
    </w:p>
    <w:p>
      <w:pPr>
        <w:pStyle w:val="ConsPlusNormal"/>
        <w:jc w:val="both"/>
        <w:rPr>
          <w:rFonts w:ascii="PT Astra Fact" w:hAnsi="PT Astra Fact"/>
          <w:sz w:val="24"/>
          <w:szCs w:val="24"/>
        </w:rPr>
      </w:pPr>
      <w:r>
        <w:rPr>
          <w:rFonts w:ascii="PT Astra Fact" w:hAnsi="PT Astra Fact"/>
          <w:sz w:val="24"/>
          <w:szCs w:val="24"/>
        </w:rPr>
        <w:tab/>
        <w:t xml:space="preserve">Буинского муниципального района РТ                              Л.Р.Хисамутдинова          </w:t>
      </w:r>
    </w:p>
    <w:p>
      <w:pPr>
        <w:pStyle w:val="ConsPlusNormal"/>
        <w:jc w:val="both"/>
        <w:rPr>
          <w:rFonts w:ascii="PT Astra Fact" w:hAnsi="PT Astra Fact"/>
          <w:sz w:val="24"/>
          <w:szCs w:val="24"/>
        </w:rPr>
      </w:pPr>
      <w:r>
        <w:rPr>
          <w:rFonts w:ascii="PT Astra Fact" w:hAnsi="PT Astra Fact"/>
          <w:sz w:val="24"/>
          <w:szCs w:val="24"/>
        </w:rPr>
      </w:r>
    </w:p>
    <w:sectPr>
      <w:type w:val="nextPage"/>
      <w:pgSz w:w="11906" w:h="16838"/>
      <w:pgMar w:left="1134" w:right="567" w:gutter="0" w:header="0" w:top="1185" w:footer="0" w:bottom="90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bc1583"/>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LibreOffice/7.5.6.2$Linux_X86_64 LibreOffice_project/50$Build-2</Application>
  <AppVersion>15.0000</AppVersion>
  <Pages>6</Pages>
  <Words>1790</Words>
  <Characters>12855</Characters>
  <CharactersWithSpaces>15002</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2025-03-26T15:28:27Z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