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7"/>
          <w:szCs w:val="27"/>
        </w:rPr>
      </w:pPr>
      <w:r>
        <w:rPr>
          <w:rFonts w:eastAsia="Times New Roman" w:cs="Times New Roman" w:ascii="Times New Roman" w:hAnsi="Times New Roman"/>
          <w:sz w:val="27"/>
          <w:szCs w:val="27"/>
        </w:rPr>
      </w:r>
    </w:p>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bottom w:val="single" w:sz="4" w:space="0" w:color="000000"/>
            </w:tcBorders>
            <w:vAlign w:val="center"/>
          </w:tcPr>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РЕСПУБЛИКА ТАТАРСТАН</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БУИНСКИЙ </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МУНИЦИПАЛЬНЫЙ РАЙОН</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СОВЕТ </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НИЖНЕНАРАТБАШСКОГО</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 </w:t>
            </w:r>
            <w:r>
              <w:rPr>
                <w:rFonts w:eastAsia="Times New Roman" w:cs="Times New Roman" w:ascii="PT Astra Fact" w:hAnsi="PT Astra Fact"/>
                <w:b w:val="false"/>
                <w:bCs w:val="false"/>
                <w:sz w:val="24"/>
                <w:szCs w:val="24"/>
              </w:rPr>
              <w:t>СЕЛЬСКОГО ПОСЕЛЕНИЯ</w:t>
            </w:r>
          </w:p>
          <w:p>
            <w:pPr>
              <w:pStyle w:val="Normal"/>
              <w:widowControl w:val="false"/>
              <w:spacing w:lineRule="auto" w:line="240" w:before="0" w:after="0"/>
              <w:jc w:val="center"/>
              <w:rPr>
                <w:rFonts w:ascii="PT Astra Fact" w:hAnsi="PT Astra Fact" w:eastAsia="Times New Roman" w:cs="Times New Roman"/>
                <w:b w:val="false"/>
                <w:bCs w:val="false"/>
                <w:sz w:val="24"/>
                <w:szCs w:val="24"/>
              </w:rPr>
            </w:pPr>
            <w:r>
              <w:rPr>
                <w:rFonts w:eastAsia="Times New Roman" w:cs="Times New Roman" w:ascii="PT Astra Fact" w:hAnsi="PT Astra Fact"/>
                <w:b w:val="false"/>
                <w:bCs w:val="false"/>
                <w:sz w:val="24"/>
                <w:szCs w:val="24"/>
              </w:rPr>
            </w:r>
          </w:p>
        </w:tc>
        <w:tc>
          <w:tcPr>
            <w:tcW w:w="1284" w:type="dxa"/>
            <w:tcBorders>
              <w:bottom w:val="single" w:sz="4" w:space="0" w:color="000000"/>
            </w:tcBorders>
            <w:vAlign w:val="center"/>
          </w:tcPr>
          <w:p>
            <w:pPr>
              <w:pStyle w:val="Normal"/>
              <w:widowControl w:val="false"/>
              <w:spacing w:lineRule="auto" w:line="240" w:before="0" w:after="0"/>
              <w:jc w:val="center"/>
              <w:rPr>
                <w:rFonts w:ascii="PT Astra Fact" w:hAnsi="PT Astra Fact"/>
                <w:b w:val="false"/>
                <w:bCs w:val="false"/>
                <w:sz w:val="24"/>
                <w:szCs w:val="24"/>
              </w:rPr>
            </w:pPr>
            <w:r>
              <w:rPr/>
              <w:drawing>
                <wp:inline distT="0" distB="0" distL="0" distR="0">
                  <wp:extent cx="723900" cy="89535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23900" cy="895350"/>
                          </a:xfrm>
                          <a:prstGeom prst="rect">
                            <a:avLst/>
                          </a:prstGeom>
                        </pic:spPr>
                      </pic:pic>
                    </a:graphicData>
                  </a:graphic>
                </wp:inline>
              </w:drawing>
            </w:r>
          </w:p>
        </w:tc>
        <w:tc>
          <w:tcPr>
            <w:tcW w:w="4669" w:type="dxa"/>
            <w:tcBorders>
              <w:bottom w:val="single" w:sz="4" w:space="0" w:color="000000"/>
            </w:tcBorders>
            <w:vAlign w:val="center"/>
          </w:tcPr>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ТАТАРСТАН РЕСПУБЛИКАСЫ</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БУА </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МУНИЦИПАЛЬ РАЙОНЫ </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lang w:val="tt-RU"/>
              </w:rPr>
              <w:t>ТҮБӘН НАРАТБАШ</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АВЫЛ </w:t>
            </w:r>
            <w:r>
              <w:rPr>
                <w:rFonts w:eastAsia="Times New Roman" w:cs="Times New Roman" w:ascii="PT Astra Fact" w:hAnsi="PT Astra Fact"/>
                <w:b w:val="false"/>
                <w:bCs w:val="false"/>
                <w:sz w:val="24"/>
                <w:szCs w:val="24"/>
                <w:lang w:val="tt-RU"/>
              </w:rPr>
              <w:t xml:space="preserve">ҖИРЛЕГЕ </w:t>
            </w:r>
          </w:p>
          <w:p>
            <w:pPr>
              <w:pStyle w:val="Normal"/>
              <w:widowControl w:val="false"/>
              <w:spacing w:lineRule="auto" w:line="240" w:before="0" w:after="0"/>
              <w:jc w:val="center"/>
              <w:rPr>
                <w:rFonts w:ascii="PT Astra Fact" w:hAnsi="PT Astra Fact"/>
                <w:b w:val="false"/>
                <w:bCs w:val="false"/>
                <w:sz w:val="24"/>
                <w:szCs w:val="24"/>
              </w:rPr>
            </w:pPr>
            <w:r>
              <w:rPr>
                <w:rFonts w:eastAsia="Times New Roman" w:cs="Times New Roman" w:ascii="PT Astra Fact" w:hAnsi="PT Astra Fact"/>
                <w:b w:val="false"/>
                <w:bCs w:val="false"/>
                <w:sz w:val="24"/>
                <w:szCs w:val="24"/>
              </w:rPr>
              <w:t xml:space="preserve">СОВЕТЫ </w:t>
              <w:br/>
            </w:r>
          </w:p>
        </w:tc>
      </w:tr>
    </w:tbl>
    <w:p>
      <w:pPr>
        <w:pStyle w:val="Normal"/>
        <w:spacing w:lineRule="auto" w:line="240" w:before="0" w:after="0"/>
        <w:jc w:val="center"/>
        <w:rPr>
          <w:rFonts w:ascii="Times New Roman" w:hAnsi="Times New Roman" w:eastAsia="Times New Roman" w:cs="Times New Roman"/>
          <w:b/>
          <w:sz w:val="27"/>
          <w:szCs w:val="27"/>
        </w:rPr>
      </w:pPr>
      <w:r>
        <w:rPr>
          <w:rFonts w:eastAsia="Times New Roman" w:cs="Times New Roman" w:ascii="Times New Roman" w:hAnsi="Times New Roman"/>
          <w:b/>
          <w:sz w:val="27"/>
          <w:szCs w:val="27"/>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jc w:val="center"/>
        <w:rPr>
          <w:rFonts w:ascii="PT Astra Fact" w:hAnsi="PT Astra Fact"/>
          <w:sz w:val="24"/>
          <w:szCs w:val="24"/>
        </w:rPr>
      </w:pPr>
      <w:r>
        <w:rPr/>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Нижненаратбашское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Нижненаратбашское сельское поселение Буинского муниципального района Республики Татарстан, принятого решением Совета Нижненаратбашского сельского поселения Буинского муниципального района РТ №1-73 от 01.07.2015 (в редакции решений от 28.06.2016 № 15-2, от 23.09.2017 №38-2, от 03.09.2018 № 54-1, от 27.08.2019  № 73-1, от 05.08.2020 № 95-2, от 24.05.2021 № 20-1, от 02.09.2022 № 56-1, от 18.12.2023 №77-2), в соответствии с законодательством Совет Нижненаратбашского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Нижненаратбашского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Нижненаратбашское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Нижненаратбашское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Шарафутдинов Рафаил Назимович – глава Нижненаратбашского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Галяутдинова Айгуль Ибрагимовна – секретарь Исполнительного комитета Нижненаратбашского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Нижненаратбашское сельское поселение Буинского муниципального района Республики Татарстан вносятся в Совет</w:t>
      </w:r>
      <w:r>
        <w:rPr>
          <w:rFonts w:ascii="PT Astra Fact" w:hAnsi="PT Astra Fact"/>
          <w:sz w:val="24"/>
          <w:szCs w:val="24"/>
        </w:rPr>
        <w:t xml:space="preserve"> </w:t>
      </w:r>
      <w:r>
        <w:rPr>
          <w:rFonts w:cs="Times New Roman" w:ascii="PT Astra Fact" w:hAnsi="PT Astra Fact"/>
          <w:sz w:val="24"/>
          <w:szCs w:val="24"/>
        </w:rPr>
        <w:t>Нижненаратбашского сельского поселения Буинского муниципального района Республики Татарстан по адресу: 422410, РТ, Буинский район, с. Нижний Наратбаш, ул. Советская д. 2Б,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422410, РТ, Буинский район, с. Нижний Наратбаш, ул. Советская д. 2Б,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Нижненаратбашском сельском поселении Буинского муниципального района Республики Татарстан», утвержденным Решением Нижненаратбашского сельского Совета Буинского муниципального района Республики Татарстан от 21 июня 2007 года № 1-23, назначив их на 07 февраля 2025  года, в 10.00 часов, в зале заседаний исполнительного комитета Нижненаратбашского сельского поселения Буинского муниципального района Республики Татарстан по адресу: 422410, РТ, Буинский район, с. Нижний Наратбаш, ул. Советская д. 2Б.</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Нижненаратбашское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bCs/>
          <w:sz w:val="24"/>
          <w:szCs w:val="24"/>
        </w:rPr>
        <w:t xml:space="preserve">VI. </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Глава Нижненаратбашского сельского поселения</w:t>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Буинского муниципального района РТ                                 Шарафутдинов Р.Н.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Нижненаратбашское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«Нижненаратбашское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Нижненаратбашское  сельское поселение Буинского м</w:t>
      </w:r>
      <w:bookmarkStart w:id="0" w:name="_GoBack"/>
      <w:bookmarkEnd w:id="0"/>
      <w:r>
        <w:rPr>
          <w:rFonts w:eastAsia="Times New Roman" w:cs="Times New Roman" w:ascii="PT Astra Fact" w:hAnsi="PT Astra Fact"/>
          <w:sz w:val="24"/>
          <w:szCs w:val="24"/>
        </w:rPr>
        <w:t>униципального района Республики Татарстан, принятого решением Совета Нижненаратбашского сельского поселения Буинского муниципального района РТ №1-73 от 01.07.2015 (в редакции решений от 28.06.2016 № 15-2, от 23.09.2017 №38-2, от 03.09.2018 № 54-1, от 27.08.2019  № 73-1, от 05.08.2020 № 95-2, от 24.05.2021 № 20-1, от 02.09.2022 № 56-1, от 18.12.2023 №77-2), в соответствии с законодательством Совет Нижненаратбашского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 xml:space="preserve">I. </w:t>
      </w:r>
      <w:r>
        <w:rPr>
          <w:rFonts w:cs="Times New Roman" w:ascii="PT Astra Fact" w:hAnsi="PT Astra Fact"/>
          <w:sz w:val="24"/>
          <w:szCs w:val="24"/>
        </w:rPr>
        <w:t>Внести в Устав муниципального образования Нижненаратбашское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Нижненаратбашское сельское поселение Буинского муниципального района Республики Татарстан, принятого решением Совета Нижненаратбашского сельского поселения Буинского муниципального района РТ №1-73 от 01.07.2015 (в редакции решений от 28.06.2016 № 15-2, от 23.09.2017 №38-2, от 03.09.2018 № 54-1, от 27.08.2019  № 73-1, от 05.08.2020 № 95-2, от 24.05.2021 № 20-1, от 02.09.2022 № 56-1, от 18.12.2023 №77-2).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 xml:space="preserve">III. </w:t>
      </w:r>
      <w:r>
        <w:rPr>
          <w:rFonts w:cs="Times New Roman" w:ascii="PT Astra Fact" w:hAnsi="PT Astra Fact"/>
          <w:sz w:val="24"/>
          <w:szCs w:val="24"/>
        </w:rPr>
        <w:t xml:space="preserve">Главе Нижненаратбашского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right="567" w:hanging="0"/>
        <w:jc w:val="both"/>
        <w:rPr>
          <w:rFonts w:ascii="PT Astra Fact" w:hAnsi="PT Astra Fact"/>
          <w:sz w:val="24"/>
          <w:szCs w:val="24"/>
        </w:rPr>
      </w:pPr>
      <w:r>
        <w:rPr>
          <w:rFonts w:ascii="PT Astra Fact" w:hAnsi="PT Astra Fact"/>
          <w:sz w:val="24"/>
          <w:szCs w:val="24"/>
        </w:rPr>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ab/>
        <w:t>Глава</w:t>
      </w:r>
    </w:p>
    <w:p>
      <w:pPr>
        <w:pStyle w:val="Normal"/>
        <w:spacing w:lineRule="auto" w:line="240" w:before="0" w:after="0"/>
        <w:ind w:right="567" w:hanging="0"/>
        <w:jc w:val="both"/>
        <w:rPr>
          <w:rFonts w:ascii="PT Astra Fact" w:hAnsi="PT Astra Fact"/>
          <w:sz w:val="24"/>
          <w:szCs w:val="24"/>
        </w:rPr>
      </w:pPr>
      <w:r>
        <w:rPr>
          <w:rFonts w:eastAsia="Times New Roman" w:cs="Times New Roman" w:ascii="PT Astra Fact" w:hAnsi="PT Astra Fact"/>
          <w:sz w:val="24"/>
          <w:szCs w:val="24"/>
        </w:rPr>
        <w:tab/>
        <w:t>Нижненаратбашского сельского поселения</w:t>
      </w:r>
    </w:p>
    <w:p>
      <w:pPr>
        <w:pStyle w:val="Normal"/>
        <w:widowControl/>
        <w:suppressAutoHyphens w:val="true"/>
        <w:bidi w:val="0"/>
        <w:spacing w:lineRule="auto" w:line="240" w:before="0" w:after="0"/>
        <w:ind w:left="0" w:right="0" w:hanging="0"/>
        <w:jc w:val="both"/>
        <w:rPr>
          <w:rFonts w:ascii="PT Astra Fact" w:hAnsi="PT Astra Fact"/>
          <w:sz w:val="24"/>
          <w:szCs w:val="24"/>
        </w:rPr>
      </w:pPr>
      <w:r>
        <w:rPr>
          <w:rFonts w:eastAsia="Times New Roman" w:cs="Times New Roman" w:ascii="PT Astra Fact" w:hAnsi="PT Astra Fact"/>
          <w:sz w:val="24"/>
          <w:szCs w:val="24"/>
        </w:rPr>
        <w:tab/>
        <w:t xml:space="preserve">Буинского муниципального района РТ                                Шарафутдинов Р.Н. </w:t>
      </w:r>
    </w:p>
    <w:p>
      <w:pPr>
        <w:pStyle w:val="Normal"/>
        <w:spacing w:lineRule="auto" w:line="240" w:before="0" w:after="0"/>
        <w:ind w:right="567" w:hanging="0"/>
        <w:jc w:val="both"/>
        <w:rPr>
          <w:rFonts w:ascii="PT Astra Fact" w:hAnsi="PT Astra Fact"/>
          <w:sz w:val="24"/>
          <w:szCs w:val="24"/>
        </w:rPr>
      </w:pPr>
      <w:r>
        <w:rPr>
          <w:rFonts w:ascii="PT Astra Fact" w:hAnsi="PT Astra Fact"/>
          <w:sz w:val="24"/>
          <w:szCs w:val="24"/>
        </w:rPr>
      </w:r>
    </w:p>
    <w:p>
      <w:pPr>
        <w:pStyle w:val="ConsPlusNormal"/>
        <w:spacing w:before="60" w:after="0"/>
        <w:ind w:left="5664" w:firstLine="709"/>
        <w:jc w:val="both"/>
        <w:rPr>
          <w:rFonts w:cs="Times New Roman"/>
        </w:rPr>
      </w:pPr>
      <w:r>
        <w:rPr>
          <w:rFonts w:cs="Times New Roman"/>
        </w:rPr>
      </w:r>
    </w:p>
    <w:sectPr>
      <w:type w:val="nextPage"/>
      <w:pgSz w:w="11906" w:h="16838"/>
      <w:pgMar w:left="1134" w:right="567" w:gutter="0" w:header="0" w:top="1170" w:footer="0" w:bottom="9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LibreOffice/7.5.6.2$Linux_X86_64 LibreOffice_project/50$Build-2</Application>
  <AppVersion>15.0000</AppVersion>
  <Pages>6</Pages>
  <Words>1785</Words>
  <Characters>12912</Characters>
  <CharactersWithSpaces>14779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2025-03-26T15:22:07Z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