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9.xml" ContentType="application/vnd.openxmlformats-officedocument.wordprocessingml.header+xml"/>
  <Override PartName="/word/header13.xml" ContentType="application/vnd.openxmlformats-officedocument.wordprocessingml.header+xml"/>
  <Override PartName="/word/header4.xml" ContentType="application/vnd.openxmlformats-officedocument.wordprocessingml.header+xml"/>
  <Override PartName="/word/header8.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media/image1.png" ContentType="image/png"/>
  <Override PartName="/word/header10.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header6.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styles.xml" ContentType="application/vnd.openxmlformats-officedocument.wordprocessingml.styles+xml"/>
  <Override PartName="/word/header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6"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4"/>
        <w:gridCol w:w="594"/>
        <w:gridCol w:w="692"/>
        <w:gridCol w:w="4161"/>
        <w:gridCol w:w="85"/>
      </w:tblGrid>
      <w:tr>
        <w:trPr>
          <w:trHeight w:val="1560" w:hRule="atLeast"/>
        </w:trPr>
        <w:tc>
          <w:tcPr>
            <w:tcW w:w="4254" w:type="dxa"/>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ИСПОЛНИТЕЛЬНЫЙ КОМИТЕТ</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БУИНСКОГО</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МУНИЦИПАЛЬНОГО РАЙОНА</w:t>
            </w:r>
          </w:p>
          <w:p>
            <w:pPr>
              <w:pStyle w:val="Normal"/>
              <w:widowControl w:val="false"/>
              <w:spacing w:lineRule="auto" w:line="240" w:before="0" w:after="0"/>
              <w:jc w:val="center"/>
              <w:rPr>
                <w:rFonts w:ascii="PT Astra Fact" w:hAnsi="PT Astra Fact"/>
                <w:color w:val="000000"/>
                <w:sz w:val="24"/>
                <w:szCs w:val="24"/>
              </w:rPr>
            </w:pPr>
            <w:r>
              <w:rPr>
                <w:rFonts w:ascii="PT Astra Fact" w:hAnsi="PT Astra Fact"/>
                <w:color w:val="000000"/>
                <w:sz w:val="24"/>
                <w:szCs w:val="24"/>
              </w:rPr>
            </w:r>
          </w:p>
        </w:tc>
        <w:tc>
          <w:tcPr>
            <w:tcW w:w="1286"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6"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БУА</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 xml:space="preserve"> </w:t>
            </w:r>
            <w:r>
              <w:rPr>
                <w:rFonts w:ascii="PT Astra Fact" w:hAnsi="PT Astra Fact"/>
                <w:color w:val="000000"/>
                <w:sz w:val="24"/>
                <w:szCs w:val="24"/>
              </w:rPr>
              <w:t>МУНИЦИПАЛЬ РАЙОНЫ</w:t>
            </w:r>
          </w:p>
          <w:p>
            <w:pPr>
              <w:pStyle w:val="Normal"/>
              <w:widowControl w:val="false"/>
              <w:spacing w:lineRule="auto" w:line="240" w:before="0" w:after="0"/>
              <w:jc w:val="center"/>
              <w:rPr>
                <w:rFonts w:ascii="PT Astra Fact" w:hAnsi="PT Astra Fact"/>
                <w:sz w:val="24"/>
                <w:szCs w:val="24"/>
              </w:rPr>
            </w:pPr>
            <w:r>
              <w:rPr>
                <w:rFonts w:ascii="PT Astra Fact" w:hAnsi="PT Astra Fact"/>
                <w:color w:val="000000"/>
                <w:sz w:val="24"/>
                <w:szCs w:val="24"/>
              </w:rPr>
              <w:t xml:space="preserve"> </w:t>
            </w:r>
            <w:r>
              <w:rPr>
                <w:rFonts w:ascii="PT Astra Fact" w:hAnsi="PT Astra Fact"/>
                <w:color w:val="000000"/>
                <w:sz w:val="24"/>
                <w:szCs w:val="24"/>
              </w:rPr>
              <w:t>БАШКАРМА КОМИТЕТЫ</w:t>
              <w:br/>
            </w:r>
          </w:p>
        </w:tc>
      </w:tr>
      <w:tr>
        <w:trPr>
          <w:trHeight w:val="1201" w:hRule="atLeast"/>
        </w:trPr>
        <w:tc>
          <w:tcPr>
            <w:tcW w:w="4848" w:type="dxa"/>
            <w:gridSpan w:val="2"/>
            <w:tcBorders/>
            <w:shd w:color="auto" w:fill="auto" w:val="clear"/>
          </w:tcPr>
          <w:p>
            <w:pPr>
              <w:pStyle w:val="Normal"/>
              <w:widowControl w:val="false"/>
              <w:spacing w:lineRule="auto" w:line="240" w:before="0" w:after="0"/>
              <w:jc w:val="center"/>
              <w:rPr>
                <w:rFonts w:ascii="PT Astra Fact" w:hAnsi="PT Astra Fact"/>
                <w:b/>
                <w:color w:val="000000"/>
                <w:sz w:val="24"/>
                <w:szCs w:val="24"/>
              </w:rPr>
            </w:pPr>
            <w:r>
              <w:rPr>
                <w:rFonts w:ascii="PT Astra Fact" w:hAnsi="PT Astra Fact"/>
                <w:b/>
                <w:color w:val="000000"/>
                <w:sz w:val="24"/>
                <w:szCs w:val="24"/>
              </w:rPr>
            </w:r>
          </w:p>
          <w:p>
            <w:pPr>
              <w:pStyle w:val="Normal"/>
              <w:widowControl w:val="false"/>
              <w:spacing w:lineRule="auto" w:line="240" w:before="0" w:after="0"/>
              <w:jc w:val="center"/>
              <w:rPr>
                <w:rFonts w:ascii="PT Astra Fact" w:hAnsi="PT Astra Fact"/>
                <w:sz w:val="24"/>
                <w:szCs w:val="24"/>
              </w:rPr>
            </w:pPr>
            <w:r>
              <w:rPr>
                <w:rFonts w:ascii="PT Astra Fact" w:hAnsi="PT Astra Fact"/>
                <w:b/>
                <w:color w:val="000000"/>
                <w:sz w:val="24"/>
                <w:szCs w:val="24"/>
              </w:rPr>
              <w:t>ПОСТАНОВЛЕНИЕ</w:t>
            </w:r>
          </w:p>
          <w:p>
            <w:pPr>
              <w:pStyle w:val="Normal"/>
              <w:widowControl w:val="false"/>
              <w:spacing w:lineRule="auto" w:line="240" w:before="0" w:after="0"/>
              <w:jc w:val="center"/>
              <w:rPr>
                <w:rFonts w:ascii="PT Astra Fact" w:hAnsi="PT Astra Fact"/>
                <w:color w:val="000000"/>
                <w:sz w:val="24"/>
                <w:szCs w:val="24"/>
              </w:rPr>
            </w:pPr>
            <w:r>
              <w:rPr>
                <w:rFonts w:ascii="PT Astra Fact" w:hAnsi="PT Astra Fact"/>
                <w:color w:val="000000"/>
                <w:sz w:val="24"/>
                <w:szCs w:val="24"/>
              </w:rPr>
              <mc:AlternateContent>
                <mc:Choice Requires="wps">
                  <w:drawing>
                    <wp:anchor behindDoc="0" distT="0" distB="0" distL="0" distR="0" simplePos="0" locked="0" layoutInCell="1" allowOverlap="1" relativeHeight="3">
                      <wp:simplePos x="0" y="0"/>
                      <wp:positionH relativeFrom="column">
                        <wp:posOffset>2705100</wp:posOffset>
                      </wp:positionH>
                      <wp:positionV relativeFrom="paragraph">
                        <wp:posOffset>96520</wp:posOffset>
                      </wp:positionV>
                      <wp:extent cx="826770" cy="227330"/>
                      <wp:effectExtent l="0" t="0" r="0" b="0"/>
                      <wp:wrapNone/>
                      <wp:docPr id="2" name="Надпись 8"/>
                      <a:graphic xmlns:a="http://schemas.openxmlformats.org/drawingml/2006/main">
                        <a:graphicData uri="http://schemas.microsoft.com/office/word/2010/wordprocessingShape">
                          <wps:wsp>
                            <wps:cNvSpPr/>
                            <wps:spPr>
                              <a:xfrm>
                                <a:off x="0" y="0"/>
                                <a:ext cx="826920" cy="227160"/>
                              </a:xfrm>
                              <a:prstGeom prst="rect">
                                <a:avLst/>
                              </a:prstGeom>
                              <a:noFill/>
                              <a:ln w="0">
                                <a:noFill/>
                              </a:ln>
                            </wps:spPr>
                            <wps:style>
                              <a:lnRef idx="0"/>
                              <a:fillRef idx="0"/>
                              <a:effectRef idx="0"/>
                              <a:fontRef idx="minor"/>
                            </wps:style>
                            <wps:txbx>
                              <w:txbxContent>
                                <w:p>
                                  <w:pPr>
                                    <w:pStyle w:val="Style29"/>
                                    <w:widowControl w:val="false"/>
                                    <w:spacing w:before="0" w:after="20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wps:txbx>
                            <wps:bodyPr lIns="0" rIns="0" tIns="0" bIns="0" anchor="t">
                              <a:noAutofit/>
                            </wps:bodyPr>
                          </wps:wsp>
                        </a:graphicData>
                      </a:graphic>
                    </wp:anchor>
                  </w:drawing>
                </mc:Choice>
                <mc:Fallback>
                  <w:pict>
                    <v:rect id="shape_0" ID="Надпись 8" path="m0,0l-2147483645,0l-2147483645,-2147483646l0,-2147483646xe" stroked="f" o:allowincell="f" style="position:absolute;margin-left:213pt;margin-top:7.6pt;width:65.05pt;height:17.85pt;mso-wrap-style:square;v-text-anchor:top">
                      <v:fill o:detectmouseclick="t" on="false"/>
                      <v:stroke color="#3465a4" joinstyle="round" endcap="flat"/>
                      <v:textbox>
                        <w:txbxContent>
                          <w:p>
                            <w:pPr>
                              <w:pStyle w:val="Style29"/>
                              <w:widowControl w:val="false"/>
                              <w:spacing w:before="0" w:after="20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v:textbox>
                      <w10:wrap type="none"/>
                    </v:rect>
                  </w:pict>
                </mc:Fallback>
              </mc:AlternateContent>
            </w:r>
          </w:p>
          <w:p>
            <w:pPr>
              <w:pStyle w:val="Normal"/>
              <w:widowControl w:val="false"/>
              <w:spacing w:lineRule="auto" w:line="240" w:before="0" w:after="0"/>
              <w:jc w:val="center"/>
              <w:rPr>
                <w:rFonts w:ascii="PT Astra Fact" w:hAnsi="PT Astra Fact"/>
                <w:sz w:val="24"/>
                <w:szCs w:val="24"/>
              </w:rPr>
            </w:pPr>
            <w:r>
              <w:rPr/>
            </w:r>
          </w:p>
        </w:tc>
        <w:tc>
          <w:tcPr>
            <w:tcW w:w="4853" w:type="dxa"/>
            <w:gridSpan w:val="2"/>
            <w:tcBorders/>
            <w:shd w:color="auto" w:fill="auto" w:val="clear"/>
          </w:tcPr>
          <w:p>
            <w:pPr>
              <w:pStyle w:val="Normal"/>
              <w:keepNext w:val="true"/>
              <w:widowControl w:val="false"/>
              <w:numPr>
                <w:ilvl w:val="0"/>
                <w:numId w:val="0"/>
              </w:numPr>
              <w:spacing w:lineRule="auto" w:line="240" w:before="0" w:after="0"/>
              <w:ind w:left="0" w:hanging="0"/>
              <w:jc w:val="center"/>
              <w:outlineLvl w:val="0"/>
              <w:rPr>
                <w:rFonts w:ascii="PT Astra Fact" w:hAnsi="PT Astra Fact"/>
                <w:b/>
                <w:color w:val="000000"/>
                <w:sz w:val="24"/>
                <w:szCs w:val="24"/>
              </w:rPr>
            </w:pPr>
            <w:r>
              <w:rPr>
                <w:rFonts w:ascii="PT Astra Fact" w:hAnsi="PT Astra Fact"/>
                <w:b/>
                <w:color w:val="000000"/>
                <w:sz w:val="24"/>
                <w:szCs w:val="24"/>
              </w:rPr>
            </w:r>
          </w:p>
          <w:p>
            <w:pPr>
              <w:pStyle w:val="Normal"/>
              <w:keepNext w:val="true"/>
              <w:widowControl w:val="false"/>
              <w:numPr>
                <w:ilvl w:val="0"/>
                <w:numId w:val="0"/>
              </w:numPr>
              <w:spacing w:lineRule="auto" w:line="240" w:before="0" w:after="0"/>
              <w:ind w:left="0" w:hanging="0"/>
              <w:jc w:val="center"/>
              <w:outlineLvl w:val="0"/>
              <w:rPr>
                <w:rFonts w:ascii="PT Astra Fact" w:hAnsi="PT Astra Fact"/>
                <w:sz w:val="24"/>
                <w:szCs w:val="24"/>
              </w:rPr>
            </w:pPr>
            <w:r>
              <w:rPr>
                <w:rFonts w:ascii="PT Astra Fact" w:hAnsi="PT Astra Fact"/>
                <w:b/>
                <w:color w:val="000000"/>
                <w:sz w:val="24"/>
                <w:szCs w:val="24"/>
              </w:rPr>
              <w:t>КАРАР</w:t>
            </w:r>
          </w:p>
          <w:p>
            <w:pPr>
              <w:pStyle w:val="Normal"/>
              <w:widowControl w:val="false"/>
              <w:spacing w:lineRule="auto" w:line="240" w:before="0" w:after="0"/>
              <w:jc w:val="center"/>
              <w:rPr>
                <w:rFonts w:ascii="PT Astra Fact" w:hAnsi="PT Astra Fact"/>
                <w:color w:val="000000"/>
                <w:sz w:val="24"/>
                <w:szCs w:val="24"/>
              </w:rPr>
            </w:pPr>
            <w:r>
              <w:rPr>
                <w:rFonts w:ascii="PT Astra Fact" w:hAnsi="PT Astra Fact"/>
                <w:color w:val="000000"/>
                <w:sz w:val="24"/>
                <w:szCs w:val="24"/>
              </w:rPr>
            </w:r>
          </w:p>
          <w:p>
            <w:pPr>
              <w:pStyle w:val="Normal"/>
              <w:widowControl w:val="false"/>
              <w:spacing w:lineRule="auto" w:line="240" w:before="0" w:after="0"/>
              <w:jc w:val="center"/>
              <w:rPr>
                <w:rFonts w:ascii="PT Astra Fact" w:hAnsi="PT Astra Fact"/>
                <w:sz w:val="24"/>
                <w:szCs w:val="24"/>
              </w:rPr>
            </w:pPr>
            <w:r>
              <w:rPr/>
            </w:r>
          </w:p>
        </w:tc>
        <w:tc>
          <w:tcPr>
            <w:tcW w:w="85" w:type="dxa"/>
            <w:tcBorders/>
          </w:tcPr>
          <w:p>
            <w:pPr>
              <w:pStyle w:val="Normal"/>
              <w:widowControl w:val="false"/>
              <w:bidi w:val="0"/>
              <w:spacing w:lineRule="auto" w:line="276" w:before="0" w:after="200"/>
              <w:jc w:val="left"/>
              <w:rPr/>
            </w:pPr>
            <w:r>
              <w:rPr/>
            </w:r>
          </w:p>
        </w:tc>
      </w:tr>
    </w:tbl>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tbl>
      <w:tblPr>
        <w:tblW w:w="10173"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211"/>
        <w:gridCol w:w="4961"/>
      </w:tblGrid>
      <w:tr>
        <w:trPr/>
        <w:tc>
          <w:tcPr>
            <w:tcW w:w="5211" w:type="dxa"/>
            <w:tcBorders/>
            <w:shd w:color="auto" w:fill="auto" w:val="clear"/>
          </w:tcPr>
          <w:p>
            <w:pPr>
              <w:pStyle w:val="Normal"/>
              <w:keepNext w:val="true"/>
              <w:widowControl w:val="false"/>
              <w:numPr>
                <w:ilvl w:val="0"/>
                <w:numId w:val="0"/>
              </w:numPr>
              <w:spacing w:lineRule="auto" w:line="240" w:before="0" w:after="0"/>
              <w:ind w:left="0" w:hanging="0"/>
              <w:jc w:val="both"/>
              <w:outlineLvl w:val="0"/>
              <w:rPr>
                <w:rFonts w:ascii="PT Astra Fact" w:hAnsi="PT Astra Fact"/>
                <w:sz w:val="24"/>
                <w:szCs w:val="24"/>
              </w:rPr>
            </w:pPr>
            <w:bookmarkStart w:id="0" w:name="_GoBack"/>
            <w:r>
              <w:rPr>
                <w:rFonts w:ascii="PT Astra Fact" w:hAnsi="PT Astra Fact"/>
                <w:sz w:val="24"/>
                <w:szCs w:val="24"/>
              </w:rPr>
              <w:t>Об утверждении Административного регламента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bookmarkEnd w:id="0"/>
          </w:p>
        </w:tc>
        <w:tc>
          <w:tcPr>
            <w:tcW w:w="4961" w:type="dxa"/>
            <w:tcBorders/>
            <w:shd w:color="auto" w:fill="auto" w:val="clear"/>
          </w:tcPr>
          <w:p>
            <w:pPr>
              <w:pStyle w:val="Normal"/>
              <w:widowControl w:val="false"/>
              <w:spacing w:lineRule="auto" w:line="240" w:before="0" w:after="0"/>
              <w:rPr>
                <w:rFonts w:ascii="PT Astra Fact" w:hAnsi="PT Astra Fact"/>
                <w:sz w:val="24"/>
                <w:szCs w:val="24"/>
              </w:rPr>
            </w:pPr>
            <w:r>
              <w:rPr>
                <w:rFonts w:ascii="PT Astra Fact" w:hAnsi="PT Astra Fact"/>
                <w:sz w:val="24"/>
                <w:szCs w:val="24"/>
              </w:rPr>
            </w:r>
          </w:p>
        </w:tc>
      </w:tr>
    </w:tbl>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r>
    </w:p>
    <w:p>
      <w:pPr>
        <w:pStyle w:val="Normal"/>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Буинского муниципального района Республики Татарстан             </w:t>
      </w:r>
    </w:p>
    <w:p>
      <w:pPr>
        <w:pStyle w:val="Normal"/>
        <w:spacing w:lineRule="auto" w:line="240" w:before="0" w:after="0"/>
        <w:ind w:right="140" w:firstLine="709"/>
        <w:jc w:val="center"/>
        <w:rPr>
          <w:rFonts w:ascii="PT Astra Fact" w:hAnsi="PT Astra Fact"/>
          <w:sz w:val="24"/>
          <w:szCs w:val="24"/>
        </w:rPr>
      </w:pPr>
      <w:r>
        <w:rPr>
          <w:rFonts w:ascii="PT Astra Fact" w:hAnsi="PT Astra Fact"/>
          <w:sz w:val="24"/>
          <w:szCs w:val="24"/>
        </w:rPr>
      </w:r>
    </w:p>
    <w:p>
      <w:pPr>
        <w:pStyle w:val="Normal"/>
        <w:spacing w:lineRule="auto" w:line="240" w:before="0" w:after="0"/>
        <w:ind w:right="140" w:firstLine="709"/>
        <w:jc w:val="center"/>
        <w:rPr>
          <w:rFonts w:ascii="PT Astra Fact" w:hAnsi="PT Astra Fact"/>
          <w:sz w:val="24"/>
          <w:szCs w:val="24"/>
        </w:rPr>
      </w:pPr>
      <w:r>
        <w:rPr>
          <w:rFonts w:ascii="PT Astra Fact" w:hAnsi="PT Astra Fact"/>
          <w:b/>
          <w:bCs/>
          <w:sz w:val="24"/>
          <w:szCs w:val="24"/>
        </w:rPr>
        <w:t>ПОСТАНОВЛЯЕТ:</w:t>
      </w:r>
    </w:p>
    <w:p>
      <w:pPr>
        <w:pStyle w:val="Normal"/>
        <w:spacing w:lineRule="auto" w:line="240" w:before="0" w:after="0"/>
        <w:ind w:right="140" w:firstLine="709"/>
        <w:jc w:val="both"/>
        <w:rPr>
          <w:rFonts w:ascii="PT Astra Fact" w:hAnsi="PT Astra Fact"/>
          <w:sz w:val="24"/>
          <w:szCs w:val="24"/>
        </w:rPr>
      </w:pPr>
      <w:r>
        <w:rPr>
          <w:rFonts w:ascii="PT Astra Fact" w:hAnsi="PT Astra Fact"/>
          <w:sz w:val="24"/>
          <w:szCs w:val="24"/>
        </w:rPr>
      </w:r>
    </w:p>
    <w:p>
      <w:pPr>
        <w:sectPr>
          <w:type w:val="nextPage"/>
          <w:pgSz w:w="11906" w:h="16838"/>
          <w:pgMar w:left="1134" w:right="851" w:gutter="0" w:header="0" w:top="1134" w:footer="0" w:bottom="1134"/>
          <w:pgNumType w:fmt="decimal"/>
          <w:formProt w:val="false"/>
          <w:textDirection w:val="lrTb"/>
          <w:docGrid w:type="default" w:linePitch="360" w:charSpace="0"/>
        </w:sectPr>
        <w:pStyle w:val="Normal"/>
        <w:tabs>
          <w:tab w:val="clear" w:pos="708"/>
          <w:tab w:val="left" w:pos="9498"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 xml:space="preserve">1. Утвердить 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w:t>
      </w:r>
    </w:p>
    <w:p>
      <w:pPr>
        <w:pStyle w:val="Normal"/>
        <w:tabs>
          <w:tab w:val="clear" w:pos="708"/>
          <w:tab w:val="left" w:pos="9498"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размещения объекта индивидуального жилищного строительства или садового дома на земельном участке, согласно приложению.</w:t>
      </w:r>
    </w:p>
    <w:p>
      <w:pPr>
        <w:pStyle w:val="Normal"/>
        <w:tabs>
          <w:tab w:val="clear" w:pos="708"/>
          <w:tab w:val="left" w:pos="9498"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2. 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утвержденного постановлением Исполнительного комитета Буинского муниципального района Республики Татарстан от 13.08.2021 г. №243/ик-п признать утратившим силу.</w:t>
      </w:r>
    </w:p>
    <w:p>
      <w:pPr>
        <w:pStyle w:val="Normal"/>
        <w:tabs>
          <w:tab w:val="clear" w:pos="708"/>
          <w:tab w:val="left" w:pos="9498" w:leader="none"/>
        </w:tabs>
        <w:spacing w:lineRule="auto" w:line="240" w:before="0" w:after="0"/>
        <w:ind w:right="-1" w:firstLine="708"/>
        <w:jc w:val="both"/>
        <w:rPr>
          <w:rFonts w:ascii="PT Astra Fact" w:hAnsi="PT Astra Fact"/>
          <w:sz w:val="24"/>
          <w:szCs w:val="24"/>
        </w:rPr>
      </w:pPr>
      <w:r>
        <w:rPr>
          <w:rFonts w:ascii="PT Astra Fact" w:hAnsi="PT Astra Fact"/>
          <w:sz w:val="24"/>
          <w:szCs w:val="24"/>
        </w:rPr>
        <w:t>3.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http://pravo.tatarstan.ru/, а также подлежит размещению на Портале муниципальных образований Республики Татарстан в информационно-телекоммуникационной сети Интернет по адресу http://buinsk.tatarstan.ru.</w:t>
      </w:r>
    </w:p>
    <w:p>
      <w:pPr>
        <w:pStyle w:val="Normal"/>
        <w:tabs>
          <w:tab w:val="clear" w:pos="708"/>
          <w:tab w:val="left" w:pos="9498" w:leader="none"/>
        </w:tabs>
        <w:spacing w:lineRule="auto" w:line="240" w:before="0" w:after="0"/>
        <w:ind w:right="-1" w:firstLine="709"/>
        <w:jc w:val="both"/>
        <w:rPr>
          <w:rFonts w:ascii="PT Astra Fact" w:hAnsi="PT Astra Fact"/>
          <w:sz w:val="24"/>
          <w:szCs w:val="24"/>
        </w:rPr>
      </w:pPr>
      <w:r>
        <w:rPr>
          <w:rFonts w:ascii="PT Astra Fact" w:hAnsi="PT Astra Fact"/>
          <w:sz w:val="24"/>
          <w:szCs w:val="24"/>
        </w:rPr>
        <w:t>4. Контроль за исполнением настоящего постановления возложить на заместителя руководителя Исполнительного комитета Буинского муниципального района А.Р. Валиулова.</w:t>
      </w:r>
    </w:p>
    <w:p>
      <w:pPr>
        <w:pStyle w:val="Normal"/>
        <w:spacing w:lineRule="auto" w:line="240" w:before="0" w:after="0"/>
        <w:ind w:firstLine="709"/>
        <w:jc w:val="both"/>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r>
    </w:p>
    <w:p>
      <w:pPr>
        <w:pStyle w:val="Normal"/>
        <w:spacing w:lineRule="auto" w:line="240" w:before="0" w:after="0"/>
        <w:rPr>
          <w:rFonts w:ascii="PT Astra Fact" w:hAnsi="PT Astra Fact"/>
          <w:sz w:val="24"/>
          <w:szCs w:val="24"/>
        </w:rPr>
      </w:pPr>
      <w:r>
        <w:rPr>
          <w:rFonts w:ascii="PT Astra Fact" w:hAnsi="PT Astra Fact"/>
          <w:sz w:val="24"/>
          <w:szCs w:val="24"/>
        </w:rPr>
        <w:t xml:space="preserve"> </w:t>
      </w:r>
      <w:r>
        <w:rPr>
          <w:rFonts w:ascii="PT Astra Fact" w:hAnsi="PT Astra Fact"/>
          <w:sz w:val="24"/>
          <w:szCs w:val="24"/>
        </w:rPr>
        <w:t>И.о руководителя                                                                                    Р.Р.Хамидуллин</w:t>
      </w:r>
    </w:p>
    <w:p>
      <w:pPr>
        <w:pStyle w:val="Normal"/>
        <w:spacing w:lineRule="auto" w:line="240" w:before="0" w:after="0"/>
        <w:rPr>
          <w:rFonts w:ascii="PT Astra Fact" w:hAnsi="PT Astra Fact"/>
          <w:sz w:val="24"/>
          <w:szCs w:val="24"/>
        </w:rPr>
      </w:pPr>
      <w:r>
        <w:rPr>
          <w:rFonts w:ascii="PT Astra Fact" w:hAnsi="PT Astra Fact"/>
          <w:sz w:val="24"/>
          <w:szCs w:val="24"/>
        </w:rPr>
      </w:r>
      <w:r>
        <w:br w:type="page"/>
      </w:r>
    </w:p>
    <w:p>
      <w:pPr>
        <w:pStyle w:val="Normal"/>
        <w:spacing w:lineRule="auto" w:line="240" w:before="0" w:after="0"/>
        <w:ind w:left="5245" w:right="-1" w:hanging="0"/>
        <w:rPr>
          <w:rFonts w:ascii="Times New Roman" w:hAnsi="Times New Roman"/>
          <w:sz w:val="24"/>
          <w:szCs w:val="24"/>
        </w:rPr>
      </w:pPr>
      <w:r>
        <w:rPr>
          <w:rFonts w:ascii="Times New Roman" w:hAnsi="Times New Roman"/>
          <w:sz w:val="24"/>
          <w:szCs w:val="24"/>
        </w:rPr>
        <w:t xml:space="preserve">Приложение </w:t>
      </w:r>
    </w:p>
    <w:p>
      <w:pPr>
        <w:pStyle w:val="Normal"/>
        <w:spacing w:lineRule="auto" w:line="240" w:before="0" w:after="0"/>
        <w:ind w:left="5245" w:right="-1" w:hanging="0"/>
        <w:rPr>
          <w:rFonts w:ascii="Times New Roman" w:hAnsi="Times New Roman"/>
          <w:sz w:val="24"/>
          <w:szCs w:val="24"/>
        </w:rPr>
      </w:pPr>
      <w:r>
        <w:rPr>
          <w:rFonts w:ascii="Times New Roman" w:hAnsi="Times New Roman"/>
          <w:sz w:val="24"/>
          <w:szCs w:val="24"/>
        </w:rPr>
        <w:t xml:space="preserve">к постановлению Исполнительного комитета Буинского муниципального района РТ </w:t>
      </w:r>
    </w:p>
    <w:p>
      <w:pPr>
        <w:pStyle w:val="Normal"/>
        <w:spacing w:lineRule="auto" w:line="240" w:before="0" w:after="0"/>
        <w:ind w:left="5245" w:right="-1" w:hanging="0"/>
        <w:rPr>
          <w:rFonts w:ascii="Times New Roman" w:hAnsi="Times New Roman"/>
          <w:sz w:val="24"/>
          <w:szCs w:val="24"/>
        </w:rPr>
      </w:pPr>
      <w:r>
        <w:rPr>
          <w:rFonts w:ascii="Times New Roman" w:hAnsi="Times New Roman"/>
          <w:sz w:val="24"/>
          <w:szCs w:val="24"/>
        </w:rPr>
        <w:t xml:space="preserve">от «12» февраля 2025 г. № </w:t>
      </w:r>
      <w:r>
        <w:rPr>
          <w:rFonts w:ascii="Times New Roman" w:hAnsi="Times New Roman"/>
          <w:color w:val="000000"/>
          <w:sz w:val="24"/>
          <w:szCs w:val="20"/>
        </w:rPr>
        <w:t>55/ик-п</w:t>
      </w:r>
    </w:p>
    <w:p>
      <w:pPr>
        <w:pStyle w:val="1"/>
        <w:ind w:right="-1" w:hanging="0"/>
        <w:jc w:val="center"/>
        <w:rPr>
          <w:bCs/>
          <w:szCs w:val="28"/>
        </w:rPr>
      </w:pPr>
      <w:r>
        <w:rPr>
          <w:bCs/>
          <w:szCs w:val="28"/>
        </w:rPr>
      </w:r>
    </w:p>
    <w:p>
      <w:pPr>
        <w:pStyle w:val="1"/>
        <w:ind w:right="-1" w:hanging="0"/>
        <w:jc w:val="center"/>
        <w:rPr>
          <w:szCs w:val="28"/>
        </w:rPr>
      </w:pPr>
      <w:r>
        <w:rPr>
          <w:szCs w:val="28"/>
        </w:rPr>
        <w:t>Административный регламент</w:t>
      </w:r>
    </w:p>
    <w:p>
      <w:pPr>
        <w:pStyle w:val="1"/>
        <w:ind w:right="-1" w:hanging="0"/>
        <w:jc w:val="center"/>
        <w:rPr>
          <w:szCs w:val="28"/>
          <w:lang w:val="tt-RU"/>
        </w:rPr>
      </w:pPr>
      <w:r>
        <w:rPr>
          <w:szCs w:val="28"/>
        </w:rPr>
        <w:t xml:space="preserve">предоставления муниципальной услуги по направлению </w:t>
      </w:r>
      <w:r>
        <w:rPr>
          <w:color w:val="000000"/>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pPr>
        <w:pStyle w:val="Normal"/>
        <w:spacing w:lineRule="auto" w:line="240" w:before="0" w:after="0"/>
        <w:ind w:right="-1" w:hanging="0"/>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hanging="0"/>
        <w:jc w:val="center"/>
        <w:rPr>
          <w:rFonts w:ascii="Times New Roman" w:hAnsi="Times New Roman"/>
          <w:b/>
          <w:sz w:val="28"/>
          <w:szCs w:val="28"/>
        </w:rPr>
      </w:pPr>
      <w:r>
        <w:rPr>
          <w:rFonts w:ascii="Times New Roman" w:hAnsi="Times New Roman"/>
          <w:b/>
          <w:sz w:val="28"/>
          <w:szCs w:val="28"/>
        </w:rPr>
        <w:t>1. Общие положения</w:t>
      </w:r>
    </w:p>
    <w:p>
      <w:pPr>
        <w:pStyle w:val="Normal"/>
        <w:spacing w:lineRule="auto" w:line="240" w:before="0" w:after="0"/>
        <w:ind w:right="-1" w:firstLine="72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20"/>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rFonts w:ascii="Times New Roman" w:hAnsi="Times New Roman"/>
          <w:bCs/>
          <w:sz w:val="28"/>
          <w:szCs w:val="28"/>
        </w:rPr>
        <w:t xml:space="preserve">по </w:t>
      </w:r>
      <w:r>
        <w:rPr>
          <w:rFonts w:ascii="Times New Roman" w:hAnsi="Times New Roman"/>
          <w:color w:val="000000"/>
          <w:sz w:val="28"/>
          <w:szCs w:val="28"/>
        </w:rPr>
        <w:t xml:space="preserve">направлению уведомления </w:t>
      </w:r>
      <w:r>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olor w:val="000000"/>
          <w:sz w:val="28"/>
          <w:szCs w:val="28"/>
        </w:rPr>
        <w:t xml:space="preserve"> </w:t>
      </w:r>
      <w:r>
        <w:rPr>
          <w:rFonts w:ascii="Times New Roman" w:hAnsi="Times New Roman"/>
          <w:sz w:val="28"/>
          <w:szCs w:val="28"/>
        </w:rPr>
        <w:t xml:space="preserve">(далее – муниципальная услуга). </w:t>
      </w:r>
    </w:p>
    <w:p>
      <w:pPr>
        <w:pStyle w:val="Normal"/>
        <w:spacing w:lineRule="auto" w:line="240" w:before="0" w:after="0"/>
        <w:ind w:right="-1" w:firstLine="720"/>
        <w:jc w:val="both"/>
        <w:rPr>
          <w:rFonts w:ascii="Times New Roman" w:hAnsi="Times New Roman"/>
          <w:sz w:val="28"/>
          <w:szCs w:val="28"/>
        </w:rPr>
      </w:pPr>
      <w:r>
        <w:rPr>
          <w:rFonts w:ascii="Times New Roman" w:hAnsi="Times New Roman"/>
          <w:sz w:val="28"/>
          <w:szCs w:val="28"/>
        </w:rPr>
        <w:t>1.2. Получатели услуги: физические лица, юридические лица (далее - заявитель).</w:t>
      </w:r>
    </w:p>
    <w:p>
      <w:pPr>
        <w:pStyle w:val="ListParagraph"/>
        <w:spacing w:lineRule="auto" w:line="240" w:before="0" w:after="0"/>
        <w:ind w:left="0" w:right="-1" w:firstLine="709"/>
        <w:contextualSpacing/>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(или городского округа) </w:t>
        <w:br/>
        <w:t>(http</w:t>
      </w:r>
      <w:r>
        <w:rPr>
          <w:rFonts w:ascii="Times New Roman" w:hAnsi="Times New Roman"/>
          <w:spacing w:val="1"/>
          <w:sz w:val="28"/>
          <w:szCs w:val="28"/>
          <w:lang w:val="en-US"/>
        </w:rPr>
        <w:t>s</w:t>
      </w:r>
      <w:r>
        <w:rPr>
          <w:rFonts w:ascii="Times New Roman" w:hAnsi="Times New Roman"/>
          <w:spacing w:val="1"/>
          <w:sz w:val="28"/>
          <w:szCs w:val="28"/>
        </w:rPr>
        <w:t>://www.</w:t>
      </w:r>
      <w:r>
        <w:rPr>
          <w:rFonts w:ascii="Times New Roman" w:hAnsi="Times New Roman"/>
          <w:spacing w:val="1"/>
          <w:sz w:val="28"/>
          <w:szCs w:val="28"/>
          <w:lang w:val="en-US"/>
        </w:rPr>
        <w:t>buinsk</w:t>
      </w:r>
      <w:r>
        <w:rPr>
          <w:rFonts w:ascii="Times New Roman" w:hAnsi="Times New Roman"/>
          <w:spacing w:val="1"/>
          <w:sz w:val="28"/>
          <w:szCs w:val="28"/>
        </w:rPr>
        <w:t>.tatarsta</w:t>
      </w:r>
      <w:r>
        <w:rPr>
          <w:rFonts w:ascii="Times New Roman" w:hAnsi="Times New Roman"/>
          <w:spacing w:val="1"/>
          <w:sz w:val="28"/>
          <w:szCs w:val="28"/>
          <w:lang w:val="en-US"/>
        </w:rPr>
        <w:t>n</w:t>
      </w:r>
      <w:r>
        <w:rPr>
          <w:rFonts w:ascii="Times New Roman" w:hAnsi="Times New Roman"/>
          <w:spacing w:val="1"/>
          <w:sz w:val="28"/>
          <w:szCs w:val="28"/>
        </w:rPr>
        <w:t>.ru.);</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3) в Исполнительном комитете муниципального района (или городского округа) (далее – Исполком):</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pPr>
        <w:pStyle w:val="Normal"/>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pStyle w:val="Normal"/>
        <w:tabs>
          <w:tab w:val="clear" w:pos="708"/>
          <w:tab w:val="left" w:pos="600" w:leader="none"/>
          <w:tab w:val="left" w:pos="6810" w:leader="none"/>
        </w:tabs>
        <w:spacing w:lineRule="auto" w:line="240" w:before="0" w:after="0"/>
        <w:ind w:right="-1" w:firstLine="720"/>
        <w:jc w:val="both"/>
        <w:rPr>
          <w:rFonts w:ascii="Times New Roman" w:hAnsi="Times New Roman"/>
          <w:sz w:val="28"/>
          <w:szCs w:val="28"/>
        </w:rPr>
      </w:pPr>
      <w:r>
        <w:rPr>
          <w:rFonts w:ascii="Times New Roman" w:hAnsi="Times New Roman"/>
          <w:sz w:val="28"/>
          <w:szCs w:val="28"/>
        </w:rPr>
        <w:t>В настоящем Регламенте под заявлением о предоставлении муниципальной услуги понимается уведомлении о планируемом строительстве (приложение №1).</w:t>
      </w:r>
    </w:p>
    <w:p>
      <w:pPr>
        <w:pStyle w:val="Normal"/>
        <w:tabs>
          <w:tab w:val="clear" w:pos="708"/>
          <w:tab w:val="left" w:pos="600" w:leader="none"/>
          <w:tab w:val="left" w:pos="6810" w:leader="none"/>
        </w:tabs>
        <w:spacing w:lineRule="auto" w:line="240" w:before="0" w:after="0"/>
        <w:ind w:right="-1" w:firstLine="72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20"/>
        <w:jc w:val="center"/>
        <w:rPr>
          <w:rFonts w:ascii="Times New Roman" w:hAnsi="Times New Roman"/>
          <w:b/>
          <w:sz w:val="28"/>
          <w:szCs w:val="28"/>
        </w:rPr>
      </w:pPr>
      <w:r>
        <w:rPr>
          <w:rFonts w:ascii="Times New Roman" w:hAnsi="Times New Roman"/>
          <w:b/>
          <w:bCs/>
          <w:sz w:val="28"/>
          <w:szCs w:val="28"/>
        </w:rPr>
        <w:t>2. Стандарт предоставления муниципальной услуги</w:t>
      </w:r>
    </w:p>
    <w:p>
      <w:pPr>
        <w:pStyle w:val="ConsPlusNonformat"/>
        <w:widowControl/>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2.1. Наименование муниципальной услуги</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20"/>
        <w:jc w:val="center"/>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Буинского муниципального района </w:t>
      </w:r>
    </w:p>
    <w:p>
      <w:pPr>
        <w:pStyle w:val="ConsPlusNonformat"/>
        <w:ind w:right="-1" w:firstLine="720"/>
        <w:jc w:val="center"/>
        <w:rPr>
          <w:rFonts w:ascii="Times New Roman" w:hAnsi="Times New Roman" w:cs="Times New Roman"/>
          <w:sz w:val="28"/>
          <w:szCs w:val="28"/>
        </w:rPr>
      </w:pPr>
      <w:r>
        <w:rPr>
          <w:rFonts w:cs="Times New Roman" w:ascii="Times New Roman" w:hAnsi="Times New Roman"/>
          <w:sz w:val="28"/>
          <w:szCs w:val="28"/>
        </w:rPr>
        <w:t>Республики Татарстан.</w:t>
      </w:r>
    </w:p>
    <w:p>
      <w:pPr>
        <w:pStyle w:val="ConsPlusNonformat"/>
        <w:ind w:right="-1" w:firstLine="720"/>
        <w:jc w:val="center"/>
        <w:rPr>
          <w:rFonts w:ascii="Times New Roman" w:hAnsi="Times New Roman" w:cs="Times New Roman"/>
          <w:sz w:val="28"/>
          <w:szCs w:val="28"/>
        </w:rPr>
      </w:pPr>
      <w:r>
        <w:rPr>
          <w:rFonts w:cs="Times New Roman" w:ascii="Times New Roman" w:hAnsi="Times New Roman"/>
          <w:sz w:val="28"/>
          <w:szCs w:val="28"/>
        </w:rPr>
        <w:t xml:space="preserve">Отдел строительства, транспорта, жилищно-коммунального и дорожного хозяйства Исполнительного комитета </w:t>
      </w:r>
    </w:p>
    <w:p>
      <w:pPr>
        <w:pStyle w:val="ConsPlusNonformat"/>
        <w:ind w:right="-1" w:firstLine="720"/>
        <w:jc w:val="center"/>
        <w:rPr>
          <w:rFonts w:ascii="Times New Roman" w:hAnsi="Times New Roman" w:cs="Times New Roman"/>
          <w:sz w:val="28"/>
          <w:szCs w:val="28"/>
        </w:rPr>
      </w:pPr>
      <w:r>
        <w:rPr>
          <w:rFonts w:cs="Times New Roman" w:ascii="Times New Roman" w:hAnsi="Times New Roman"/>
          <w:sz w:val="28"/>
          <w:szCs w:val="28"/>
        </w:rPr>
        <w:t>Буинского муниципального района Республики Татарстан</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2.3. Описание результата предоставления муниципальной услуги</w:t>
      </w:r>
    </w:p>
    <w:p>
      <w:pPr>
        <w:pStyle w:val="ConsPlusNonformat"/>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0" w:right="-1" w:firstLine="709"/>
        <w:jc w:val="both"/>
        <w:outlineLvl w:val="2"/>
        <w:rPr>
          <w:rFonts w:ascii="Times New Roman" w:hAnsi="Times New Roman"/>
          <w:sz w:val="28"/>
          <w:szCs w:val="28"/>
        </w:rPr>
      </w:pPr>
      <w:r>
        <w:rPr>
          <w:rFonts w:ascii="Times New Roman" w:hAnsi="Times New Roman"/>
          <w:sz w:val="28"/>
          <w:szCs w:val="28"/>
        </w:rPr>
        <w:t>2.3.1. Результатами предоставления муниципальной услуги являются:</w:t>
      </w:r>
    </w:p>
    <w:p>
      <w:pPr>
        <w:pStyle w:val="Normal"/>
        <w:numPr>
          <w:ilvl w:val="0"/>
          <w:numId w:val="1"/>
        </w:numPr>
        <w:tabs>
          <w:tab w:val="clear" w:pos="708"/>
          <w:tab w:val="left" w:pos="1134" w:leader="none"/>
        </w:tabs>
        <w:spacing w:lineRule="auto" w:line="240" w:before="0" w:after="0"/>
        <w:ind w:left="0" w:right="-1" w:firstLine="709"/>
        <w:jc w:val="both"/>
        <w:outlineLvl w:val="2"/>
        <w:rPr>
          <w:rFonts w:ascii="Times New Roman" w:hAnsi="Times New Roman"/>
          <w:sz w:val="28"/>
          <w:szCs w:val="28"/>
        </w:rPr>
      </w:pPr>
      <w:r>
        <w:rPr>
          <w:rFonts w:ascii="Times New Roman" w:hAnsi="Times New Roman"/>
          <w:sz w:val="28"/>
          <w:szCs w:val="28"/>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2);</w:t>
      </w:r>
    </w:p>
    <w:p>
      <w:pPr>
        <w:pStyle w:val="Normal"/>
        <w:numPr>
          <w:ilvl w:val="0"/>
          <w:numId w:val="1"/>
        </w:numPr>
        <w:tabs>
          <w:tab w:val="clear" w:pos="708"/>
          <w:tab w:val="left" w:pos="1134" w:leader="none"/>
        </w:tabs>
        <w:spacing w:lineRule="auto" w:line="240" w:before="0" w:after="0"/>
        <w:ind w:left="0" w:right="-1" w:firstLine="709"/>
        <w:jc w:val="both"/>
        <w:outlineLvl w:val="2"/>
        <w:rPr>
          <w:rFonts w:ascii="Times New Roman" w:hAnsi="Times New Roman"/>
          <w:sz w:val="28"/>
          <w:szCs w:val="28"/>
        </w:rPr>
      </w:pPr>
      <w:r>
        <w:rPr>
          <w:rFonts w:ascii="Times New Roman" w:hAnsi="Times New Roman"/>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 3).</w:t>
      </w:r>
    </w:p>
    <w:p>
      <w:pPr>
        <w:pStyle w:val="Normal"/>
        <w:numPr>
          <w:ilvl w:val="0"/>
          <w:numId w:val="0"/>
        </w:numPr>
        <w:spacing w:lineRule="auto" w:line="240" w:before="0" w:after="0"/>
        <w:ind w:left="0" w:right="-1" w:firstLine="709"/>
        <w:jc w:val="both"/>
        <w:outlineLvl w:val="2"/>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pPr>
        <w:pStyle w:val="Normal"/>
        <w:numPr>
          <w:ilvl w:val="0"/>
          <w:numId w:val="0"/>
        </w:numPr>
        <w:spacing w:lineRule="auto" w:line="240" w:before="0" w:after="0"/>
        <w:ind w:left="0"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pStyle w:val="ConsPlusNonformat"/>
        <w:widowControl/>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22"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2.4.1. Срок предоставления муниципальной услуги составляет:</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Направление уведомления о соответствии (несоответствии) параметров объекта - семь рабочих дней, включая день подачи уведомления.</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- 14 рабочих дней, включая день подачи уведомления.</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Возврат уведомления о планируемом строительстве без рассмотрения – один рабочий день.</w:t>
      </w:r>
    </w:p>
    <w:p>
      <w:pPr>
        <w:pStyle w:val="Normal"/>
        <w:tabs>
          <w:tab w:val="clear" w:pos="708"/>
          <w:tab w:val="left" w:pos="9922"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2.4.2. Приостановление срока предоставления муниципальной услуги не предусмотрено.</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pPr>
        <w:pStyle w:val="Normal"/>
        <w:numPr>
          <w:ilvl w:val="0"/>
          <w:numId w:val="0"/>
        </w:numPr>
        <w:tabs>
          <w:tab w:val="clear" w:pos="708"/>
          <w:tab w:val="left" w:pos="9922" w:leader="none"/>
        </w:tabs>
        <w:spacing w:lineRule="auto" w:line="240" w:before="0" w:after="0"/>
        <w:ind w:left="0" w:right="-1" w:firstLine="709"/>
        <w:jc w:val="both"/>
        <w:outlineLvl w:val="2"/>
        <w:rPr>
          <w:rFonts w:ascii="Times New Roman" w:hAnsi="Times New Roman"/>
          <w:sz w:val="28"/>
          <w:szCs w:val="28"/>
        </w:rPr>
      </w:pPr>
      <w:r>
        <w:rPr>
          <w:rFonts w:ascii="Times New Roman" w:hAnsi="Times New Roman"/>
          <w:sz w:val="28"/>
          <w:szCs w:val="28"/>
        </w:rPr>
        <w:t>2.4.4.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pStyle w:val="Normal"/>
        <w:numPr>
          <w:ilvl w:val="0"/>
          <w:numId w:val="0"/>
        </w:numPr>
        <w:tabs>
          <w:tab w:val="clear" w:pos="708"/>
          <w:tab w:val="left" w:pos="9922" w:leader="none"/>
        </w:tabs>
        <w:spacing w:lineRule="auto" w:line="240" w:before="0" w:after="0"/>
        <w:ind w:left="0" w:right="-1" w:firstLine="709"/>
        <w:jc w:val="both"/>
        <w:outlineLvl w:val="2"/>
        <w:rPr>
          <w:rFonts w:ascii="Times New Roman" w:hAnsi="Times New Roman"/>
          <w:sz w:val="28"/>
          <w:szCs w:val="28"/>
        </w:rPr>
      </w:pPr>
      <w:r>
        <w:rPr>
          <w:rFonts w:ascii="Times New Roman" w:hAnsi="Times New Roman"/>
          <w:sz w:val="28"/>
          <w:szCs w:val="28"/>
        </w:rPr>
        <w:t>2.4.5.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2.5.1. В целях строительства или реконструкции объекта индивидуального жилищного строительства или садового дома застройщик представляет:</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Уведомление о планируемом строительстве, содержащее следующие сведения:</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3) кадастровый номер земельного участка (при его наличии), адрес или описание местоположения земельного участка;</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8) почтовый адрес и (или) адрес электронной почты для связи с застройщиком.</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2.5.2. К уведомлению о планируемом строительстве прилагаются:</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ГрК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2.5.3.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представляет:</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1. Уведомление о планируемом строительстве, в уведомлении о планируемом строительстве указывается типовое архитектурное решение. В этом случае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2.5.4. К уведомлению о планируемом строительстве прилагаются:</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3)заверенный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2.5.5.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застройщик представляет:</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1. Уведомление о планируемом строительстве.</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2.5.6. К уведомлению о планируемом строительстве прилагаются:</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sz w:val="28"/>
          <w:szCs w:val="28"/>
          <w:lang w:val="en-US"/>
        </w:rPr>
        <w:t> </w:t>
      </w:r>
      <w:r>
        <w:rPr>
          <w:rFonts w:cs="Times New Roman" w:ascii="Times New Roman" w:hAnsi="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sz w:val="28"/>
          <w:szCs w:val="28"/>
          <w:lang w:val="en-US"/>
        </w:rPr>
        <w:t> </w:t>
      </w:r>
      <w:r>
        <w:rPr>
          <w:rFonts w:cs="Times New Roman" w:ascii="Times New Roman" w:hAnsi="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lang w:val="en-US"/>
        </w:rPr>
        <w:t> </w:t>
      </w:r>
      <w:r>
        <w:rPr>
          <w:rFonts w:cs="Times New Roman"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4)</w:t>
      </w:r>
      <w:r>
        <w:rPr>
          <w:rFonts w:cs="Times New Roman" w:ascii="Times New Roman" w:hAnsi="Times New Roman"/>
          <w:sz w:val="28"/>
          <w:szCs w:val="28"/>
          <w:lang w:val="en-US"/>
        </w:rPr>
        <w:t> </w:t>
      </w:r>
      <w:r>
        <w:rPr>
          <w:rFonts w:cs="Times New Roman" w:ascii="Times New Roman" w:hAnsi="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2.5.7. В целях изменения параметров планируемого строительства или реконструкции объекта застройщик представляет:</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sz w:val="28"/>
          <w:szCs w:val="28"/>
          <w:lang w:val="en-US"/>
        </w:rPr>
        <w:t> </w:t>
      </w:r>
      <w:r>
        <w:rPr>
          <w:rFonts w:cs="Times New Roman" w:ascii="Times New Roman" w:hAnsi="Times New Roman"/>
          <w:sz w:val="28"/>
          <w:szCs w:val="28"/>
        </w:rPr>
        <w:t xml:space="preserve">Уведомление об изменении параметров (приложение №4). </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2.5.8. К уведомлению о планируемом строительстве прилагаются:</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sz w:val="28"/>
          <w:szCs w:val="28"/>
          <w:lang w:val="en-US"/>
        </w:rPr>
        <w:t> </w:t>
      </w:r>
      <w:r>
        <w:rPr>
          <w:rFonts w:cs="Times New Roman" w:ascii="Times New Roman" w:hAnsi="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sz w:val="28"/>
          <w:szCs w:val="28"/>
          <w:lang w:val="en-US"/>
        </w:rPr>
        <w:t> </w:t>
      </w:r>
      <w:r>
        <w:rPr>
          <w:rFonts w:cs="Times New Roman" w:ascii="Times New Roman" w:hAnsi="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lang w:val="en-US"/>
        </w:rPr>
        <w:t> </w:t>
      </w:r>
      <w:r>
        <w:rPr>
          <w:rFonts w:cs="Times New Roman"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4)</w:t>
      </w:r>
      <w:r>
        <w:rPr>
          <w:rFonts w:cs="Times New Roman" w:ascii="Times New Roman" w:hAnsi="Times New Roman"/>
          <w:sz w:val="28"/>
          <w:szCs w:val="28"/>
          <w:lang w:val="en-US"/>
        </w:rPr>
        <w:t> </w:t>
      </w:r>
      <w:r>
        <w:rPr>
          <w:rFonts w:cs="Times New Roman" w:ascii="Times New Roman" w:hAnsi="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2.5.9. Заявление и прилагаемые документы могут быть представлены (направлены) заявителем одним из следующих способов:</w:t>
      </w:r>
    </w:p>
    <w:p>
      <w:pPr>
        <w:pStyle w:val="ConsPlusNonformat"/>
        <w:tabs>
          <w:tab w:val="clear" w:pos="708"/>
          <w:tab w:val="left" w:pos="1134" w:leader="none"/>
        </w:tabs>
        <w:ind w:right="-1" w:firstLine="720"/>
        <w:jc w:val="both"/>
        <w:rPr>
          <w:rFonts w:ascii="Times New Roman" w:hAnsi="Times New Roman" w:cs="Times New Roman"/>
          <w:sz w:val="28"/>
          <w:szCs w:val="28"/>
        </w:rPr>
      </w:pPr>
      <w:r>
        <w:rPr>
          <w:rFonts w:cs="Times New Roman" w:ascii="Times New Roman" w:hAnsi="Times New Roman"/>
          <w:sz w:val="28"/>
          <w:szCs w:val="28"/>
        </w:rPr>
        <w:t>1)</w:t>
        <w:tab/>
        <w:t>через МФЦ на бумажных носителях и в виде электронных документов, подписанных (заверенных) в соответствии с требованиями пункта 2.5.3. Регламента;</w:t>
      </w:r>
    </w:p>
    <w:p>
      <w:pPr>
        <w:pStyle w:val="ConsPlusNonformat"/>
        <w:tabs>
          <w:tab w:val="clear" w:pos="708"/>
          <w:tab w:val="left" w:pos="1134" w:leader="none"/>
        </w:tabs>
        <w:ind w:right="-1" w:firstLine="720"/>
        <w:jc w:val="both"/>
        <w:rPr>
          <w:rFonts w:ascii="Times New Roman" w:hAnsi="Times New Roman" w:cs="Times New Roman"/>
          <w:sz w:val="28"/>
          <w:szCs w:val="28"/>
        </w:rPr>
      </w:pPr>
      <w:r>
        <w:rPr>
          <w:rFonts w:cs="Times New Roman" w:ascii="Times New Roman" w:hAnsi="Times New Roman"/>
          <w:sz w:val="28"/>
          <w:szCs w:val="28"/>
        </w:rPr>
        <w:t>2)</w:t>
        <w:tab/>
        <w:t xml:space="preserve">через Республиканский портал в электронной форме. </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2.5.10.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2.5.11. Запрещается требовать от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ConsPlusNonformat"/>
        <w:ind w:right="-1" w:firstLine="720"/>
        <w:jc w:val="both"/>
        <w:rPr>
          <w:rFonts w:ascii="Times New Roman" w:hAnsi="Times New Roman" w:cs="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2.6.1. Получаются в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p>
    <w:p>
      <w:pPr>
        <w:pStyle w:val="ListParagraph"/>
        <w:tabs>
          <w:tab w:val="clear" w:pos="708"/>
          <w:tab w:val="left" w:pos="1134"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2.6.2. Заявитель вправе предоставить документы (сведения), указанные в пункте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t>2.7.1. Основаниями для отказа в приеме документов являются:</w:t>
      </w:r>
    </w:p>
    <w:p>
      <w:pPr>
        <w:pStyle w:val="ConsPlusNonformat"/>
        <w:numPr>
          <w:ilvl w:val="0"/>
          <w:numId w:val="2"/>
        </w:numPr>
        <w:ind w:left="0" w:right="-1" w:firstLine="709"/>
        <w:jc w:val="both"/>
        <w:rPr>
          <w:rFonts w:ascii="Times New Roman" w:hAnsi="Times New Roman" w:cs="Times New Roman"/>
          <w:sz w:val="28"/>
          <w:szCs w:val="28"/>
        </w:rPr>
      </w:pPr>
      <w:r>
        <w:rPr>
          <w:rFonts w:cs="Times New Roman" w:ascii="Times New Roman" w:hAnsi="Times New Roman"/>
          <w:sz w:val="28"/>
          <w:szCs w:val="28"/>
        </w:rPr>
        <w:t>отсутствие в уведомлении о планируемом строительстве сведений, предусмотренных частью 1 статьи 51.1 ГрК РФ;</w:t>
      </w:r>
    </w:p>
    <w:p>
      <w:pPr>
        <w:pStyle w:val="ConsPlusNonformat"/>
        <w:numPr>
          <w:ilvl w:val="0"/>
          <w:numId w:val="2"/>
        </w:numPr>
        <w:ind w:left="0" w:right="-1" w:firstLine="709"/>
        <w:jc w:val="both"/>
        <w:rPr>
          <w:rFonts w:ascii="Times New Roman" w:hAnsi="Times New Roman" w:cs="Times New Roman"/>
          <w:sz w:val="28"/>
          <w:szCs w:val="28"/>
        </w:rPr>
      </w:pPr>
      <w:r>
        <w:rPr>
          <w:rFonts w:cs="Times New Roman" w:ascii="Times New Roman" w:hAnsi="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pPr>
        <w:pStyle w:val="ConsPlusNonformat"/>
        <w:numPr>
          <w:ilvl w:val="0"/>
          <w:numId w:val="2"/>
        </w:numPr>
        <w:ind w:left="0" w:right="-1" w:firstLine="709"/>
        <w:jc w:val="both"/>
        <w:rPr>
          <w:rFonts w:ascii="Times New Roman" w:hAnsi="Times New Roman" w:cs="Times New Roman"/>
          <w:sz w:val="28"/>
          <w:szCs w:val="28"/>
        </w:rPr>
      </w:pPr>
      <w:r>
        <w:rPr>
          <w:rFonts w:cs="Times New Roman" w:ascii="Times New Roman" w:hAnsi="Times New Roman"/>
          <w:sz w:val="28"/>
          <w:szCs w:val="28"/>
        </w:rPr>
        <w:t>отсутствие документов, предусмотренных пунктами 2 - 4 части 3 статьи 51.1 ГрК РФ.</w:t>
      </w:r>
    </w:p>
    <w:p>
      <w:pPr>
        <w:pStyle w:val="ConsPlusNonformat"/>
        <w:numPr>
          <w:ilvl w:val="0"/>
          <w:numId w:val="2"/>
        </w:numPr>
        <w:tabs>
          <w:tab w:val="clear" w:pos="708"/>
          <w:tab w:val="left" w:pos="1134" w:leader="none"/>
          <w:tab w:val="left" w:pos="9923" w:leader="none"/>
        </w:tabs>
        <w:ind w:left="0" w:right="-1" w:firstLine="709"/>
        <w:jc w:val="both"/>
        <w:rPr>
          <w:rFonts w:ascii="Times New Roman" w:hAnsi="Times New Roman" w:cs="Times New Roman"/>
          <w:sz w:val="28"/>
          <w:szCs w:val="28"/>
        </w:rPr>
      </w:pPr>
      <w:r>
        <w:rPr>
          <w:rFonts w:cs="Times New Roman" w:ascii="Times New Roman" w:hAnsi="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pPr>
        <w:pStyle w:val="ConsPlusNonformat"/>
        <w:numPr>
          <w:ilvl w:val="0"/>
          <w:numId w:val="2"/>
        </w:numPr>
        <w:tabs>
          <w:tab w:val="clear" w:pos="708"/>
          <w:tab w:val="left" w:pos="1134" w:leader="none"/>
          <w:tab w:val="left" w:pos="9923" w:leader="none"/>
        </w:tabs>
        <w:ind w:left="0" w:right="-1" w:firstLine="709"/>
        <w:jc w:val="both"/>
        <w:rPr>
          <w:rFonts w:ascii="Times New Roman" w:hAnsi="Times New Roman" w:cs="Times New Roman"/>
          <w:sz w:val="28"/>
          <w:szCs w:val="28"/>
        </w:rPr>
      </w:pPr>
      <w:r>
        <w:rPr>
          <w:rFonts w:cs="Times New Roman" w:ascii="Times New Roman" w:hAnsi="Times New Roman"/>
          <w:sz w:val="28"/>
          <w:szCs w:val="28"/>
        </w:rPr>
        <w:t>представление документов в ненадлежащий орган;</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представление документов, утративших силу;</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подача заявления (запроса) от имени заявителя не уполномоченным на то лицом;</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наличие противоречивых сведений в электронной форме заявления и в представленных документах;</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ListParagraph"/>
        <w:numPr>
          <w:ilvl w:val="0"/>
          <w:numId w:val="2"/>
        </w:numPr>
        <w:tabs>
          <w:tab w:val="clear" w:pos="708"/>
          <w:tab w:val="left" w:pos="1134" w:leader="none"/>
          <w:tab w:val="left" w:pos="1276"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pPr>
        <w:pStyle w:val="ConsPlusNonformat"/>
        <w:tabs>
          <w:tab w:val="clear" w:pos="708"/>
          <w:tab w:val="left" w:pos="9923" w:leader="none"/>
        </w:tabs>
        <w:ind w:right="-1" w:firstLine="709"/>
        <w:jc w:val="both"/>
        <w:rPr>
          <w:rFonts w:ascii="Times New Roman" w:hAnsi="Times New Roman" w:cs="Times New Roman"/>
          <w:sz w:val="28"/>
          <w:szCs w:val="28"/>
        </w:rPr>
      </w:pPr>
      <w:r>
        <w:rPr>
          <w:rFonts w:cs="Times New Roman"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pPr>
        <w:pStyle w:val="ConsPlusNonformat"/>
        <w:tabs>
          <w:tab w:val="clear" w:pos="708"/>
          <w:tab w:val="left" w:pos="9923" w:leader="none"/>
        </w:tabs>
        <w:ind w:right="-1" w:firstLine="709"/>
        <w:jc w:val="both"/>
        <w:rPr>
          <w:rFonts w:ascii="Times New Roman" w:hAnsi="Times New Roman" w:cs="Times New Roman"/>
          <w:sz w:val="28"/>
          <w:szCs w:val="28"/>
        </w:rPr>
      </w:pPr>
      <w:r>
        <w:rPr>
          <w:rFonts w:cs="Times New Roman"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pPr>
        <w:pStyle w:val="ConsPlusNonformat"/>
        <w:tabs>
          <w:tab w:val="clear" w:pos="708"/>
          <w:tab w:val="left" w:pos="9923" w:leader="none"/>
        </w:tabs>
        <w:ind w:right="-1" w:firstLine="709"/>
        <w:jc w:val="both"/>
        <w:rPr>
          <w:rFonts w:ascii="Times New Roman" w:hAnsi="Times New Roman" w:cs="Times New Roman"/>
          <w:sz w:val="28"/>
          <w:szCs w:val="28"/>
        </w:rPr>
      </w:pPr>
      <w:r>
        <w:rPr>
          <w:rFonts w:cs="Times New Roman"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pPr>
        <w:pStyle w:val="ConsPlusNonformat"/>
        <w:tabs>
          <w:tab w:val="clear" w:pos="708"/>
          <w:tab w:val="left" w:pos="9923" w:leader="none"/>
        </w:tabs>
        <w:ind w:right="-1" w:firstLine="709"/>
        <w:jc w:val="both"/>
        <w:rPr>
          <w:rFonts w:ascii="Times New Roman" w:hAnsi="Times New Roman" w:cs="Times New Roman"/>
          <w:sz w:val="28"/>
          <w:szCs w:val="28"/>
        </w:rPr>
      </w:pPr>
      <w:r>
        <w:rPr>
          <w:rFonts w:cs="Times New Roman"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2.8. Исчерпывающий перечень оснований для приостановления или отказа в предоставлении муниципальной услуги</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2.8.1. Основания для приостановления предоставления услуги не предусмотрены.</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t>2.8.2. Основания для отказа в предоставлении муниципальной услуги не предусмотрены.</w:t>
      </w:r>
    </w:p>
    <w:p>
      <w:pPr>
        <w:pStyle w:val="ConsPlusNonformat"/>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widowControl/>
        <w:ind w:right="-1" w:hanging="0"/>
        <w:jc w:val="center"/>
        <w:rPr>
          <w:rFonts w:ascii="Times New Roman" w:hAnsi="Times New Roman" w:cs="Times New Roman"/>
          <w:sz w:val="28"/>
          <w:szCs w:val="28"/>
        </w:rPr>
      </w:pPr>
      <w:r>
        <w:rPr>
          <w:rFonts w:cs="Times New Roman"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pPr>
        <w:pStyle w:val="ConsPlusNonformat"/>
        <w:widowControl/>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widowControl/>
        <w:ind w:right="-1" w:firstLine="720"/>
        <w:jc w:val="both"/>
        <w:rPr>
          <w:rFonts w:ascii="Times New Roman" w:hAnsi="Times New Roman" w:cs="Times New Roman"/>
          <w:sz w:val="28"/>
          <w:szCs w:val="28"/>
        </w:rPr>
      </w:pPr>
      <w:r>
        <w:rPr>
          <w:rFonts w:cs="Times New Roman" w:ascii="Times New Roman" w:hAnsi="Times New Roman"/>
          <w:sz w:val="28"/>
          <w:szCs w:val="28"/>
        </w:rPr>
        <w:t>Муниципальная услуга предоставляется на безвозмездной основе</w:t>
      </w:r>
    </w:p>
    <w:p>
      <w:pPr>
        <w:pStyle w:val="ConsPlusNonformat"/>
        <w:widowControl/>
        <w:ind w:right="-1"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922" w:leader="none"/>
        </w:tabs>
        <w:ind w:right="-1" w:hanging="0"/>
        <w:jc w:val="center"/>
        <w:rPr>
          <w:rFonts w:ascii="Times New Roman" w:hAnsi="Times New Roman" w:cs="Times New Roman"/>
          <w:sz w:val="28"/>
          <w:szCs w:val="28"/>
        </w:rPr>
      </w:pPr>
      <w:r>
        <w:rPr>
          <w:rFonts w:cs="Times New Roman"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t>Предоставление необходимых и обязательных услуг не требуется.</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922" w:leader="none"/>
        </w:tabs>
        <w:ind w:right="-1" w:hanging="0"/>
        <w:jc w:val="center"/>
        <w:rPr>
          <w:rFonts w:ascii="Times New Roman" w:hAnsi="Times New Roman" w:cs="Times New Roman"/>
          <w:sz w:val="28"/>
          <w:szCs w:val="28"/>
        </w:rPr>
      </w:pPr>
      <w:r>
        <w:rPr>
          <w:rFonts w:cs="Times New Roman"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t>Предоставление необходимых и обязательных услуг не требуется.</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spacing w:lineRule="auto" w:line="240" w:before="0" w:after="0"/>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spacing w:lineRule="auto" w:line="240" w:before="0" w:after="0"/>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pStyle w:val="Normal"/>
        <w:spacing w:lineRule="auto" w:line="240" w:before="0" w:after="0"/>
        <w:ind w:right="-1" w:firstLine="427"/>
        <w:jc w:val="both"/>
        <w:rPr>
          <w:rFonts w:ascii="Times New Roman" w:hAnsi="Times New Roman"/>
          <w:sz w:val="28"/>
          <w:szCs w:val="28"/>
        </w:rPr>
      </w:pPr>
      <w:r>
        <w:rPr>
          <w:rFonts w:ascii="Times New Roman" w:hAnsi="Times New Roman"/>
          <w:sz w:val="28"/>
          <w:szCs w:val="28"/>
        </w:rPr>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5) допуск сурдопереводчика и тифлосурдопереводчика;</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pPr>
        <w:pStyle w:val="ConsPlusNonformat"/>
        <w:widowControl/>
        <w:tabs>
          <w:tab w:val="clear" w:pos="708"/>
          <w:tab w:val="left" w:pos="9922" w:leader="none"/>
        </w:tabs>
        <w:ind w:right="-1" w:firstLine="709"/>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pPr>
        <w:pStyle w:val="Normal"/>
        <w:spacing w:lineRule="auto" w:line="240" w:before="0" w:after="0"/>
        <w:ind w:right="-1" w:firstLine="42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в составе комплексного запроса.</w:t>
      </w:r>
    </w:p>
    <w:p>
      <w:pPr>
        <w:pStyle w:val="ConsPlusNonformat"/>
        <w:widowControl/>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spacing w:lineRule="auto" w:line="240" w:before="0" w:after="0"/>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муниципальной услуги в форме электронного документа;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номер телефона;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pPr>
        <w:pStyle w:val="Normal"/>
        <w:spacing w:lineRule="auto" w:line="240" w:before="0" w:after="0"/>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right="-1" w:firstLine="709"/>
        <w:jc w:val="center"/>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ind w:right="-1" w:hanging="0"/>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t>3.2. Оказание консультаций заявителю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при обращении заявителя в Исполком – начальник 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 (далее - должностное лицо, ответственное за консультирование).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обращения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обращения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t>3.3. Принятие и рассмотрение комплекта документов, представленных заявителем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обращения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 процедур: готовое к отправке заявление и пакет документов.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выполняет авторизацию на Республиканском портале;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 на Республиканском портале;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3.3.2.2. Результат процедур: электронное дело, направленное в Исполком, посредством системы электронного взаимодействия.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Исполкомом</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главный специалист 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 (далее - должностное лицо, ответственное за прием документов):</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Согласование проекта решения осуществляется в порядке, предусмотренном пунктом 3.5.3. Регламента.</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В рамках исполнения отдельных процедур, указанных в пункте 3.3.3.1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пространственных данных. </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8610" w:leader="none"/>
        </w:tabs>
        <w:spacing w:lineRule="auto" w:line="240" w:before="0" w:after="0"/>
        <w:ind w:right="-1" w:firstLine="709"/>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начальник 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 (далее - должностное лицо, ответственное за  направление межведомственных запросов).</w:t>
      </w:r>
    </w:p>
    <w:p>
      <w:pPr>
        <w:pStyle w:val="Normal"/>
        <w:spacing w:lineRule="auto" w:line="240" w:before="0" w:after="0"/>
        <w:ind w:right="-1" w:firstLine="709"/>
        <w:jc w:val="both"/>
        <w:rPr>
          <w:rFonts w:ascii="Times New Roman" w:hAnsi="Times New Roman"/>
          <w:bCs/>
          <w:iCs/>
          <w:sz w:val="28"/>
          <w:szCs w:val="28"/>
        </w:rPr>
      </w:pPr>
      <w:r>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pPr>
        <w:pStyle w:val="Normal"/>
        <w:spacing w:lineRule="auto" w:line="240" w:before="0" w:after="0"/>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осуществляются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pPr>
        <w:pStyle w:val="Normal"/>
        <w:spacing w:lineRule="auto" w:line="240" w:before="0" w:after="0"/>
        <w:ind w:right="-1" w:firstLine="709"/>
        <w:jc w:val="both"/>
        <w:rPr>
          <w:rFonts w:ascii="Times New Roman" w:hAnsi="Times New Roman" w:eastAsia="Times"/>
          <w:sz w:val="28"/>
          <w:szCs w:val="28"/>
        </w:rPr>
      </w:pPr>
      <w:r>
        <w:rPr>
          <w:rFonts w:eastAsia="Times" w:ascii="Times New Roman"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течение 10 рабочих дней при направлении на согласование в о</w:t>
      </w:r>
      <w:r>
        <w:rPr>
          <w:rFonts w:cs="Times New Roman CYR" w:ascii="Times New Roman CYR" w:hAnsi="Times New Roman CYR"/>
          <w:sz w:val="28"/>
          <w:szCs w:val="28"/>
        </w:rPr>
        <w:t xml:space="preserve">рган исполнительной власти Республики Татарстан, уполномоченный в области охраны объектов культурного наследия </w:t>
      </w:r>
      <w:r>
        <w:rPr>
          <w:rFonts w:ascii="Times New Roman" w:hAnsi="Times New Roman"/>
          <w:sz w:val="28"/>
          <w:szCs w:val="28"/>
        </w:rPr>
        <w:t>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Normal"/>
        <w:spacing w:lineRule="auto" w:line="240" w:before="0" w:after="0"/>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3.4.3. Должностное лицо, ответственное за направление межведомственных запросов:</w:t>
      </w:r>
    </w:p>
    <w:p>
      <w:pPr>
        <w:pStyle w:val="Normal"/>
        <w:spacing w:lineRule="auto" w:line="240" w:before="0" w:after="0"/>
        <w:ind w:right="-1" w:firstLine="709"/>
        <w:jc w:val="both"/>
        <w:rPr>
          <w:rFonts w:ascii="Times New Roman" w:hAnsi="Times New Roman" w:eastAsia="Times"/>
          <w:sz w:val="28"/>
          <w:szCs w:val="28"/>
        </w:rPr>
      </w:pPr>
      <w:r>
        <w:rPr>
          <w:rFonts w:ascii="Times New Roman" w:hAnsi="Times New Roman"/>
          <w:sz w:val="28"/>
          <w:szCs w:val="28"/>
        </w:rPr>
        <w:t xml:space="preserve">получает запрашиваемые через систему </w:t>
      </w:r>
      <w:r>
        <w:rPr>
          <w:rFonts w:eastAsia="Times" w:ascii="Times New Roman"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eastAsia="Times" w:ascii="Times New Roman"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eastAsia="Times" w:ascii="Times New Roman" w:hAnsi="Times New Roman"/>
          <w:sz w:val="28"/>
          <w:szCs w:val="28"/>
        </w:rPr>
        <w:t xml:space="preserve"> при отсутствии документа и (или) информации;</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pPr>
        <w:pStyle w:val="Normal"/>
        <w:spacing w:lineRule="auto" w:line="240" w:before="0" w:after="0"/>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pPr>
        <w:pStyle w:val="Normal"/>
        <w:spacing w:lineRule="auto" w:line="240" w:before="0" w:after="0"/>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В рамках исполнения отдельных процедур, указанных в пунктах 3.4.1, 3.4.3 Регламента, и связанных в том числе с использованием пространственных данных, допускается использованием федеральной государственной географической информационной системе, обеспечивающей функционирование национальной системы, пространственных данных.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3.4.5. Максимальный срок выполнения административных процедур, указанных в пункте 3.4 Регламента, составляет:</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три рабочих дня по уведомлению о строительстве объекта индивидуального жилищного строительства или садового дома;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10 рабочих дней по уведомлению о строительстве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начальник 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sz w:val="28"/>
          <w:szCs w:val="28"/>
          <w:shd w:fill="FFFFFF" w:val="clear"/>
        </w:rPr>
        <w:t xml:space="preserve">3.5.2. </w:t>
      </w:r>
      <w:r>
        <w:rPr>
          <w:rFonts w:cs="Times New Roman" w:ascii="Times New Roman" w:hAnsi="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cs="Times New Roman" w:ascii="Times New Roman" w:hAnsi="Times New Roman"/>
          <w:bCs/>
          <w:iCs/>
          <w:sz w:val="28"/>
          <w:szCs w:val="28"/>
          <w:shd w:fill="FFFFFF" w:val="clear"/>
        </w:rPr>
        <w:t>:</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направляет подготовленный проект решения на согласование в установленном порядке посредством системы электронного документооборота.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 выдаче разрешения на строительство (внесения изменений в разрешение на строительство) или об отказе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В рамках исполнения отдельных процедур, указанных в пунктах 3.5.2, 3.5.3.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главный специалист отдела строительства, транспорта, жилищно-коммунального и дорожного хозяйства Исполнительного комитета Буинского муниципального района Республики Татарстан (далее - должностное лицо, ответственное за выдачу (направление)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В рамках исполнения процедур,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t>3.7. Исправление технических ошибок</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№6);</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Результат процедуры: выданный (направленный) заявителю документ.</w:t>
      </w:r>
    </w:p>
    <w:p>
      <w:pPr>
        <w:pStyle w:val="Normal"/>
        <w:spacing w:lineRule="auto" w:line="240" w:before="0" w:after="0"/>
        <w:ind w:right="-1" w:firstLine="709"/>
        <w:jc w:val="center"/>
        <w:rPr>
          <w:rFonts w:ascii="Times New Roman" w:hAnsi="Times New Roman" w:eastAsia="Calibri"/>
          <w:b/>
          <w:sz w:val="28"/>
          <w:szCs w:val="28"/>
          <w:lang w:eastAsia="en-US"/>
        </w:rPr>
      </w:pPr>
      <w:r>
        <w:rPr>
          <w:rFonts w:eastAsia="Calibri" w:ascii="Times New Roman" w:hAnsi="Times New Roman"/>
          <w:b/>
          <w:sz w:val="28"/>
          <w:szCs w:val="28"/>
          <w:lang w:eastAsia="en-US"/>
        </w:rPr>
      </w:r>
    </w:p>
    <w:p>
      <w:pPr>
        <w:pStyle w:val="ConsPlusNonformat"/>
        <w:ind w:right="-1" w:firstLine="709"/>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pPr>
        <w:pStyle w:val="ConsPlusNonformat"/>
        <w:ind w:right="-1" w:firstLine="709"/>
        <w:jc w:val="both"/>
        <w:rPr>
          <w:rFonts w:ascii="Times New Roman" w:hAnsi="Times New Roman"/>
          <w:sz w:val="28"/>
          <w:szCs w:val="28"/>
        </w:rPr>
      </w:pPr>
      <w:r>
        <w:rPr>
          <w:rFonts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Формами контроля за соблюдением исполнения административных процедур являются: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1) проверка и согласование проектов документов по предоставлению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2) проводимые в установленном порядке проверки ведения делопроизводства;</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spacing w:lineRule="auto" w:line="240" w:before="0" w:after="0"/>
        <w:ind w:right="-1" w:hanging="0"/>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hanging="0"/>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sectPr>
          <w:headerReference w:type="default" r:id="rId3"/>
          <w:type w:val="nextPage"/>
          <w:pgSz w:w="11906" w:h="16838"/>
          <w:pgMar w:left="1134" w:right="567" w:gutter="0" w:header="567" w:top="992" w:footer="0" w:bottom="567"/>
          <w:pgNumType w:fmt="decimal"/>
          <w:formProt w:val="false"/>
          <w:textDirection w:val="lrTb"/>
          <w:docGrid w:type="default" w:linePitch="360" w:charSpace="0"/>
        </w:sect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t>Приложение №1</w:t>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r>
    </w:p>
    <w:p>
      <w:pPr>
        <w:pStyle w:val="Normal"/>
        <w:spacing w:lineRule="auto" w:line="240" w:before="0" w:after="0"/>
        <w:ind w:right="-1" w:hanging="0"/>
        <w:jc w:val="right"/>
        <w:rPr>
          <w:rFonts w:ascii="Times New Roman" w:hAnsi="Times New Roman"/>
          <w:b/>
          <w:sz w:val="24"/>
          <w:szCs w:val="24"/>
        </w:rPr>
      </w:pPr>
      <w:r>
        <w:rPr>
          <w:rFonts w:ascii="Times New Roman" w:hAnsi="Times New Roman"/>
          <w:b/>
          <w:sz w:val="24"/>
          <w:szCs w:val="24"/>
        </w:rPr>
        <w:t>ФОРМА</w:t>
      </w:r>
    </w:p>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t>Уведомление о планируемых строительстве или реконструкции объекта индивидуального жилищного строительства или садового дома</w:t>
      </w:r>
    </w:p>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r>
    </w:p>
    <w:tbl>
      <w:tblPr>
        <w:tblW w:w="3318" w:type="dxa"/>
        <w:jc w:val="right"/>
        <w:tblInd w:w="0" w:type="dxa"/>
        <w:tblLayout w:type="fixed"/>
        <w:tblCellMar>
          <w:top w:w="0" w:type="dxa"/>
          <w:left w:w="28" w:type="dxa"/>
          <w:bottom w:w="0" w:type="dxa"/>
          <w:right w:w="28" w:type="dxa"/>
        </w:tblCellMar>
        <w:tblLook w:noVBand="0" w:val="0000" w:noHBand="0" w:lastColumn="0" w:firstColumn="0" w:lastRow="0" w:firstRow="0"/>
      </w:tblPr>
      <w:tblGrid>
        <w:gridCol w:w="196"/>
        <w:gridCol w:w="397"/>
        <w:gridCol w:w="257"/>
        <w:gridCol w:w="1417"/>
        <w:gridCol w:w="370"/>
        <w:gridCol w:w="369"/>
        <w:gridCol w:w="311"/>
      </w:tblGrid>
      <w:tr>
        <w:trPr/>
        <w:tc>
          <w:tcPr>
            <w:tcW w:w="196"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w:t>
            </w:r>
          </w:p>
        </w:tc>
        <w:tc>
          <w:tcPr>
            <w:tcW w:w="39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57"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w:t>
            </w:r>
          </w:p>
        </w:tc>
        <w:tc>
          <w:tcPr>
            <w:tcW w:w="141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70"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20</w:t>
            </w:r>
          </w:p>
        </w:tc>
        <w:tc>
          <w:tcPr>
            <w:tcW w:w="369" w:type="dxa"/>
            <w:tcBorders>
              <w:bottom w:val="single" w:sz="4" w:space="0" w:color="000000"/>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311" w:type="dxa"/>
            <w:tcBorders/>
            <w:vAlign w:val="bottom"/>
          </w:tcPr>
          <w:p>
            <w:pPr>
              <w:pStyle w:val="Normal"/>
              <w:widowControl w:val="false"/>
              <w:spacing w:lineRule="auto" w:line="240" w:before="0" w:after="0"/>
              <w:ind w:left="57" w:right="-1" w:hanging="0"/>
              <w:rPr>
                <w:rFonts w:ascii="Times New Roman" w:hAnsi="Times New Roman"/>
                <w:sz w:val="24"/>
                <w:szCs w:val="24"/>
              </w:rPr>
            </w:pPr>
            <w:bookmarkStart w:id="1" w:name="OLE_LINK5"/>
            <w:r>
              <w:rPr>
                <w:rFonts w:ascii="Times New Roman" w:hAnsi="Times New Roman"/>
                <w:sz w:val="24"/>
                <w:szCs w:val="24"/>
              </w:rPr>
              <w:t>г.</w:t>
            </w:r>
            <w:bookmarkEnd w:id="1"/>
          </w:p>
        </w:tc>
      </w:tr>
    </w:tbl>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center"/>
        <w:rPr>
          <w:rFonts w:ascii="Times New Roman" w:hAnsi="Times New Roman"/>
          <w:sz w:val="24"/>
          <w:szCs w:val="24"/>
        </w:rPr>
      </w:pPr>
      <w:r>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t>1. Сведения о застройщике</w:t>
      </w:r>
    </w:p>
    <w:tbl>
      <w:tblPr>
        <w:tblW w:w="9979"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850"/>
        <w:gridCol w:w="4419"/>
        <w:gridCol w:w="4710"/>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1.1</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Сведения о физическом лице, в случае если застройщиком является физическое лицо:</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1.1.1</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Фамилия, имя, отчество (при наличии)</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1.1.2</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Место жительства</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1.1.3</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Реквизиты документа, удостоверяющего личность</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1.2</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Сведения о юридическом лице, в случае если застройщиком является юридическое лицо:</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1.2.1</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Наименование</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1.2.2</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Место нахождения</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1.2.3</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1.2.4</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r>
        <w:br w:type="page"/>
      </w:r>
    </w:p>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t>2. Сведения о земельном участке</w:t>
      </w:r>
    </w:p>
    <w:tbl>
      <w:tblPr>
        <w:tblW w:w="9979"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850"/>
        <w:gridCol w:w="4419"/>
        <w:gridCol w:w="4710"/>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2.1</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Кадастровый номер земельного участка (при наличии)</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2.2</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Адрес или описание местоположения земельного участка</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2.3</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Сведения о праве застройщика на земельный участок (правоустанавливающие документы)</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2.4</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Сведения о наличии прав иных лиц на земельный участок (при наличии)</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2.5</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Сведения о виде разрешенного использования земельного участка</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t>3. Сведения об объекте капитального строительства</w:t>
      </w:r>
    </w:p>
    <w:tbl>
      <w:tblPr>
        <w:tblW w:w="9979"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850"/>
        <w:gridCol w:w="4419"/>
        <w:gridCol w:w="4710"/>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3.1</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3.2</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Цель подачи уведомления (строительство или реконструкция)</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3.3</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Сведения о планируемых параметрах:</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3.3.1</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Количество надземных этажей</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3.3.2</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Высота</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3.3.3</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Сведения об отступах от границ земельного участка</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3.3.4</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Площадь застройки</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3.3.5.</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3.4</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hanging="0"/>
        <w:jc w:val="center"/>
        <w:rPr>
          <w:rFonts w:ascii="Times New Roman" w:hAnsi="Times New Roman"/>
          <w:b/>
          <w:sz w:val="24"/>
          <w:szCs w:val="24"/>
        </w:rPr>
      </w:pPr>
      <w:r>
        <w:br w:type="page"/>
      </w:r>
      <w:r>
        <w:rPr>
          <w:rFonts w:ascii="Times New Roman" w:hAnsi="Times New Roman"/>
          <w:b/>
          <w:sz w:val="24"/>
          <w:szCs w:val="24"/>
        </w:rPr>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jc w:val="left"/>
        <w:tblInd w:w="0" w:type="dxa"/>
        <w:tblLayout w:type="fixed"/>
        <w:tblCellMar>
          <w:top w:w="0" w:type="dxa"/>
          <w:left w:w="28" w:type="dxa"/>
          <w:bottom w:w="0" w:type="dxa"/>
          <w:right w:w="28" w:type="dxa"/>
        </w:tblCellMar>
        <w:tblLook w:noVBand="0" w:val="01e0" w:noHBand="0" w:lastColumn="1" w:firstColumn="1" w:lastRow="1" w:firstRow="1"/>
      </w:tblPr>
      <w:tblGrid>
        <w:gridCol w:w="9979"/>
      </w:tblGrid>
      <w:tr>
        <w:trPr>
          <w:trHeight w:val="13040" w:hRule="atLeast"/>
        </w:trPr>
        <w:tc>
          <w:tcPr>
            <w:tcW w:w="9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firstLine="567"/>
        <w:rPr>
          <w:rFonts w:ascii="Times New Roman" w:hAnsi="Times New Roman"/>
          <w:sz w:val="24"/>
          <w:szCs w:val="24"/>
        </w:rPr>
      </w:pPr>
      <w:r>
        <w:br w:type="page"/>
      </w:r>
      <w:r>
        <w:rPr>
          <w:rFonts w:ascii="Times New Roman" w:hAnsi="Times New Roman"/>
          <w:sz w:val="24"/>
          <w:szCs w:val="24"/>
        </w:rPr>
        <w:t>Почтовый адрес и (или) адрес электронной почты для связи:</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firstLine="567"/>
        <w:jc w:val="both"/>
        <w:rPr>
          <w:rFonts w:ascii="Times New Roman" w:hAnsi="Times New Roman"/>
          <w:sz w:val="24"/>
          <w:szCs w:val="24"/>
        </w:rPr>
      </w:pPr>
      <w:r>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both"/>
        <w:rPr>
          <w:rFonts w:ascii="Times New Roman" w:hAnsi="Times New Roman"/>
          <w:spacing w:val="-2"/>
        </w:rPr>
      </w:pPr>
      <w:r>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Normal"/>
        <w:spacing w:lineRule="auto" w:line="240" w:before="0" w:after="0"/>
        <w:ind w:left="567" w:right="-1" w:hanging="0"/>
        <w:rPr>
          <w:rFonts w:ascii="Times New Roman" w:hAnsi="Times New Roman"/>
          <w:b/>
          <w:sz w:val="24"/>
          <w:szCs w:val="24"/>
        </w:rPr>
      </w:pPr>
      <w:r>
        <w:rPr>
          <w:rFonts w:ascii="Times New Roman" w:hAnsi="Times New Roman"/>
          <w:b/>
          <w:sz w:val="24"/>
          <w:szCs w:val="24"/>
        </w:rPr>
        <w:t xml:space="preserve">Настоящим уведомлением подтверждаю, что  </w:t>
      </w:r>
    </w:p>
    <w:p>
      <w:pPr>
        <w:pStyle w:val="Normal"/>
        <w:pBdr>
          <w:top w:val="single" w:sz="4" w:space="1" w:color="000000"/>
        </w:pBdr>
        <w:spacing w:lineRule="auto" w:line="240" w:before="0" w:after="0"/>
        <w:ind w:left="5585"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jc w:val="right"/>
        <w:rPr>
          <w:rFonts w:ascii="Times New Roman" w:hAnsi="Times New Roman"/>
        </w:rPr>
      </w:pPr>
      <w:r>
        <w:rPr>
          <w:rFonts w:ascii="Times New Roman" w:hAnsi="Times New Roman"/>
        </w:rPr>
        <w:t>(объект индивидуального жилищного строительства или садовый дом)</w:t>
      </w:r>
    </w:p>
    <w:p>
      <w:pPr>
        <w:pStyle w:val="Normal"/>
        <w:spacing w:lineRule="auto" w:line="240" w:before="0" w:after="0"/>
        <w:ind w:right="-1" w:hanging="0"/>
        <w:rPr>
          <w:rFonts w:ascii="Times New Roman" w:hAnsi="Times New Roman"/>
          <w:b/>
          <w:sz w:val="24"/>
          <w:szCs w:val="24"/>
        </w:rPr>
      </w:pPr>
      <w:r>
        <w:rPr>
          <w:rFonts w:ascii="Times New Roman" w:hAnsi="Times New Roman"/>
          <w:b/>
          <w:sz w:val="24"/>
          <w:szCs w:val="24"/>
        </w:rPr>
        <w:t>не предназначен для раздела на самостоятельные объекты недвижимости.</w:t>
      </w:r>
    </w:p>
    <w:p>
      <w:pPr>
        <w:pStyle w:val="Normal"/>
        <w:spacing w:lineRule="auto" w:line="240" w:before="0" w:after="0"/>
        <w:ind w:left="567" w:right="-1" w:hanging="0"/>
        <w:rPr>
          <w:rFonts w:ascii="Times New Roman" w:hAnsi="Times New Roman"/>
          <w:b/>
          <w:sz w:val="24"/>
          <w:szCs w:val="24"/>
        </w:rPr>
      </w:pPr>
      <w:r>
        <w:rPr>
          <w:rFonts w:ascii="Times New Roman" w:hAnsi="Times New Roman"/>
          <w:b/>
          <w:sz w:val="24"/>
          <w:szCs w:val="24"/>
        </w:rPr>
        <w:t xml:space="preserve">Настоящим уведомлением я  </w:t>
      </w:r>
    </w:p>
    <w:p>
      <w:pPr>
        <w:pStyle w:val="Normal"/>
        <w:pBdr>
          <w:top w:val="single" w:sz="4" w:space="1" w:color="000000"/>
        </w:pBdr>
        <w:spacing w:lineRule="auto" w:line="240" w:before="0" w:after="0"/>
        <w:ind w:left="3765"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rPr>
          <w:rFonts w:ascii="Times New Roman" w:hAnsi="Times New Roman"/>
          <w:b/>
          <w:sz w:val="24"/>
          <w:szCs w:val="24"/>
        </w:rPr>
      </w:pPr>
      <w:r>
        <w:rPr>
          <w:rFonts w:ascii="Times New Roman" w:hAnsi="Times New Roman"/>
          <w:b/>
          <w:sz w:val="24"/>
          <w:szCs w:val="24"/>
        </w:rPr>
      </w:r>
    </w:p>
    <w:p>
      <w:pPr>
        <w:pStyle w:val="Normal"/>
        <w:pBdr>
          <w:top w:val="single" w:sz="4" w:space="1" w:color="000000"/>
        </w:pBdr>
        <w:spacing w:lineRule="auto" w:line="240" w:before="0" w:after="0"/>
        <w:ind w:right="-1" w:hanging="0"/>
        <w:jc w:val="center"/>
        <w:rPr>
          <w:rFonts w:ascii="Times New Roman" w:hAnsi="Times New Roman"/>
        </w:rPr>
      </w:pPr>
      <w:r>
        <w:rPr>
          <w:rFonts w:ascii="Times New Roman" w:hAnsi="Times New Roman"/>
        </w:rPr>
        <w:t>(фамилия, имя, отчество (при наличии)</w:t>
      </w:r>
    </w:p>
    <w:p>
      <w:pPr>
        <w:pStyle w:val="Normal"/>
        <w:spacing w:lineRule="auto" w:line="240" w:before="0" w:after="0"/>
        <w:ind w:right="-1" w:hanging="0"/>
        <w:jc w:val="both"/>
        <w:rPr>
          <w:rFonts w:ascii="Times New Roman" w:hAnsi="Times New Roman"/>
          <w:b/>
          <w:sz w:val="24"/>
          <w:szCs w:val="24"/>
        </w:rPr>
      </w:pPr>
      <w:r>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jc w:val="left"/>
        <w:tblInd w:w="567" w:type="dxa"/>
        <w:tblLayout w:type="fixed"/>
        <w:tblCellMar>
          <w:top w:w="0" w:type="dxa"/>
          <w:left w:w="28" w:type="dxa"/>
          <w:bottom w:w="0" w:type="dxa"/>
          <w:right w:w="28" w:type="dxa"/>
        </w:tblCellMar>
        <w:tblLook w:noVBand="0" w:val="0000" w:noHBand="0" w:lastColumn="0" w:firstColumn="0" w:lastRow="0" w:firstRow="0"/>
      </w:tblPr>
      <w:tblGrid>
        <w:gridCol w:w="3119"/>
        <w:gridCol w:w="677"/>
        <w:gridCol w:w="1986"/>
        <w:gridCol w:w="682"/>
        <w:gridCol w:w="2892"/>
      </w:tblGrid>
      <w:tr>
        <w:trPr>
          <w:cantSplit w:val="true"/>
        </w:trPr>
        <w:tc>
          <w:tcPr>
            <w:tcW w:w="3119"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677"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1986"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682" w:type="dxa"/>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892"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cantSplit w:val="true"/>
        </w:trPr>
        <w:tc>
          <w:tcPr>
            <w:tcW w:w="3119"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t>(должность, в случае если застройщиком является юридическое лицо)</w:t>
            </w:r>
          </w:p>
        </w:tc>
        <w:tc>
          <w:tcPr>
            <w:tcW w:w="677" w:type="dxa"/>
            <w:tcBorders/>
          </w:tcPr>
          <w:p>
            <w:pPr>
              <w:pStyle w:val="Normal"/>
              <w:widowControl w:val="false"/>
              <w:spacing w:lineRule="auto" w:line="240" w:before="0" w:after="0"/>
              <w:ind w:right="-1" w:hanging="0"/>
              <w:rPr>
                <w:rFonts w:ascii="Times New Roman" w:hAnsi="Times New Roman"/>
              </w:rPr>
            </w:pPr>
            <w:r>
              <w:rPr>
                <w:rFonts w:ascii="Times New Roman" w:hAnsi="Times New Roman"/>
              </w:rPr>
            </w:r>
          </w:p>
        </w:tc>
        <w:tc>
          <w:tcPr>
            <w:tcW w:w="1986"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t>(подпись)</w:t>
            </w:r>
          </w:p>
        </w:tc>
        <w:tc>
          <w:tcPr>
            <w:tcW w:w="682"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r>
          </w:p>
        </w:tc>
        <w:tc>
          <w:tcPr>
            <w:tcW w:w="2892"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t>(расшифровка подписи)</w:t>
            </w:r>
          </w:p>
        </w:tc>
      </w:tr>
    </w:tbl>
    <w:p>
      <w:pPr>
        <w:pStyle w:val="Normal"/>
        <w:spacing w:lineRule="auto" w:line="240" w:before="0" w:after="0"/>
        <w:ind w:left="567" w:right="-1" w:hanging="0"/>
        <w:jc w:val="center"/>
        <w:rPr>
          <w:rFonts w:ascii="Times New Roman" w:hAnsi="Times New Roman"/>
        </w:rPr>
      </w:pPr>
      <w:r>
        <w:rPr>
          <w:rFonts w:ascii="Times New Roman" w:hAnsi="Times New Roman"/>
        </w:rPr>
        <w:t>М.П.</w:t>
        <w:br/>
        <w:t>(при наличии)</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К настоящему уведомлению прилагаются:</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both"/>
        <w:rPr>
          <w:rFonts w:ascii="Times New Roman" w:hAnsi="Times New Roman"/>
        </w:rPr>
      </w:pPr>
      <w:r>
        <w:rPr>
          <w:rFonts w:ascii="Times New Roman" w:hAnsi="Times New Roman"/>
          <w:spacing w:val="-1"/>
        </w:rPr>
        <w:t>(документы, предусмотренные частью 3 статьи 51.1 Градостроительного кодекса Российской Федерации (Собрание</w:t>
      </w:r>
      <w:r>
        <w:rPr>
          <w:rFonts w:ascii="Times New Roman" w:hAnsi="Times New Roman"/>
        </w:rPr>
        <w:t xml:space="preserve"> законодательства Российской Федерации, 2005, № 1, ст. 16; 2018, № 32, ст. 5133, 5135)</w:t>
      </w:r>
    </w:p>
    <w:p>
      <w:pPr>
        <w:sectPr>
          <w:headerReference w:type="default" r:id="rId4"/>
          <w:headerReference w:type="first" r:id="rId5"/>
          <w:type w:val="nextPage"/>
          <w:pgSz w:w="11906" w:h="16838"/>
          <w:pgMar w:left="1134" w:right="567" w:gutter="0" w:header="709" w:top="1134" w:footer="0" w:bottom="851"/>
          <w:pgNumType w:fmt="decimal"/>
          <w:formProt w:val="false"/>
          <w:titlePg/>
          <w:textDirection w:val="lrTb"/>
          <w:docGrid w:type="default" w:linePitch="360" w:charSpace="0"/>
        </w:sectPr>
        <w:pStyle w:val="Normal"/>
        <w:spacing w:lineRule="auto" w:line="240" w:before="0" w:after="0"/>
        <w:ind w:right="-1" w:firstLine="709"/>
        <w:jc w:val="right"/>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t>Приложение №2</w:t>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r>
    </w:p>
    <w:p>
      <w:pPr>
        <w:pStyle w:val="Normal"/>
        <w:spacing w:lineRule="auto" w:line="240" w:before="0" w:after="0"/>
        <w:ind w:right="-1" w:hanging="0"/>
        <w:jc w:val="right"/>
        <w:rPr>
          <w:b/>
          <w:sz w:val="24"/>
          <w:szCs w:val="24"/>
        </w:rPr>
      </w:pPr>
      <w:r>
        <w:rPr>
          <w:b/>
          <w:sz w:val="24"/>
          <w:szCs w:val="24"/>
        </w:rPr>
        <w:t>ФОРМА</w:t>
      </w:r>
    </w:p>
    <w:p>
      <w:pPr>
        <w:pStyle w:val="Normal"/>
        <w:spacing w:lineRule="auto" w:line="240" w:before="0" w:after="0"/>
        <w:ind w:right="-1" w:hanging="0"/>
        <w:jc w:val="center"/>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center"/>
        <w:rPr>
          <w:rFonts w:ascii="Times New Roman" w:hAnsi="Times New Roman"/>
          <w:sz w:val="24"/>
          <w:szCs w:val="24"/>
        </w:rPr>
      </w:pPr>
      <w:r>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Кому:</w:t>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 xml:space="preserve">Почтовый адрес: </w:t>
      </w:r>
    </w:p>
    <w:p>
      <w:pPr>
        <w:pStyle w:val="Normal"/>
        <w:pBdr>
          <w:top w:val="single" w:sz="4" w:space="1" w:color="000000"/>
        </w:pBdr>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 xml:space="preserve">Адрес электронной почты (при наличии): </w:t>
      </w:r>
    </w:p>
    <w:p>
      <w:pPr>
        <w:pStyle w:val="Normal"/>
        <w:pBdr>
          <w:top w:val="single" w:sz="4" w:space="1" w:color="000000"/>
        </w:pBdr>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r>
    </w:p>
    <w:tbl>
      <w:tblPr>
        <w:tblW w:w="9924"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196"/>
        <w:gridCol w:w="397"/>
        <w:gridCol w:w="255"/>
        <w:gridCol w:w="1418"/>
        <w:gridCol w:w="367"/>
        <w:gridCol w:w="370"/>
        <w:gridCol w:w="457"/>
        <w:gridCol w:w="4766"/>
        <w:gridCol w:w="1697"/>
      </w:tblGrid>
      <w:tr>
        <w:trPr/>
        <w:tc>
          <w:tcPr>
            <w:tcW w:w="196"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w:t>
            </w:r>
          </w:p>
        </w:tc>
        <w:tc>
          <w:tcPr>
            <w:tcW w:w="39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55"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w:t>
            </w:r>
          </w:p>
        </w:tc>
        <w:tc>
          <w:tcPr>
            <w:tcW w:w="1418"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67"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20</w:t>
            </w:r>
          </w:p>
        </w:tc>
        <w:tc>
          <w:tcPr>
            <w:tcW w:w="370" w:type="dxa"/>
            <w:tcBorders>
              <w:bottom w:val="single" w:sz="4" w:space="0" w:color="000000"/>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457" w:type="dxa"/>
            <w:tcBorders/>
            <w:vAlign w:val="bottom"/>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г.</w:t>
            </w:r>
          </w:p>
        </w:tc>
        <w:tc>
          <w:tcPr>
            <w:tcW w:w="4766"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w:t>
            </w:r>
          </w:p>
        </w:tc>
        <w:tc>
          <w:tcPr>
            <w:tcW w:w="169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firstLine="567"/>
        <w:jc w:val="both"/>
        <w:rPr>
          <w:rFonts w:ascii="Times New Roman" w:hAnsi="Times New Roman"/>
          <w:sz w:val="24"/>
          <w:szCs w:val="24"/>
        </w:rPr>
      </w:pPr>
      <w:r>
        <w:rPr>
          <w:rFonts w:ascii="Times New Roman" w:hAnsi="Times New Roman"/>
          <w:b/>
          <w:sz w:val="24"/>
          <w:szCs w:val="24"/>
        </w:rPr>
        <w:t>По результатам рассмотрения</w:t>
      </w:r>
      <w:r>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4820"/>
        <w:gridCol w:w="5159"/>
      </w:tblGrid>
      <w:tr>
        <w:trPr/>
        <w:tc>
          <w:tcPr>
            <w:tcW w:w="4820"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направленного</w:t>
            </w:r>
          </w:p>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(дата направления уведомления)</w:t>
            </w:r>
          </w:p>
        </w:tc>
        <w:tc>
          <w:tcPr>
            <w:tcW w:w="5159"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tc>
          <w:tcPr>
            <w:tcW w:w="4820"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зарегистрированного</w:t>
            </w:r>
          </w:p>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(дата и номер регистрации уведомления)</w:t>
            </w:r>
          </w:p>
        </w:tc>
        <w:tc>
          <w:tcPr>
            <w:tcW w:w="5159" w:type="dxa"/>
            <w:tcBorders>
              <w:top w:val="single" w:sz="4" w:space="0" w:color="000000"/>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hanging="0"/>
        <w:jc w:val="both"/>
        <w:rPr>
          <w:rFonts w:ascii="Times New Roman" w:hAnsi="Times New Roman"/>
          <w:sz w:val="24"/>
          <w:szCs w:val="24"/>
        </w:rPr>
      </w:pPr>
      <w:r>
        <w:rPr>
          <w:rFonts w:ascii="Times New Roman" w:hAnsi="Times New Roman"/>
          <w:b/>
          <w:sz w:val="24"/>
          <w:szCs w:val="24"/>
        </w:rPr>
        <w:t>уведомляем о соответствии</w:t>
      </w:r>
      <w:r>
        <w:rPr>
          <w:rFonts w:ascii="Times New Roman" w:hAnsi="Times New Roman"/>
          <w:sz w:val="24"/>
          <w:szCs w:val="24"/>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pPr>
        <w:pStyle w:val="Normal"/>
        <w:pBdr>
          <w:top w:val="single" w:sz="4" w:space="1" w:color="000000"/>
        </w:pBdr>
        <w:spacing w:lineRule="auto" w:line="240" w:before="0" w:after="0"/>
        <w:ind w:left="203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center"/>
        <w:rPr>
          <w:rFonts w:ascii="Times New Roman" w:hAnsi="Times New Roman"/>
          <w:sz w:val="24"/>
          <w:szCs w:val="24"/>
        </w:rPr>
      </w:pPr>
      <w:r>
        <w:rPr>
          <w:rFonts w:ascii="Times New Roman" w:hAnsi="Times New Roman"/>
          <w:sz w:val="24"/>
          <w:szCs w:val="24"/>
        </w:rPr>
        <w:t>(кадастровый номер земельного участка (при наличии), адрес или описание местоположения земельного участка)</w:t>
      </w:r>
    </w:p>
    <w:tbl>
      <w:tblPr>
        <w:tblW w:w="9979"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4649"/>
        <w:gridCol w:w="396"/>
        <w:gridCol w:w="1812"/>
        <w:gridCol w:w="396"/>
        <w:gridCol w:w="2726"/>
      </w:tblGrid>
      <w:tr>
        <w:trPr>
          <w:cantSplit w:val="true"/>
        </w:trPr>
        <w:tc>
          <w:tcPr>
            <w:tcW w:w="4649"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96"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1812"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96" w:type="dxa"/>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726"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cantSplit w:val="true"/>
        </w:trPr>
        <w:tc>
          <w:tcPr>
            <w:tcW w:w="4649" w:type="dxa"/>
            <w:tcBorders/>
          </w:tcPr>
          <w:p>
            <w:pPr>
              <w:pStyle w:val="Normal"/>
              <w:widowControl w:val="false"/>
              <w:spacing w:lineRule="auto" w:line="240" w:before="0" w:after="0"/>
              <w:ind w:right="-1" w:hanging="0"/>
              <w:jc w:val="center"/>
              <w:rPr>
                <w:rFonts w:ascii="Times New Roman" w:hAnsi="Times New Roman"/>
                <w:spacing w:val="-2"/>
                <w:sz w:val="24"/>
                <w:szCs w:val="24"/>
              </w:rPr>
            </w:pPr>
            <w:r>
              <w:rPr>
                <w:rFonts w:ascii="Times New Roman" w:hAnsi="Times New Roman"/>
                <w:spacing w:val="-2"/>
                <w:sz w:val="24"/>
                <w:szCs w:val="24"/>
              </w:rPr>
              <w:t xml:space="preserve">(должность уполномоченного лица уполномоченного </w:t>
            </w:r>
            <w:r>
              <w:rPr>
                <w:rFonts w:ascii="Times New Roman" w:hAnsi="Times New Roman"/>
                <w:sz w:val="24"/>
                <w:szCs w:val="24"/>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6" w:type="dxa"/>
            <w:tcBorders/>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1812" w:type="dxa"/>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(подпись)</w:t>
            </w:r>
          </w:p>
        </w:tc>
        <w:tc>
          <w:tcPr>
            <w:tcW w:w="396" w:type="dxa"/>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726" w:type="dxa"/>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(расшифровка подписи)</w:t>
            </w:r>
          </w:p>
        </w:tc>
      </w:tr>
    </w:tbl>
    <w:p>
      <w:pPr>
        <w:sectPr>
          <w:headerReference w:type="default" r:id="rId6"/>
          <w:headerReference w:type="first" r:id="rId7"/>
          <w:type w:val="nextPage"/>
          <w:pgSz w:w="11906" w:h="16838"/>
          <w:pgMar w:left="1134" w:right="567" w:gutter="0" w:header="709" w:top="1134" w:footer="0" w:bottom="851"/>
          <w:pgNumType w:fmt="decimal"/>
          <w:formProt w:val="false"/>
          <w:titlePg/>
          <w:textDirection w:val="lrTb"/>
          <w:docGrid w:type="default" w:linePitch="360" w:charSpace="0"/>
        </w:sectPr>
        <w:pStyle w:val="Normal"/>
        <w:spacing w:lineRule="auto" w:line="240" w:before="0" w:after="0"/>
        <w:ind w:right="-1" w:hanging="0"/>
        <w:rPr>
          <w:rFonts w:ascii="Times New Roman" w:hAnsi="Times New Roman"/>
          <w:sz w:val="24"/>
          <w:szCs w:val="24"/>
        </w:rPr>
      </w:pPr>
      <w:r>
        <w:rPr>
          <w:rFonts w:ascii="Times New Roman" w:hAnsi="Times New Roman"/>
          <w:sz w:val="24"/>
          <w:szCs w:val="24"/>
        </w:rPr>
        <w:t>М.П.</w:t>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t>Приложение №3</w:t>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r>
    </w:p>
    <w:p>
      <w:pPr>
        <w:pStyle w:val="Normal"/>
        <w:spacing w:lineRule="auto" w:line="240" w:before="0" w:after="0"/>
        <w:ind w:right="-1" w:hanging="0"/>
        <w:jc w:val="right"/>
        <w:rPr>
          <w:rFonts w:ascii="Times New Roman" w:hAnsi="Times New Roman"/>
          <w:b/>
          <w:sz w:val="24"/>
          <w:szCs w:val="24"/>
        </w:rPr>
      </w:pPr>
      <w:r>
        <w:rPr>
          <w:rFonts w:ascii="Times New Roman" w:hAnsi="Times New Roman"/>
          <w:b/>
          <w:sz w:val="24"/>
          <w:szCs w:val="24"/>
        </w:rPr>
        <w:t>ФОРМА</w:t>
      </w:r>
    </w:p>
    <w:p>
      <w:pPr>
        <w:pStyle w:val="Normal"/>
        <w:spacing w:lineRule="auto" w:line="240" w:before="0" w:after="0"/>
        <w:ind w:right="-1" w:hanging="0"/>
        <w:jc w:val="center"/>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center"/>
        <w:rPr>
          <w:rFonts w:ascii="Times New Roman" w:hAnsi="Times New Roman"/>
        </w:rPr>
      </w:pPr>
      <w:r>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Кому:</w:t>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 xml:space="preserve">Почтовый адрес: </w:t>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 xml:space="preserve">Адрес электронной почты </w:t>
        <w:br/>
        <w:t xml:space="preserve">(при наличии): </w:t>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jc w:val="center"/>
        <w:rPr>
          <w:rFonts w:ascii="Times New Roman" w:hAnsi="Times New Roman"/>
          <w:b/>
          <w:sz w:val="26"/>
          <w:szCs w:val="26"/>
        </w:rPr>
      </w:pPr>
      <w:r>
        <w:rPr>
          <w:rFonts w:ascii="Times New Roman" w:hAnsi="Times New Roman"/>
          <w:b/>
          <w:sz w:val="26"/>
          <w:szCs w:val="26"/>
        </w:rPr>
        <w:t>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размещения объекта индивидуального жилищного строительства или садового дома на земельном участке</w:t>
      </w:r>
    </w:p>
    <w:tbl>
      <w:tblPr>
        <w:tblW w:w="9924"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196"/>
        <w:gridCol w:w="397"/>
        <w:gridCol w:w="255"/>
        <w:gridCol w:w="1418"/>
        <w:gridCol w:w="367"/>
        <w:gridCol w:w="370"/>
        <w:gridCol w:w="457"/>
        <w:gridCol w:w="4766"/>
        <w:gridCol w:w="1697"/>
      </w:tblGrid>
      <w:tr>
        <w:trPr/>
        <w:tc>
          <w:tcPr>
            <w:tcW w:w="196"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w:t>
            </w:r>
          </w:p>
        </w:tc>
        <w:tc>
          <w:tcPr>
            <w:tcW w:w="39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55"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w:t>
            </w:r>
          </w:p>
        </w:tc>
        <w:tc>
          <w:tcPr>
            <w:tcW w:w="1418"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67"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20</w:t>
            </w:r>
          </w:p>
        </w:tc>
        <w:tc>
          <w:tcPr>
            <w:tcW w:w="370" w:type="dxa"/>
            <w:tcBorders>
              <w:bottom w:val="single" w:sz="4" w:space="0" w:color="000000"/>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457" w:type="dxa"/>
            <w:tcBorders/>
            <w:vAlign w:val="bottom"/>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г.</w:t>
            </w:r>
          </w:p>
        </w:tc>
        <w:tc>
          <w:tcPr>
            <w:tcW w:w="4766"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w:t>
            </w:r>
          </w:p>
        </w:tc>
        <w:tc>
          <w:tcPr>
            <w:tcW w:w="169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hanging="0"/>
        <w:jc w:val="both"/>
        <w:rPr>
          <w:rFonts w:ascii="Times New Roman" w:hAnsi="Times New Roman"/>
          <w:sz w:val="24"/>
          <w:szCs w:val="24"/>
        </w:rPr>
      </w:pPr>
      <w:r>
        <w:rPr>
          <w:rFonts w:ascii="Times New Roman" w:hAnsi="Times New Roman"/>
          <w:b/>
          <w:sz w:val="24"/>
          <w:szCs w:val="24"/>
        </w:rPr>
        <w:t>По результатам рассмотрения</w:t>
      </w:r>
      <w:r>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4820"/>
        <w:gridCol w:w="5159"/>
      </w:tblGrid>
      <w:tr>
        <w:trPr/>
        <w:tc>
          <w:tcPr>
            <w:tcW w:w="4820"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направленного</w:t>
            </w:r>
          </w:p>
          <w:p>
            <w:pPr>
              <w:pStyle w:val="Normal"/>
              <w:widowControl w:val="false"/>
              <w:spacing w:lineRule="auto" w:line="240" w:before="0" w:after="0"/>
              <w:ind w:right="-1" w:hanging="0"/>
              <w:rPr>
                <w:rFonts w:ascii="Times New Roman" w:hAnsi="Times New Roman"/>
              </w:rPr>
            </w:pPr>
            <w:r>
              <w:rPr>
                <w:rFonts w:ascii="Times New Roman" w:hAnsi="Times New Roman"/>
              </w:rPr>
              <w:t>(дата направления уведомления)</w:t>
            </w:r>
          </w:p>
        </w:tc>
        <w:tc>
          <w:tcPr>
            <w:tcW w:w="5159"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tc>
          <w:tcPr>
            <w:tcW w:w="4820"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зарегистрированного</w:t>
            </w:r>
          </w:p>
          <w:p>
            <w:pPr>
              <w:pStyle w:val="Normal"/>
              <w:widowControl w:val="false"/>
              <w:spacing w:lineRule="auto" w:line="240" w:before="0" w:after="0"/>
              <w:ind w:right="-1" w:hanging="0"/>
              <w:rPr>
                <w:rFonts w:ascii="Times New Roman" w:hAnsi="Times New Roman"/>
                <w:sz w:val="24"/>
                <w:szCs w:val="24"/>
              </w:rPr>
            </w:pPr>
            <w:r>
              <w:rPr>
                <w:rFonts w:ascii="Times New Roman" w:hAnsi="Times New Roman"/>
              </w:rPr>
              <w:t>(дата и номер регистрации уведомления)</w:t>
            </w:r>
          </w:p>
        </w:tc>
        <w:tc>
          <w:tcPr>
            <w:tcW w:w="5159" w:type="dxa"/>
            <w:tcBorders>
              <w:top w:val="single" w:sz="4" w:space="0" w:color="000000"/>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hanging="0"/>
        <w:jc w:val="both"/>
        <w:rPr>
          <w:rFonts w:ascii="Times New Roman" w:hAnsi="Times New Roman"/>
          <w:sz w:val="24"/>
          <w:szCs w:val="24"/>
        </w:rPr>
      </w:pPr>
      <w:r>
        <w:rPr>
          <w:rFonts w:ascii="Times New Roman" w:hAnsi="Times New Roman"/>
          <w:b/>
          <w:sz w:val="24"/>
          <w:szCs w:val="24"/>
        </w:rPr>
        <w:t>уведомляем:</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both"/>
        <w:rPr>
          <w:rFonts w:ascii="Times New Roman" w:hAnsi="Times New Roman"/>
        </w:rPr>
      </w:pPr>
      <w:r>
        <w:rPr>
          <w:rFonts w:ascii="Times New Roman" w:hAnsi="Times New Roman"/>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both"/>
        <w:rPr>
          <w:rFonts w:ascii="Times New Roman" w:hAnsi="Times New Roman"/>
        </w:rPr>
      </w:pPr>
      <w:r>
        <w:rPr>
          <w:rFonts w:ascii="Times New Roman" w:hAnsi="Times New Roman"/>
        </w:rPr>
        <w:t xml:space="preserve">(сведения о видах разрешенного использования земельного участка и (или) ограничениях, установленных в </w:t>
      </w:r>
      <w:r>
        <w:rPr>
          <w:rFonts w:ascii="Times New Roman" w:hAnsi="Times New Roman"/>
          <w:spacing w:val="-1"/>
        </w:rPr>
        <w:t>соответствии с земельным и иным законодательством Российской Федерации и действующими на дату поступления</w:t>
      </w:r>
      <w:r>
        <w:rPr>
          <w:rFonts w:ascii="Times New Roman" w:hAnsi="Times New Roman"/>
        </w:rPr>
        <w:t xml:space="preserve"> уведомления)</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both"/>
        <w:rPr>
          <w:rFonts w:ascii="Times New Roman" w:hAnsi="Times New Roman"/>
        </w:rPr>
      </w:pPr>
      <w:r>
        <w:rPr>
          <w:rFonts w:ascii="Times New Roman" w:hAnsi="Times New Roman"/>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both"/>
        <w:rPr>
          <w:rFonts w:ascii="Times New Roman" w:hAnsi="Times New Roman"/>
        </w:rPr>
      </w:pPr>
      <w:r>
        <w:rPr>
          <w:rFonts w:ascii="Times New Roman" w:hAnsi="Times New Roman"/>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4649"/>
        <w:gridCol w:w="396"/>
        <w:gridCol w:w="1812"/>
        <w:gridCol w:w="396"/>
        <w:gridCol w:w="2726"/>
      </w:tblGrid>
      <w:tr>
        <w:trPr>
          <w:cantSplit w:val="true"/>
        </w:trPr>
        <w:tc>
          <w:tcPr>
            <w:tcW w:w="4649"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96"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1812"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96" w:type="dxa"/>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726"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cantSplit w:val="true"/>
        </w:trPr>
        <w:tc>
          <w:tcPr>
            <w:tcW w:w="4649" w:type="dxa"/>
            <w:tcBorders/>
          </w:tcPr>
          <w:p>
            <w:pPr>
              <w:pStyle w:val="Normal"/>
              <w:widowControl w:val="false"/>
              <w:spacing w:lineRule="auto" w:line="240" w:before="0" w:after="0"/>
              <w:ind w:right="-1" w:hanging="0"/>
              <w:jc w:val="center"/>
              <w:rPr>
                <w:rFonts w:ascii="Times New Roman" w:hAnsi="Times New Roman"/>
                <w:spacing w:val="-2"/>
              </w:rPr>
            </w:pPr>
            <w:r>
              <w:rPr>
                <w:rFonts w:ascii="Times New Roman" w:hAnsi="Times New Roman"/>
                <w:spacing w:val="-2"/>
              </w:rPr>
              <w:t xml:space="preserve">(должность уполномоченного лица уполномоченного </w:t>
            </w:r>
            <w:r>
              <w:rPr>
                <w:rFonts w:ascii="Times New Roman" w:hAnsi="Times New Roman"/>
              </w:rPr>
              <w:t xml:space="preserve">на выдачу разрешений на строительство федерального органа исполнительной власти, </w:t>
              <w:br/>
              <w:t>органа исполнительной власти субъекта Российской Федерации, органа местного самоуправления)</w:t>
            </w:r>
          </w:p>
        </w:tc>
        <w:tc>
          <w:tcPr>
            <w:tcW w:w="396" w:type="dxa"/>
            <w:tcBorders/>
          </w:tcPr>
          <w:p>
            <w:pPr>
              <w:pStyle w:val="Normal"/>
              <w:widowControl w:val="false"/>
              <w:spacing w:lineRule="auto" w:line="240" w:before="0" w:after="0"/>
              <w:ind w:right="-1" w:hanging="0"/>
              <w:rPr>
                <w:rFonts w:ascii="Times New Roman" w:hAnsi="Times New Roman"/>
              </w:rPr>
            </w:pPr>
            <w:r>
              <w:rPr>
                <w:rFonts w:ascii="Times New Roman" w:hAnsi="Times New Roman"/>
              </w:rPr>
            </w:r>
          </w:p>
        </w:tc>
        <w:tc>
          <w:tcPr>
            <w:tcW w:w="1812"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t>(подпись)</w:t>
            </w:r>
          </w:p>
        </w:tc>
        <w:tc>
          <w:tcPr>
            <w:tcW w:w="396"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r>
          </w:p>
        </w:tc>
        <w:tc>
          <w:tcPr>
            <w:tcW w:w="2726"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t>(расшифровка подписи)</w:t>
            </w:r>
          </w:p>
        </w:tc>
      </w:tr>
    </w:tbl>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М.П.</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К настоящему уведомлению прилагаются:</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sectPr>
          <w:headerReference w:type="default" r:id="rId8"/>
          <w:headerReference w:type="first" r:id="rId9"/>
          <w:type w:val="nextPage"/>
          <w:pgSz w:w="11906" w:h="16838"/>
          <w:pgMar w:left="1134" w:right="567" w:gutter="0" w:header="709" w:top="1134" w:footer="0" w:bottom="851"/>
          <w:pgNumType w:fmt="decimal"/>
          <w:formProt w:val="false"/>
          <w:titlePg/>
          <w:textDirection w:val="lrTb"/>
          <w:docGrid w:type="default" w:linePitch="360" w:charSpace="0"/>
        </w:sectPr>
        <w:pStyle w:val="Normal"/>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t>Приложение №4</w:t>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r>
    </w:p>
    <w:p>
      <w:pPr>
        <w:pStyle w:val="Normal"/>
        <w:spacing w:lineRule="auto" w:line="240" w:before="0" w:after="0"/>
        <w:ind w:right="-1" w:hanging="0"/>
        <w:jc w:val="right"/>
        <w:rPr>
          <w:rFonts w:ascii="Times New Roman" w:hAnsi="Times New Roman"/>
          <w:b/>
          <w:sz w:val="24"/>
          <w:szCs w:val="24"/>
        </w:rPr>
      </w:pPr>
      <w:r>
        <w:rPr>
          <w:rFonts w:ascii="Times New Roman" w:hAnsi="Times New Roman"/>
          <w:b/>
          <w:sz w:val="24"/>
          <w:szCs w:val="24"/>
        </w:rPr>
        <w:t>ФОРМА</w:t>
      </w:r>
    </w:p>
    <w:p>
      <w:pPr>
        <w:pStyle w:val="Normal"/>
        <w:spacing w:lineRule="auto" w:line="240" w:before="0" w:after="0"/>
        <w:ind w:right="-1" w:hanging="0"/>
        <w:jc w:val="center"/>
        <w:rPr>
          <w:rFonts w:ascii="Times New Roman" w:hAnsi="Times New Roman"/>
          <w:b/>
          <w:sz w:val="26"/>
          <w:szCs w:val="26"/>
        </w:rPr>
      </w:pPr>
      <w:r>
        <w:rPr>
          <w:rFonts w:ascii="Times New Roman" w:hAnsi="Times New Roman"/>
          <w:b/>
          <w:sz w:val="26"/>
          <w:szCs w:val="26"/>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3318" w:type="dxa"/>
        <w:jc w:val="right"/>
        <w:tblInd w:w="0" w:type="dxa"/>
        <w:tblLayout w:type="fixed"/>
        <w:tblCellMar>
          <w:top w:w="0" w:type="dxa"/>
          <w:left w:w="28" w:type="dxa"/>
          <w:bottom w:w="0" w:type="dxa"/>
          <w:right w:w="28" w:type="dxa"/>
        </w:tblCellMar>
        <w:tblLook w:noVBand="0" w:val="0000" w:noHBand="0" w:lastColumn="0" w:firstColumn="0" w:lastRow="0" w:firstRow="0"/>
      </w:tblPr>
      <w:tblGrid>
        <w:gridCol w:w="196"/>
        <w:gridCol w:w="397"/>
        <w:gridCol w:w="257"/>
        <w:gridCol w:w="1417"/>
        <w:gridCol w:w="370"/>
        <w:gridCol w:w="369"/>
        <w:gridCol w:w="311"/>
      </w:tblGrid>
      <w:tr>
        <w:trPr/>
        <w:tc>
          <w:tcPr>
            <w:tcW w:w="196"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w:t>
            </w:r>
          </w:p>
        </w:tc>
        <w:tc>
          <w:tcPr>
            <w:tcW w:w="39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57"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t>»</w:t>
            </w:r>
          </w:p>
        </w:tc>
        <w:tc>
          <w:tcPr>
            <w:tcW w:w="1417"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70" w:type="dxa"/>
            <w:tcBorders/>
            <w:vAlign w:val="bottom"/>
          </w:tcPr>
          <w:p>
            <w:pPr>
              <w:pStyle w:val="Normal"/>
              <w:widowControl w:val="false"/>
              <w:spacing w:lineRule="auto" w:line="240" w:before="0" w:after="0"/>
              <w:ind w:right="-1" w:hanging="0"/>
              <w:jc w:val="right"/>
              <w:rPr>
                <w:rFonts w:ascii="Times New Roman" w:hAnsi="Times New Roman"/>
                <w:sz w:val="24"/>
                <w:szCs w:val="24"/>
              </w:rPr>
            </w:pPr>
            <w:r>
              <w:rPr>
                <w:rFonts w:ascii="Times New Roman" w:hAnsi="Times New Roman"/>
                <w:sz w:val="24"/>
                <w:szCs w:val="24"/>
              </w:rPr>
              <w:t>20</w:t>
            </w:r>
          </w:p>
        </w:tc>
        <w:tc>
          <w:tcPr>
            <w:tcW w:w="369" w:type="dxa"/>
            <w:tcBorders>
              <w:bottom w:val="single" w:sz="4" w:space="0" w:color="000000"/>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311" w:type="dxa"/>
            <w:tcBorders/>
            <w:vAlign w:val="bottom"/>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г.</w:t>
            </w:r>
          </w:p>
        </w:tc>
      </w:tr>
    </w:tbl>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center"/>
        <w:rPr>
          <w:rFonts w:ascii="Times New Roman" w:hAnsi="Times New Roman"/>
        </w:rPr>
      </w:pPr>
      <w:r>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t>1. Сведения о застройщике:</w:t>
      </w:r>
    </w:p>
    <w:tbl>
      <w:tblPr>
        <w:tblW w:w="9979"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850"/>
        <w:gridCol w:w="4419"/>
        <w:gridCol w:w="4710"/>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1.1</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Сведения о физическом лице, в случае если застройщиком является физическое лицо:</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1.1.1</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Фамилия, имя, отчество (при наличии)</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1.1.2</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Место жительства</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1.1.3</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Реквизиты документа, удостоверяющего личность</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1.2</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Сведения о юридическом лице, в случае если застройщиком является юридическое лицо:</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1.2.1</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Наименование</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1.2.2</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Место нахождения</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1.2.3</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1.2.4</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jc w:val="both"/>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r>
        <w:br w:type="page"/>
      </w:r>
    </w:p>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t>2. Сведения о земельном участке</w:t>
      </w:r>
    </w:p>
    <w:tbl>
      <w:tblPr>
        <w:tblW w:w="9979"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850"/>
        <w:gridCol w:w="4419"/>
        <w:gridCol w:w="4710"/>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2.1</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Кадастровый номер земельного участка (при наличии)</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2.2</w:t>
            </w:r>
          </w:p>
        </w:tc>
        <w:tc>
          <w:tcPr>
            <w:tcW w:w="4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Адрес или описание местоположения земельного участка</w:t>
            </w:r>
          </w:p>
        </w:tc>
        <w:tc>
          <w:tcPr>
            <w:tcW w:w="4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t xml:space="preserve">3. Сведения об изменении параметров планируемого строительства </w:t>
        <w:br/>
        <w:t xml:space="preserve">или реконструкции объекта индивидуального жилищного строительства </w:t>
        <w:br/>
        <w:t>или садового дома</w:t>
      </w:r>
    </w:p>
    <w:tbl>
      <w:tblPr>
        <w:tblW w:w="9951" w:type="dxa"/>
        <w:jc w:val="left"/>
        <w:tblInd w:w="0" w:type="dxa"/>
        <w:tblLayout w:type="fixed"/>
        <w:tblCellMar>
          <w:top w:w="0" w:type="dxa"/>
          <w:left w:w="28" w:type="dxa"/>
          <w:bottom w:w="0" w:type="dxa"/>
          <w:right w:w="28" w:type="dxa"/>
        </w:tblCellMar>
        <w:tblLook w:noVBand="0" w:val="01e0" w:noHBand="0" w:lastColumn="1" w:firstColumn="1" w:lastRow="1" w:firstRow="1"/>
      </w:tblPr>
      <w:tblGrid>
        <w:gridCol w:w="567"/>
        <w:gridCol w:w="2888"/>
        <w:gridCol w:w="174"/>
        <w:gridCol w:w="3065"/>
        <w:gridCol w:w="182"/>
        <w:gridCol w:w="3074"/>
      </w:tblGrid>
      <w:tr>
        <w:trPr/>
        <w:tc>
          <w:tcPr>
            <w:tcW w:w="56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28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21" w:type="dxa"/>
            <w:gridSpan w:val="3"/>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trPr/>
        <w:tc>
          <w:tcPr>
            <w:tcW w:w="56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8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174" w:type="dxa"/>
            <w:tcBorders>
              <w:left w:val="single" w:sz="4" w:space="0" w:color="000000"/>
            </w:tcBorders>
            <w:shd w:color="auto" w:fill="auto" w:val="clear"/>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065" w:type="dxa"/>
            <w:tcBorders>
              <w:bottom w:val="single" w:sz="4" w:space="0" w:color="000000"/>
            </w:tcBorders>
            <w:shd w:color="auto" w:fill="auto" w:val="clear"/>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182" w:type="dxa"/>
            <w:tcBorders>
              <w:right w:val="single" w:sz="4" w:space="0" w:color="000000"/>
            </w:tcBorders>
            <w:shd w:color="auto" w:fill="auto" w:val="clear"/>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07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tc>
          <w:tcPr>
            <w:tcW w:w="56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8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174" w:type="dxa"/>
            <w:tcBorders>
              <w:left w:val="single" w:sz="4" w:space="0" w:color="000000"/>
              <w:bottom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rPr>
            </w:pPr>
            <w:r>
              <w:rPr>
                <w:rFonts w:ascii="Times New Roman" w:hAnsi="Times New Roman"/>
              </w:rPr>
            </w:r>
          </w:p>
        </w:tc>
        <w:tc>
          <w:tcPr>
            <w:tcW w:w="3065" w:type="dxa"/>
            <w:tcBorders>
              <w:top w:val="single" w:sz="4" w:space="0" w:color="000000"/>
              <w:bottom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rPr>
            </w:pPr>
            <w:r>
              <w:rPr>
                <w:rFonts w:ascii="Times New Roman" w:hAnsi="Times New Roman"/>
              </w:rPr>
              <w:t>(дата направления уведомления)</w:t>
            </w:r>
          </w:p>
        </w:tc>
        <w:tc>
          <w:tcPr>
            <w:tcW w:w="182" w:type="dxa"/>
            <w:tcBorders>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rPr>
            </w:pPr>
            <w:r>
              <w:rPr>
                <w:rFonts w:ascii="Times New Roman" w:hAnsi="Times New Roman"/>
              </w:rPr>
            </w:r>
          </w:p>
        </w:tc>
        <w:tc>
          <w:tcPr>
            <w:tcW w:w="307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3.1</w:t>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Количество надземных этажей</w:t>
            </w:r>
          </w:p>
        </w:tc>
        <w:tc>
          <w:tcPr>
            <w:tcW w:w="342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0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3.2</w:t>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Высота</w:t>
            </w:r>
          </w:p>
        </w:tc>
        <w:tc>
          <w:tcPr>
            <w:tcW w:w="342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0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3.3</w:t>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Сведения об отступах от границ земельного участка</w:t>
            </w:r>
          </w:p>
        </w:tc>
        <w:tc>
          <w:tcPr>
            <w:tcW w:w="342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0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t>3.4</w:t>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57" w:right="-1" w:hanging="0"/>
              <w:rPr>
                <w:rFonts w:ascii="Times New Roman" w:hAnsi="Times New Roman"/>
                <w:sz w:val="24"/>
                <w:szCs w:val="24"/>
              </w:rPr>
            </w:pPr>
            <w:r>
              <w:rPr>
                <w:rFonts w:ascii="Times New Roman" w:hAnsi="Times New Roman"/>
                <w:sz w:val="24"/>
                <w:szCs w:val="24"/>
              </w:rPr>
              <w:t>Площадь застройки</w:t>
            </w:r>
          </w:p>
        </w:tc>
        <w:tc>
          <w:tcPr>
            <w:tcW w:w="342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30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r>
        <w:br w:type="page"/>
      </w:r>
    </w:p>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jc w:val="left"/>
        <w:tblInd w:w="0" w:type="dxa"/>
        <w:tblLayout w:type="fixed"/>
        <w:tblCellMar>
          <w:top w:w="0" w:type="dxa"/>
          <w:left w:w="28" w:type="dxa"/>
          <w:bottom w:w="0" w:type="dxa"/>
          <w:right w:w="28" w:type="dxa"/>
        </w:tblCellMar>
        <w:tblLook w:noVBand="0" w:val="01e0" w:noHBand="0" w:lastColumn="1" w:firstColumn="1" w:lastRow="1" w:firstRow="1"/>
      </w:tblPr>
      <w:tblGrid>
        <w:gridCol w:w="9979"/>
      </w:tblGrid>
      <w:tr>
        <w:trPr>
          <w:trHeight w:val="11624" w:hRule="atLeast"/>
        </w:trPr>
        <w:tc>
          <w:tcPr>
            <w:tcW w:w="9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right="-1" w:firstLine="567"/>
        <w:rPr>
          <w:rFonts w:ascii="Times New Roman" w:hAnsi="Times New Roman"/>
          <w:sz w:val="24"/>
          <w:szCs w:val="24"/>
        </w:rPr>
      </w:pPr>
      <w:r>
        <w:br w:type="page"/>
      </w:r>
      <w:r>
        <w:rPr>
          <w:rFonts w:ascii="Times New Roman" w:hAnsi="Times New Roman"/>
          <w:sz w:val="24"/>
          <w:szCs w:val="24"/>
        </w:rPr>
        <w:t>Почтовый адрес и (или) адрес электронной почты для связи:</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firstLine="567"/>
        <w:jc w:val="both"/>
        <w:rPr>
          <w:rFonts w:ascii="Times New Roman" w:hAnsi="Times New Roman"/>
          <w:sz w:val="24"/>
          <w:szCs w:val="24"/>
        </w:rPr>
      </w:pPr>
      <w:r>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1" w:hanging="0"/>
        <w:jc w:val="both"/>
        <w:rPr>
          <w:rFonts w:ascii="Times New Roman" w:hAnsi="Times New Roman"/>
          <w:spacing w:val="-2"/>
        </w:rPr>
      </w:pPr>
      <w:r>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Normal"/>
        <w:spacing w:lineRule="auto" w:line="240" w:before="0" w:after="0"/>
        <w:ind w:right="-1" w:hanging="0"/>
        <w:rPr>
          <w:rFonts w:ascii="Times New Roman" w:hAnsi="Times New Roman"/>
          <w:b/>
          <w:sz w:val="24"/>
          <w:szCs w:val="24"/>
        </w:rPr>
      </w:pPr>
      <w:r>
        <w:rPr>
          <w:rFonts w:ascii="Times New Roman" w:hAnsi="Times New Roman"/>
          <w:b/>
          <w:sz w:val="24"/>
          <w:szCs w:val="24"/>
        </w:rPr>
        <w:t xml:space="preserve">Настоящим уведомлением я  </w:t>
      </w:r>
    </w:p>
    <w:p>
      <w:pPr>
        <w:pStyle w:val="Normal"/>
        <w:pBdr>
          <w:top w:val="single" w:sz="4" w:space="1" w:color="000000"/>
        </w:pBdr>
        <w:spacing w:lineRule="auto" w:line="240" w:before="0" w:after="0"/>
        <w:ind w:left="3204" w:right="-1" w:hanging="0"/>
        <w:rPr>
          <w:rFonts w:ascii="Times New Roman" w:hAnsi="Times New Roman"/>
          <w:sz w:val="2"/>
          <w:szCs w:val="2"/>
        </w:rPr>
      </w:pPr>
      <w:r>
        <w:rPr>
          <w:rFonts w:ascii="Times New Roman" w:hAnsi="Times New Roman"/>
          <w:sz w:val="2"/>
          <w:szCs w:val="2"/>
        </w:rPr>
      </w:r>
    </w:p>
    <w:p>
      <w:pPr>
        <w:pStyle w:val="Normal"/>
        <w:spacing w:lineRule="auto" w:line="240" w:before="0" w:after="0"/>
        <w:ind w:right="-1" w:hanging="0"/>
        <w:rPr>
          <w:rFonts w:ascii="Times New Roman" w:hAnsi="Times New Roman"/>
          <w:b/>
          <w:sz w:val="24"/>
          <w:szCs w:val="24"/>
        </w:rPr>
      </w:pPr>
      <w:r>
        <w:rPr>
          <w:rFonts w:ascii="Times New Roman" w:hAnsi="Times New Roman"/>
          <w:b/>
          <w:sz w:val="24"/>
          <w:szCs w:val="24"/>
        </w:rPr>
      </w:r>
    </w:p>
    <w:p>
      <w:pPr>
        <w:pStyle w:val="Normal"/>
        <w:pBdr>
          <w:top w:val="single" w:sz="4" w:space="1" w:color="000000"/>
        </w:pBdr>
        <w:spacing w:lineRule="auto" w:line="240" w:before="0" w:after="0"/>
        <w:ind w:right="-1" w:hanging="0"/>
        <w:jc w:val="center"/>
        <w:rPr>
          <w:rFonts w:ascii="Times New Roman" w:hAnsi="Times New Roman"/>
        </w:rPr>
      </w:pPr>
      <w:r>
        <w:rPr>
          <w:rFonts w:ascii="Times New Roman" w:hAnsi="Times New Roman"/>
        </w:rPr>
        <w:t>(фамилия, имя, отчество (при наличии)</w:t>
      </w:r>
    </w:p>
    <w:p>
      <w:pPr>
        <w:pStyle w:val="Normal"/>
        <w:spacing w:lineRule="auto" w:line="240" w:before="0" w:after="0"/>
        <w:ind w:right="-1" w:hanging="0"/>
        <w:jc w:val="both"/>
        <w:rPr>
          <w:rFonts w:ascii="Times New Roman" w:hAnsi="Times New Roman"/>
          <w:b/>
          <w:sz w:val="24"/>
          <w:szCs w:val="24"/>
        </w:rPr>
      </w:pPr>
      <w:r>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jc w:val="left"/>
        <w:tblInd w:w="567" w:type="dxa"/>
        <w:tblLayout w:type="fixed"/>
        <w:tblCellMar>
          <w:top w:w="0" w:type="dxa"/>
          <w:left w:w="28" w:type="dxa"/>
          <w:bottom w:w="0" w:type="dxa"/>
          <w:right w:w="28" w:type="dxa"/>
        </w:tblCellMar>
        <w:tblLook w:noVBand="0" w:val="0000" w:noHBand="0" w:lastColumn="0" w:firstColumn="0" w:lastRow="0" w:firstRow="0"/>
      </w:tblPr>
      <w:tblGrid>
        <w:gridCol w:w="3119"/>
        <w:gridCol w:w="677"/>
        <w:gridCol w:w="1986"/>
        <w:gridCol w:w="682"/>
        <w:gridCol w:w="2892"/>
      </w:tblGrid>
      <w:tr>
        <w:trPr>
          <w:cantSplit w:val="true"/>
        </w:trPr>
        <w:tc>
          <w:tcPr>
            <w:tcW w:w="3119"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677" w:type="dxa"/>
            <w:tcBorders/>
            <w:vAlign w:val="bottom"/>
          </w:tcPr>
          <w:p>
            <w:pPr>
              <w:pStyle w:val="Normal"/>
              <w:widowControl w:val="false"/>
              <w:spacing w:lineRule="auto" w:line="240" w:before="0" w:after="0"/>
              <w:ind w:right="-1" w:hanging="0"/>
              <w:rPr>
                <w:rFonts w:ascii="Times New Roman" w:hAnsi="Times New Roman"/>
                <w:sz w:val="24"/>
                <w:szCs w:val="24"/>
              </w:rPr>
            </w:pPr>
            <w:r>
              <w:rPr>
                <w:rFonts w:ascii="Times New Roman" w:hAnsi="Times New Roman"/>
                <w:sz w:val="24"/>
                <w:szCs w:val="24"/>
              </w:rPr>
            </w:r>
          </w:p>
        </w:tc>
        <w:tc>
          <w:tcPr>
            <w:tcW w:w="1986"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682" w:type="dxa"/>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c>
          <w:tcPr>
            <w:tcW w:w="2892" w:type="dxa"/>
            <w:tcBorders>
              <w:bottom w:val="single" w:sz="4" w:space="0" w:color="000000"/>
            </w:tcBorders>
            <w:vAlign w:val="bottom"/>
          </w:tcPr>
          <w:p>
            <w:pPr>
              <w:pStyle w:val="Normal"/>
              <w:widowControl w:val="false"/>
              <w:spacing w:lineRule="auto" w:line="240" w:before="0" w:after="0"/>
              <w:ind w:right="-1" w:hanging="0"/>
              <w:jc w:val="center"/>
              <w:rPr>
                <w:rFonts w:ascii="Times New Roman" w:hAnsi="Times New Roman"/>
                <w:sz w:val="24"/>
                <w:szCs w:val="24"/>
              </w:rPr>
            </w:pPr>
            <w:r>
              <w:rPr>
                <w:rFonts w:ascii="Times New Roman" w:hAnsi="Times New Roman"/>
                <w:sz w:val="24"/>
                <w:szCs w:val="24"/>
              </w:rPr>
            </w:r>
          </w:p>
        </w:tc>
      </w:tr>
      <w:tr>
        <w:trPr>
          <w:cantSplit w:val="true"/>
        </w:trPr>
        <w:tc>
          <w:tcPr>
            <w:tcW w:w="3119"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t>(должность, в случае если застройщиком является юридическое лицо)</w:t>
            </w:r>
          </w:p>
        </w:tc>
        <w:tc>
          <w:tcPr>
            <w:tcW w:w="677" w:type="dxa"/>
            <w:tcBorders/>
          </w:tcPr>
          <w:p>
            <w:pPr>
              <w:pStyle w:val="Normal"/>
              <w:widowControl w:val="false"/>
              <w:spacing w:lineRule="auto" w:line="240" w:before="0" w:after="0"/>
              <w:ind w:right="-1" w:hanging="0"/>
              <w:rPr>
                <w:rFonts w:ascii="Times New Roman" w:hAnsi="Times New Roman"/>
              </w:rPr>
            </w:pPr>
            <w:r>
              <w:rPr>
                <w:rFonts w:ascii="Times New Roman" w:hAnsi="Times New Roman"/>
              </w:rPr>
            </w:r>
          </w:p>
        </w:tc>
        <w:tc>
          <w:tcPr>
            <w:tcW w:w="1986"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t>(подпись)</w:t>
            </w:r>
          </w:p>
        </w:tc>
        <w:tc>
          <w:tcPr>
            <w:tcW w:w="682"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r>
          </w:p>
        </w:tc>
        <w:tc>
          <w:tcPr>
            <w:tcW w:w="2892" w:type="dxa"/>
            <w:tcBorders/>
          </w:tcPr>
          <w:p>
            <w:pPr>
              <w:pStyle w:val="Normal"/>
              <w:widowControl w:val="false"/>
              <w:spacing w:lineRule="auto" w:line="240" w:before="0" w:after="0"/>
              <w:ind w:right="-1" w:hanging="0"/>
              <w:jc w:val="center"/>
              <w:rPr>
                <w:rFonts w:ascii="Times New Roman" w:hAnsi="Times New Roman"/>
              </w:rPr>
            </w:pPr>
            <w:r>
              <w:rPr>
                <w:rFonts w:ascii="Times New Roman" w:hAnsi="Times New Roman"/>
              </w:rPr>
              <w:t>(расшифровка подписи)</w:t>
            </w:r>
          </w:p>
        </w:tc>
      </w:tr>
    </w:tbl>
    <w:p>
      <w:pPr>
        <w:pStyle w:val="Normal"/>
        <w:spacing w:lineRule="auto" w:line="240" w:before="0" w:after="0"/>
        <w:ind w:left="567" w:right="-1" w:hanging="0"/>
        <w:jc w:val="center"/>
        <w:rPr>
          <w:rFonts w:ascii="Times New Roman" w:hAnsi="Times New Roman"/>
        </w:rPr>
      </w:pPr>
      <w:r>
        <w:rPr>
          <w:rFonts w:ascii="Times New Roman" w:hAnsi="Times New Roman"/>
        </w:rPr>
        <w:t>М.П.</w:t>
        <w:br/>
        <w:t>(при наличии)</w:t>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r>
    </w:p>
    <w:p>
      <w:p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r>
    </w:p>
    <w:p>
      <w:pPr>
        <w:sectPr>
          <w:headerReference w:type="default" r:id="rId10"/>
          <w:headerReference w:type="first" r:id="rId11"/>
          <w:type w:val="nextPage"/>
          <w:pgSz w:w="11906" w:h="16838"/>
          <w:pgMar w:left="1134" w:right="567" w:gutter="0" w:header="709" w:top="1134" w:footer="0" w:bottom="851"/>
          <w:pgNumType w:fmt="decimal"/>
          <w:formProt w:val="false"/>
          <w:titlePg/>
          <w:textDirection w:val="lrTb"/>
          <w:docGrid w:type="default" w:linePitch="360" w:charSpace="0"/>
        </w:sectPr>
        <w:pStyle w:val="Normal"/>
        <w:spacing w:lineRule="auto" w:line="240" w:before="0" w:after="0"/>
        <w:ind w:right="-1" w:firstLine="709"/>
        <w:jc w:val="right"/>
        <w:rPr>
          <w:rFonts w:ascii="Times New Roman" w:hAnsi="Times New Roman"/>
          <w:b/>
          <w:spacing w:val="1"/>
          <w:sz w:val="28"/>
          <w:szCs w:val="28"/>
        </w:rPr>
      </w:pPr>
      <w:r>
        <w:rPr>
          <w:rFonts w:ascii="Times New Roman" w:hAnsi="Times New Roman"/>
          <w:b/>
          <w:spacing w:val="1"/>
          <w:sz w:val="28"/>
          <w:szCs w:val="28"/>
        </w:rPr>
      </w:r>
    </w:p>
    <w:p>
      <w:pPr>
        <w:pStyle w:val="Normal"/>
        <w:spacing w:lineRule="auto" w:line="240" w:before="0" w:after="0"/>
        <w:ind w:right="-1" w:firstLine="709"/>
        <w:jc w:val="right"/>
        <w:rPr>
          <w:rFonts w:ascii="Times New Roman" w:hAnsi="Times New Roman"/>
          <w:b/>
          <w:sz w:val="28"/>
          <w:szCs w:val="28"/>
        </w:rPr>
      </w:pPr>
      <w:r>
        <w:rPr>
          <w:rFonts w:ascii="Times New Roman" w:hAnsi="Times New Roman"/>
          <w:b/>
          <w:sz w:val="28"/>
          <w:szCs w:val="28"/>
        </w:rPr>
      </w:r>
    </w:p>
    <w:p>
      <w:pPr>
        <w:pStyle w:val="Normal"/>
        <w:ind w:left="5670" w:right="-1" w:hanging="150"/>
        <w:jc w:val="right"/>
        <w:rPr>
          <w:rFonts w:ascii="Times New Roman" w:hAnsi="Times New Roman"/>
          <w:b/>
          <w:bCs/>
          <w:sz w:val="28"/>
          <w:szCs w:val="28"/>
        </w:rPr>
      </w:pPr>
      <w:r>
        <w:rPr>
          <w:rFonts w:ascii="Times New Roman" w:hAnsi="Times New Roman"/>
          <w:b/>
          <w:bCs/>
          <w:sz w:val="28"/>
          <w:szCs w:val="28"/>
        </w:rPr>
        <w:t>Приложение №5</w:t>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(Бланк органа,</w:t>
        <w:br/>
        <w:t>осуществляющего</w:t>
        <w:br/>
        <w:t>согласование)</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rFonts w:ascii="Times New Roman" w:hAnsi="Times New Roman"/>
          <w:sz w:val="26"/>
          <w:szCs w:val="26"/>
        </w:rPr>
      </w:pPr>
      <w:r>
        <w:rPr>
          <w:rFonts w:ascii="Times New Roman" w:hAnsi="Times New Roman"/>
          <w:sz w:val="26"/>
          <w:szCs w:val="26"/>
        </w:rPr>
        <w:t>Уведомление</w:t>
        <w:br/>
      </w:r>
    </w:p>
    <w:p>
      <w:pPr>
        <w:pStyle w:val="Normal"/>
        <w:spacing w:lineRule="auto" w:line="240" w:before="0" w:after="0"/>
        <w:ind w:right="-1" w:hanging="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 xml:space="preserve">В связи с обращением  </w:t>
      </w:r>
    </w:p>
    <w:p>
      <w:pPr>
        <w:pStyle w:val="Normal"/>
        <w:pBdr>
          <w:top w:val="single" w:sz="4" w:space="1" w:color="000000"/>
        </w:pBdr>
        <w:spacing w:lineRule="auto" w:line="240" w:before="0" w:after="0"/>
        <w:ind w:left="2381" w:right="-1" w:hanging="0"/>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_____________________________________________________________________________</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 xml:space="preserve">на основании:  </w:t>
      </w:r>
    </w:p>
    <w:p>
      <w:pPr>
        <w:pStyle w:val="Normal"/>
        <w:pBdr>
          <w:top w:val="single" w:sz="4" w:space="1" w:color="000000"/>
        </w:pBdr>
        <w:spacing w:lineRule="auto" w:line="240" w:before="0" w:after="0"/>
        <w:ind w:left="1560" w:right="-1" w:hanging="0"/>
        <w:jc w:val="center"/>
        <w:rPr>
          <w:rFonts w:ascii="Times New Roman" w:hAnsi="Times New Roman"/>
          <w:sz w:val="20"/>
          <w:szCs w:val="20"/>
        </w:rPr>
      </w:pPr>
      <w:r>
        <w:rPr>
          <w:rFonts w:ascii="Times New Roman" w:hAnsi="Times New Roman"/>
          <w:sz w:val="20"/>
          <w:szCs w:val="20"/>
        </w:rPr>
      </w:r>
    </w:p>
    <w:p>
      <w:pPr>
        <w:pStyle w:val="Normal"/>
        <w:tabs>
          <w:tab w:val="clear" w:pos="708"/>
          <w:tab w:val="left" w:pos="9837" w:leader="none"/>
        </w:tabs>
        <w:spacing w:lineRule="auto" w:line="240" w:before="0" w:after="0"/>
        <w:ind w:right="-1" w:hanging="0"/>
        <w:rPr>
          <w:rFonts w:ascii="Times New Roman" w:hAnsi="Times New Roman"/>
          <w:sz w:val="24"/>
          <w:szCs w:val="24"/>
        </w:rPr>
      </w:pPr>
      <w:r>
        <w:rPr>
          <w:rFonts w:ascii="Times New Roman" w:hAnsi="Times New Roman"/>
          <w:sz w:val="24"/>
          <w:szCs w:val="24"/>
        </w:rPr>
        <w:tab/>
      </w:r>
    </w:p>
    <w:p>
      <w:pPr>
        <w:pStyle w:val="Normal"/>
        <w:pBdr>
          <w:top w:val="single" w:sz="4" w:space="1" w:color="000000"/>
        </w:pBdr>
        <w:spacing w:lineRule="auto" w:line="240" w:before="0" w:after="0"/>
        <w:ind w:right="-1" w:hanging="0"/>
        <w:jc w:val="center"/>
        <w:rPr>
          <w:rFonts w:ascii="Times New Roman" w:hAnsi="Times New Roman"/>
        </w:rPr>
      </w:pPr>
      <w:r>
        <w:rPr>
          <w:rFonts w:ascii="Times New Roman" w:hAnsi="Times New Roman"/>
        </w:rPr>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1.</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both"/>
        <w:rPr>
          <w:rFonts w:ascii="Times New Roman" w:hAnsi="Times New Roman"/>
          <w:sz w:val="20"/>
          <w:szCs w:val="20"/>
        </w:rPr>
      </w:pPr>
      <w:r>
        <w:rPr>
          <w:rFonts w:ascii="Times New Roman" w:hAnsi="Times New Roman"/>
          <w:sz w:val="24"/>
          <w:szCs w:val="24"/>
        </w:rPr>
        <w:t xml:space="preserve">2. </w:t>
      </w:r>
    </w:p>
    <w:p>
      <w:pPr>
        <w:pStyle w:val="Normal"/>
        <w:spacing w:lineRule="auto" w:line="240" w:before="0" w:after="0"/>
        <w:ind w:right="-1" w:hanging="0"/>
        <w:rPr>
          <w:rFonts w:ascii="Times New Roman" w:hAnsi="Times New Roman"/>
          <w:sz w:val="20"/>
          <w:szCs w:val="20"/>
        </w:rPr>
      </w:pPr>
      <w:r>
        <w:rPr>
          <w:rFonts w:ascii="Times New Roman" w:hAnsi="Times New Roman"/>
          <w:sz w:val="20"/>
          <w:szCs w:val="20"/>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right="-1" w:hanging="0"/>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spacing w:lineRule="auto" w:line="240" w:before="0" w:after="0"/>
        <w:ind w:left="5670" w:right="-1" w:hanging="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pPr>
        <w:pStyle w:val="Normal"/>
        <w:spacing w:lineRule="auto" w:line="240" w:before="0" w:after="0"/>
        <w:ind w:right="-1" w:hanging="0"/>
        <w:jc w:val="center"/>
        <w:rPr>
          <w:rFonts w:ascii="Times New Roman" w:hAnsi="Times New Roman"/>
          <w:sz w:val="24"/>
          <w:szCs w:val="24"/>
        </w:rPr>
      </w:pPr>
      <w:r>
        <w:rPr>
          <w:rFonts w:ascii="Times New Roman" w:hAnsi="Times New Roman"/>
          <w:sz w:val="24"/>
          <w:szCs w:val="24"/>
        </w:rPr>
        <w:t xml:space="preserve">                                                                                                 </w:t>
      </w:r>
    </w:p>
    <w:p>
      <w:pPr>
        <w:pStyle w:val="Normal"/>
        <w:ind w:right="-1" w:hanging="0"/>
        <w:rPr>
          <w:rFonts w:ascii="Times New Roman" w:hAnsi="Times New Roman"/>
          <w:b/>
          <w:spacing w:val="1"/>
          <w:sz w:val="28"/>
          <w:szCs w:val="28"/>
        </w:rPr>
      </w:pPr>
      <w:r>
        <w:rPr>
          <w:rFonts w:ascii="Times New Roman" w:hAnsi="Times New Roman"/>
          <w:b/>
          <w:spacing w:val="1"/>
          <w:sz w:val="28"/>
          <w:szCs w:val="28"/>
        </w:rPr>
      </w:r>
    </w:p>
    <w:p>
      <w:pPr>
        <w:pStyle w:val="Normal"/>
        <w:ind w:right="-1" w:hanging="0"/>
        <w:rPr>
          <w:rFonts w:ascii="Times New Roman" w:hAnsi="Times New Roman"/>
          <w:b/>
          <w:spacing w:val="1"/>
          <w:sz w:val="28"/>
          <w:szCs w:val="28"/>
        </w:rPr>
      </w:pPr>
      <w:r>
        <w:rPr>
          <w:rFonts w:ascii="Times New Roman" w:hAnsi="Times New Roman"/>
          <w:b/>
          <w:spacing w:val="1"/>
          <w:sz w:val="28"/>
          <w:szCs w:val="28"/>
        </w:rPr>
      </w:r>
    </w:p>
    <w:p>
      <w:pPr>
        <w:pStyle w:val="Normal"/>
        <w:spacing w:lineRule="auto" w:line="240"/>
        <w:ind w:right="-1" w:hanging="0"/>
        <w:rPr>
          <w:rFonts w:ascii="Times New Roman" w:hAnsi="Times New Roman"/>
          <w:sz w:val="24"/>
          <w:szCs w:val="24"/>
        </w:rPr>
      </w:pPr>
      <w:r>
        <w:rPr>
          <w:rFonts w:ascii="Times New Roman" w:hAnsi="Times New Roman"/>
          <w:sz w:val="24"/>
          <w:szCs w:val="24"/>
        </w:rPr>
        <w:t>Исполнитель (ФИО)</w:t>
      </w:r>
    </w:p>
    <w:p>
      <w:pPr>
        <w:pStyle w:val="Normal"/>
        <w:spacing w:lineRule="auto" w:line="240"/>
        <w:ind w:right="-1" w:hanging="0"/>
        <w:rPr>
          <w:rFonts w:ascii="Times New Roman" w:hAnsi="Times New Roman"/>
          <w:sz w:val="20"/>
          <w:szCs w:val="20"/>
        </w:rPr>
      </w:pPr>
      <w:bookmarkStart w:id="2" w:name="_heading=h.gjdgxs"/>
      <w:bookmarkEnd w:id="2"/>
      <w:r>
        <w:rPr>
          <w:rFonts w:ascii="Times New Roman" w:hAnsi="Times New Roman"/>
          <w:sz w:val="20"/>
          <w:szCs w:val="20"/>
        </w:rPr>
        <w:t>______________________________</w:t>
      </w:r>
    </w:p>
    <w:p>
      <w:pPr>
        <w:sectPr>
          <w:headerReference w:type="default" r:id="rId12"/>
          <w:headerReference w:type="first" r:id="rId13"/>
          <w:type w:val="nextPage"/>
          <w:pgSz w:w="11906" w:h="16838"/>
          <w:pgMar w:left="1134" w:right="567" w:gutter="0" w:header="0" w:top="1134" w:footer="0" w:bottom="851"/>
          <w:pgNumType w:fmt="decimal"/>
          <w:formProt w:val="false"/>
          <w:textDirection w:val="lrTb"/>
          <w:docGrid w:type="default" w:linePitch="360" w:charSpace="0"/>
        </w:sectPr>
        <w:pStyle w:val="Normal"/>
        <w:ind w:right="-1" w:hanging="0"/>
        <w:rPr>
          <w:rFonts w:ascii="Times New Roman" w:hAnsi="Times New Roman"/>
          <w:sz w:val="24"/>
          <w:szCs w:val="24"/>
        </w:rPr>
      </w:pPr>
      <w:r>
        <w:rPr>
          <w:rFonts w:ascii="Times New Roman" w:hAnsi="Times New Roman"/>
          <w:sz w:val="20"/>
          <w:szCs w:val="20"/>
        </w:rPr>
        <w:t>(контакты исполнителя)</w:t>
      </w:r>
    </w:p>
    <w:p>
      <w:pPr>
        <w:pStyle w:val="Normal"/>
        <w:spacing w:lineRule="auto" w:line="240" w:before="0" w:after="0"/>
        <w:ind w:right="-1" w:hanging="0"/>
        <w:jc w:val="right"/>
        <w:rPr>
          <w:rFonts w:ascii="Times New Roman" w:hAnsi="Times New Roman"/>
          <w:b/>
          <w:sz w:val="28"/>
          <w:szCs w:val="28"/>
        </w:rPr>
      </w:pPr>
      <w:r>
        <w:rPr>
          <w:rFonts w:ascii="Times New Roman" w:hAnsi="Times New Roman"/>
          <w:b/>
          <w:sz w:val="28"/>
          <w:szCs w:val="28"/>
        </w:rPr>
        <w:t>Приложение №6</w:t>
      </w:r>
    </w:p>
    <w:p>
      <w:pPr>
        <w:pStyle w:val="Normal"/>
        <w:spacing w:lineRule="auto" w:line="240" w:before="0" w:after="0"/>
        <w:ind w:left="5812" w:right="-1" w:hanging="0"/>
        <w:rPr>
          <w:rFonts w:ascii="Times New Roman" w:hAnsi="Times New Roman"/>
          <w:sz w:val="28"/>
          <w:szCs w:val="28"/>
        </w:rPr>
      </w:pPr>
      <w:r>
        <w:rPr>
          <w:rFonts w:ascii="Times New Roman" w:hAnsi="Times New Roman"/>
          <w:sz w:val="28"/>
          <w:szCs w:val="28"/>
        </w:rPr>
        <w:t xml:space="preserve">Руководителю </w:t>
      </w:r>
    </w:p>
    <w:p>
      <w:pPr>
        <w:pStyle w:val="Normal"/>
        <w:spacing w:lineRule="auto" w:line="240" w:before="0" w:after="0"/>
        <w:ind w:left="5812" w:right="-1" w:hanging="0"/>
        <w:rPr>
          <w:rFonts w:ascii="Times New Roman" w:hAnsi="Times New Roman"/>
          <w:sz w:val="28"/>
          <w:szCs w:val="28"/>
        </w:rPr>
      </w:pPr>
      <w:r>
        <w:rPr>
          <w:rFonts w:ascii="Times New Roman" w:hAnsi="Times New Roman"/>
          <w:sz w:val="28"/>
          <w:szCs w:val="28"/>
        </w:rPr>
        <w:t>Исполнительного комитета Буинского</w:t>
      </w:r>
      <w:r>
        <w:rPr>
          <w:rFonts w:ascii="Times New Roman" w:hAnsi="Times New Roman"/>
          <w:b/>
          <w:sz w:val="28"/>
          <w:szCs w:val="28"/>
        </w:rPr>
        <w:t xml:space="preserve"> </w:t>
      </w:r>
      <w:r>
        <w:rPr>
          <w:rFonts w:ascii="Times New Roman" w:hAnsi="Times New Roman"/>
          <w:sz w:val="28"/>
          <w:szCs w:val="28"/>
        </w:rPr>
        <w:t>муниципального района Республики Татарстан</w:t>
      </w:r>
    </w:p>
    <w:p>
      <w:pPr>
        <w:pStyle w:val="Normal"/>
        <w:spacing w:lineRule="auto" w:line="240" w:before="0" w:after="0"/>
        <w:ind w:left="5812" w:right="-1" w:hanging="0"/>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t>Заявление</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pPr>
        <w:pStyle w:val="Normal"/>
        <w:widowControl w:val="false"/>
        <w:spacing w:lineRule="auto" w:line="240" w:before="0" w:after="0"/>
        <w:ind w:right="-1" w:firstLine="709"/>
        <w:jc w:val="center"/>
        <w:rPr>
          <w:rFonts w:ascii="Times New Roman" w:hAnsi="Times New Roman"/>
          <w:sz w:val="28"/>
          <w:szCs w:val="28"/>
        </w:rPr>
      </w:pPr>
      <w:r>
        <w:rPr>
          <w:rFonts w:ascii="Times New Roman" w:hAnsi="Times New Roman"/>
          <w:sz w:val="28"/>
          <w:szCs w:val="28"/>
        </w:rPr>
        <w:t>(наименование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pPr>
        <w:pStyle w:val="Normal"/>
        <w:spacing w:lineRule="auto" w:line="240" w:before="0" w:after="0"/>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pPr>
        <w:pStyle w:val="Normal"/>
        <w:spacing w:lineRule="auto" w:line="240" w:before="0" w:after="0"/>
        <w:ind w:right="-1" w:hanging="0"/>
        <w:rPr>
          <w:rFonts w:ascii="Times New Roman" w:hAnsi="Times New Roman"/>
          <w:sz w:val="28"/>
          <w:szCs w:val="28"/>
        </w:rPr>
      </w:pPr>
      <w:r>
        <w:rPr>
          <w:rFonts w:ascii="Times New Roman" w:hAnsi="Times New Roman"/>
          <w:sz w:val="28"/>
          <w:szCs w:val="28"/>
        </w:rPr>
        <w:t>______________________________________________________________________</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pPr>
        <w:pStyle w:val="Normal"/>
        <w:widowControl w:val="false"/>
        <w:spacing w:lineRule="auto" w:line="240" w:before="0" w:after="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pPr>
        <w:pStyle w:val="Normal"/>
        <w:widowControl w:val="false"/>
        <w:spacing w:lineRule="auto" w:line="240" w:before="0" w:after="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8"/>
          <w:szCs w:val="28"/>
        </w:rPr>
        <w:tab/>
        <w:t>(дата)</w:t>
        <w:tab/>
        <w:tab/>
        <w:tab/>
        <w:tab/>
        <w:tab/>
        <w:tab/>
        <w:t>(подпись)</w:t>
        <w:tab/>
        <w:tab/>
        <w:t>(Ф.И.О.)</w:t>
      </w:r>
    </w:p>
    <w:sectPr>
      <w:headerReference w:type="default" r:id="rId14"/>
      <w:headerReference w:type="first" r:id="rId15"/>
      <w:type w:val="nextPage"/>
      <w:pgSz w:w="11906" w:h="16838"/>
      <w:pgMar w:left="1134" w:right="567" w:gutter="0" w:header="709" w:top="1134"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 w:name="PT Astra Fact">
    <w:charset w:val="01"/>
    <w:family w:val="roman"/>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33</w:t>
    </w:r>
    <w:r>
      <w:rPr/>
      <w:fldChar w:fldCharType="end"/>
    </w:r>
  </w:p>
  <w:p>
    <w:pPr>
      <w:pStyle w:val="Style27"/>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49</w:t>
    </w:r>
    <w:r>
      <w:rPr/>
      <w:fldChar w:fldCharType="end"/>
    </w:r>
  </w:p>
  <w:p>
    <w:pPr>
      <w:pStyle w:val="Style27"/>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37</w:t>
    </w:r>
    <w:r>
      <w:rPr/>
      <w:fldChar w:fldCharType="end"/>
    </w:r>
  </w:p>
  <w:p>
    <w:pPr>
      <w:pStyle w:val="Style2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39</w:t>
    </w:r>
    <w:r>
      <w:rPr/>
      <w:fldChar w:fldCharType="end"/>
    </w:r>
  </w:p>
  <w:p>
    <w:pPr>
      <w:pStyle w:val="Style27"/>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41</w:t>
    </w:r>
    <w:r>
      <w:rPr/>
      <w:fldChar w:fldCharType="end"/>
    </w:r>
  </w:p>
  <w:p>
    <w:pPr>
      <w:pStyle w:val="Style27"/>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45</w:t>
    </w:r>
    <w:r>
      <w:rPr/>
      <w:fldChar w:fldCharType="end"/>
    </w:r>
  </w:p>
  <w:p>
    <w:pPr>
      <w:pStyle w:val="Style27"/>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qFormat/>
    <w:pPr>
      <w:keepNext w:val="true"/>
      <w:spacing w:lineRule="auto" w:line="240" w:before="0" w:after="0"/>
      <w:jc w:val="both"/>
      <w:outlineLvl w:val="0"/>
    </w:pPr>
    <w:rPr>
      <w:rFonts w:ascii="Times New Roman" w:hAnsi="Times New Roman"/>
      <w:b/>
      <w:sz w:val="28"/>
      <w:szCs w:val="20"/>
      <w:lang w:eastAsia="zh-CN"/>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qFormat/>
    <w:rPr>
      <w:vertAlign w:val="superscript"/>
    </w:rPr>
  </w:style>
  <w:style w:type="character" w:styleId="Style6">
    <w:name w:val="Endnote Reference"/>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11" w:customStyle="1">
    <w:name w:val="Заголовок 1 Знак"/>
    <w:qFormat/>
    <w:rPr>
      <w:rFonts w:ascii="Times New Roman" w:hAnsi="Times New Roman" w:eastAsia="Times New Roman" w:cs="Times New Roman"/>
      <w:b/>
      <w:sz w:val="28"/>
      <w:szCs w:val="20"/>
      <w:lang w:eastAsia="zh-CN"/>
    </w:rPr>
  </w:style>
  <w:style w:type="character" w:styleId="Style7" w:customStyle="1">
    <w:name w:val="Текст сноски Знак"/>
    <w:semiHidden/>
    <w:qFormat/>
    <w:rPr>
      <w:rFonts w:ascii="Times New Roman" w:hAnsi="Times New Roman" w:eastAsia="Times New Roman" w:cs="Times New Roman"/>
      <w:sz w:val="20"/>
      <w:szCs w:val="20"/>
    </w:rPr>
  </w:style>
  <w:style w:type="character" w:styleId="Style8" w:customStyle="1">
    <w:name w:val="Верхний колонтитул Знак"/>
    <w:uiPriority w:val="99"/>
    <w:qFormat/>
    <w:rPr>
      <w:rFonts w:ascii="Times New Roman" w:hAnsi="Times New Roman" w:eastAsia="Times New Roman" w:cs="Times New Roman"/>
      <w:sz w:val="24"/>
      <w:szCs w:val="24"/>
    </w:rPr>
  </w:style>
  <w:style w:type="character" w:styleId="Style9">
    <w:name w:val="Символ сноски"/>
    <w:qFormat/>
    <w:rPr>
      <w:vertAlign w:val="superscript"/>
    </w:rPr>
  </w:style>
  <w:style w:type="character" w:styleId="Style10">
    <w:name w:val="Footnote Reference"/>
    <w:rPr>
      <w:vertAlign w:val="superscript"/>
    </w:rPr>
  </w:style>
  <w:style w:type="character" w:styleId="FootnoteCharacters">
    <w:name w:val="Footnote Characters"/>
    <w:uiPriority w:val="99"/>
    <w:semiHidden/>
    <w:unhideWhenUsed/>
    <w:qFormat/>
    <w:rPr>
      <w:vertAlign w:val="superscript"/>
    </w:rPr>
  </w:style>
  <w:style w:type="character" w:styleId="Style11" w:customStyle="1">
    <w:name w:val="Нижний колонтитул Знак"/>
    <w:basedOn w:val="DefaultParagraphFont"/>
    <w:uiPriority w:val="99"/>
    <w:qFormat/>
    <w:rPr/>
  </w:style>
  <w:style w:type="character" w:styleId="Style12" w:customStyle="1">
    <w:name w:val="Основной текст Знак"/>
    <w:qFormat/>
    <w:rPr>
      <w:rFonts w:ascii="Times New Roman" w:hAnsi="Times New Roman"/>
      <w:sz w:val="28"/>
      <w:lang w:eastAsia="zh-CN"/>
    </w:rPr>
  </w:style>
  <w:style w:type="character" w:styleId="21" w:customStyle="1">
    <w:name w:val="Основной текст с отступом 2 Знак"/>
    <w:qFormat/>
    <w:rPr>
      <w:rFonts w:ascii="Times New Roman" w:hAnsi="Times New Roman"/>
      <w:sz w:val="28"/>
      <w:szCs w:val="24"/>
    </w:rPr>
  </w:style>
  <w:style w:type="character" w:styleId="-">
    <w:name w:val="Hyperlink"/>
    <w:uiPriority w:val="99"/>
    <w:rPr>
      <w:rFonts w:cs="Times New Roman"/>
      <w:color w:val="0000FF"/>
      <w:u w:val="single"/>
    </w:rPr>
  </w:style>
  <w:style w:type="character" w:styleId="Style13" w:customStyle="1">
    <w:name w:val="Текст выноски Знак"/>
    <w:uiPriority w:val="99"/>
    <w:semiHidden/>
    <w:qFormat/>
    <w:rPr>
      <w:rFonts w:ascii="Tahoma" w:hAnsi="Tahoma" w:cs="Tahoma"/>
      <w:sz w:val="16"/>
      <w:szCs w:val="16"/>
    </w:rPr>
  </w:style>
  <w:style w:type="character" w:styleId="Apple-converted-space" w:customStyle="1">
    <w:name w:val="apple-converted-space"/>
    <w:qFormat/>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40" w:before="0" w:after="0"/>
      <w:jc w:val="both"/>
    </w:pPr>
    <w:rPr>
      <w:rFonts w:ascii="Times New Roman" w:hAnsi="Times New Roman"/>
      <w:sz w:val="28"/>
      <w:szCs w:val="20"/>
      <w:lang w:eastAsia="zh-CN"/>
    </w:rPr>
  </w:style>
  <w:style w:type="paragraph" w:styleId="Style16">
    <w:name w:val="List"/>
    <w:basedOn w:val="Style15"/>
    <w:pPr/>
    <w:rPr>
      <w:rFonts w:ascii="PT Astra Serif" w:hAnsi="PT Astra Serif" w:cs="Noto Sans Devanagari"/>
    </w:rPr>
  </w:style>
  <w:style w:type="paragraph" w:styleId="Style17">
    <w:name w:val="Caption"/>
    <w:basedOn w:val="Normal"/>
    <w:uiPriority w:val="35"/>
    <w:semiHidden/>
    <w:unhideWhenUsed/>
    <w:qFormat/>
    <w:pPr>
      <w:spacing w:lineRule="auto" w:line="276"/>
    </w:pPr>
    <w:rPr>
      <w:b/>
      <w:bCs/>
      <w:color w:val="4F81BD" w:themeColor="accent1"/>
      <w:sz w:val="18"/>
      <w:szCs w:val="18"/>
    </w:rPr>
  </w:style>
  <w:style w:type="paragraph" w:styleId="Style18">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0" w:after="0"/>
      <w:jc w:val="left"/>
    </w:pPr>
    <w:rPr>
      <w:rFonts w:ascii="Calibri" w:hAnsi="Calibri" w:eastAsia="Times New Roman" w:cs="Times New Roman"/>
      <w:color w:val="auto"/>
      <w:kern w:val="0"/>
      <w:sz w:val="22"/>
      <w:szCs w:val="20"/>
      <w:lang w:val="ru-RU" w:eastAsia="ru-RU" w:bidi="ar-SA"/>
    </w:rPr>
  </w:style>
  <w:style w:type="paragraph" w:styleId="Style19">
    <w:name w:val="Title"/>
    <w:basedOn w:val="Normal"/>
    <w:uiPriority w:val="10"/>
    <w:qFormat/>
    <w:pPr>
      <w:spacing w:before="300" w:after="200"/>
      <w:contextualSpacing/>
    </w:pPr>
    <w:rPr>
      <w:sz w:val="48"/>
      <w:szCs w:val="48"/>
    </w:rPr>
  </w:style>
  <w:style w:type="paragraph" w:styleId="Style20">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21">
    <w:name w:val="Endnote Text"/>
    <w:basedOn w:val="Normal"/>
    <w:uiPriority w:val="99"/>
    <w:semiHidden/>
    <w:unhideWhenUsed/>
    <w:pPr>
      <w:spacing w:lineRule="auto" w:line="240" w:before="0" w:after="0"/>
    </w:pPr>
    <w:rPr>
      <w:sz w:val="20"/>
    </w:rPr>
  </w:style>
  <w:style w:type="paragraph" w:styleId="12">
    <w:name w:val="TOC 1"/>
    <w:basedOn w:val="Normal"/>
    <w:uiPriority w:val="39"/>
    <w:unhideWhenUsed/>
    <w:pPr>
      <w:spacing w:before="0" w:after="57"/>
      <w:ind w:left="0" w:right="0" w:hanging="0"/>
    </w:pPr>
    <w:rPr/>
  </w:style>
  <w:style w:type="paragraph" w:styleId="22">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2">
    <w:name w:val="Index Heading"/>
    <w:basedOn w:val="Style14"/>
    <w:pPr/>
    <w:rPr/>
  </w:style>
  <w:style w:type="paragraph" w:styleId="Style23">
    <w:name w:val="TOC Heading"/>
    <w:uiPriority w:val="39"/>
    <w:unhideWhenUsed/>
    <w:qFormat/>
    <w:pPr>
      <w:widowControl/>
      <w:suppressAutoHyphens w:val="true"/>
      <w:bidi w:val="0"/>
      <w:spacing w:before="0" w:after="0"/>
      <w:jc w:val="left"/>
    </w:pPr>
    <w:rPr>
      <w:rFonts w:ascii="Calibri" w:hAnsi="Calibri" w:eastAsia="Times New Roman" w:cs="Times New Roman"/>
      <w:color w:val="auto"/>
      <w:kern w:val="0"/>
      <w:sz w:val="22"/>
      <w:szCs w:val="20"/>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Style24">
    <w:name w:val="Footnote Text"/>
    <w:basedOn w:val="Normal"/>
    <w:semiHidden/>
    <w:unhideWhenUsed/>
    <w:pPr>
      <w:spacing w:lineRule="auto" w:line="240" w:before="0" w:after="0"/>
    </w:pPr>
    <w:rPr>
      <w:rFonts w:ascii="Times New Roman" w:hAnsi="Times New Roman"/>
      <w:sz w:val="20"/>
      <w:szCs w:val="20"/>
    </w:rPr>
  </w:style>
  <w:style w:type="paragraph" w:styleId="Style25">
    <w:name w:val="Верхний и нижний колонтитулы"/>
    <w:basedOn w:val="Normal"/>
    <w:qFormat/>
    <w:pPr/>
    <w:rPr/>
  </w:style>
  <w:style w:type="paragraph" w:styleId="Style26">
    <w:name w:val="Колонтитул"/>
    <w:basedOn w:val="Normal"/>
    <w:qFormat/>
    <w:pPr/>
    <w:rPr/>
  </w:style>
  <w:style w:type="paragraph" w:styleId="Style27">
    <w:name w:val="Header"/>
    <w:basedOn w:val="Normal"/>
    <w:uiPriority w:val="99"/>
    <w:unhideWhenUsed/>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ConsPlusNormal" w:customStyle="1">
    <w:name w:val="ConsPlusNormal"/>
    <w:qFormat/>
    <w:pPr>
      <w:widowControl/>
      <w:suppressAutoHyphens w:val="true"/>
      <w:bidi w:val="0"/>
      <w:spacing w:before="0" w:after="0"/>
      <w:ind w:firstLine="720"/>
      <w:jc w:val="left"/>
    </w:pPr>
    <w:rPr>
      <w:rFonts w:ascii="Arial" w:hAnsi="Arial" w:eastAsia="Times New Roman" w:cs="Arial"/>
      <w:color w:val="auto"/>
      <w:kern w:val="0"/>
      <w:sz w:val="22"/>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2"/>
      <w:szCs w:val="20"/>
      <w:lang w:val="ru-RU" w:eastAsia="ru-RU" w:bidi="ar-SA"/>
    </w:rPr>
  </w:style>
  <w:style w:type="paragraph" w:styleId="ConsPlusTitle" w:customStyle="1">
    <w:name w:val="ConsPlusTitle"/>
    <w:uiPriority w:val="99"/>
    <w:qFormat/>
    <w:pPr>
      <w:widowControl/>
      <w:suppressAutoHyphens w:val="true"/>
      <w:bidi w:val="0"/>
      <w:spacing w:before="0" w:after="0"/>
      <w:jc w:val="left"/>
    </w:pPr>
    <w:rPr>
      <w:rFonts w:ascii="Arial" w:hAnsi="Arial" w:eastAsia="SimSun" w:cs="Arial"/>
      <w:b/>
      <w:bCs/>
      <w:color w:val="auto"/>
      <w:kern w:val="0"/>
      <w:sz w:val="22"/>
      <w:szCs w:val="20"/>
      <w:lang w:val="ru-RU" w:eastAsia="zh-CN" w:bidi="ar-SA"/>
    </w:rPr>
  </w:style>
  <w:style w:type="paragraph" w:styleId="ConsPlusCell" w:customStyle="1">
    <w:name w:val="ConsPlusCell"/>
    <w:qFormat/>
    <w:pPr>
      <w:widowControl w:val="false"/>
      <w:suppressAutoHyphens w:val="true"/>
      <w:bidi w:val="0"/>
      <w:spacing w:before="0" w:after="0"/>
      <w:jc w:val="left"/>
    </w:pPr>
    <w:rPr>
      <w:rFonts w:ascii="Arial" w:hAnsi="Arial" w:eastAsia="Times New Roman" w:cs="Arial"/>
      <w:color w:val="auto"/>
      <w:kern w:val="0"/>
      <w:sz w:val="22"/>
      <w:szCs w:val="20"/>
      <w:lang w:val="ru-RU" w:eastAsia="ru-RU" w:bidi="ar-SA"/>
    </w:rPr>
  </w:style>
  <w:style w:type="paragraph" w:styleId="Style28">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BodyTextIndent2">
    <w:name w:val="Body Text Indent 2"/>
    <w:basedOn w:val="Normal"/>
    <w:qFormat/>
    <w:pPr>
      <w:spacing w:lineRule="auto" w:line="240" w:before="0" w:after="0"/>
      <w:ind w:firstLine="185"/>
      <w:jc w:val="both"/>
    </w:pPr>
    <w:rPr>
      <w:rFonts w:ascii="Times New Roman" w:hAnsi="Times New Roman"/>
      <w:sz w:val="28"/>
      <w:szCs w:val="24"/>
    </w:rPr>
  </w:style>
  <w:style w:type="paragraph" w:styleId="NormalWeb">
    <w:name w:val="Normal (Web)"/>
    <w:basedOn w:val="Normal"/>
    <w:qFormat/>
    <w:pPr>
      <w:spacing w:lineRule="auto" w:line="240" w:beforeAutospacing="1" w:afterAutospacing="1"/>
    </w:pPr>
    <w:rPr>
      <w:rFonts w:ascii="Times New Roman" w:hAnsi="Times New Roman"/>
      <w:sz w:val="24"/>
      <w:szCs w:val="24"/>
    </w:rPr>
  </w:style>
  <w:style w:type="paragraph" w:styleId="BalloonText">
    <w:name w:val="Balloon Text"/>
    <w:basedOn w:val="Normal"/>
    <w:uiPriority w:val="99"/>
    <w:semiHidden/>
    <w:unhideWhenUsed/>
    <w:qFormat/>
    <w:pPr>
      <w:spacing w:lineRule="auto" w:line="240" w:before="0" w:after="0"/>
    </w:pPr>
    <w:rPr>
      <w:rFonts w:ascii="Tahoma" w:hAnsi="Tahoma" w:cs="Tahoma"/>
      <w:sz w:val="16"/>
      <w:szCs w:val="16"/>
    </w:rPr>
  </w:style>
  <w:style w:type="paragraph" w:styleId="42" w:customStyle="1">
    <w:name w:val="Знак Знак4"/>
    <w:basedOn w:val="Normal"/>
    <w:qFormat/>
    <w:pPr>
      <w:spacing w:lineRule="auto" w:line="240" w:beforeAutospacing="1" w:afterAutospacing="1"/>
    </w:pPr>
    <w:rPr>
      <w:rFonts w:ascii="Tahoma" w:hAnsi="Tahoma"/>
      <w:sz w:val="20"/>
      <w:szCs w:val="20"/>
      <w:lang w:val="en-US" w:eastAsia="en-US"/>
    </w:rPr>
  </w:style>
  <w:style w:type="paragraph" w:styleId="ListParagraph">
    <w:name w:val="List Paragraph"/>
    <w:basedOn w:val="Normal"/>
    <w:uiPriority w:val="34"/>
    <w:qFormat/>
    <w:pPr>
      <w:spacing w:before="0" w:after="200"/>
      <w:ind w:left="720" w:hanging="0"/>
      <w:contextualSpacing/>
    </w:pPr>
    <w:rPr/>
  </w:style>
  <w:style w:type="paragraph" w:styleId="Style29">
    <w:name w:val="Содержимое врезки"/>
    <w:basedOn w:val="Normal"/>
    <w:qFormat/>
    <w:pPr/>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49139C9-A208-4BEB-96C4-A71BDDFC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LibreOffice/7.5.6.2$Linux_X86_64 LibreOffice_project/50$Build-2</Application>
  <AppVersion>15.0000</AppVersion>
  <Pages>47</Pages>
  <Words>11407</Words>
  <Characters>90650</Characters>
  <CharactersWithSpaces>101710</CharactersWithSpaces>
  <Paragraphs>646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2021-04-16T19:23:00Z</dcterms:created>
  <dc:creator>galyavin</dc:creator>
  <dc:description/>
  <dc:language>ru-RU</dc:language>
  <cp:lastModifiedBy/>
  <cp:lastPrinted>2025-02-12T16:08:23Z</cp:lastPrinted>
  <dcterms:modified xsi:type="dcterms:W3CDTF">2025-03-26T16:37:23Z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