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96"/>
        <w:gridCol w:w="529"/>
        <w:gridCol w:w="757"/>
        <w:gridCol w:w="4098"/>
      </w:tblGrid>
      <w:tr>
        <w:trPr>
          <w:trHeight w:val="1500" w:hRule="atLeast"/>
        </w:trPr>
        <w:tc>
          <w:tcPr>
            <w:tcW w:w="439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КИЯТСКОГО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СЕЛЬСКОГО ПОСЕЛЕНИЯ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2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lang w:eastAsia="en-US"/>
              </w:rPr>
            </w:pPr>
            <w:r>
              <w:rPr/>
              <w:drawing>
                <wp:inline distT="0" distB="0" distL="0" distR="0">
                  <wp:extent cx="720725" cy="90297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КЫЯТ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АВЫЛ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СОВЕТЫ</w:t>
            </w:r>
          </w:p>
        </w:tc>
      </w:tr>
      <w:tr>
        <w:trPr>
          <w:trHeight w:val="1500" w:hRule="atLeast"/>
        </w:trPr>
        <w:tc>
          <w:tcPr>
            <w:tcW w:w="492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                          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en-US"/>
              </w:rPr>
              <w:t>РЕШЕНИЕ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96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 w:val="false"/>
                                    <w:spacing w:before="0" w:after="20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с.Кият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f" style="position:absolute;margin-left:208.8pt;margin-top:9.7pt;width:88.85pt;height:17.75pt;mso-wrap-style:square;v-text-anchor:top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widowControl w:val="false"/>
                              <w:spacing w:before="0" w:after="2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с.Кият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4855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            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КАРАР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 xml:space="preserve">           </w:t>
            </w:r>
            <w:bookmarkStart w:id="0" w:name="_GoBack"/>
            <w:bookmarkEnd w:id="0"/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ind w:right="113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Киятского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_______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color w:val="000000"/>
          <w:sz w:val="28"/>
          <w:szCs w:val="28"/>
        </w:rPr>
        <w:t>____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«О земельном</w:t>
      </w:r>
      <w:r>
        <w:rPr>
          <w:rFonts w:cs="Times New Roman" w:ascii="Times New Roman" w:hAnsi="Times New Roman"/>
          <w:sz w:val="28"/>
          <w:szCs w:val="28"/>
        </w:rPr>
        <w:t xml:space="preserve"> налоге»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 соответствии с Налоговым кодексом Российской Федерации, Совет Киятского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spacing w:before="0" w:after="0"/>
        <w:ind w:left="0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1. Признать утратившим силу Решение Совета Киятского сельского поселения Буинского муниципального района Республики Татарстан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«О внесении изменений в решение Совета Киятского сельского поселения Буинского муниципального района Республики Татарстан от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______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г. 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______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2.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Внести в решение Совета Киятского сельского поселения Буинского муниципального района Республики Татарстан  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______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г. №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___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земельном налоге» (с доп. и изм.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____________</w:t>
      </w:r>
      <w:r>
        <w:rPr>
          <w:rFonts w:cs="Times New Roman" w:ascii="Times New Roman" w:hAnsi="Times New Roman"/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пункт </w:t>
      </w:r>
      <w:r>
        <w:rPr>
          <w:rFonts w:cs="Times New Roman" w:ascii="Times New Roman" w:hAnsi="Times New Roman"/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«2) 0,1% в отношении земельных участков,</w:t>
      </w:r>
      <w:r>
        <w:rPr>
          <w:rFonts w:cs="Times New Roman" w:ascii="Times New Roman" w:hAnsi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пункте 3, 4, 5, 6 </w:t>
      </w:r>
      <w:r>
        <w:rPr>
          <w:rFonts w:cs="Times New Roman" w:ascii="Times New Roman" w:hAnsi="Times New Roman"/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</w:t>
      </w:r>
      <w:r>
        <w:rPr>
          <w:rFonts w:cs="Times New Roman" w:ascii="Times New Roman" w:hAnsi="Times New Roman"/>
          <w:sz w:val="28"/>
          <w:szCs w:val="28"/>
        </w:rPr>
        <w:t>_________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Киятского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РТ                                                  А.Н.Мишин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cs="Times New Roman"/>
          <w:b/>
          <w:lang w:val="tt-RU"/>
        </w:rPr>
      </w:pPr>
      <w:r>
        <w:rPr>
          <w:rFonts w:cs="Times New Roman" w:ascii="Times New Roman" w:hAnsi="Times New Roman"/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7220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722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LibreOffice/7.5.6.2$Linux_X86_64 LibreOffice_project/50$Build-2</Application>
  <AppVersion>15.0000</AppVersion>
  <Pages>3</Pages>
  <Words>502</Words>
  <Characters>3594</Characters>
  <CharactersWithSpaces>4189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2025-05-07T07:12:00Z</dcterms:created>
  <dc:creator>Админ</dc:creator>
  <dc:description/>
  <dc:language>ru-RU</dc:language>
  <cp:lastModifiedBy/>
  <cp:lastPrinted>2024-05-15T10:06:00Z</cp:lastPrinted>
  <dcterms:modified xsi:type="dcterms:W3CDTF">2025-05-14T09:38:09Z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