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D51" w:rsidRDefault="003F3D51">
      <w:pPr>
        <w:pStyle w:val="headertext"/>
        <w:tabs>
          <w:tab w:val="left" w:pos="8190"/>
        </w:tabs>
        <w:spacing w:after="280"/>
        <w:rPr>
          <w:rFonts w:ascii="Arial" w:hAnsi="Arial" w:cs="Arial"/>
        </w:rPr>
      </w:pPr>
    </w:p>
    <w:p w:rsidR="003F3D51" w:rsidRDefault="00EE6E72">
      <w:pPr>
        <w:pStyle w:val="headertext"/>
        <w:tabs>
          <w:tab w:val="left" w:pos="8190"/>
        </w:tabs>
        <w:spacing w:before="280" w:after="28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W w:w="100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7"/>
        <w:gridCol w:w="1306"/>
        <w:gridCol w:w="4380"/>
      </w:tblGrid>
      <w:tr w:rsidR="003F3D51">
        <w:trPr>
          <w:trHeight w:val="991"/>
        </w:trPr>
        <w:tc>
          <w:tcPr>
            <w:tcW w:w="4387" w:type="dxa"/>
            <w:shd w:val="clear" w:color="auto" w:fill="auto"/>
            <w:vAlign w:val="center"/>
          </w:tcPr>
          <w:p w:rsidR="003F3D51" w:rsidRDefault="00EE6E72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РЕСПУБЛИКА ТАТАРСТАН</w:t>
            </w:r>
          </w:p>
          <w:p w:rsidR="003F3D51" w:rsidRDefault="00EE6E72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БУИНСКИЙ  </w:t>
            </w:r>
          </w:p>
          <w:p w:rsidR="003F3D51" w:rsidRDefault="00EE6E72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МУНИЦИПАЛЬНЫЙ РАЙОН</w:t>
            </w:r>
          </w:p>
          <w:p w:rsidR="003F3D51" w:rsidRDefault="00EE6E72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ИСПОЛНИТЕЛЬНЫЙ КОМИТЕТ  </w:t>
            </w:r>
          </w:p>
          <w:p w:rsidR="003F3D51" w:rsidRDefault="00EE6E7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АЛЬШИХОВСКОГО</w:t>
            </w:r>
          </w:p>
          <w:p w:rsidR="003F3D51" w:rsidRDefault="00EE6E7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3F3D51" w:rsidRDefault="00EE6E72">
            <w:pPr>
              <w:widowControl w:val="0"/>
              <w:spacing w:after="200" w:line="276" w:lineRule="auto"/>
              <w:jc w:val="center"/>
              <w:rPr>
                <w:rFonts w:ascii="Arial" w:eastAsia="Times New Roman" w:hAnsi="Arial" w:cs="Times New Roman"/>
                <w:color w:val="0000FF"/>
                <w:sz w:val="24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23265" cy="9029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shd w:val="clear" w:color="auto" w:fill="auto"/>
            <w:vAlign w:val="center"/>
          </w:tcPr>
          <w:p w:rsidR="003F3D51" w:rsidRDefault="00EE6E72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ТАТАРСТАН РЕСПУБЛИКАСЫ</w:t>
            </w:r>
          </w:p>
          <w:p w:rsidR="003F3D51" w:rsidRDefault="00EE6E7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БУА </w:t>
            </w:r>
          </w:p>
          <w:p w:rsidR="003F3D51" w:rsidRDefault="00EE6E7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МУНИЦИПАЛЬ РАЙОНЫ</w:t>
            </w:r>
          </w:p>
          <w:p w:rsidR="003F3D51" w:rsidRDefault="00EE6E7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АЛШИХ</w:t>
            </w:r>
          </w:p>
          <w:p w:rsidR="003F3D51" w:rsidRDefault="00EE6E7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АВЫЛ ЖИРЛЕГЕ  </w:t>
            </w:r>
          </w:p>
          <w:p w:rsidR="003F3D51" w:rsidRDefault="00EE6E7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БАШКАРМА КОМИТЕТЫ</w:t>
            </w:r>
          </w:p>
        </w:tc>
      </w:tr>
    </w:tbl>
    <w:p w:rsidR="003F3D51" w:rsidRDefault="003F3D51">
      <w:pPr>
        <w:pStyle w:val="headertext"/>
        <w:tabs>
          <w:tab w:val="left" w:pos="1824"/>
        </w:tabs>
        <w:spacing w:beforeAutospacing="0" w:after="0" w:afterAutospacing="0"/>
        <w:rPr>
          <w:rFonts w:ascii="Arial" w:hAnsi="Arial" w:cs="Arial"/>
        </w:rPr>
      </w:pPr>
    </w:p>
    <w:p w:rsidR="003F3D51" w:rsidRDefault="00EE6E72">
      <w:pPr>
        <w:pStyle w:val="headertext"/>
        <w:spacing w:before="280"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  <w:r>
        <w:rPr>
          <w:rFonts w:ascii="Arial" w:hAnsi="Arial" w:cs="Arial"/>
        </w:rPr>
        <w:tab/>
        <w:t xml:space="preserve">                                                  КАРАР</w:t>
      </w:r>
    </w:p>
    <w:p w:rsidR="003F3D51" w:rsidRDefault="003F3D51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</w:p>
    <w:p w:rsidR="003F3D51" w:rsidRDefault="00EE6E72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внесении изменений Исполнительного комитета </w:t>
      </w:r>
      <w:r w:rsidR="007F5385">
        <w:rPr>
          <w:rFonts w:ascii="Arial" w:hAnsi="Arial" w:cs="Arial"/>
          <w:sz w:val="24"/>
          <w:szCs w:val="24"/>
        </w:rPr>
        <w:t xml:space="preserve">Альшиховского сельского поселения </w:t>
      </w:r>
      <w:r>
        <w:rPr>
          <w:rFonts w:ascii="Arial" w:hAnsi="Arial" w:cs="Arial"/>
          <w:sz w:val="24"/>
          <w:szCs w:val="24"/>
        </w:rPr>
        <w:t xml:space="preserve">Буинского муниципального </w:t>
      </w:r>
    </w:p>
    <w:p w:rsidR="003F3D51" w:rsidRDefault="00EE6E72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района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от </w:t>
      </w:r>
      <w:r w:rsidR="008011E8">
        <w:rPr>
          <w:rFonts w:ascii="Arial" w:hAnsi="Arial" w:cs="Arial"/>
          <w:sz w:val="24"/>
          <w:szCs w:val="24"/>
        </w:rPr>
        <w:t>__№___</w:t>
      </w:r>
      <w:r>
        <w:rPr>
          <w:rFonts w:ascii="Arial" w:hAnsi="Arial" w:cs="Arial"/>
          <w:sz w:val="24"/>
          <w:szCs w:val="24"/>
        </w:rPr>
        <w:t xml:space="preserve"> «Об утверждении Административного регламента</w:t>
      </w:r>
    </w:p>
    <w:p w:rsidR="003F3D51" w:rsidRDefault="00EE6E72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предоставления муниципальной услуги по согласованию переустройства и (или) перепланировки помещений в многоквартирном доме и оформление приемочной комиссией акта о завершенном переустройстве и (или) перепланировке помещений в многоквартирном доме»</w:t>
      </w:r>
      <w:r>
        <w:rPr>
          <w:rFonts w:ascii="Arial" w:hAnsi="Arial" w:cs="Arial"/>
          <w:sz w:val="24"/>
          <w:szCs w:val="24"/>
        </w:rPr>
        <w:tab/>
      </w:r>
    </w:p>
    <w:p w:rsidR="003F3D51" w:rsidRDefault="00EE6E72">
      <w:pPr>
        <w:pStyle w:val="formattext"/>
        <w:spacing w:before="280" w:after="240"/>
        <w:ind w:right="283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В соответствии с Федеральным законом от 27.07.2010 №210-ФЗ «Об организации предоставления государственных и муниципальных услуг» Исполнительного комитета Буинского муниципального района Альшиховского сельского поселения Республики Татарстан</w:t>
      </w:r>
    </w:p>
    <w:p w:rsidR="003F3D51" w:rsidRDefault="00EE6E72">
      <w:pPr>
        <w:pStyle w:val="formattext"/>
        <w:spacing w:before="280" w:after="240" w:afterAutospacing="0"/>
        <w:ind w:right="283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ПОСТАНОВЛЯЕТ:</w:t>
      </w:r>
    </w:p>
    <w:p w:rsidR="003F3D51" w:rsidRDefault="00EE6E72">
      <w:pPr>
        <w:pStyle w:val="headertext"/>
        <w:spacing w:before="280" w:after="24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Внести в постановление Исполнительного комитета Буинского муниципального района Альшиховского сельского поселения Республики Татарстан от </w:t>
      </w:r>
      <w:r w:rsidR="008011E8">
        <w:rPr>
          <w:rFonts w:ascii="Arial" w:hAnsi="Arial" w:cs="Arial"/>
        </w:rPr>
        <w:t>___№___</w:t>
      </w:r>
      <w:r>
        <w:rPr>
          <w:rFonts w:ascii="Arial" w:hAnsi="Arial" w:cs="Arial"/>
        </w:rPr>
        <w:t>«Об утверждении Административного регламента предоставления муниципальной услуги по согласованию переустройства и (или) перепланировки помещений в многоквартирном доме и оформление приемочной комиссией акта о завершенном переустройстве и (или) перепланировке помещений в многоквартирном доме» следующие изменения:</w:t>
      </w:r>
    </w:p>
    <w:p w:rsidR="003F3D51" w:rsidRDefault="00EE6E72">
      <w:pPr>
        <w:pStyle w:val="headertext"/>
        <w:spacing w:beforeAutospacing="0" w:after="240" w:afterAutospacing="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1.1. Абзац 6 пункта 1.5 изменить и изложить в следующей редакции;</w:t>
      </w:r>
    </w:p>
    <w:p w:rsidR="003F3D51" w:rsidRDefault="00EE6E72">
      <w:pPr>
        <w:pStyle w:val="headertext"/>
        <w:spacing w:beforeAutospacing="0" w:after="240" w:afterAutospacing="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«Перепланировка помещения в многоквартирном доме представляет собой изменение границ и (или) площади такого помещения, и (или) образование новых помещений, в том числе в случаях, предусмотренных статьей 40 настоящего Кодекса, и (или) изменение его внутренней планировки (в том числе без изменения границ и (или) площади помещения). В результате перепланировки помещения также могут быть изменены границы и (или) площадь смежных помещений. Перепланировка влечет за собой необходимость внесения изменений в сведения Единого государственного реестра недвижимости о границах и (или) площади помещения (помещений) или осуществления государственного кадастрового учета образованных помещений и государственной регистрации права на образованные помещения».</w:t>
      </w:r>
    </w:p>
    <w:p w:rsidR="003F3D51" w:rsidRDefault="00EE6E72">
      <w:pPr>
        <w:pStyle w:val="headertext"/>
        <w:spacing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  <w:bCs/>
        </w:rPr>
        <w:t xml:space="preserve">Настоящее </w:t>
      </w:r>
      <w:r w:rsidRPr="00EE6E72">
        <w:rPr>
          <w:rFonts w:ascii="Arial" w:hAnsi="Arial" w:cs="Arial"/>
          <w:bCs/>
        </w:rPr>
        <w:t>Постановление</w:t>
      </w:r>
      <w:r>
        <w:rPr>
          <w:rFonts w:ascii="Arial" w:hAnsi="Arial" w:cs="Arial"/>
          <w:bCs/>
        </w:rPr>
        <w:t xml:space="preserve">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 подлежит размещению на Портале муниципальных </w:t>
      </w:r>
    </w:p>
    <w:p w:rsidR="003F3D51" w:rsidRDefault="003F3D51">
      <w:pPr>
        <w:pStyle w:val="headertext"/>
        <w:spacing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</w:p>
    <w:p w:rsidR="003F3D51" w:rsidRDefault="003F3D51">
      <w:pPr>
        <w:pStyle w:val="headertext"/>
        <w:spacing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</w:p>
    <w:p w:rsidR="003F3D51" w:rsidRDefault="003F3D51">
      <w:pPr>
        <w:pStyle w:val="headertext"/>
        <w:spacing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</w:p>
    <w:p w:rsidR="003F3D51" w:rsidRDefault="003F3D51">
      <w:pPr>
        <w:pStyle w:val="headertext"/>
        <w:spacing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</w:p>
    <w:p w:rsidR="003F3D51" w:rsidRDefault="003F3D51">
      <w:pPr>
        <w:pStyle w:val="headertext"/>
        <w:spacing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</w:p>
    <w:p w:rsidR="003F3D51" w:rsidRDefault="00EE6E72">
      <w:pPr>
        <w:pStyle w:val="headertext"/>
        <w:spacing w:beforeAutospacing="0" w:after="240" w:afterAutospacing="0"/>
        <w:ind w:right="283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образований Республики Татарстан в информационно-телекоммуникационной сети Интернет (</w:t>
      </w:r>
      <w:hyperlink r:id="rId5">
        <w:r>
          <w:rPr>
            <w:rStyle w:val="a3"/>
            <w:rFonts w:ascii="Arial" w:hAnsi="Arial" w:cs="Arial"/>
            <w:bCs/>
          </w:rPr>
          <w:t>http://buinsk.tatarstan.ru</w:t>
        </w:r>
      </w:hyperlink>
      <w:r>
        <w:rPr>
          <w:rFonts w:ascii="Arial" w:hAnsi="Arial" w:cs="Arial"/>
          <w:bCs/>
        </w:rPr>
        <w:t xml:space="preserve">). </w:t>
      </w:r>
    </w:p>
    <w:p w:rsidR="003F3D51" w:rsidRDefault="00EE6E72">
      <w:pPr>
        <w:pStyle w:val="headertext"/>
        <w:spacing w:before="280" w:after="240" w:afterAutospacing="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3.Контроль за исполнением настоящего </w:t>
      </w:r>
      <w:r w:rsidRPr="00EE6E72">
        <w:rPr>
          <w:rFonts w:ascii="Arial" w:hAnsi="Arial" w:cs="Arial"/>
        </w:rPr>
        <w:t>Постановления</w:t>
      </w:r>
      <w:r>
        <w:rPr>
          <w:rFonts w:ascii="Arial" w:hAnsi="Arial" w:cs="Arial"/>
        </w:rPr>
        <w:t xml:space="preserve"> оставляю за собой.</w:t>
      </w:r>
    </w:p>
    <w:p w:rsidR="003F3D51" w:rsidRDefault="003F3D51">
      <w:pPr>
        <w:pStyle w:val="headertext"/>
        <w:spacing w:before="280" w:after="240" w:afterAutospacing="0"/>
        <w:ind w:right="141"/>
        <w:contextualSpacing/>
        <w:jc w:val="both"/>
        <w:rPr>
          <w:rFonts w:ascii="Arial" w:hAnsi="Arial" w:cs="Arial"/>
        </w:rPr>
      </w:pPr>
    </w:p>
    <w:p w:rsidR="003F3D51" w:rsidRDefault="003F3D5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3D51" w:rsidRDefault="003F3D5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3D51" w:rsidRDefault="00EE6E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Руководитель</w:t>
      </w:r>
    </w:p>
    <w:p w:rsidR="003F3D51" w:rsidRDefault="00EE6E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Исполнительного комитета</w:t>
      </w:r>
    </w:p>
    <w:p w:rsidR="003F3D51" w:rsidRDefault="00EE6E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Альшиховского сельского поселения</w:t>
      </w:r>
    </w:p>
    <w:p w:rsidR="003F3D51" w:rsidRDefault="00EE6E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 РТ                                                         А.П. Андреев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</w:t>
      </w:r>
    </w:p>
    <w:p w:rsidR="003F3D51" w:rsidRDefault="00EE6E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3F3D51" w:rsidRDefault="003F3D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3F3D51" w:rsidSect="003F3D51">
      <w:pgSz w:w="11906" w:h="16838"/>
      <w:pgMar w:top="0" w:right="566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3F3D51"/>
    <w:rsid w:val="003F3D51"/>
    <w:rsid w:val="007F5385"/>
    <w:rsid w:val="008011E8"/>
    <w:rsid w:val="00EE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FA7A3D-F5E9-4D08-A80E-969FBEB43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D5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8C468E"/>
    <w:rPr>
      <w:rFonts w:ascii="Segoe UI" w:hAnsi="Segoe UI" w:cs="Segoe UI"/>
      <w:sz w:val="18"/>
      <w:szCs w:val="18"/>
    </w:rPr>
  </w:style>
  <w:style w:type="paragraph" w:customStyle="1" w:styleId="a6">
    <w:name w:val="Заголовок"/>
    <w:basedOn w:val="a"/>
    <w:next w:val="a7"/>
    <w:qFormat/>
    <w:rsid w:val="003F3D51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rsid w:val="003F3D51"/>
    <w:pPr>
      <w:spacing w:after="140" w:line="276" w:lineRule="auto"/>
    </w:pPr>
  </w:style>
  <w:style w:type="paragraph" w:styleId="a8">
    <w:name w:val="List"/>
    <w:basedOn w:val="a7"/>
    <w:rsid w:val="003F3D51"/>
    <w:rPr>
      <w:rFonts w:ascii="PT Astra Serif" w:hAnsi="PT Astra Serif" w:cs="Noto Sans Devanagari"/>
    </w:rPr>
  </w:style>
  <w:style w:type="paragraph" w:customStyle="1" w:styleId="1">
    <w:name w:val="Название объекта1"/>
    <w:basedOn w:val="a"/>
    <w:qFormat/>
    <w:rsid w:val="003F3D51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3F3D51"/>
    <w:pPr>
      <w:suppressLineNumbers/>
    </w:pPr>
    <w:rPr>
      <w:rFonts w:ascii="PT Astra Serif" w:hAnsi="PT Astra Serif" w:cs="Noto Sans Devanagari"/>
    </w:rPr>
  </w:style>
  <w:style w:type="paragraph" w:customStyle="1" w:styleId="headertext">
    <w:name w:val="header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uinsk.tatarstan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448</Words>
  <Characters>2558</Characters>
  <Application>Microsoft Office Word</Application>
  <DocSecurity>0</DocSecurity>
  <Lines>21</Lines>
  <Paragraphs>5</Paragraphs>
  <ScaleCrop>false</ScaleCrop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Рахматов Булат</dc:creator>
  <dc:description/>
  <cp:lastModifiedBy>Юрист</cp:lastModifiedBy>
  <cp:revision>6</cp:revision>
  <cp:lastPrinted>2025-05-22T08:37:00Z</cp:lastPrinted>
  <dcterms:created xsi:type="dcterms:W3CDTF">2025-05-22T08:39:00Z</dcterms:created>
  <dcterms:modified xsi:type="dcterms:W3CDTF">2025-05-23T10:46:00Z</dcterms:modified>
  <dc:language>ru-RU</dc:language>
</cp:coreProperties>
</file>