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13F" w:rsidRDefault="00FB713F">
      <w:pPr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511"/>
        <w:gridCol w:w="1074"/>
        <w:gridCol w:w="4252"/>
      </w:tblGrid>
      <w:tr w:rsidR="00FB713F">
        <w:trPr>
          <w:trHeight w:val="1181"/>
        </w:trPr>
        <w:tc>
          <w:tcPr>
            <w:tcW w:w="4369" w:type="dxa"/>
            <w:shd w:val="clear" w:color="auto" w:fill="auto"/>
            <w:vAlign w:val="center"/>
          </w:tcPr>
          <w:p w:rsidR="00FB713F" w:rsidRDefault="00C47D7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РЕСПУБЛИКА ТАТАРСТАН</w:t>
            </w:r>
          </w:p>
          <w:p w:rsidR="00FB713F" w:rsidRDefault="00C47D7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БУИНСКИЙ  </w:t>
            </w:r>
          </w:p>
          <w:p w:rsidR="00FB713F" w:rsidRDefault="00C47D7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МУНИЦИПАЛЬНЫЙ  РАЙОН</w:t>
            </w:r>
          </w:p>
          <w:p w:rsidR="00FB713F" w:rsidRDefault="00C47D7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СОВЕТ</w:t>
            </w:r>
            <w:r>
              <w:rPr>
                <w:rFonts w:ascii="Arial" w:hAnsi="Arial"/>
                <w:color w:val="000000"/>
                <w:sz w:val="24"/>
                <w:szCs w:val="24"/>
                <w:lang w:val="tt-RU"/>
              </w:rPr>
              <w:t xml:space="preserve"> СТАРОТИНЧАЛИНСКОГО</w:t>
            </w:r>
          </w:p>
          <w:p w:rsidR="00FB713F" w:rsidRDefault="00C47D7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 w:rsidR="00FB713F" w:rsidRDefault="00C47D72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B713F" w:rsidRDefault="00C47D72">
            <w:pPr>
              <w:keepNext/>
              <w:widowControl w:val="0"/>
              <w:spacing w:line="300" w:lineRule="exact"/>
              <w:jc w:val="center"/>
              <w:outlineLvl w:val="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ТАТАРСТАН РЕСПУБЛИКАСЫ</w:t>
            </w:r>
          </w:p>
          <w:p w:rsidR="00FB713F" w:rsidRDefault="00C47D72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БУА</w:t>
            </w:r>
          </w:p>
          <w:p w:rsidR="00FB713F" w:rsidRDefault="00C47D72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МУНИЦИ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ПАЛЬ РАЙОНЫ</w:t>
            </w:r>
          </w:p>
          <w:p w:rsidR="00FB713F" w:rsidRDefault="00C47D72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  <w:lang w:val="tt-RU"/>
              </w:rPr>
              <w:t>ИСКЕ ТИНЧӘЛЕ</w:t>
            </w:r>
          </w:p>
          <w:p w:rsidR="00FB713F" w:rsidRDefault="00C47D72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АВЫЛ ЖИРЛЕГЕ </w:t>
            </w:r>
          </w:p>
          <w:p w:rsidR="00FB713F" w:rsidRDefault="00C47D72">
            <w:pPr>
              <w:widowControl w:val="0"/>
              <w:spacing w:line="300" w:lineRule="exact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СОВЕТЫ</w:t>
            </w:r>
          </w:p>
        </w:tc>
      </w:tr>
      <w:tr w:rsidR="00FB713F">
        <w:trPr>
          <w:trHeight w:val="773"/>
        </w:trPr>
        <w:tc>
          <w:tcPr>
            <w:tcW w:w="4880" w:type="dxa"/>
            <w:gridSpan w:val="2"/>
            <w:shd w:val="clear" w:color="auto" w:fill="auto"/>
          </w:tcPr>
          <w:p w:rsidR="00FB713F" w:rsidRDefault="00FB713F">
            <w:pPr>
              <w:widowControl w:val="0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:rsidR="00FB713F" w:rsidRDefault="00C47D72" w:rsidP="005D5DD3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1270" simplePos="0" relativeHeight="3" behindDoc="0" locked="0" layoutInCell="1" allowOverlap="1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148590</wp:posOffset>
                      </wp:positionV>
                      <wp:extent cx="1268730" cy="226060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64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FB713F" w:rsidRDefault="00FB713F">
                                  <w:pPr>
                                    <w:pStyle w:val="af2"/>
                                    <w:widowControl w:val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" path="m0,0l-2147483645,0l-2147483645,-2147483646l0,-2147483646xe" stroked="f" o:allowincell="f" style="position:absolute;margin-left:199.55pt;margin-top:11.7pt;width:99.85pt;height:17.7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5"/>
                              <w:widowControl w:val="false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5326" w:type="dxa"/>
            <w:gridSpan w:val="2"/>
            <w:shd w:val="clear" w:color="auto" w:fill="auto"/>
          </w:tcPr>
          <w:p w:rsidR="00FB713F" w:rsidRDefault="00FB713F">
            <w:pPr>
              <w:widowControl w:val="0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:rsidR="00FB713F" w:rsidRDefault="00C47D72">
            <w:pPr>
              <w:widowControl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 xml:space="preserve">       КАРАР</w:t>
            </w:r>
          </w:p>
          <w:p w:rsidR="00FB713F" w:rsidRDefault="00FB713F">
            <w:pPr>
              <w:widowControl w:val="0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  <w:p w:rsidR="00FB713F" w:rsidRDefault="00FB713F" w:rsidP="005D5DD3">
            <w:pPr>
              <w:widowControl w:val="0"/>
              <w:jc w:val="center"/>
              <w:rPr>
                <w:rFonts w:ascii="Arial" w:hAnsi="Arial"/>
                <w:b/>
                <w:color w:val="000000"/>
                <w:sz w:val="24"/>
                <w:szCs w:val="24"/>
              </w:rPr>
            </w:pPr>
          </w:p>
        </w:tc>
      </w:tr>
    </w:tbl>
    <w:p w:rsidR="00FB713F" w:rsidRDefault="00FB713F">
      <w:pPr>
        <w:rPr>
          <w:color w:val="000000"/>
          <w:sz w:val="24"/>
          <w:szCs w:val="24"/>
        </w:rPr>
      </w:pPr>
    </w:p>
    <w:p w:rsidR="00FB713F" w:rsidRDefault="00C47D72">
      <w:pPr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О внесении изменений в Положение о </w:t>
      </w:r>
    </w:p>
    <w:p w:rsidR="00FB713F" w:rsidRDefault="00C47D72">
      <w:pPr>
        <w:tabs>
          <w:tab w:val="left" w:pos="8647"/>
        </w:tabs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бюджетном процессе в </w:t>
      </w:r>
      <w:r>
        <w:rPr>
          <w:rFonts w:ascii="Arial" w:hAnsi="Arial"/>
          <w:color w:val="000000"/>
          <w:sz w:val="24"/>
          <w:szCs w:val="24"/>
          <w:lang w:val="tt-RU"/>
        </w:rPr>
        <w:t>Старотинчалинском</w:t>
      </w:r>
    </w:p>
    <w:p w:rsidR="00FB713F" w:rsidRDefault="00C47D72">
      <w:pPr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сельском поселении Буинского </w:t>
      </w:r>
    </w:p>
    <w:p w:rsidR="00FB713F" w:rsidRDefault="00C47D72">
      <w:pPr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муниципального района Республики Татарстан</w:t>
      </w:r>
    </w:p>
    <w:p w:rsidR="00FB713F" w:rsidRDefault="00FB713F">
      <w:pPr>
        <w:rPr>
          <w:rFonts w:ascii="Arial" w:hAnsi="Arial"/>
          <w:color w:val="000000"/>
          <w:sz w:val="24"/>
          <w:szCs w:val="24"/>
        </w:rPr>
      </w:pPr>
    </w:p>
    <w:p w:rsidR="00FB713F" w:rsidRDefault="00C47D72">
      <w:pPr>
        <w:ind w:firstLine="567"/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04.08.2023 № 416-ФЗ «О внесении изменений в Бюджетный кодекс </w:t>
      </w:r>
      <w:r>
        <w:rPr>
          <w:rFonts w:ascii="Arial" w:hAnsi="Arial"/>
          <w:color w:val="000000"/>
          <w:sz w:val="24"/>
          <w:szCs w:val="24"/>
        </w:rPr>
        <w:t>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от 25.12.2023 № 628-ФЗ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«О внесении изменений в Бюджетный кодекс Российской Федерации </w:t>
      </w:r>
      <w:r>
        <w:rPr>
          <w:rFonts w:ascii="Arial" w:hAnsi="Arial"/>
          <w:color w:val="000000"/>
          <w:sz w:val="24"/>
          <w:szCs w:val="24"/>
        </w:rPr>
        <w:t xml:space="preserve">и отдельные законодательные акты Российской Федерации», Совет </w:t>
      </w:r>
      <w:r>
        <w:rPr>
          <w:rFonts w:ascii="Arial" w:hAnsi="Arial"/>
          <w:color w:val="000000"/>
          <w:sz w:val="24"/>
          <w:szCs w:val="24"/>
          <w:lang w:val="tt-RU"/>
        </w:rPr>
        <w:t>Старотинчалинского</w:t>
      </w:r>
      <w:r>
        <w:rPr>
          <w:rFonts w:ascii="Arial" w:hAnsi="Arial"/>
          <w:color w:val="000000"/>
          <w:sz w:val="24"/>
          <w:szCs w:val="24"/>
        </w:rPr>
        <w:t xml:space="preserve"> сельского поселения Буинского муниципального района,</w:t>
      </w:r>
    </w:p>
    <w:p w:rsidR="00FB713F" w:rsidRDefault="00FB713F">
      <w:pPr>
        <w:jc w:val="center"/>
        <w:rPr>
          <w:sz w:val="24"/>
          <w:szCs w:val="24"/>
        </w:rPr>
      </w:pPr>
    </w:p>
    <w:p w:rsidR="00FB713F" w:rsidRDefault="00C47D72">
      <w:pPr>
        <w:jc w:val="center"/>
        <w:rPr>
          <w:rFonts w:ascii="Arial" w:hAnsi="Arial"/>
        </w:rPr>
      </w:pPr>
      <w:r>
        <w:rPr>
          <w:rFonts w:ascii="Arial" w:hAnsi="Arial"/>
          <w:sz w:val="24"/>
          <w:szCs w:val="24"/>
        </w:rPr>
        <w:t>РЕШИЛ:</w:t>
      </w:r>
    </w:p>
    <w:p w:rsidR="00FB713F" w:rsidRDefault="00FB713F">
      <w:pPr>
        <w:jc w:val="both"/>
        <w:rPr>
          <w:rFonts w:ascii="Arial" w:hAnsi="Arial"/>
          <w:sz w:val="24"/>
          <w:szCs w:val="24"/>
        </w:rPr>
      </w:pPr>
    </w:p>
    <w:p w:rsidR="00FB713F" w:rsidRDefault="00C47D72">
      <w:pPr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1. В Положение о бюджетном процессе в </w:t>
      </w:r>
      <w:r>
        <w:rPr>
          <w:rFonts w:ascii="Arial" w:hAnsi="Arial"/>
          <w:sz w:val="24"/>
          <w:szCs w:val="24"/>
          <w:lang w:val="tt-RU"/>
        </w:rPr>
        <w:t>Старотинчалинском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сельском поселении Буинского муниципального района Респуб</w:t>
      </w:r>
      <w:r>
        <w:rPr>
          <w:rFonts w:ascii="Arial" w:hAnsi="Arial"/>
          <w:sz w:val="24"/>
          <w:szCs w:val="24"/>
        </w:rPr>
        <w:t>лики Татарстан от</w:t>
      </w:r>
      <w:r>
        <w:rPr>
          <w:rFonts w:ascii="Arial" w:hAnsi="Arial"/>
          <w:sz w:val="24"/>
          <w:szCs w:val="24"/>
          <w:lang w:val="tt-RU"/>
        </w:rPr>
        <w:t xml:space="preserve"> </w:t>
      </w:r>
      <w:r w:rsidR="005D5DD3">
        <w:rPr>
          <w:rFonts w:ascii="Arial" w:hAnsi="Arial"/>
          <w:sz w:val="24"/>
          <w:szCs w:val="24"/>
          <w:lang w:val="tt-RU"/>
        </w:rPr>
        <w:t xml:space="preserve">__№___ </w:t>
      </w:r>
      <w:r>
        <w:rPr>
          <w:rFonts w:ascii="Arial" w:hAnsi="Arial"/>
          <w:sz w:val="24"/>
          <w:szCs w:val="24"/>
        </w:rPr>
        <w:t xml:space="preserve">«Об утверждении Положения о бюджетном процессе в </w:t>
      </w:r>
      <w:r>
        <w:rPr>
          <w:rFonts w:ascii="Arial" w:hAnsi="Arial"/>
          <w:sz w:val="24"/>
          <w:szCs w:val="24"/>
          <w:lang w:val="tt-RU"/>
        </w:rPr>
        <w:t>Старотинчалинском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сельском поселении Буинского муниципального района Республики Татарстан» (в редакции решений от </w:t>
      </w:r>
      <w:r w:rsidR="005D5DD3">
        <w:rPr>
          <w:rFonts w:ascii="Arial" w:hAnsi="Arial"/>
          <w:sz w:val="24"/>
          <w:szCs w:val="24"/>
        </w:rPr>
        <w:t>__№___</w:t>
      </w:r>
      <w:r>
        <w:rPr>
          <w:rFonts w:ascii="Arial" w:hAnsi="Arial"/>
          <w:sz w:val="24"/>
          <w:szCs w:val="24"/>
        </w:rPr>
        <w:t>) внести следующие изменения и дополнения: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1.1. в пункте 6 статьи 5: 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дополнить новым абзацем четырнадцатым следующего содержания: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«формирует в государственной интегрированной информационной системе управления общественными финансами "Электронный бюджет" сведения об объектах капитального строительства и объектах недвижимого имущества, источником финансового обеспечения (</w:t>
      </w:r>
      <w:r w:rsidR="005D5DD3">
        <w:rPr>
          <w:rFonts w:ascii="Arial" w:hAnsi="Arial"/>
          <w:sz w:val="24"/>
          <w:szCs w:val="24"/>
        </w:rPr>
        <w:t>со финансирования</w:t>
      </w:r>
      <w:bookmarkStart w:id="0" w:name="_GoBack"/>
      <w:bookmarkEnd w:id="0"/>
      <w:r>
        <w:rPr>
          <w:rFonts w:ascii="Arial" w:hAnsi="Arial"/>
          <w:sz w:val="24"/>
          <w:szCs w:val="24"/>
        </w:rPr>
        <w:t>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заказ).».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абзац четырнадцатый считать соответственно абзацем пятн</w:t>
      </w:r>
      <w:r>
        <w:rPr>
          <w:rFonts w:ascii="Arial" w:hAnsi="Arial"/>
          <w:sz w:val="24"/>
          <w:szCs w:val="24"/>
        </w:rPr>
        <w:t>адцатым.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1.2. в статье 21: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дополнить новыми абзацами четвертым и пятым следующего содержания: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«доходов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доходов м</w:t>
      </w:r>
      <w:r>
        <w:rPr>
          <w:rFonts w:ascii="Arial" w:hAnsi="Arial"/>
          <w:sz w:val="24"/>
          <w:szCs w:val="24"/>
        </w:rPr>
        <w:t>естных бюджетов от штрафов за нарушение правил движения тяжеловесного и (или) крупногабаритного транспортного средства;»;</w:t>
      </w:r>
    </w:p>
    <w:p w:rsidR="00FB713F" w:rsidRDefault="00C47D72">
      <w:pPr>
        <w:tabs>
          <w:tab w:val="center" w:pos="5457"/>
        </w:tabs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абзацы четвертый - шестой считать соответственно абзацами шестым – восьмым.</w:t>
      </w:r>
    </w:p>
    <w:p w:rsidR="00FB713F" w:rsidRDefault="00C47D72">
      <w:pPr>
        <w:ind w:firstLine="709"/>
        <w:jc w:val="both"/>
        <w:rPr>
          <w:rFonts w:ascii="Arial" w:hAnsi="Arial"/>
        </w:rPr>
      </w:pPr>
      <w:r>
        <w:rPr>
          <w:rFonts w:ascii="Arial" w:hAnsi="Arial"/>
          <w:spacing w:val="2"/>
          <w:sz w:val="24"/>
          <w:szCs w:val="24"/>
        </w:rPr>
        <w:t>1.3. В статье 23:</w:t>
      </w:r>
    </w:p>
    <w:p w:rsidR="00FB713F" w:rsidRDefault="00C47D72">
      <w:pPr>
        <w:ind w:firstLine="709"/>
        <w:jc w:val="both"/>
        <w:rPr>
          <w:rFonts w:ascii="Arial" w:hAnsi="Arial"/>
        </w:rPr>
      </w:pPr>
      <w:r>
        <w:rPr>
          <w:rFonts w:ascii="Arial" w:hAnsi="Arial"/>
          <w:spacing w:val="2"/>
          <w:sz w:val="24"/>
          <w:szCs w:val="24"/>
        </w:rPr>
        <w:t xml:space="preserve">В абзаце тринадцатом слова, «представляются паспорта» заменить словами «представляются паспорта (проекты паспортов)»; </w:t>
      </w:r>
    </w:p>
    <w:p w:rsidR="00FB713F" w:rsidRDefault="00C47D72">
      <w:pPr>
        <w:ind w:firstLine="709"/>
        <w:jc w:val="both"/>
        <w:rPr>
          <w:rFonts w:ascii="Arial" w:hAnsi="Arial"/>
        </w:rPr>
      </w:pPr>
      <w:r>
        <w:rPr>
          <w:rFonts w:ascii="Arial" w:hAnsi="Arial"/>
          <w:spacing w:val="2"/>
          <w:sz w:val="24"/>
          <w:szCs w:val="24"/>
        </w:rPr>
        <w:t xml:space="preserve">1.4. В пункте 3 статьи 26: </w:t>
      </w:r>
    </w:p>
    <w:p w:rsidR="00FB713F" w:rsidRDefault="00C47D72">
      <w:pPr>
        <w:ind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>дополнить новым абзацем второго следующего содержания:</w:t>
      </w:r>
    </w:p>
    <w:p w:rsidR="00FB713F" w:rsidRDefault="00C47D72">
      <w:pPr>
        <w:ind w:firstLine="709"/>
        <w:jc w:val="both"/>
        <w:rPr>
          <w:rFonts w:ascii="Arial" w:hAnsi="Arial"/>
        </w:rPr>
      </w:pPr>
      <w:r>
        <w:rPr>
          <w:rFonts w:ascii="Arial" w:hAnsi="Arial"/>
          <w:spacing w:val="2"/>
          <w:sz w:val="24"/>
          <w:szCs w:val="24"/>
        </w:rPr>
        <w:lastRenderedPageBreak/>
        <w:t xml:space="preserve">«в случае перераспределения бюджетных ассигнований на </w:t>
      </w:r>
      <w:r>
        <w:rPr>
          <w:rFonts w:ascii="Arial" w:hAnsi="Arial"/>
          <w:spacing w:val="2"/>
          <w:sz w:val="24"/>
          <w:szCs w:val="24"/>
        </w:rPr>
        <w:t>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ситуаций»;</w:t>
      </w:r>
    </w:p>
    <w:p w:rsidR="00FB713F" w:rsidRDefault="00C47D72">
      <w:pPr>
        <w:ind w:firstLine="709"/>
        <w:jc w:val="both"/>
        <w:rPr>
          <w:rFonts w:ascii="Arial" w:hAnsi="Arial"/>
        </w:rPr>
      </w:pPr>
      <w:r>
        <w:rPr>
          <w:rFonts w:ascii="Arial" w:hAnsi="Arial"/>
          <w:spacing w:val="2"/>
          <w:sz w:val="24"/>
          <w:szCs w:val="24"/>
        </w:rPr>
        <w:t>Абзац 14 пункта 3 статьи 26 изложить в следующей редакции:</w:t>
      </w:r>
    </w:p>
    <w:p w:rsidR="00FB713F" w:rsidRDefault="00C47D72">
      <w:pPr>
        <w:ind w:firstLine="709"/>
        <w:jc w:val="both"/>
        <w:rPr>
          <w:rFonts w:ascii="Arial" w:hAnsi="Arial"/>
        </w:rPr>
      </w:pPr>
      <w:r>
        <w:rPr>
          <w:rFonts w:ascii="Arial" w:hAnsi="Arial"/>
          <w:spacing w:val="2"/>
          <w:sz w:val="24"/>
          <w:szCs w:val="24"/>
        </w:rPr>
        <w:t>«в случае перераспределени</w:t>
      </w:r>
      <w:r>
        <w:rPr>
          <w:rFonts w:ascii="Arial" w:hAnsi="Arial"/>
          <w:spacing w:val="2"/>
          <w:sz w:val="24"/>
          <w:szCs w:val="24"/>
        </w:rPr>
        <w:t>я бюджетных ассигнований на предоставление межбюджетных 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в пределах общего объема межбюджетных трансфертов</w:t>
      </w:r>
      <w:r>
        <w:rPr>
          <w:rFonts w:ascii="Arial" w:hAnsi="Arial"/>
          <w:spacing w:val="2"/>
          <w:sz w:val="24"/>
          <w:szCs w:val="24"/>
        </w:rPr>
        <w:t xml:space="preserve"> из федерального бюджета, предоставляемых государственному внебюджетному фонду Российской Федерации на исполнение публичных нормативных обязательств в текущем финансовом году в соответствии с законом о бюджете государственного внебюджетного фонда Российско</w:t>
      </w:r>
      <w:r>
        <w:rPr>
          <w:rFonts w:ascii="Arial" w:hAnsi="Arial"/>
          <w:spacing w:val="2"/>
          <w:sz w:val="24"/>
          <w:szCs w:val="24"/>
        </w:rPr>
        <w:t>й Федерации, на основании предложения федерального органа исполнительной власти, осуществляющего координацию деятельности государственных внебюджетных фондов Российской Федерации, с внесением соответствующих изменений в сводные бюджетные росписи бюджетов г</w:t>
      </w:r>
      <w:r>
        <w:rPr>
          <w:rFonts w:ascii="Arial" w:hAnsi="Arial"/>
          <w:spacing w:val="2"/>
          <w:sz w:val="24"/>
          <w:szCs w:val="24"/>
        </w:rPr>
        <w:t>осударственных внебюджетных фондов Российской Федерации».</w:t>
      </w:r>
    </w:p>
    <w:p w:rsidR="00FB713F" w:rsidRDefault="00C47D72">
      <w:pPr>
        <w:ind w:firstLine="709"/>
        <w:jc w:val="both"/>
      </w:pPr>
      <w:r>
        <w:rPr>
          <w:rFonts w:ascii="Arial" w:hAnsi="Arial"/>
          <w:spacing w:val="2"/>
          <w:sz w:val="24"/>
          <w:szCs w:val="24"/>
        </w:rPr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</w:t>
      </w:r>
      <w:r>
        <w:rPr>
          <w:rFonts w:ascii="Arial" w:hAnsi="Arial"/>
          <w:spacing w:val="2"/>
          <w:sz w:val="24"/>
          <w:szCs w:val="24"/>
        </w:rPr>
        <w:t xml:space="preserve">о адресу http://pravo.tatarstan.ru/, а также Портале муниципальных образований Республики Татарстан в информационно-телекоммуникационной сети Интернет по адресу </w:t>
      </w:r>
      <w:hyperlink r:id="rId8">
        <w:r>
          <w:rPr>
            <w:rFonts w:ascii="Arial" w:hAnsi="Arial"/>
            <w:color w:val="0000FF"/>
            <w:spacing w:val="2"/>
            <w:sz w:val="24"/>
            <w:szCs w:val="24"/>
            <w:u w:val="single"/>
          </w:rPr>
          <w:t>http://buinsk.tatarstan.ru</w:t>
        </w:r>
      </w:hyperlink>
      <w:r>
        <w:rPr>
          <w:rFonts w:ascii="Arial" w:hAnsi="Arial"/>
          <w:spacing w:val="2"/>
          <w:sz w:val="24"/>
          <w:szCs w:val="24"/>
        </w:rPr>
        <w:t>.</w:t>
      </w:r>
    </w:p>
    <w:p w:rsidR="00FB713F" w:rsidRDefault="00C47D72">
      <w:pPr>
        <w:tabs>
          <w:tab w:val="left" w:pos="1134"/>
        </w:tabs>
        <w:ind w:right="-81" w:firstLine="709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3. Контроль за </w:t>
      </w:r>
      <w:r>
        <w:rPr>
          <w:rFonts w:ascii="Arial" w:hAnsi="Arial"/>
          <w:sz w:val="24"/>
          <w:szCs w:val="24"/>
        </w:rPr>
        <w:t>исполнением настоящего решения оставляю за собой.</w:t>
      </w:r>
    </w:p>
    <w:p w:rsidR="00FB713F" w:rsidRDefault="00FB713F">
      <w:pPr>
        <w:jc w:val="both"/>
        <w:rPr>
          <w:rFonts w:ascii="Arial" w:hAnsi="Arial"/>
          <w:color w:val="000000"/>
          <w:sz w:val="24"/>
          <w:szCs w:val="24"/>
        </w:rPr>
      </w:pPr>
    </w:p>
    <w:p w:rsidR="00FB713F" w:rsidRDefault="00FB713F">
      <w:pPr>
        <w:jc w:val="both"/>
        <w:rPr>
          <w:rFonts w:ascii="Arial" w:hAnsi="Arial"/>
          <w:color w:val="000000"/>
          <w:sz w:val="24"/>
          <w:szCs w:val="24"/>
        </w:rPr>
      </w:pPr>
    </w:p>
    <w:p w:rsidR="00FB713F" w:rsidRDefault="00C47D72">
      <w:pPr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>Глава</w:t>
      </w:r>
    </w:p>
    <w:p w:rsidR="00FB713F" w:rsidRDefault="00C47D72">
      <w:pPr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  <w:lang w:val="tt-RU"/>
        </w:rPr>
        <w:t>Старотинчалинского</w:t>
      </w:r>
      <w:r>
        <w:rPr>
          <w:rFonts w:ascii="Arial" w:hAnsi="Arial"/>
          <w:color w:val="000000"/>
          <w:sz w:val="24"/>
          <w:szCs w:val="24"/>
        </w:rPr>
        <w:t xml:space="preserve"> сельского поселения</w:t>
      </w:r>
    </w:p>
    <w:p w:rsidR="00FB713F" w:rsidRDefault="00C47D72">
      <w:pPr>
        <w:jc w:val="both"/>
        <w:rPr>
          <w:rFonts w:ascii="Arial" w:hAnsi="Arial"/>
        </w:rPr>
      </w:pPr>
      <w:r>
        <w:rPr>
          <w:rFonts w:ascii="Arial" w:hAnsi="Arial"/>
          <w:color w:val="000000"/>
          <w:sz w:val="24"/>
          <w:szCs w:val="24"/>
        </w:rPr>
        <w:t xml:space="preserve">Буинского муниципального района РТ                                                         </w:t>
      </w:r>
      <w:r>
        <w:rPr>
          <w:rFonts w:ascii="Arial" w:hAnsi="Arial"/>
          <w:color w:val="000000"/>
          <w:sz w:val="24"/>
          <w:szCs w:val="24"/>
          <w:lang w:val="tt-RU"/>
        </w:rPr>
        <w:t xml:space="preserve"> С.Р.Хасанов</w:t>
      </w:r>
    </w:p>
    <w:sectPr w:rsidR="00FB713F">
      <w:footerReference w:type="default" r:id="rId9"/>
      <w:pgSz w:w="11906" w:h="16838"/>
      <w:pgMar w:top="709" w:right="567" w:bottom="567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D72" w:rsidRDefault="00C47D72">
      <w:r>
        <w:separator/>
      </w:r>
    </w:p>
  </w:endnote>
  <w:endnote w:type="continuationSeparator" w:id="0">
    <w:p w:rsidR="00C47D72" w:rsidRDefault="00C4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13F" w:rsidRDefault="00C47D72">
    <w:pPr>
      <w:pStyle w:val="a6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5D5DD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B713F" w:rsidRDefault="00FB713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D72" w:rsidRDefault="00C47D72">
      <w:r>
        <w:separator/>
      </w:r>
    </w:p>
  </w:footnote>
  <w:footnote w:type="continuationSeparator" w:id="0">
    <w:p w:rsidR="00C47D72" w:rsidRDefault="00C4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3F"/>
    <w:rsid w:val="005D5DD3"/>
    <w:rsid w:val="00C47D72"/>
    <w:rsid w:val="00FB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C8323-AF6D-4E8B-8473-EFF205C5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968E4"/>
    <w:rPr>
      <w:color w:val="0000FF"/>
      <w:u w:val="single"/>
    </w:rPr>
  </w:style>
  <w:style w:type="character" w:styleId="a4">
    <w:name w:val="FollowedHyperlink"/>
    <w:rsid w:val="00C74D5E"/>
    <w:rPr>
      <w:color w:val="800080"/>
      <w:u w:val="single"/>
    </w:rPr>
  </w:style>
  <w:style w:type="character" w:customStyle="1" w:styleId="a5">
    <w:name w:val="Нижний колонтитул Знак"/>
    <w:link w:val="a6"/>
    <w:uiPriority w:val="99"/>
    <w:qFormat/>
    <w:rsid w:val="004A1E1B"/>
    <w:rPr>
      <w:sz w:val="28"/>
      <w:szCs w:val="28"/>
    </w:rPr>
  </w:style>
  <w:style w:type="character" w:styleId="a7">
    <w:name w:val="Book Title"/>
    <w:uiPriority w:val="33"/>
    <w:qFormat/>
    <w:rsid w:val="008D5388"/>
    <w:rPr>
      <w:b/>
      <w:bCs/>
      <w:smallCaps/>
      <w:spacing w:val="5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rsid w:val="005F28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PlusNormal">
    <w:name w:val="ConsPlusNormal"/>
    <w:qFormat/>
    <w:rsid w:val="003824C6"/>
    <w:pPr>
      <w:widowControl w:val="0"/>
      <w:ind w:firstLine="720"/>
    </w:pPr>
    <w:rPr>
      <w:rFonts w:ascii="Arial" w:hAnsi="Arial" w:cs="Arial"/>
    </w:rPr>
  </w:style>
  <w:style w:type="paragraph" w:styleId="af">
    <w:name w:val="Balloon Text"/>
    <w:basedOn w:val="a"/>
    <w:semiHidden/>
    <w:qFormat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9A3673"/>
    <w:rPr>
      <w:rFonts w:ascii="Courier New" w:hAnsi="Courier New" w:cs="Courier New"/>
    </w:rPr>
  </w:style>
  <w:style w:type="paragraph" w:customStyle="1" w:styleId="af0">
    <w:name w:val="Знак Знак Знак Знак"/>
    <w:basedOn w:val="a"/>
    <w:qFormat/>
    <w:rsid w:val="00D17812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968E4"/>
    <w:pPr>
      <w:ind w:left="720"/>
      <w:contextualSpacing/>
    </w:pPr>
  </w:style>
  <w:style w:type="paragraph" w:styleId="a6">
    <w:name w:val="footer"/>
    <w:basedOn w:val="a"/>
    <w:link w:val="a5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headertext">
    <w:name w:val="header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570C5E"/>
    <w:pPr>
      <w:spacing w:beforeAutospacing="1" w:afterAutospacing="1"/>
    </w:pPr>
    <w:rPr>
      <w:sz w:val="24"/>
      <w:szCs w:val="24"/>
    </w:rPr>
  </w:style>
  <w:style w:type="paragraph" w:customStyle="1" w:styleId="af2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47D51-C55A-46AF-9CC8-E8AC10DD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682</Words>
  <Characters>3893</Characters>
  <Application>Microsoft Office Word</Application>
  <DocSecurity>0</DocSecurity>
  <Lines>32</Lines>
  <Paragraphs>9</Paragraphs>
  <ScaleCrop>false</ScaleCrop>
  <Company>Администрация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Юрист</cp:lastModifiedBy>
  <cp:revision>6</cp:revision>
  <cp:lastPrinted>2025-05-22T10:16:00Z</cp:lastPrinted>
  <dcterms:created xsi:type="dcterms:W3CDTF">2025-05-22T10:15:00Z</dcterms:created>
  <dcterms:modified xsi:type="dcterms:W3CDTF">2025-05-23T10:07:00Z</dcterms:modified>
  <dc:language>ru-RU</dc:language>
</cp:coreProperties>
</file>