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9A" w:rsidRDefault="00AB39C4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522B9A">
        <w:trPr>
          <w:trHeight w:val="1560"/>
        </w:trPr>
        <w:tc>
          <w:tcPr>
            <w:tcW w:w="4259" w:type="dxa"/>
            <w:vAlign w:val="center"/>
          </w:tcPr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КОШКИ-ШЕМЯКИНСКОГО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522B9A" w:rsidRDefault="00522B9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</w:t>
            </w:r>
          </w:p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ШӘМӘК АВЫЛ</w:t>
            </w:r>
          </w:p>
          <w:p w:rsidR="00522B9A" w:rsidRDefault="00AB39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522B9A" w:rsidRDefault="00522B9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2B9A" w:rsidRDefault="00AB39C4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КАРАР</w:t>
      </w:r>
    </w:p>
    <w:p w:rsidR="00522B9A" w:rsidRDefault="00AB39C4">
      <w:pPr>
        <w:pStyle w:val="headertext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522B9A" w:rsidRDefault="00522B9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522B9A" w:rsidRDefault="00AB39C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522B9A" w:rsidRDefault="00AB39C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522B9A" w:rsidRDefault="00AB39C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522B9A" w:rsidRDefault="00AB39C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522B9A" w:rsidRDefault="00AB39C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522B9A" w:rsidRDefault="00AB39C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522B9A" w:rsidRDefault="00AB39C4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Федеральными законами от 06.10.2003 № </w:t>
      </w:r>
      <w:r>
        <w:rPr>
          <w:rFonts w:ascii="Arial" w:hAnsi="Arial" w:cs="Arial"/>
        </w:rPr>
        <w:t>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</w:t>
      </w:r>
      <w:r>
        <w:rPr>
          <w:rFonts w:ascii="Arial" w:hAnsi="Arial" w:cs="Arial"/>
        </w:rPr>
        <w:t>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</w:t>
      </w:r>
      <w:r>
        <w:rPr>
          <w:rFonts w:ascii="Arial" w:hAnsi="Arial" w:cs="Arial"/>
        </w:rPr>
        <w:t>аконодательством, глава Кошки-</w:t>
      </w:r>
      <w:proofErr w:type="spellStart"/>
      <w:r>
        <w:rPr>
          <w:rFonts w:ascii="Arial" w:hAnsi="Arial" w:cs="Arial"/>
        </w:rPr>
        <w:t>Шемякинского</w:t>
      </w:r>
      <w:proofErr w:type="spellEnd"/>
      <w:r>
        <w:rPr>
          <w:rFonts w:ascii="Arial" w:hAnsi="Arial" w:cs="Arial"/>
        </w:rPr>
        <w:t xml:space="preserve"> сельского поселения Буинского муниципального района Республики Татарстан </w:t>
      </w:r>
    </w:p>
    <w:p w:rsidR="00522B9A" w:rsidRDefault="00AB39C4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522B9A" w:rsidRDefault="00AB39C4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иметь счета (вклады), хранить наличные денежные средств</w:t>
      </w:r>
      <w:r>
        <w:rPr>
          <w:rFonts w:ascii="Arial" w:hAnsi="Arial" w:cs="Arial"/>
        </w:rPr>
        <w:t>а и ценности в иностранных банках, утвержденное постановлением главы Кошки-</w:t>
      </w:r>
      <w:proofErr w:type="spellStart"/>
      <w:r>
        <w:rPr>
          <w:rFonts w:ascii="Arial" w:hAnsi="Arial" w:cs="Arial"/>
        </w:rPr>
        <w:t>Шемякинского</w:t>
      </w:r>
      <w:proofErr w:type="spellEnd"/>
      <w:r>
        <w:rPr>
          <w:rFonts w:ascii="Arial" w:hAnsi="Arial" w:cs="Arial"/>
        </w:rPr>
        <w:t xml:space="preserve"> сельского поселения Буинского муниципального района от __№___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Положения о запрете отдельным категориям лиц открывать, и иметь счета (вклады), хр</w:t>
      </w:r>
      <w:r>
        <w:rPr>
          <w:rFonts w:ascii="Arial" w:hAnsi="Arial" w:cs="Arial"/>
        </w:rPr>
        <w:t>анить наличные денежные средства и ценности в иностранных банках» следующее изменение:</w:t>
      </w:r>
    </w:p>
    <w:p w:rsidR="00522B9A" w:rsidRDefault="00AB39C4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522B9A" w:rsidRDefault="00AB39C4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Постановление вступает в законную силу с момента официаль</w:t>
      </w:r>
      <w:r>
        <w:rPr>
          <w:rFonts w:ascii="Arial" w:hAnsi="Arial" w:cs="Arial"/>
          <w:bCs/>
        </w:rPr>
        <w:t>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522B9A" w:rsidRDefault="00AB39C4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522B9A" w:rsidRDefault="00522B9A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522B9A" w:rsidRDefault="00AB39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Кошки-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Шемякинского</w:t>
      </w:r>
      <w:proofErr w:type="spellEnd"/>
    </w:p>
    <w:p w:rsidR="00522B9A" w:rsidRDefault="00AB39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522B9A" w:rsidRDefault="00AB39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И.Н.Никитина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522B9A" w:rsidRDefault="00AB39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522B9A" w:rsidRDefault="00522B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22B9A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9A"/>
    <w:rsid w:val="00522B9A"/>
    <w:rsid w:val="00A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6B9BE-EF74-41D2-97F6-3CA68EF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8</cp:revision>
  <cp:lastPrinted>2025-05-13T04:32:00Z</cp:lastPrinted>
  <dcterms:created xsi:type="dcterms:W3CDTF">2025-05-12T13:19:00Z</dcterms:created>
  <dcterms:modified xsi:type="dcterms:W3CDTF">2025-05-28T04:48:00Z</dcterms:modified>
  <dc:language>ru-RU</dc:language>
</cp:coreProperties>
</file>