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bottomFromText="0" w:horzAnchor="margin" w:leftFromText="180" w:rightFromText="180" w:tblpX="0" w:tblpY="385" w:topFromText="0" w:vertAnchor="page"/>
        <w:tblW w:w="10221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322"/>
        <w:gridCol w:w="1762"/>
        <w:gridCol w:w="4137"/>
      </w:tblGrid>
      <w:tr>
        <w:trPr>
          <w:trHeight w:val="1419" w:hRule="atLeast"/>
        </w:trPr>
        <w:tc>
          <w:tcPr>
            <w:tcW w:w="43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КАЙБИЦКОГО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7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spacing w:lineRule="auto" w:line="240" w:before="0" w:after="0"/>
              <w:ind w:right="141" w:firstLine="73"/>
              <w:jc w:val="center"/>
              <w:rPr>
                <w:color w:val="000000"/>
              </w:rPr>
            </w:pPr>
            <w:r>
              <w:rPr/>
              <w:drawing>
                <wp:inline distT="0" distB="0" distL="0" distR="0">
                  <wp:extent cx="783590" cy="97028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ТАТАРСТАН РЕСПУБЛИКАСЫ БУА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КАЙБЫЧ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СОВЕТЫ</w:t>
            </w:r>
          </w:p>
        </w:tc>
      </w:tr>
    </w:tbl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 w:ascii="Arial" w:hAnsi="Arial"/>
        </w:rPr>
        <w:t xml:space="preserve">_________________________________________________________________________  </w:t>
      </w:r>
      <w:r>
        <w:rPr>
          <w:rFonts w:cs="Arial"/>
          <w:sz w:val="28"/>
          <w:szCs w:val="28"/>
        </w:rPr>
        <w:t xml:space="preserve">   </w:t>
      </w:r>
      <w:r>
        <w:rPr>
          <w:rFonts w:cs="Arial"/>
          <w:b/>
          <w:bCs/>
          <w:sz w:val="28"/>
          <w:szCs w:val="28"/>
        </w:rPr>
        <w:t xml:space="preserve">  </w:t>
        <w:tab/>
        <w:tab/>
      </w:r>
    </w:p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/>
          <w:b/>
          <w:bCs/>
          <w:sz w:val="28"/>
          <w:szCs w:val="28"/>
        </w:rPr>
        <w:tab/>
        <w:tab/>
        <w:t>РЕШЕНИЕ</w:t>
        <w:tab/>
        <w:t xml:space="preserve">                                                       КАРАР</w:t>
      </w:r>
    </w:p>
    <w:p>
      <w:pPr>
        <w:pStyle w:val="Headertext"/>
        <w:spacing w:before="280" w:after="0"/>
        <w:ind w:right="141" w:hanging="0"/>
        <w:rPr>
          <w:sz w:val="28"/>
          <w:szCs w:val="28"/>
        </w:rPr>
      </w:pPr>
      <w:r>
        <w:rPr>
          <w:rFonts w:cs="Arial"/>
          <w:sz w:val="28"/>
          <w:szCs w:val="28"/>
        </w:rPr>
        <w:tab/>
        <w:tab/>
      </w:r>
    </w:p>
    <w:p>
      <w:pPr>
        <w:pStyle w:val="Normal"/>
        <w:spacing w:lineRule="auto" w:line="240" w:before="0" w:after="0"/>
        <w:ind w:right="14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признании решения 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утратившим силу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Руководствуясь Федеральным законом от 6 октября 2003 года №131-ФЗ «Об общих Принципах организации местного самоуправления в Российской Федерации»,  приказом Министерства строительства, архитектуры и жилищно-коммунального хозяйства Республики Татарстан от 27.02.2025 №200/о «Об утверждении правил землепользования и застройки муниципального образования «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Кайбицкое</w:t>
      </w:r>
      <w:r>
        <w:rPr>
          <w:rFonts w:ascii="Times New Roman" w:hAnsi="Times New Roman"/>
          <w:sz w:val="26"/>
          <w:szCs w:val="26"/>
        </w:rPr>
        <w:t xml:space="preserve"> сельское поселение Буинского муниципального района Республики Татарстан» </w:t>
      </w:r>
      <w:r>
        <w:rPr>
          <w:rFonts w:cs="Arial" w:ascii="Times New Roman" w:hAnsi="Times New Roman"/>
          <w:color w:val="000000"/>
          <w:sz w:val="26"/>
          <w:szCs w:val="26"/>
          <w:shd w:fill="FFFFFF" w:val="clear"/>
        </w:rPr>
        <w:t xml:space="preserve">Совет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Кайбицкого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</w:t>
      </w:r>
      <w:r>
        <w:rPr>
          <w:rFonts w:cs="Arial" w:ascii="Times New Roman" w:hAnsi="Times New Roman"/>
          <w:color w:val="000000" w:themeColor="text1"/>
          <w:sz w:val="26"/>
          <w:szCs w:val="26"/>
          <w:shd w:fill="FFFFFF" w:val="clear"/>
        </w:rPr>
        <w:t>сельского поселения Буинского муниципального района Республики Татарстан</w:t>
      </w:r>
    </w:p>
    <w:p>
      <w:pPr>
        <w:pStyle w:val="Normal"/>
        <w:spacing w:lineRule="auto" w:line="276" w:before="0" w:after="0"/>
        <w:jc w:val="both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ascii="Times New Roman" w:hAnsi="Times New Roman"/>
          <w:b/>
          <w:bCs/>
          <w:sz w:val="26"/>
          <w:szCs w:val="26"/>
        </w:rPr>
        <w:t>РЕШИЛ:</w:t>
      </w:r>
    </w:p>
    <w:p>
      <w:pPr>
        <w:pStyle w:val="Headertext"/>
        <w:spacing w:lineRule="auto" w:line="276" w:beforeAutospacing="0" w:before="0" w:afterAutospacing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 Признать утратившим силу: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1.1. решение Совета Кайбицкого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решение Совета Кайбицкого сельского поселения Буинского муниципального района «О Правилах землепользования и застройки Кайбицкого сельского поселения Буинского муниципального района».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1.2. решение Совета Кайбицкого сельского поселения Буинского муниципального района Республики Татарстан от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«О внесении изменений и дополнений в Правила землепользования и застройки муниципального образования Кайбицкое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1.3. решение Совета Кайбицкого сельского поселения Буинского муниципального района Республики Татарстан от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Кайбицкого сельского поселения Буинского муниципального района Республики Татарстан, утверждённые решением Кайбицкого сельского Совета Буинского муниципального района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1.4. решение Совета Кайбицкого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муниципального образования «Кайбицкое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1.5. решение Совета Кайбицкого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«О внесении изменений в Правила землепользования и застройки Кайбицкого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1.6. решение Совета Кайбицкого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Кайбицкого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1.7. решение Совета Кайбицкого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Кайбицкого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1.8. решение Совета Кайбицкого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Кайбицкого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1.9. решение Совет Кайбицкого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Кайбицкого сельского поселения Буинского муниципального района Республики Татарстан.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ab/>
        <w:t xml:space="preserve">2. </w:t>
      </w:r>
      <w:r>
        <w:rPr>
          <w:rFonts w:ascii="Times New Roman" w:hAnsi="Times New Roman"/>
          <w:sz w:val="26"/>
          <w:szCs w:val="26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настоящего решения оставляю за собой.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>Глава  Кайбицкого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сельского поселения 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Буинского муниципального района                                                  </w:t>
      </w:r>
      <w:bookmarkStart w:id="0" w:name="_GoBack"/>
      <w:bookmarkEnd w:id="0"/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 С.И.Нуретдинова</w:t>
      </w:r>
    </w:p>
    <w:sectPr>
      <w:type w:val="nextPage"/>
      <w:pgSz w:w="11906" w:h="16838"/>
      <w:pgMar w:left="1134" w:right="572" w:gutter="0" w:header="0" w:top="645" w:footer="0" w:bottom="78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616235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character" w:styleId="WW8Num18z0" w:customStyle="1">
    <w:name w:val="WW8Num18z0"/>
    <w:qFormat/>
    <w:rPr/>
  </w:style>
  <w:style w:type="character" w:styleId="WW8Num26z0" w:customStyle="1">
    <w:name w:val="WW8Num26z0"/>
    <w:qFormat/>
    <w:rPr/>
  </w:style>
  <w:style w:type="character" w:styleId="WW8Num2z0" w:customStyle="1">
    <w:name w:val="WW8Num2z0"/>
    <w:qFormat/>
    <w:rPr/>
  </w:style>
  <w:style w:type="character" w:styleId="WW8Num29z0" w:customStyle="1">
    <w:name w:val="WW8Num29z0"/>
    <w:qFormat/>
    <w:rPr>
      <w:color w:val="000000"/>
      <w:sz w:val="2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text" w:customStyle="1">
    <w:name w:val="header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c46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3fd3"/>
    <w:pPr>
      <w:spacing w:before="0" w:after="160"/>
      <w:ind w:left="720" w:hanging="0"/>
      <w:contextualSpacing/>
    </w:pPr>
    <w:rPr/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8" w:customStyle="1">
    <w:name w:val="WW8Num18"/>
    <w:qFormat/>
  </w:style>
  <w:style w:type="numbering" w:styleId="WW8Num26" w:customStyle="1">
    <w:name w:val="WW8Num26"/>
    <w:qFormat/>
  </w:style>
  <w:style w:type="numbering" w:styleId="WW8Num2" w:customStyle="1">
    <w:name w:val="WW8Num2"/>
    <w:qFormat/>
  </w:style>
  <w:style w:type="numbering" w:styleId="WW8Num29" w:customStyle="1">
    <w:name w:val="WW8Num29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LibreOffice/7.5.6.2$Linux_X86_64 LibreOffice_project/50$Build-2</Application>
  <AppVersion>15.0000</AppVersion>
  <Pages>2</Pages>
  <Words>437</Words>
  <Characters>3531</Characters>
  <CharactersWithSpaces>4079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2025-12-08T10:49:00Z</dcterms:created>
  <dc:creator>Рахматов Булат</dc:creator>
  <dc:description/>
  <dc:language>ru-RU</dc:language>
  <cp:lastModifiedBy/>
  <cp:lastPrinted>2025-10-15T10:07:00Z</cp:lastPrinted>
  <dcterms:modified xsi:type="dcterms:W3CDTF">2025-12-15T08:14:32Z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