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1"/>
        <w:gridCol w:w="528"/>
        <w:gridCol w:w="750"/>
        <w:gridCol w:w="4071"/>
      </w:tblGrid>
      <w:tr>
        <w:trPr>
          <w:trHeight w:val="946" w:hRule="atLeast"/>
        </w:trPr>
        <w:tc>
          <w:tcPr>
            <w:tcW w:w="429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БОЛЬШЕФРОЛОВСКОГО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ЗУР ФРОЛОВО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Большефроловского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  <w:bookmarkStart w:id="0" w:name="_GoBack"/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  <w:bookmarkEnd w:id="0"/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Большефроловского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Большефроловского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Большефроловского  сельского поселения                                  А.Т.Садриев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8130179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83206997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D4F1-102B-469A-80DA-F07D2B6B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LibreOffice/7.5.6.2$Linux_X86_64 LibreOffice_project/50$Build-2</Application>
  <AppVersion>15.0000</AppVersion>
  <Pages>1</Pages>
  <Words>170</Words>
  <Characters>1437</Characters>
  <CharactersWithSpaces>1800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2025-09-11T10:52:00Z</dcterms:created>
  <dc:creator>Галимуллин Ренат Равилевич</dc:creator>
  <dc:description/>
  <dc:language>ru-RU</dc:language>
  <cp:lastModifiedBy/>
  <cp:lastPrinted>2025-10-14T08:07:00Z</cp:lastPrinted>
  <dcterms:modified xsi:type="dcterms:W3CDTF">2025-12-26T11:09:04Z</dcterms:modified>
  <cp:revision>26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