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media/image1.png" ContentType="image/png"/>
  <Override PartName="/word/media/image2.wmf" ContentType="image/x-wmf"/>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5"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8"/>
        <w:gridCol w:w="594"/>
        <w:gridCol w:w="1102"/>
        <w:gridCol w:w="3736"/>
        <w:gridCol w:w="375"/>
      </w:tblGrid>
      <w:tr>
        <w:trPr>
          <w:trHeight w:val="1560" w:hRule="atLeast"/>
        </w:trPr>
        <w:tc>
          <w:tcPr>
            <w:tcW w:w="4258" w:type="dxa"/>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rFonts w:cs="Arial" w:ascii="Times New Roman" w:hAnsi="Times New Roman"/>
                <w:color w:val="000000"/>
                <w:sz w:val="28"/>
                <w:szCs w:val="28"/>
              </w:rPr>
              <w:t>РЕСПУБЛИКА ТАТАРСТАН</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ИСПОЛНИТЕЛЬНЫЙ КОМИТЕТ</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БУИНСКОГО</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МУНИЦИПАЛЬНОГО РАЙОНА</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tc>
        <w:tc>
          <w:tcPr>
            <w:tcW w:w="1696" w:type="dxa"/>
            <w:gridSpan w:val="2"/>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drawing>
                <wp:inline distT="0" distB="0" distL="0" distR="0">
                  <wp:extent cx="723900" cy="904875"/>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111" w:type="dxa"/>
            <w:gridSpan w:val="2"/>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rFonts w:cs="Arial" w:ascii="Times New Roman" w:hAnsi="Times New Roman"/>
                <w:color w:val="000000"/>
                <w:sz w:val="28"/>
                <w:szCs w:val="28"/>
              </w:rPr>
              <w:t>ТАТАРСТАН РЕСПУБЛИКАСЫ</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БУА</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 xml:space="preserve"> </w:t>
            </w:r>
            <w:r>
              <w:rPr>
                <w:rFonts w:cs="Arial" w:ascii="Times New Roman" w:hAnsi="Times New Roman"/>
                <w:color w:val="000000"/>
                <w:sz w:val="28"/>
                <w:szCs w:val="28"/>
              </w:rPr>
              <w:t>МУНИЦИПАЛЬ РАЙОНЫ</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 xml:space="preserve"> </w:t>
            </w:r>
            <w:r>
              <w:rPr>
                <w:rFonts w:cs="Arial" w:ascii="Times New Roman" w:hAnsi="Times New Roman"/>
                <w:color w:val="000000"/>
                <w:sz w:val="28"/>
                <w:szCs w:val="28"/>
              </w:rPr>
              <w:t>БАШКАРМА КОМИТЕТЫ</w:t>
              <w:br/>
            </w:r>
          </w:p>
        </w:tc>
      </w:tr>
      <w:tr>
        <w:trPr>
          <w:trHeight w:val="1201" w:hRule="atLeast"/>
        </w:trPr>
        <w:tc>
          <w:tcPr>
            <w:tcW w:w="4852" w:type="dxa"/>
            <w:gridSpan w:val="2"/>
            <w:tcBorders/>
            <w:shd w:color="auto" w:fill="auto" w:val="clear"/>
          </w:tcPr>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p>
            <w:pPr>
              <w:pStyle w:val="Normal"/>
              <w:widowControl w:val="false"/>
              <w:spacing w:lineRule="auto" w:line="240" w:before="0" w:after="0"/>
              <w:jc w:val="center"/>
              <w:rPr>
                <w:sz w:val="28"/>
                <w:szCs w:val="28"/>
              </w:rPr>
            </w:pPr>
            <w:r>
              <w:rPr>
                <w:rFonts w:cs="Arial" w:ascii="Times New Roman" w:hAnsi="Times New Roman"/>
                <w:b/>
                <w:bCs/>
                <w:color w:val="000000"/>
                <w:sz w:val="28"/>
                <w:szCs w:val="28"/>
              </w:rPr>
              <w:t>ПОСТАНОВЛЕНИЕ</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mc:AlternateContent>
                <mc:Choice Requires="wps">
                  <w:drawing>
                    <wp:anchor behindDoc="0" distT="0" distB="0" distL="0" distR="0" simplePos="0" locked="0" layoutInCell="1" allowOverlap="1" relativeHeight="13" wp14:anchorId="6653C5F0">
                      <wp:simplePos x="0" y="0"/>
                      <wp:positionH relativeFrom="column">
                        <wp:posOffset>2705100</wp:posOffset>
                      </wp:positionH>
                      <wp:positionV relativeFrom="paragraph">
                        <wp:posOffset>96520</wp:posOffset>
                      </wp:positionV>
                      <wp:extent cx="825500" cy="226060"/>
                      <wp:effectExtent l="0" t="0" r="0" b="0"/>
                      <wp:wrapNone/>
                      <wp:docPr id="2" name="Надпись 1"/>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38"/>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wps:txbx>
                            <wps:bodyPr lIns="0" rIns="0" tIns="0" bIns="0" anchor="t" upright="1">
                              <a:noAutofit/>
                            </wps:bodyPr>
                          </wps:wsp>
                        </a:graphicData>
                      </a:graphic>
                    </wp:anchor>
                  </w:drawing>
                </mc:Choice>
                <mc:Fallback>
                  <w:pict>
                    <v:rect id="shape_0" ID="Надпись 1" path="m0,0l-2147483645,0l-2147483645,-2147483646l0,-2147483646xe" stroked="f" o:allowincell="f" style="position:absolute;margin-left:213pt;margin-top:7.6pt;width:64.95pt;height:17.75pt;mso-wrap-style:square;v-text-anchor:top" wp14:anchorId="6653C5F0">
                      <v:fill o:detectmouseclick="t" on="false"/>
                      <v:stroke color="#3465a4" joinstyle="round" endcap="flat"/>
                      <v:textbox>
                        <w:txbxContent>
                          <w:p>
                            <w:pPr>
                              <w:pStyle w:val="Style38"/>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v:textbox>
                      <w10:wrap type="none"/>
                    </v:rect>
                  </w:pict>
                </mc:Fallback>
              </mc:AlternateConten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______________</w:t>
            </w:r>
          </w:p>
        </w:tc>
        <w:tc>
          <w:tcPr>
            <w:tcW w:w="4838"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Times New Roman" w:hAnsi="Times New Roman" w:cs="Arial"/>
                <w:color w:val="000000"/>
                <w:sz w:val="28"/>
                <w:szCs w:val="28"/>
              </w:rPr>
            </w:pPr>
            <w:r>
              <w:rPr>
                <w:rFonts w:cs="Arial" w:ascii="Times New Roman" w:hAnsi="Times New Roman"/>
                <w:color w:val="000000"/>
                <w:sz w:val="28"/>
                <w:szCs w:val="28"/>
              </w:rPr>
            </w:r>
          </w:p>
          <w:p>
            <w:pPr>
              <w:pStyle w:val="Normal"/>
              <w:keepNext w:val="true"/>
              <w:widowControl w:val="false"/>
              <w:numPr>
                <w:ilvl w:val="0"/>
                <w:numId w:val="0"/>
              </w:numPr>
              <w:spacing w:lineRule="auto" w:line="240" w:before="0" w:after="0"/>
              <w:ind w:left="0" w:hanging="0"/>
              <w:jc w:val="center"/>
              <w:outlineLvl w:val="0"/>
              <w:rPr>
                <w:sz w:val="28"/>
                <w:szCs w:val="28"/>
              </w:rPr>
            </w:pPr>
            <w:r>
              <w:rPr>
                <w:rFonts w:cs="Arial" w:ascii="Times New Roman" w:hAnsi="Times New Roman"/>
                <w:b/>
                <w:bCs/>
                <w:color w:val="000000"/>
                <w:sz w:val="28"/>
                <w:szCs w:val="28"/>
              </w:rPr>
              <w:t>КАРАР</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p>
            <w:pPr>
              <w:pStyle w:val="Normal"/>
              <w:widowControl w:val="false"/>
              <w:spacing w:lineRule="auto" w:line="240" w:before="0" w:after="0"/>
              <w:jc w:val="center"/>
              <w:rPr>
                <w:sz w:val="28"/>
                <w:szCs w:val="28"/>
              </w:rPr>
            </w:pPr>
            <w:r>
              <w:rPr>
                <w:rFonts w:cs="Arial" w:ascii="Times New Roman" w:hAnsi="Times New Roman"/>
                <w:color w:val="000000"/>
                <w:sz w:val="28"/>
                <w:szCs w:val="28"/>
              </w:rPr>
              <w:t>__________</w:t>
            </w:r>
          </w:p>
        </w:tc>
        <w:tc>
          <w:tcPr>
            <w:tcW w:w="375" w:type="dxa"/>
            <w:tcBorders/>
            <w:shd w:color="auto" w:fill="auto" w:val="clear"/>
          </w:tcPr>
          <w:p>
            <w:pPr>
              <w:pStyle w:val="Normal"/>
              <w:widowControl w:val="false"/>
              <w:spacing w:before="0" w:after="200"/>
              <w:rPr/>
            </w:pPr>
            <w:r>
              <w:rPr/>
            </w:r>
          </w:p>
        </w:tc>
      </w:tr>
    </w:tbl>
    <w:p>
      <w:pPr>
        <w:pStyle w:val="Style17"/>
        <w:rPr/>
      </w:pPr>
      <w:r>
        <w:rPr/>
      </w:r>
    </w:p>
    <w:tbl>
      <w:tblPr>
        <w:tblW w:w="1059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35"/>
        <w:gridCol w:w="4963"/>
      </w:tblGrid>
      <w:tr>
        <w:trPr/>
        <w:tc>
          <w:tcPr>
            <w:tcW w:w="5635" w:type="dxa"/>
            <w:tcBorders/>
            <w:shd w:color="auto" w:fill="auto" w:val="clear"/>
          </w:tcPr>
          <w:p>
            <w:pPr>
              <w:pStyle w:val="Normal"/>
              <w:keepNext w:val="true"/>
              <w:widowControl w:val="false"/>
              <w:numPr>
                <w:ilvl w:val="0"/>
                <w:numId w:val="0"/>
              </w:numPr>
              <w:spacing w:lineRule="auto" w:line="240" w:before="0" w:after="0"/>
              <w:ind w:left="0" w:hanging="0"/>
              <w:outlineLvl w:val="0"/>
              <w:rPr>
                <w:rFonts w:ascii="Times New Roman" w:hAnsi="Times New Roman"/>
                <w:sz w:val="28"/>
                <w:szCs w:val="28"/>
              </w:rPr>
            </w:pPr>
            <w:r>
              <w:rPr>
                <w:rFonts w:cs="Arial" w:ascii="Times New Roman" w:hAnsi="Times New Roman"/>
                <w:sz w:val="28"/>
                <w:szCs w:val="28"/>
                <w:lang w:val="x-none" w:eastAsia="x-none"/>
              </w:rPr>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c>
          <w:tcPr>
            <w:tcW w:w="4963" w:type="dxa"/>
            <w:tcBorders/>
            <w:shd w:color="auto" w:fill="auto" w:val="clear"/>
          </w:tcPr>
          <w:p>
            <w:pPr>
              <w:pStyle w:val="Normal"/>
              <w:widowControl w:val="false"/>
              <w:spacing w:lineRule="auto" w:line="240" w:before="0" w:after="0"/>
              <w:rPr>
                <w:rFonts w:ascii="Arial" w:hAnsi="Arial" w:cs="Arial"/>
                <w:sz w:val="24"/>
                <w:szCs w:val="24"/>
                <w:lang w:val="x-none"/>
              </w:rPr>
            </w:pPr>
            <w:r>
              <w:rPr>
                <w:rFonts w:cs="Arial" w:ascii="Arial" w:hAnsi="Arial"/>
                <w:sz w:val="24"/>
                <w:szCs w:val="24"/>
                <w:lang w:val="x-none"/>
              </w:rPr>
            </w:r>
          </w:p>
        </w:tc>
      </w:tr>
    </w:tbl>
    <w:p>
      <w:pPr>
        <w:pStyle w:val="Normal"/>
        <w:suppressAutoHyphens w:val="true"/>
        <w:spacing w:lineRule="auto" w:line="240" w:before="0" w:after="0"/>
        <w:ind w:right="140" w:hanging="0"/>
        <w:jc w:val="both"/>
        <w:rPr>
          <w:highlight w:val="none"/>
          <w:shd w:fill="auto" w:val="clear"/>
        </w:rPr>
      </w:pPr>
      <w:r>
        <w:rPr>
          <w:shd w:fill="auto" w:val="clear"/>
        </w:rPr>
      </w:r>
    </w:p>
    <w:p>
      <w:pPr>
        <w:pStyle w:val="Normal"/>
        <w:suppressAutoHyphens w:val="true"/>
        <w:spacing w:lineRule="auto" w:line="240" w:before="0" w:after="0"/>
        <w:ind w:right="140" w:hanging="0"/>
        <w:jc w:val="both"/>
        <w:rPr>
          <w:highlight w:val="none"/>
          <w:shd w:fill="auto" w:val="clear"/>
        </w:rPr>
      </w:pPr>
      <w:r>
        <w:rPr>
          <w:rFonts w:cs="Arial" w:ascii="Times New Roman" w:hAnsi="Times New Roman"/>
          <w:color w:val="000000"/>
          <w:sz w:val="28"/>
          <w:szCs w:val="28"/>
          <w:shd w:fill="auto" w:val="clear"/>
        </w:rPr>
        <w:tab/>
        <w:t>В целях соблюдения требований Федерального закона от 27.07.2010 № 210-ФЗ «Об организации предоставления государственных и муниципальных услуг» и</w:t>
      </w:r>
      <w:r>
        <w:rPr>
          <w:rFonts w:eastAsia="Calibri" w:cs="Arial" w:ascii="Times New Roman" w:hAnsi="Times New Roman"/>
          <w:color w:val="000000"/>
          <w:sz w:val="28"/>
          <w:szCs w:val="28"/>
          <w:shd w:fill="auto" w:val="clear"/>
        </w:rPr>
        <w:t xml:space="preserve"> реализации изменений, внесенных постановлением Кабинета Министров Республики Татарстан от 29.09.2025 № 776 «О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утвержденный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Исполнительный комитет Буинского муниципального района Республики Татарстан</w:t>
      </w:r>
    </w:p>
    <w:p>
      <w:pPr>
        <w:pStyle w:val="Normal"/>
        <w:suppressAutoHyphens w:val="true"/>
        <w:spacing w:lineRule="auto" w:line="240" w:before="0" w:after="0"/>
        <w:ind w:right="140" w:firstLine="709"/>
        <w:jc w:val="center"/>
        <w:rPr>
          <w:rFonts w:ascii="Times New Roman" w:hAnsi="Times New Roman"/>
        </w:rPr>
      </w:pPr>
      <w:r>
        <w:rPr>
          <w:rFonts w:ascii="Times New Roman" w:hAnsi="Times New Roman"/>
          <w:b/>
          <w:bCs/>
          <w:sz w:val="28"/>
          <w:szCs w:val="28"/>
          <w:shd w:fill="auto" w:val="clear"/>
        </w:rPr>
        <w:t>ПОСТАНОВЛЯЕТ:</w:t>
      </w:r>
    </w:p>
    <w:p>
      <w:pPr>
        <w:pStyle w:val="Normal"/>
        <w:suppressAutoHyphens w:val="true"/>
        <w:spacing w:lineRule="auto" w:line="240" w:before="0" w:after="0"/>
        <w:ind w:right="-1" w:firstLine="709"/>
        <w:jc w:val="both"/>
        <w:rPr>
          <w:rFonts w:ascii="Times New Roman" w:hAnsi="Times New Roman" w:cs="Arial"/>
          <w:sz w:val="24"/>
          <w:szCs w:val="24"/>
          <w:highlight w:val="none"/>
          <w:shd w:fill="FFFF00" w:val="clear"/>
        </w:rPr>
      </w:pPr>
      <w:r>
        <w:rPr>
          <w:rFonts w:cs="Arial" w:ascii="Times New Roman" w:hAnsi="Times New Roman"/>
          <w:sz w:val="24"/>
          <w:szCs w:val="24"/>
          <w:shd w:fill="FFFF00" w:val="clear"/>
        </w:rPr>
      </w:r>
    </w:p>
    <w:p>
      <w:pPr>
        <w:pStyle w:val="Normal"/>
        <w:suppressAutoHyphens w:val="true"/>
        <w:spacing w:lineRule="auto" w:line="240" w:before="0" w:after="0"/>
        <w:ind w:right="-1" w:hanging="0"/>
        <w:jc w:val="both"/>
        <w:rPr>
          <w:rFonts w:ascii="Times New Roman" w:hAnsi="Times New Roman"/>
        </w:rPr>
      </w:pPr>
      <w:r>
        <w:rPr>
          <w:rFonts w:cs="Arial" w:ascii="Times New Roman" w:hAnsi="Times New Roman"/>
          <w:sz w:val="28"/>
          <w:szCs w:val="28"/>
          <w:shd w:fill="auto" w:val="clear"/>
        </w:rPr>
        <w:tab/>
        <w:t xml:space="preserve">1. </w:t>
      </w:r>
      <w:r>
        <w:rPr>
          <w:rFonts w:cs="Arial" w:ascii="Times New Roman" w:hAnsi="Times New Roman"/>
          <w:sz w:val="28"/>
          <w:szCs w:val="28"/>
          <w:shd w:fill="auto" w:val="clear"/>
          <w:lang w:val="x-none" w:eastAsia="x-none"/>
        </w:rPr>
        <w:t>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в собственность бесплатно, согласно приложению.</w:t>
      </w:r>
    </w:p>
    <w:p>
      <w:pPr>
        <w:pStyle w:val="Normal"/>
        <w:suppressAutoHyphens w:val="true"/>
        <w:spacing w:lineRule="auto" w:line="240" w:before="0" w:after="0"/>
        <w:ind w:right="-1" w:hanging="0"/>
        <w:jc w:val="both"/>
        <w:rPr>
          <w:rFonts w:ascii="Times New Roman" w:hAnsi="Times New Roman"/>
          <w:sz w:val="28"/>
          <w:szCs w:val="28"/>
        </w:rPr>
      </w:pPr>
      <w:r>
        <w:rPr>
          <w:rFonts w:cs="Arial" w:ascii="Times New Roman" w:hAnsi="Times New Roman"/>
          <w:sz w:val="28"/>
          <w:szCs w:val="28"/>
          <w:shd w:fill="auto" w:val="clear"/>
        </w:rPr>
        <w:tab/>
        <w:t>2. Постановление Исполнительного комитета Буинского муниципального района Республики Татарстан от 11.10.2021 г. № 295/ИК-п «</w:t>
      </w:r>
      <w:r>
        <w:rPr>
          <w:rFonts w:cs="Arial" w:ascii="Times New Roman" w:hAnsi="Times New Roman"/>
          <w:sz w:val="28"/>
          <w:szCs w:val="28"/>
          <w:shd w:fill="auto" w:val="clear"/>
          <w:lang w:val="x-none" w:eastAsia="x-none"/>
        </w:rPr>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cs="Arial" w:ascii="Times New Roman" w:hAnsi="Times New Roman"/>
          <w:sz w:val="28"/>
          <w:szCs w:val="28"/>
          <w:shd w:fill="auto" w:val="clear"/>
        </w:rPr>
        <w:t>» признать утратившим силу.</w:t>
      </w:r>
    </w:p>
    <w:p>
      <w:pPr>
        <w:pStyle w:val="Normal"/>
        <w:suppressAutoHyphens w:val="true"/>
        <w:spacing w:lineRule="auto" w:line="240" w:before="0" w:after="0"/>
        <w:ind w:right="-1" w:hanging="0"/>
        <w:jc w:val="both"/>
        <w:rPr>
          <w:rFonts w:ascii="Times New Roman" w:hAnsi="Times New Roman"/>
          <w:sz w:val="28"/>
          <w:szCs w:val="28"/>
        </w:rPr>
      </w:pPr>
      <w:r>
        <w:rPr>
          <w:rFonts w:cs="Arial" w:ascii="Times New Roman" w:hAnsi="Times New Roman"/>
          <w:sz w:val="28"/>
          <w:szCs w:val="28"/>
          <w:shd w:fill="auto" w:val="clear"/>
        </w:rPr>
        <w:tab/>
        <w:t>3. Обнародовать (опубликовать)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w:t>
      </w:r>
    </w:p>
    <w:p>
      <w:pPr>
        <w:pStyle w:val="Normal"/>
        <w:suppressAutoHyphens w:val="true"/>
        <w:spacing w:lineRule="auto" w:line="240" w:before="0" w:after="0"/>
        <w:ind w:right="-1" w:hanging="0"/>
        <w:jc w:val="both"/>
        <w:rPr>
          <w:rFonts w:ascii="Times New Roman" w:hAnsi="Times New Roman"/>
          <w:sz w:val="28"/>
          <w:szCs w:val="28"/>
        </w:rPr>
      </w:pPr>
      <w:r>
        <w:rPr>
          <w:rFonts w:cs="Arial" w:ascii="Times New Roman" w:hAnsi="Times New Roman"/>
          <w:sz w:val="28"/>
          <w:szCs w:val="28"/>
          <w:shd w:fill="auto" w:val="clear"/>
        </w:rPr>
        <w:tab/>
        <w:t>4</w:t>
      </w:r>
      <w:r>
        <w:rPr>
          <w:rFonts w:ascii="Times New Roman" w:hAnsi="Times New Roman"/>
          <w:sz w:val="28"/>
          <w:szCs w:val="28"/>
          <w:shd w:fill="auto" w:val="clear"/>
        </w:rPr>
        <w:t>. Контроль за исполнением настоящего постановления возложить на председателя МКУ «Палата имущественных и земельных отношений муниципального образования Буинский муниципальный район РТ».</w:t>
      </w:r>
    </w:p>
    <w:p>
      <w:pPr>
        <w:pStyle w:val="Style17"/>
        <w:jc w:val="both"/>
        <w:rPr>
          <w:rFonts w:ascii="Times New Roman" w:hAnsi="Times New Roman"/>
          <w:sz w:val="28"/>
          <w:szCs w:val="28"/>
          <w:highlight w:val="none"/>
          <w:shd w:fill="auto" w:val="clear"/>
        </w:rPr>
      </w:pPr>
      <w:r>
        <w:rPr>
          <w:rFonts w:cs="Arial" w:ascii="Times New Roman" w:hAnsi="Times New Roman"/>
          <w:sz w:val="28"/>
          <w:szCs w:val="28"/>
          <w:shd w:fill="auto" w:val="clear"/>
        </w:rPr>
        <w:tab/>
      </w:r>
    </w:p>
    <w:p>
      <w:pPr>
        <w:pStyle w:val="Style17"/>
        <w:jc w:val="both"/>
        <w:rPr>
          <w:rFonts w:ascii="Times New Roman" w:hAnsi="Times New Roman" w:cs="Arial"/>
          <w:sz w:val="28"/>
          <w:szCs w:val="28"/>
          <w:highlight w:val="none"/>
          <w:shd w:fill="auto" w:val="clear"/>
        </w:rPr>
      </w:pPr>
      <w:r>
        <w:rPr>
          <w:rFonts w:cs="Arial" w:ascii="Times New Roman" w:hAnsi="Times New Roman"/>
          <w:sz w:val="28"/>
          <w:szCs w:val="28"/>
          <w:shd w:fill="auto" w:val="clear"/>
        </w:rPr>
      </w:r>
    </w:p>
    <w:p>
      <w:pPr>
        <w:pStyle w:val="Style17"/>
        <w:jc w:val="both"/>
        <w:rPr>
          <w:rFonts w:ascii="Times New Roman" w:hAnsi="Times New Roman"/>
          <w:sz w:val="28"/>
          <w:szCs w:val="28"/>
          <w:highlight w:val="none"/>
          <w:shd w:fill="auto" w:val="clear"/>
        </w:rPr>
      </w:pPr>
      <w:r>
        <w:rPr>
          <w:rFonts w:cs="Arial" w:ascii="Times New Roman" w:hAnsi="Times New Roman"/>
          <w:sz w:val="28"/>
          <w:szCs w:val="28"/>
          <w:shd w:fill="auto" w:val="clear"/>
        </w:rPr>
        <w:tab/>
        <w:t>Руководитель                                                                              Л.Р. Шакирзянов</w:t>
      </w:r>
    </w:p>
    <w:p>
      <w:pPr>
        <w:pStyle w:val="Normal"/>
        <w:spacing w:lineRule="auto" w:line="240" w:before="0" w:after="0"/>
        <w:ind w:left="5670"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hd w:fill="auto" w:val="clear"/>
        </w:rPr>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z w:val="24"/>
          <w:szCs w:val="24"/>
          <w:shd w:fill="auto" w:val="clear"/>
        </w:rPr>
        <w:t xml:space="preserve">Приложение </w:t>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z w:val="24"/>
          <w:szCs w:val="24"/>
          <w:shd w:fill="auto" w:val="clear"/>
        </w:rPr>
        <w:t>к постановлению Исполнительного комитета</w:t>
      </w:r>
    </w:p>
    <w:p>
      <w:pPr>
        <w:pStyle w:val="Normal"/>
        <w:spacing w:lineRule="auto" w:line="240" w:before="0" w:after="0"/>
        <w:ind w:left="5245" w:right="-1" w:hanging="0"/>
        <w:rPr>
          <w:rFonts w:ascii="Times New Roman" w:hAnsi="Times New Roman"/>
          <w:highlight w:val="none"/>
          <w:shd w:fill="auto" w:val="clear"/>
        </w:rPr>
      </w:pPr>
      <w:r>
        <w:rPr>
          <w:rFonts w:ascii="Times New Roman" w:hAnsi="Times New Roman"/>
          <w:sz w:val="24"/>
          <w:szCs w:val="24"/>
          <w:shd w:fill="auto" w:val="clear"/>
        </w:rPr>
        <w:t xml:space="preserve">Буинского муниципального района РТ </w:t>
      </w:r>
    </w:p>
    <w:p>
      <w:pPr>
        <w:pStyle w:val="Normal"/>
        <w:spacing w:lineRule="auto" w:line="240" w:before="0" w:after="0"/>
        <w:ind w:right="-1" w:hanging="0"/>
        <w:rPr>
          <w:rFonts w:ascii="Times New Roman" w:hAnsi="Times New Roman"/>
          <w:highlight w:val="none"/>
          <w:shd w:fill="auto" w:val="clear"/>
        </w:rPr>
      </w:pPr>
      <w:r>
        <w:rPr>
          <w:rFonts w:ascii="Times New Roman" w:hAnsi="Times New Roman"/>
          <w:sz w:val="24"/>
          <w:szCs w:val="24"/>
          <w:shd w:fill="auto" w:val="clear"/>
        </w:rPr>
        <w:tab/>
        <w:tab/>
        <w:tab/>
        <w:tab/>
        <w:tab/>
        <w:tab/>
        <w:tab/>
      </w:r>
      <w:r>
        <w:rPr>
          <w:rFonts w:ascii="Times New Roman" w:hAnsi="Times New Roman"/>
          <w:b w:val="false"/>
          <w:bCs w:val="false"/>
          <w:sz w:val="24"/>
          <w:szCs w:val="24"/>
          <w:shd w:fill="auto" w:val="clear"/>
        </w:rPr>
        <w:t xml:space="preserve">    от «____» _________ 202</w:t>
      </w:r>
      <w:r>
        <w:rPr>
          <w:rFonts w:ascii="Times New Roman" w:hAnsi="Times New Roman"/>
          <w:b w:val="false"/>
          <w:bCs w:val="false"/>
          <w:sz w:val="24"/>
          <w:szCs w:val="24"/>
          <w:shd w:fill="auto" w:val="clear"/>
        </w:rPr>
        <w:t>6</w:t>
      </w:r>
      <w:r>
        <w:rPr>
          <w:rFonts w:ascii="Times New Roman" w:hAnsi="Times New Roman"/>
          <w:b w:val="false"/>
          <w:bCs w:val="false"/>
          <w:sz w:val="24"/>
          <w:szCs w:val="24"/>
          <w:shd w:fill="auto" w:val="clear"/>
        </w:rPr>
        <w:t xml:space="preserve"> г. №____ </w:t>
      </w:r>
    </w:p>
    <w:p>
      <w:pPr>
        <w:pStyle w:val="Normal"/>
        <w:keepNext w:val="true"/>
        <w:numPr>
          <w:ilvl w:val="0"/>
          <w:numId w:val="0"/>
        </w:numPr>
        <w:spacing w:lineRule="auto" w:line="240" w:before="0" w:after="0"/>
        <w:ind w:left="0" w:right="-1" w:hanging="0"/>
        <w:jc w:val="center"/>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keepNext w:val="true"/>
        <w:numPr>
          <w:ilvl w:val="0"/>
          <w:numId w:val="0"/>
        </w:numPr>
        <w:spacing w:lineRule="auto" w:line="240" w:before="0" w:after="0"/>
        <w:ind w:left="0" w:right="-1" w:hanging="0"/>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pPr>
        <w:pStyle w:val="Normal"/>
        <w:keepNext w:val="true"/>
        <w:numPr>
          <w:ilvl w:val="0"/>
          <w:numId w:val="0"/>
        </w:numPr>
        <w:spacing w:lineRule="auto" w:line="240" w:before="0" w:after="0"/>
        <w:ind w:left="0" w:right="-1" w:hanging="0"/>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pPr>
        <w:pStyle w:val="Normal"/>
        <w:spacing w:lineRule="auto" w:line="240" w:before="0" w:after="0"/>
        <w:ind w:right="-1" w:hanging="0"/>
        <w:rPr>
          <w:rFonts w:ascii="Times New Roman" w:hAnsi="Times New Roman"/>
          <w:sz w:val="24"/>
          <w:szCs w:val="24"/>
          <w:lang w:val="tt-RU"/>
        </w:rPr>
      </w:pPr>
      <w:r>
        <w:rPr>
          <w:rFonts w:ascii="Times New Roman" w:hAnsi="Times New Roman"/>
          <w:sz w:val="24"/>
          <w:szCs w:val="24"/>
          <w:lang w:val="tt-RU"/>
        </w:rPr>
      </w:r>
    </w:p>
    <w:p>
      <w:pPr>
        <w:pStyle w:val="Normal"/>
        <w:spacing w:lineRule="auto" w:line="240" w:before="0" w:after="0"/>
        <w:ind w:right="-1" w:hanging="0"/>
        <w:jc w:val="center"/>
        <w:rPr>
          <w:rFonts w:ascii="Times New Roman" w:hAnsi="Times New Roman"/>
          <w:b/>
          <w:sz w:val="28"/>
          <w:szCs w:val="24"/>
        </w:rPr>
      </w:pPr>
      <w:r>
        <w:rPr>
          <w:rFonts w:ascii="Times New Roman" w:hAnsi="Times New Roman"/>
          <w:b/>
          <w:sz w:val="28"/>
          <w:szCs w:val="24"/>
        </w:rPr>
        <w:t>I. Общие положения</w:t>
      </w:r>
    </w:p>
    <w:p>
      <w:pPr>
        <w:pStyle w:val="Normal"/>
        <w:spacing w:lineRule="auto" w:line="240" w:before="0" w:after="0"/>
        <w:ind w:right="-1" w:hanging="0"/>
        <w:jc w:val="both"/>
        <w:rPr>
          <w:rFonts w:ascii="Times New Roman" w:hAnsi="Times New Roman"/>
          <w:b/>
          <w:sz w:val="28"/>
          <w:szCs w:val="24"/>
        </w:rPr>
      </w:pPr>
      <w:r>
        <w:rPr>
          <w:rFonts w:ascii="Times New Roman" w:hAnsi="Times New Roman"/>
          <w:b/>
          <w:sz w:val="28"/>
          <w:szCs w:val="24"/>
        </w:rPr>
      </w:r>
    </w:p>
    <w:p>
      <w:pPr>
        <w:pStyle w:val="Normal"/>
        <w:keepNext w:val="true"/>
        <w:numPr>
          <w:ilvl w:val="0"/>
          <w:numId w:val="0"/>
        </w:numPr>
        <w:spacing w:lineRule="auto" w:line="240" w:before="0" w:after="0"/>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1.1.</w:t>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pPr>
        <w:pStyle w:val="Normal"/>
        <w:keepNext w:val="true"/>
        <w:numPr>
          <w:ilvl w:val="0"/>
          <w:numId w:val="0"/>
        </w:numPr>
        <w:spacing w:lineRule="auto" w:line="240" w:before="0" w:after="0"/>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pPr>
        <w:pStyle w:val="ListParagraph"/>
        <w:spacing w:lineRule="auto" w:line="240" w:before="0" w:after="0"/>
        <w:ind w:left="0" w:right="-1" w:firstLine="709"/>
        <w:contextualSpacing/>
        <w:jc w:val="both"/>
        <w:rPr>
          <w:rFonts w:ascii="Times New Roman CYR" w:hAnsi="Times New Roman CYR" w:cs="Times New Roman CYR"/>
          <w:sz w:val="28"/>
          <w:szCs w:val="28"/>
        </w:rPr>
      </w:pPr>
      <w:r>
        <w:rPr>
          <w:rFonts w:ascii="Times New Roman" w:hAnsi="Times New Roman"/>
          <w:sz w:val="28"/>
          <w:szCs w:val="28"/>
        </w:rPr>
        <w:t>2. Получатели услуги: физические лица, юридические лица и индивидуальные предприниматели, имеющие право на приобретение земельных участков, находящихся в государственной или муниципальной собственности, в случаях, предусмотренных статьей 39.5 Земельного кодекса Российской Федерации (далее – заявитель).</w:t>
      </w:r>
    </w:p>
    <w:p>
      <w:pPr>
        <w:pStyle w:val="ListParagraph"/>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ListParagraph"/>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ListParagraph"/>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pPr>
        <w:pStyle w:val="ListParagraph"/>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Наименование Услуги</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bCs/>
          <w:i/>
          <w:i/>
          <w:sz w:val="28"/>
          <w:szCs w:val="20"/>
          <w:lang w:eastAsia="zh-CN"/>
        </w:rPr>
      </w:pPr>
      <w:r>
        <w:rPr>
          <w:rFonts w:ascii="Times New Roman" w:hAnsi="Times New Roman"/>
          <w:bCs/>
          <w:sz w:val="28"/>
          <w:szCs w:val="20"/>
          <w:lang w:eastAsia="zh-CN"/>
        </w:rPr>
        <w:t xml:space="preserve">4. Предоставление земельного участка, находящегося в муниципальной собственности, в собственность бесплатно. </w:t>
      </w:r>
    </w:p>
    <w:p>
      <w:pPr>
        <w:pStyle w:val="Normal"/>
        <w:spacing w:lineRule="auto" w:line="240" w:before="0" w:after="0"/>
        <w:ind w:right="-1" w:hanging="0"/>
        <w:jc w:val="center"/>
        <w:rPr>
          <w:rFonts w:ascii="Times New Roman" w:hAnsi="Times New Roman"/>
          <w:bCs/>
          <w:sz w:val="28"/>
          <w:szCs w:val="20"/>
          <w:lang w:eastAsia="zh-CN"/>
        </w:rPr>
      </w:pPr>
      <w:r>
        <w:rPr>
          <w:rFonts w:ascii="Times New Roman" w:hAnsi="Times New Roman"/>
          <w:bCs/>
          <w:sz w:val="28"/>
          <w:szCs w:val="20"/>
          <w:lang w:eastAsia="zh-CN"/>
        </w:rPr>
      </w:r>
    </w:p>
    <w:p>
      <w:pPr>
        <w:pStyle w:val="Normal"/>
        <w:spacing w:lineRule="auto" w:line="240" w:before="0" w:after="0"/>
        <w:ind w:right="-1" w:hanging="0"/>
        <w:jc w:val="center"/>
        <w:rPr>
          <w:rFonts w:ascii="Times New Roman" w:hAnsi="Times New Roman"/>
          <w:sz w:val="28"/>
          <w:szCs w:val="20"/>
        </w:rPr>
      </w:pPr>
      <w:r>
        <w:rPr>
          <w:rFonts w:ascii="Times New Roman" w:hAnsi="Times New Roman"/>
          <w:sz w:val="28"/>
          <w:szCs w:val="28"/>
        </w:rPr>
        <w:t> </w:t>
      </w:r>
      <w:r>
        <w:rPr>
          <w:rFonts w:ascii="Times New Roman" w:hAnsi="Times New Roman"/>
          <w:sz w:val="28"/>
          <w:szCs w:val="28"/>
        </w:rPr>
        <w:t>Наименование органа, предоставляющего Услугу</w:t>
      </w:r>
    </w:p>
    <w:p>
      <w:pPr>
        <w:pStyle w:val="Normal"/>
        <w:spacing w:lineRule="auto" w:line="240" w:before="0" w:after="0"/>
        <w:ind w:right="-1" w:hanging="0"/>
        <w:jc w:val="center"/>
        <w:rPr>
          <w:rFonts w:ascii="Times New Roman" w:hAnsi="Times New Roman"/>
          <w:sz w:val="28"/>
          <w:szCs w:val="20"/>
        </w:rPr>
      </w:pPr>
      <w:r>
        <w:rPr>
          <w:rFonts w:ascii="Times New Roman" w:hAnsi="Times New Roman"/>
          <w:sz w:val="28"/>
          <w:szCs w:val="20"/>
        </w:rPr>
      </w:r>
    </w:p>
    <w:p>
      <w:pPr>
        <w:pStyle w:val="Normal"/>
        <w:spacing w:lineRule="auto" w:line="240" w:before="0" w:after="0"/>
        <w:ind w:right="-1" w:firstLine="709"/>
        <w:jc w:val="both"/>
        <w:rPr>
          <w:rFonts w:ascii="Times New Roman" w:hAnsi="Times New Roman"/>
          <w:i/>
          <w:i/>
          <w:sz w:val="28"/>
          <w:szCs w:val="28"/>
        </w:rPr>
      </w:pPr>
      <w:r>
        <w:rPr>
          <w:rFonts w:ascii="Times New Roman" w:hAnsi="Times New Roman"/>
          <w:sz w:val="28"/>
          <w:szCs w:val="28"/>
        </w:rPr>
        <w:t>5. Услугу предоставляе</w:t>
      </w:r>
      <w:r>
        <w:rPr>
          <w:rFonts w:ascii="Times New Roman" w:hAnsi="Times New Roman"/>
          <w:i w:val="false"/>
          <w:iCs w:val="false"/>
          <w:sz w:val="28"/>
          <w:szCs w:val="28"/>
          <w:shd w:fill="auto" w:val="clear"/>
        </w:rPr>
        <w:t xml:space="preserve">т МКУ «Палата имущественных и земельных отношений муниципального образования Буинский муниципальный район РТ». </w:t>
      </w:r>
    </w:p>
    <w:p>
      <w:pPr>
        <w:pStyle w:val="Normal"/>
        <w:spacing w:lineRule="auto" w:line="240" w:before="0" w:after="0"/>
        <w:ind w:right="-1" w:hanging="0"/>
        <w:rPr>
          <w:rFonts w:ascii="Times New Roman" w:hAnsi="Times New Roman"/>
          <w:i/>
          <w:i/>
          <w:sz w:val="28"/>
          <w:szCs w:val="28"/>
        </w:rPr>
      </w:pPr>
      <w:r>
        <w:rPr>
          <w:rFonts w:ascii="Times New Roman" w:hAnsi="Times New Roman"/>
          <w:i/>
          <w:sz w:val="28"/>
          <w:szCs w:val="28"/>
        </w:rPr>
      </w:r>
    </w:p>
    <w:p>
      <w:pPr>
        <w:pStyle w:val="Normal"/>
        <w:spacing w:lineRule="auto" w:line="240" w:before="0" w:after="0"/>
        <w:ind w:right="-1" w:hanging="0"/>
        <w:jc w:val="center"/>
        <w:rPr>
          <w:rFonts w:ascii="Times New Roman" w:hAnsi="Times New Roman"/>
          <w:i/>
          <w:i/>
          <w:sz w:val="28"/>
          <w:szCs w:val="28"/>
        </w:rPr>
      </w:pPr>
      <w:r>
        <w:rPr>
          <w:rFonts w:ascii="Times New Roman" w:hAnsi="Times New Roman"/>
          <w:sz w:val="28"/>
          <w:szCs w:val="28"/>
        </w:rPr>
        <w:t>Результат предоставления Услуги</w:t>
      </w:r>
    </w:p>
    <w:p>
      <w:pPr>
        <w:pStyle w:val="Normal"/>
        <w:spacing w:lineRule="auto" w:line="240" w:before="0" w:after="0"/>
        <w:ind w:right="-1" w:firstLine="709"/>
        <w:jc w:val="center"/>
        <w:rPr>
          <w:rFonts w:ascii="Times New Roman" w:hAnsi="Times New Roman"/>
          <w:bCs/>
          <w:i/>
          <w:i/>
          <w:sz w:val="28"/>
          <w:szCs w:val="28"/>
        </w:rPr>
      </w:pPr>
      <w:r>
        <w:rPr>
          <w:rFonts w:ascii="Times New Roman" w:hAnsi="Times New Roman"/>
          <w:bCs/>
          <w:i/>
          <w:sz w:val="28"/>
          <w:szCs w:val="28"/>
        </w:rPr>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sz w:val="28"/>
          <w:szCs w:val="28"/>
        </w:rPr>
        <w:t xml:space="preserve">6. При обращении заявителя за «Предоставлением земельного участка, </w:t>
      </w:r>
      <w:r>
        <w:rPr>
          <w:rFonts w:ascii="Times New Roman" w:hAnsi="Times New Roman"/>
          <w:bCs/>
          <w:sz w:val="28"/>
          <w:szCs w:val="20"/>
          <w:lang w:eastAsia="zh-CN"/>
        </w:rPr>
        <w:t>находящегося в муниципальной собственности</w:t>
      </w:r>
      <w:r>
        <w:rPr>
          <w:rFonts w:ascii="Times New Roman" w:hAnsi="Times New Roman"/>
          <w:sz w:val="28"/>
          <w:szCs w:val="28"/>
        </w:rPr>
        <w:t>, в собственность бесплатно» результатами Услуги являются:</w:t>
      </w:r>
    </w:p>
    <w:p>
      <w:pPr>
        <w:pStyle w:val="ListParagraph"/>
        <w:numPr>
          <w:ilvl w:val="0"/>
          <w:numId w:val="1"/>
        </w:numPr>
        <w:tabs>
          <w:tab w:val="clear" w:pos="708"/>
          <w:tab w:val="left" w:pos="1134" w:leader="none"/>
        </w:tabs>
        <w:spacing w:lineRule="auto" w:line="240" w:before="0" w:after="0"/>
        <w:ind w:left="0" w:right="-1" w:firstLine="709"/>
        <w:contextualSpacing/>
        <w:jc w:val="both"/>
        <w:outlineLvl w:val="2"/>
        <w:rPr>
          <w:rFonts w:ascii="Times New Roman" w:hAnsi="Times New Roman"/>
          <w:sz w:val="28"/>
          <w:szCs w:val="28"/>
        </w:rPr>
      </w:pPr>
      <w:r>
        <w:rPr>
          <w:rFonts w:ascii="Times New Roman" w:hAnsi="Times New Roman"/>
          <w:sz w:val="28"/>
          <w:szCs w:val="28"/>
        </w:rPr>
        <w:t>решение о предоставлении земельного участка в собственность бесплатно (Приложение № 5 к настоящему Регламенту);</w:t>
      </w:r>
    </w:p>
    <w:p>
      <w:pPr>
        <w:pStyle w:val="ListParagraph"/>
        <w:numPr>
          <w:ilvl w:val="0"/>
          <w:numId w:val="1"/>
        </w:numPr>
        <w:tabs>
          <w:tab w:val="clear" w:pos="708"/>
          <w:tab w:val="left" w:pos="1134" w:leader="none"/>
        </w:tabs>
        <w:spacing w:lineRule="auto" w:line="240" w:before="0" w:after="0"/>
        <w:ind w:left="0" w:right="-1" w:firstLine="709"/>
        <w:contextualSpacing/>
        <w:jc w:val="both"/>
        <w:outlineLvl w:val="2"/>
        <w:rPr>
          <w:rFonts w:ascii="Times New Roman" w:hAnsi="Times New Roman"/>
          <w:sz w:val="28"/>
          <w:szCs w:val="28"/>
        </w:rPr>
      </w:pPr>
      <w:r>
        <w:rPr>
          <w:rFonts w:ascii="Times New Roman" w:hAnsi="Times New Roman"/>
          <w:sz w:val="28"/>
          <w:szCs w:val="28"/>
        </w:rPr>
        <w:t>решение об отказе в предоставлении Услуги (Приложение № 6).</w:t>
      </w:r>
    </w:p>
    <w:p>
      <w:pPr>
        <w:pStyle w:val="Normal"/>
        <w:tabs>
          <w:tab w:val="clear" w:pos="708"/>
          <w:tab w:val="left" w:pos="1134" w:leader="none"/>
        </w:tabs>
        <w:spacing w:lineRule="auto" w:line="240" w:before="0" w:after="0"/>
        <w:ind w:firstLine="720"/>
        <w:jc w:val="both"/>
        <w:rPr>
          <w:rFonts w:ascii="Times New Roman" w:hAnsi="Times New Roman"/>
          <w:sz w:val="28"/>
          <w:szCs w:val="28"/>
          <w:highlight w:val="none"/>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rFonts w:ascii="Times New Roman" w:hAnsi="Times New Roman"/>
          <w:sz w:val="28"/>
          <w:szCs w:val="28"/>
          <w:highlight w:val="none"/>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8. По выбору заявителя результат предоставления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pPr>
        <w:pStyle w:val="Normal"/>
        <w:numPr>
          <w:ilvl w:val="0"/>
          <w:numId w:val="0"/>
        </w:numPr>
        <w:spacing w:lineRule="auto" w:line="240" w:before="0" w:after="0"/>
        <w:ind w:left="0" w:right="-1" w:firstLine="709"/>
        <w:jc w:val="both"/>
        <w:outlineLvl w:val="2"/>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Срок предоставления Услуги</w:t>
      </w:r>
    </w:p>
    <w:p>
      <w:pPr>
        <w:pStyle w:val="Normal"/>
        <w:spacing w:lineRule="auto" w:line="240" w:before="0" w:after="0"/>
        <w:ind w:right="-1" w:hanging="0"/>
        <w:jc w:val="center"/>
        <w:rPr>
          <w:rFonts w:ascii="Times New Roman" w:hAnsi="Times New Roman"/>
          <w:i/>
          <w:i/>
          <w:sz w:val="28"/>
          <w:szCs w:val="28"/>
        </w:rPr>
      </w:pPr>
      <w:r>
        <w:rPr>
          <w:rFonts w:ascii="Times New Roman" w:hAnsi="Times New Roman"/>
          <w:i/>
          <w:sz w:val="28"/>
          <w:szCs w:val="28"/>
        </w:rPr>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10. Максимальный срок предоставления муниципальной услуги составляет 22 рабочих дней.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shd w:fill="auto" w:val="clear"/>
        </w:rPr>
        <w:t>11. Срок предоставления Услуги начинает исчисляться на следующий день после дня р</w:t>
      </w:r>
      <w:r>
        <w:rPr>
          <w:rFonts w:ascii="Times New Roman" w:hAnsi="Times New Roman"/>
          <w:sz w:val="28"/>
          <w:szCs w:val="28"/>
        </w:rPr>
        <w:t>егистрации заявления</w:t>
      </w:r>
      <w:r>
        <w:rPr>
          <w:rFonts w:ascii="Times New Roman" w:hAnsi="Times New Roman"/>
          <w:i/>
          <w:sz w:val="28"/>
          <w:szCs w:val="28"/>
        </w:rPr>
        <w:t>.</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12. 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xml:space="preserve">, осуществляется в день оформления и регистрации результата предоставления Услуги. </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Выдача документа, являющегося результатом Услуги в Исполкоме и МФЦ, осуществляется в день обращения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spacing w:lineRule="auto" w:line="240" w:before="0" w:after="0"/>
        <w:ind w:right="-1" w:hanging="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20"/>
        <w:jc w:val="both"/>
        <w:rPr>
          <w:rFonts w:ascii="Times New Roman" w:hAnsi="Times New Roman"/>
          <w:sz w:val="28"/>
          <w:szCs w:val="28"/>
        </w:rPr>
      </w:pPr>
      <w:r>
        <w:rPr>
          <w:rFonts w:ascii="Times New Roman" w:hAnsi="Times New Roman"/>
          <w:bCs/>
          <w:sz w:val="28"/>
          <w:szCs w:val="28"/>
        </w:rPr>
        <w:t>13. Решение об отказе в приеме заявлений и документов, необходимых для предоставления Услуги, принимает Исполком при наличии следующих оснований:</w:t>
      </w:r>
    </w:p>
    <w:p>
      <w:pPr>
        <w:pStyle w:val="ListParagraph"/>
        <w:numPr>
          <w:ilvl w:val="0"/>
          <w:numId w:val="3"/>
        </w:numPr>
        <w:tabs>
          <w:tab w:val="clear" w:pos="708"/>
          <w:tab w:val="left" w:pos="1276" w:leader="none"/>
        </w:tabs>
        <w:spacing w:lineRule="auto" w:line="240" w:before="0" w:after="0"/>
        <w:ind w:left="0" w:right="-1" w:firstLine="709"/>
        <w:contextualSpacing/>
        <w:jc w:val="both"/>
        <w:rPr/>
      </w:pPr>
      <w:r>
        <w:rPr>
          <w:rFonts w:ascii="Times New Roman" w:hAnsi="Times New Roman"/>
          <w:sz w:val="28"/>
          <w:szCs w:val="28"/>
        </w:rPr>
        <w:t>непредставление документов установленных в Приложением № 3 к Регламенту;</w:t>
      </w:r>
    </w:p>
    <w:p>
      <w:pPr>
        <w:pStyle w:val="ListParagraph"/>
        <w:numPr>
          <w:ilvl w:val="0"/>
          <w:numId w:val="3"/>
        </w:numPr>
        <w:tabs>
          <w:tab w:val="clear" w:pos="708"/>
          <w:tab w:val="left" w:pos="1276" w:leader="none"/>
        </w:tabs>
        <w:spacing w:lineRule="auto" w:line="240" w:before="0" w:after="0"/>
        <w:ind w:left="0" w:right="-1" w:firstLine="709"/>
        <w:contextualSpacing/>
        <w:jc w:val="both"/>
        <w:rPr/>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ListParagraph"/>
        <w:numPr>
          <w:ilvl w:val="0"/>
          <w:numId w:val="3"/>
        </w:numPr>
        <w:tabs>
          <w:tab w:val="clear" w:pos="708"/>
          <w:tab w:val="left" w:pos="1276" w:leader="none"/>
        </w:tabs>
        <w:spacing w:lineRule="auto" w:line="240" w:before="0" w:after="0"/>
        <w:ind w:left="0" w:right="-1" w:firstLine="709"/>
        <w:contextualSpacing/>
        <w:jc w:val="both"/>
        <w:rPr/>
      </w:pPr>
      <w:r>
        <w:rPr>
          <w:rFonts w:ascii="Times New Roman" w:hAnsi="Times New Roman"/>
          <w:sz w:val="28"/>
          <w:szCs w:val="28"/>
        </w:rPr>
        <w:t>представление документов в ненадлежащий орган;</w:t>
      </w:r>
    </w:p>
    <w:p>
      <w:pPr>
        <w:pStyle w:val="ListParagraph"/>
        <w:numPr>
          <w:ilvl w:val="0"/>
          <w:numId w:val="3"/>
        </w:numPr>
        <w:tabs>
          <w:tab w:val="clear" w:pos="708"/>
          <w:tab w:val="left" w:pos="1276" w:leader="none"/>
        </w:tabs>
        <w:spacing w:lineRule="auto" w:line="240" w:before="0" w:after="0"/>
        <w:ind w:left="0" w:right="-1" w:firstLine="709"/>
        <w:contextualSpacing/>
        <w:jc w:val="both"/>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3"/>
        </w:numPr>
        <w:tabs>
          <w:tab w:val="clear" w:pos="708"/>
          <w:tab w:val="left" w:pos="1276" w:leader="none"/>
        </w:tabs>
        <w:spacing w:lineRule="auto" w:line="240" w:before="0" w:after="0"/>
        <w:ind w:left="0" w:right="-1" w:firstLine="709"/>
        <w:contextualSpacing/>
        <w:jc w:val="both"/>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3"/>
        </w:numPr>
        <w:tabs>
          <w:tab w:val="clear" w:pos="708"/>
          <w:tab w:val="left" w:pos="1276" w:leader="none"/>
        </w:tabs>
        <w:spacing w:lineRule="auto" w:line="240" w:before="0" w:after="0"/>
        <w:ind w:left="0" w:right="-1" w:firstLine="709"/>
        <w:contextualSpacing/>
        <w:jc w:val="both"/>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numPr>
          <w:ilvl w:val="0"/>
          <w:numId w:val="3"/>
        </w:numPr>
        <w:tabs>
          <w:tab w:val="clear" w:pos="708"/>
          <w:tab w:val="left" w:pos="1276" w:leader="none"/>
        </w:tabs>
        <w:spacing w:lineRule="auto" w:line="240" w:before="0" w:after="0"/>
        <w:ind w:left="0" w:right="-1" w:firstLine="709"/>
        <w:contextualSpacing/>
        <w:jc w:val="both"/>
        <w:rPr/>
      </w:pPr>
      <w:r>
        <w:rPr>
          <w:rFonts w:ascii="Times New Roman" w:hAnsi="Times New Roman"/>
          <w:sz w:val="28"/>
          <w:szCs w:val="28"/>
        </w:rPr>
        <w:t>наличие противоречивых сведений в заявлении и приложенных к нему документах;</w:t>
      </w:r>
    </w:p>
    <w:p>
      <w:pPr>
        <w:pStyle w:val="ListParagraph"/>
        <w:numPr>
          <w:ilvl w:val="0"/>
          <w:numId w:val="3"/>
        </w:numPr>
        <w:tabs>
          <w:tab w:val="clear" w:pos="708"/>
          <w:tab w:val="left" w:pos="1276" w:leader="none"/>
        </w:tabs>
        <w:spacing w:lineRule="auto" w:line="240" w:before="0" w:after="0"/>
        <w:ind w:left="0" w:right="-1" w:firstLine="709"/>
        <w:contextualSpacing/>
        <w:jc w:val="both"/>
        <w:rPr/>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tabs>
          <w:tab w:val="clear" w:pos="708"/>
          <w:tab w:val="left" w:pos="1276" w:leader="none"/>
        </w:tabs>
        <w:spacing w:lineRule="auto" w:line="240" w:before="0" w:after="0"/>
        <w:ind w:left="0" w:right="-1" w:firstLine="720"/>
        <w:jc w:val="both"/>
        <w:rPr>
          <w:rFonts w:ascii="Times New Roman" w:hAnsi="Times New Roman"/>
          <w:sz w:val="28"/>
          <w:szCs w:val="28"/>
        </w:rPr>
      </w:pPr>
      <w:r>
        <w:rPr>
          <w:rFonts w:ascii="Times New Roman" w:hAnsi="Times New Roman"/>
          <w:sz w:val="28"/>
          <w:szCs w:val="28"/>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pPr>
        <w:pStyle w:val="Normal"/>
        <w:tabs>
          <w:tab w:val="clear" w:pos="708"/>
          <w:tab w:val="left" w:pos="1134" w:leader="none"/>
        </w:tabs>
        <w:spacing w:lineRule="auto" w:line="240" w:before="0" w:after="0"/>
        <w:ind w:left="0" w:right="-1" w:firstLine="720"/>
        <w:jc w:val="both"/>
        <w:rPr>
          <w:rFonts w:ascii="Times New Roman" w:hAnsi="Times New Roman"/>
          <w:sz w:val="28"/>
          <w:szCs w:val="28"/>
          <w:highlight w:val="none"/>
        </w:rPr>
      </w:pPr>
      <w:r>
        <w:rPr>
          <w:rFonts w:ascii="Times New Roman" w:hAnsi="Times New Roman"/>
          <w:sz w:val="28"/>
          <w:szCs w:val="28"/>
        </w:rPr>
        <w:t>14. Основания для приостановления предоставления Услуги не предусмотрены.</w:t>
      </w:r>
    </w:p>
    <w:p>
      <w:pPr>
        <w:pStyle w:val="Normal"/>
        <w:tabs>
          <w:tab w:val="clear" w:pos="708"/>
          <w:tab w:val="left" w:pos="1134" w:leader="none"/>
        </w:tabs>
        <w:spacing w:lineRule="auto" w:line="240" w:before="0" w:after="0"/>
        <w:ind w:left="0" w:right="-1" w:firstLine="720"/>
        <w:jc w:val="both"/>
        <w:rPr>
          <w:rFonts w:ascii="Times New Roman" w:hAnsi="Times New Roman"/>
          <w:sz w:val="28"/>
          <w:szCs w:val="28"/>
          <w:highlight w:val="none"/>
        </w:rPr>
      </w:pPr>
      <w:r>
        <w:rPr>
          <w:rFonts w:ascii="Times New Roman" w:hAnsi="Times New Roman"/>
          <w:sz w:val="28"/>
          <w:szCs w:val="28"/>
        </w:rPr>
        <w:t>15. Решение об отказе в предоставление Услуги принимает Исполком по следующим основаниям: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19) предоставление земельного участка на заявленном виде прав не допускается;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27)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28)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29)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30)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31)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pPr>
        <w:pStyle w:val="Normal"/>
        <w:spacing w:lineRule="auto" w:line="240" w:before="0" w:after="0"/>
        <w:ind w:right="-1" w:hanging="0"/>
        <w:jc w:val="both"/>
        <w:rPr>
          <w:rFonts w:ascii="Times New Roman" w:hAnsi="Times New Roman"/>
          <w:bCs/>
          <w:i/>
          <w:i/>
          <w:sz w:val="28"/>
          <w:szCs w:val="28"/>
        </w:rPr>
      </w:pPr>
      <w:r>
        <w:rPr>
          <w:rFonts w:ascii="Times New Roman" w:hAnsi="Times New Roman"/>
          <w:bCs/>
          <w:i/>
          <w:sz w:val="28"/>
          <w:szCs w:val="28"/>
        </w:rPr>
      </w:r>
    </w:p>
    <w:p>
      <w:pPr>
        <w:pStyle w:val="Normal"/>
        <w:spacing w:lineRule="auto" w:line="240" w:before="0" w:after="0"/>
        <w:ind w:right="-1" w:hanging="0"/>
        <w:jc w:val="center"/>
        <w:rPr>
          <w:rFonts w:ascii="Times New Roman" w:hAnsi="Times New Roman" w:eastAsia="Times New Roman" w:cs="Times New Roman"/>
          <w:bCs/>
          <w:i/>
          <w:i/>
          <w:sz w:val="28"/>
          <w:szCs w:val="28"/>
          <w:highlight w:val="none"/>
        </w:rPr>
      </w:pPr>
      <w:r>
        <w:rPr>
          <w:rFonts w:eastAsia="Times New Roman" w:cs="Times New Roman" w:ascii="Times New Roman" w:hAnsi="Times New Roman"/>
          <w:sz w:val="28"/>
          <w:szCs w:val="28"/>
        </w:rPr>
        <w:t>Размер платы, взимаемой с заявителя при предоставлении Услуги, и способы ее взимания</w:t>
      </w:r>
    </w:p>
    <w:p>
      <w:pPr>
        <w:pStyle w:val="Normal"/>
        <w:spacing w:lineRule="auto" w:line="240" w:before="0" w:after="0"/>
        <w:ind w:right="-1" w:hanging="0"/>
        <w:jc w:val="center"/>
        <w:rPr>
          <w:rFonts w:ascii="Times New Roman" w:hAnsi="Times New Roman" w:eastAsia="Times New Roman" w:cs="Times New Roman"/>
          <w:bCs/>
          <w:i/>
          <w:i/>
          <w:sz w:val="28"/>
          <w:szCs w:val="28"/>
          <w:highlight w:val="none"/>
        </w:rPr>
      </w:pPr>
      <w:r>
        <w:rPr>
          <w:rFonts w:eastAsia="Times New Roman" w:cs="Times New Roman" w:ascii="Times New Roman" w:hAnsi="Times New Roman"/>
          <w:bCs/>
          <w:i/>
          <w:sz w:val="28"/>
          <w:szCs w:val="28"/>
        </w:rPr>
      </w:r>
    </w:p>
    <w:p>
      <w:pPr>
        <w:pStyle w:val="Normal"/>
        <w:spacing w:lineRule="auto" w:line="240" w:before="0" w:after="0"/>
        <w:ind w:right="-1" w:firstLine="720"/>
        <w:jc w:val="both"/>
        <w:rPr>
          <w:rFonts w:ascii="Times New Roman" w:hAnsi="Times New Roman" w:cs="Times New Roman"/>
          <w:bCs w:val="false"/>
          <w:i w:val="false"/>
          <w:i w:val="false"/>
          <w:sz w:val="28"/>
          <w:szCs w:val="28"/>
        </w:rPr>
      </w:pPr>
      <w:r>
        <w:rPr>
          <w:rFonts w:eastAsia="Times New Roman" w:cs="Times New Roman" w:ascii="Times New Roman" w:hAnsi="Times New Roman"/>
          <w:i w:val="false"/>
          <w:iCs w:val="false"/>
          <w:sz w:val="28"/>
          <w:szCs w:val="28"/>
        </w:rPr>
        <w:t xml:space="preserve">17. </w:t>
      </w:r>
      <w:r>
        <w:rPr>
          <w:rFonts w:eastAsia="Times New Roman" w:cs="Times New Roman" w:ascii="Times New Roman" w:hAnsi="Times New Roman"/>
          <w:sz w:val="28"/>
          <w:szCs w:val="28"/>
        </w:rPr>
        <w:t xml:space="preserve">Взимание платы за предоставление Услуги законодательством Российской Федерации не предусмотрено. </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18. Время ожидания при подаче заявления на получение Услуги - не более 15 минут.</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19. При получении результата предоставления Услуги максимальный срок ожидания в очереди не должен превышать 15 минут.</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Срок регистрации запроса заявителя о предоставлении Услуги</w:t>
      </w:r>
    </w:p>
    <w:p>
      <w:pPr>
        <w:pStyle w:val="Normal"/>
        <w:spacing w:lineRule="auto" w:line="240" w:before="0" w:after="0"/>
        <w:ind w:right="-1" w:firstLine="720"/>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pPr>
        <w:pStyle w:val="Normal"/>
        <w:spacing w:lineRule="auto" w:line="240" w:before="0" w:after="0"/>
        <w:ind w:right="-1" w:hanging="0"/>
        <w:jc w:val="lef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23. Предоставление Услуги осуществляется в зданиях и помещениях, оборудованных противопожарной системой и системой пожаротушения.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w:t>
        <w:tab/>
        <w:t>беспрепятственный доступ инвалидов к месту предоставления Услуги (удобный вход/выход в помещения/из помещений и перемещение в их пределах);</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w:t>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w:t>
        <w:tab/>
        <w:t>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7)</w:t>
        <w:tab/>
        <w:t>допуск сурдопереводчика и тифлосурдопереводчика;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26. Информация о требованиях к помещениям, в которых предоставляется Услуга, размещается на официальном сайте Исполкома, МФЦ,  а также Едином и Республиканском порталах.</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Показатели доступности и качества Услуги</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27. Показателями доступности предоставления Услуги являются: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28. Показателями качества предоставления Услуги являются: </w:t>
      </w:r>
    </w:p>
    <w:p>
      <w:pPr>
        <w:pStyle w:val="ListParagraph"/>
        <w:numPr>
          <w:ilvl w:val="0"/>
          <w:numId w:val="4"/>
        </w:numPr>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pPr>
        <w:pStyle w:val="ListParagraph"/>
        <w:numPr>
          <w:ilvl w:val="0"/>
          <w:numId w:val="4"/>
        </w:numPr>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pPr>
        <w:pStyle w:val="ListParagraph"/>
        <w:numPr>
          <w:ilvl w:val="0"/>
          <w:numId w:val="4"/>
        </w:numPr>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pPr>
        <w:pStyle w:val="ListParagraph"/>
        <w:numPr>
          <w:ilvl w:val="0"/>
          <w:numId w:val="4"/>
        </w:numPr>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firstLine="709"/>
        <w:jc w:val="both"/>
        <w:rPr>
          <w:rFonts w:ascii="Times New Roman" w:hAnsi="Times New Roman" w:cs="Times New Roman"/>
          <w:b w:val="false"/>
          <w:bCs w:val="false"/>
          <w:sz w:val="28"/>
          <w:szCs w:val="28"/>
          <w:highlight w:val="none"/>
        </w:rPr>
      </w:pPr>
      <w:r>
        <w:rPr>
          <w:rFonts w:cs="Times New Roman" w:ascii="Times New Roman" w:hAnsi="Times New Roman"/>
          <w:b w:val="false"/>
          <w:bCs w:val="false"/>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pPr>
        <w:pStyle w:val="Normal"/>
        <w:spacing w:lineRule="auto" w:line="240" w:before="0" w:after="0"/>
        <w:ind w:firstLine="709"/>
        <w:jc w:val="both"/>
        <w:rPr>
          <w:rFonts w:ascii="Times New Roman" w:hAnsi="Times New Roman" w:cs="Times New Roman"/>
          <w:b w:val="false"/>
          <w:bCs w:val="false"/>
          <w:sz w:val="28"/>
          <w:szCs w:val="28"/>
          <w:highlight w:val="none"/>
        </w:rPr>
      </w:pPr>
      <w:r>
        <w:rPr>
          <w:rFonts w:cs="Times New Roman" w:ascii="Times New Roman" w:hAnsi="Times New Roman"/>
          <w:b w:val="false"/>
          <w:bCs w:val="false"/>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29.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30.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31. Заявитель вправе получить Услугу в составе комплексного запроса.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32. Информация о показателях доступности и качества предоставлении Услуги размещается на официальном сайте Исполкома, МФЦ,  а также Едином и Республиканском порталах.</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33. При предоставлении Услуги в электронной форме заявитель вправе: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Услуги, размещенную на Республиканском портале;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Республиканского портала;</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34.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35. Запись заявителей на прием в МФЦ (далее - запись) осуществляется посредством Республиканского портала, телефона контакт-центра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номер телефона;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pPr>
        <w:pStyle w:val="Normal"/>
        <w:spacing w:lineRule="auto" w:line="240" w:before="0" w:after="0"/>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right="-1" w:firstLine="709"/>
        <w:jc w:val="both"/>
        <w:rPr/>
      </w:pPr>
      <w:r>
        <w:rPr>
          <w:rFonts w:ascii="Times New Roman" w:hAnsi="Times New Roman"/>
          <w:sz w:val="28"/>
          <w:szCs w:val="28"/>
        </w:rPr>
        <w:t>36.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pPr>
        <w:pStyle w:val="Normal"/>
        <w:spacing w:lineRule="auto" w:line="240" w:before="0" w:after="0"/>
        <w:ind w:right="-1" w:firstLine="709"/>
        <w:jc w:val="both"/>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Исчерпывающий перечень документов, необходимых для </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предоставления Услуги</w:t>
      </w:r>
    </w:p>
    <w:p>
      <w:pPr>
        <w:pStyle w:val="Normal"/>
        <w:spacing w:lineRule="auto" w:line="240" w:before="0" w:after="0"/>
        <w:ind w:right="-1" w:hanging="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both"/>
        <w:rPr/>
      </w:pPr>
      <w:r>
        <w:rPr>
          <w:rFonts w:ascii="Times New Roman" w:hAnsi="Times New Roman"/>
          <w:sz w:val="28"/>
          <w:szCs w:val="28"/>
        </w:rPr>
        <w:tab/>
        <w:t>37. В таблице приложения № 3 к Регламенту приведен исчерпывающий перечень документов, необходимых для предоставления Услуги, с разделением на: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38.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pPr>
        <w:pStyle w:val="Normal"/>
        <w:tabs>
          <w:tab w:val="clear" w:pos="708"/>
          <w:tab w:val="left" w:pos="9781" w:leader="none"/>
        </w:tabs>
        <w:spacing w:lineRule="auto" w:line="240" w:before="0" w:after="0"/>
        <w:ind w:right="-1" w:hanging="0"/>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 </w:t>
      </w:r>
      <w:r>
        <w:rPr>
          <w:rFonts w:ascii="Times New Roman" w:hAnsi="Times New Roman"/>
          <w:sz w:val="28"/>
          <w:szCs w:val="28"/>
        </w:rPr>
        <w:t>Перечень административных процедур</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39. Предоставление Услуги включает в себя следующие процедуры: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pPr>
        <w:pStyle w:val="Normal"/>
        <w:spacing w:lineRule="auto" w:line="240" w:before="0" w:after="0"/>
        <w:ind w:firstLine="709"/>
        <w:jc w:val="both"/>
        <w:rPr/>
      </w:pPr>
      <w:r>
        <w:rPr>
          <w:rFonts w:ascii="Times New Roman" w:hAnsi="Times New Roman"/>
          <w:sz w:val="28"/>
          <w:szCs w:val="28"/>
        </w:rPr>
        <w:t>2) межведомственное информационное взаимодействие;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Услуги;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4) предоставление заявителю результата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highlight w:val="none"/>
        </w:rPr>
      </w:pPr>
      <w:r>
        <w:rPr>
          <w:rFonts w:ascii="Times New Roman" w:hAnsi="Times New Roman"/>
          <w:sz w:val="28"/>
          <w:szCs w:val="28"/>
        </w:rPr>
        <w:t xml:space="preserve">Межведомственное информационное взаимодействие </w:t>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pPr>
        <w:pStyle w:val="ListParagraph"/>
        <w:numPr>
          <w:ilvl w:val="0"/>
          <w:numId w:val="5"/>
        </w:numPr>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5"/>
        </w:numPr>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5"/>
        </w:numPr>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5"/>
        </w:numPr>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pPr>
        <w:pStyle w:val="ListParagraph"/>
        <w:numPr>
          <w:ilvl w:val="0"/>
          <w:numId w:val="5"/>
        </w:numPr>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pPr>
        <w:pStyle w:val="Normal"/>
        <w:tabs>
          <w:tab w:val="clear" w:pos="708"/>
          <w:tab w:val="left" w:pos="1134" w:leader="none"/>
        </w:tabs>
        <w:spacing w:lineRule="auto" w:line="240" w:before="0" w:after="0"/>
        <w:ind w:left="0" w:right="-1" w:firstLine="720"/>
        <w:jc w:val="both"/>
        <w:rPr>
          <w:rFonts w:ascii="Times New Roman" w:hAnsi="Times New Roman"/>
          <w:sz w:val="28"/>
          <w:szCs w:val="28"/>
          <w:highlight w:val="none"/>
        </w:rPr>
      </w:pPr>
      <w:r>
        <w:rPr>
          <w:rFonts w:ascii="Times New Roman" w:hAnsi="Times New Roman"/>
          <w:sz w:val="28"/>
          <w:szCs w:val="28"/>
        </w:rPr>
        <w:t>41. Для получения Услуги необходимо направление посредством иных сервисов следующих межведомственных информационных запросов:</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w:t>
      </w:r>
      <w:r>
        <w:rPr>
          <w:rFonts w:cs="Courier New" w:ascii="Times New Roman" w:hAnsi="Times New Roman"/>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cs="Courier New" w:ascii="Times New Roman" w:hAnsi="Times New Roman"/>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w:t>
      </w:r>
      <w:r>
        <w:rPr>
          <w:rFonts w:cs="Courier New" w:ascii="Times New Roman" w:hAnsi="Times New Roman"/>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cs="Courier New" w:ascii="Times New Roman" w:hAnsi="Times New Roman"/>
          <w:sz w:val="28"/>
          <w:szCs w:val="20"/>
        </w:rPr>
        <w:t xml:space="preserve">Единая информационная система нотариата» </w:t>
      </w:r>
      <w:r>
        <w:rPr>
          <w:rFonts w:ascii="Times New Roman" w:hAnsi="Times New Roman"/>
          <w:sz w:val="28"/>
          <w:szCs w:val="28"/>
        </w:rPr>
        <w:t>в срок не более 2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w:t>
      </w:r>
      <w:r>
        <w:rPr>
          <w:rFonts w:cs="Courier New" w:ascii="Times New Roman" w:hAnsi="Times New Roman"/>
          <w:sz w:val="28"/>
          <w:szCs w:val="20"/>
        </w:rPr>
        <w:t xml:space="preserve">Сведения </w:t>
      </w:r>
      <w:r>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cs="Courier New" w:ascii="Times New Roman" w:hAnsi="Times New Roman"/>
          <w:sz w:val="28"/>
          <w:szCs w:val="20"/>
        </w:rPr>
        <w:t xml:space="preserve">» </w:t>
      </w:r>
      <w:r>
        <w:rPr>
          <w:rFonts w:ascii="Times New Roman" w:hAnsi="Times New Roman"/>
          <w:sz w:val="28"/>
          <w:szCs w:val="28"/>
        </w:rPr>
        <w:t>в срок не более 2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w:t>
      </w:r>
      <w:r>
        <w:rPr>
          <w:rFonts w:cs="Courier New" w:ascii="Times New Roman" w:hAnsi="Times New Roman"/>
          <w:sz w:val="28"/>
          <w:szCs w:val="20"/>
        </w:rPr>
        <w:t xml:space="preserve">Сведения </w:t>
      </w:r>
      <w:r>
        <w:rPr>
          <w:rFonts w:ascii="Times New Roman" w:hAnsi="Times New Roman"/>
          <w:sz w:val="28"/>
          <w:szCs w:val="28"/>
        </w:rPr>
        <w:t>ведения о наличии строений на испрашиваемом земельном участке». Указанный информационный запрос реализуется посредством сервиса «Электронная похозяйственная книга</w:t>
      </w:r>
      <w:r>
        <w:rPr>
          <w:rFonts w:cs="Courier New" w:ascii="Times New Roman" w:hAnsi="Times New Roman"/>
          <w:sz w:val="28"/>
          <w:szCs w:val="20"/>
        </w:rPr>
        <w:t xml:space="preserve">» </w:t>
      </w:r>
      <w:r>
        <w:rPr>
          <w:rFonts w:ascii="Times New Roman" w:hAnsi="Times New Roman"/>
          <w:sz w:val="28"/>
          <w:szCs w:val="28"/>
        </w:rPr>
        <w:t>в срок не более 2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структурного подразделения Исполкома</w:t>
      </w:r>
      <w:r>
        <w:rPr>
          <w:rFonts w:cs="Courier New" w:ascii="Times New Roman" w:hAnsi="Times New Roman"/>
          <w:sz w:val="28"/>
          <w:szCs w:val="20"/>
        </w:rPr>
        <w:t xml:space="preserve"> </w:t>
      </w:r>
      <w:r>
        <w:rPr>
          <w:rFonts w:ascii="Times New Roman" w:hAnsi="Times New Roman"/>
          <w:sz w:val="28"/>
          <w:szCs w:val="28"/>
        </w:rPr>
        <w:t>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«Сведения из реестра лиц, реализовавших право на приобретение земельного участка бесплатно». Указанный информационный запрос запрашивается у структурного подразделения Исполкома</w:t>
      </w:r>
      <w:r>
        <w:rPr>
          <w:rFonts w:cs="Courier New" w:ascii="Times New Roman" w:hAnsi="Times New Roman"/>
          <w:sz w:val="28"/>
          <w:szCs w:val="20"/>
        </w:rPr>
        <w:t xml:space="preserve"> </w:t>
      </w:r>
      <w:r>
        <w:rPr>
          <w:rFonts w:ascii="Times New Roman" w:hAnsi="Times New Roman"/>
          <w:sz w:val="28"/>
          <w:szCs w:val="28"/>
        </w:rPr>
        <w:t>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Указанный информационный запрос запрашивается у структурного подразделения Исполкома</w:t>
      </w:r>
      <w:r>
        <w:rPr>
          <w:rFonts w:cs="Courier New" w:ascii="Times New Roman" w:hAnsi="Times New Roman"/>
          <w:sz w:val="28"/>
          <w:szCs w:val="20"/>
        </w:rPr>
        <w:t xml:space="preserve"> </w:t>
      </w:r>
      <w:r>
        <w:rPr>
          <w:rFonts w:ascii="Times New Roman" w:hAnsi="Times New Roman"/>
          <w:sz w:val="28"/>
          <w:szCs w:val="28"/>
        </w:rPr>
        <w:t>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запрашивается у структурного подразделения Исполкома</w:t>
      </w:r>
      <w:r>
        <w:rPr>
          <w:rFonts w:cs="Courier New" w:ascii="Times New Roman" w:hAnsi="Times New Roman"/>
          <w:sz w:val="28"/>
          <w:szCs w:val="20"/>
        </w:rPr>
        <w:t xml:space="preserve"> </w:t>
      </w:r>
      <w:r>
        <w:rPr>
          <w:rFonts w:ascii="Times New Roman" w:hAnsi="Times New Roman"/>
          <w:sz w:val="28"/>
          <w:szCs w:val="28"/>
        </w:rPr>
        <w:t>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«Утвержденный проект планировки территории». Указанный информационный запрос запрашивается у структурного подразделения Исполкома</w:t>
      </w:r>
      <w:r>
        <w:rPr>
          <w:rFonts w:cs="Courier New" w:ascii="Times New Roman" w:hAnsi="Times New Roman"/>
          <w:sz w:val="28"/>
          <w:szCs w:val="20"/>
        </w:rPr>
        <w:t xml:space="preserve"> </w:t>
      </w:r>
      <w:r>
        <w:rPr>
          <w:rFonts w:ascii="Times New Roman" w:hAnsi="Times New Roman"/>
          <w:sz w:val="28"/>
          <w:szCs w:val="28"/>
        </w:rPr>
        <w:t>в срок не более 5 рабочих дней;</w:t>
      </w:r>
    </w:p>
    <w:p>
      <w:pPr>
        <w:pStyle w:val="ListParagraph"/>
        <w:numPr>
          <w:ilvl w:val="0"/>
          <w:numId w:val="6"/>
        </w:numPr>
        <w:tabs>
          <w:tab w:val="clear" w:pos="708"/>
          <w:tab w:val="left" w:pos="1134" w:leader="none"/>
        </w:tabs>
        <w:spacing w:lineRule="auto" w:line="240" w:before="0" w:after="0"/>
        <w:ind w:left="0" w:right="-1" w:firstLine="720"/>
        <w:contextualSpacing/>
        <w:jc w:val="both"/>
        <w:rPr>
          <w:rFonts w:ascii="Times New Roman" w:hAnsi="Times New Roman"/>
          <w:sz w:val="28"/>
          <w:szCs w:val="28"/>
        </w:rPr>
      </w:pPr>
      <w:r>
        <w:rPr>
          <w:rFonts w:ascii="Times New Roman" w:hAnsi="Times New Roman"/>
          <w:sz w:val="28"/>
          <w:szCs w:val="28"/>
        </w:rPr>
        <w:t>информационный запрос «Утвержденный проект межевания территории». Указанный информационный запрос запрашивается у структурного подразделения Исполкома</w:t>
      </w:r>
      <w:r>
        <w:rPr>
          <w:rFonts w:cs="Courier New" w:ascii="Times New Roman" w:hAnsi="Times New Roman"/>
          <w:sz w:val="28"/>
          <w:szCs w:val="20"/>
        </w:rPr>
        <w:t xml:space="preserve"> </w:t>
      </w:r>
      <w:r>
        <w:rPr>
          <w:rFonts w:ascii="Times New Roman" w:hAnsi="Times New Roman"/>
          <w:sz w:val="28"/>
          <w:szCs w:val="28"/>
        </w:rPr>
        <w:t>в срок не более 5 рабочих дней;</w:t>
      </w:r>
    </w:p>
    <w:p>
      <w:pPr>
        <w:pStyle w:val="Normal"/>
        <w:tabs>
          <w:tab w:val="clear" w:pos="708"/>
          <w:tab w:val="left" w:pos="1134" w:leader="none"/>
        </w:tabs>
        <w:spacing w:lineRule="auto" w:line="240" w:before="0" w:after="0"/>
        <w:ind w:left="720" w:right="-1" w:hanging="0"/>
        <w:jc w:val="both"/>
        <w:rPr>
          <w:rFonts w:ascii="Times New Roman" w:hAnsi="Times New Roman"/>
          <w:sz w:val="28"/>
          <w:szCs w:val="28"/>
        </w:rPr>
      </w:pPr>
      <w:r>
        <w:rPr>
          <w:rFonts w:ascii="Times New Roman" w:hAnsi="Times New Roman"/>
          <w:sz w:val="28"/>
          <w:szCs w:val="28"/>
        </w:rPr>
      </w:r>
    </w:p>
    <w:p>
      <w:pPr>
        <w:pStyle w:val="ConsPlusNonformat"/>
        <w:ind w:right="-1" w:firstLine="709"/>
        <w:jc w:val="center"/>
        <w:rPr>
          <w:rFonts w:ascii="Times New Roman" w:hAnsi="Times New Roman" w:cs="Times New Roman"/>
          <w:b/>
          <w:bCs/>
          <w:sz w:val="28"/>
          <w:szCs w:val="28"/>
        </w:rPr>
      </w:pPr>
      <w:r>
        <w:rPr>
          <w:rFonts w:cs="Times New Roman" w:ascii="Times New Roman" w:hAnsi="Times New Roman"/>
          <w:b/>
          <w:sz w:val="28"/>
          <w:szCs w:val="28"/>
        </w:rPr>
        <w:t>IV.Способы информирования заявителя об изменении статуса рассмотрения запроса о предоставлении государственной услуги</w:t>
      </w:r>
    </w:p>
    <w:p>
      <w:pPr>
        <w:pStyle w:val="Normal"/>
        <w:spacing w:lineRule="auto" w:line="240" w:before="0" w:after="0"/>
        <w:ind w:right="-1" w:firstLine="709"/>
        <w:jc w:val="both"/>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firstLine="709"/>
        <w:jc w:val="both"/>
        <w:rPr>
          <w:rFonts w:ascii="Times New Roman" w:hAnsi="Times New Roman"/>
          <w:b w:val="false"/>
          <w:bCs w:val="false"/>
          <w:sz w:val="28"/>
          <w:szCs w:val="28"/>
          <w:highlight w:val="none"/>
        </w:rPr>
      </w:pPr>
      <w:r>
        <w:rPr>
          <w:rFonts w:ascii="Times New Roman" w:hAnsi="Times New Roman"/>
          <w:b w:val="false"/>
          <w:bCs w:val="false"/>
          <w:sz w:val="28"/>
          <w:szCs w:val="28"/>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pPr>
        <w:pStyle w:val="Normal"/>
        <w:spacing w:lineRule="auto" w:line="240" w:before="0" w:after="0"/>
        <w:ind w:firstLine="709"/>
        <w:jc w:val="both"/>
        <w:rPr>
          <w:rFonts w:ascii="Times New Roman" w:hAnsi="Times New Roman"/>
          <w:b w:val="false"/>
          <w:bCs w:val="false"/>
          <w:sz w:val="28"/>
          <w:szCs w:val="28"/>
          <w:highlight w:val="none"/>
        </w:rPr>
      </w:pPr>
      <w:r>
        <w:rPr>
          <w:rFonts w:ascii="Times New Roman" w:hAnsi="Times New Roman"/>
          <w:b w:val="false"/>
          <w:bCs w:val="false"/>
          <w:sz w:val="28"/>
          <w:szCs w:val="28"/>
        </w:rPr>
        <w:t xml:space="preserve">– </w:t>
      </w:r>
      <w:r>
        <w:rPr>
          <w:rFonts w:ascii="Times New Roman" w:hAnsi="Times New Roman"/>
          <w:b w:val="false"/>
          <w:bCs w:val="false"/>
          <w:sz w:val="28"/>
          <w:szCs w:val="28"/>
        </w:rPr>
        <w:t>посредством смс-информирования;</w:t>
      </w:r>
    </w:p>
    <w:p>
      <w:pPr>
        <w:pStyle w:val="Normal"/>
        <w:spacing w:lineRule="auto" w:line="240" w:before="0" w:after="0"/>
        <w:ind w:firstLine="709"/>
        <w:jc w:val="both"/>
        <w:rPr>
          <w:rFonts w:ascii="Times New Roman" w:hAnsi="Times New Roman"/>
          <w:b w:val="false"/>
          <w:bCs w:val="false"/>
          <w:sz w:val="28"/>
          <w:szCs w:val="28"/>
          <w:highlight w:val="none"/>
        </w:rPr>
      </w:pPr>
      <w:r>
        <w:rPr>
          <w:rFonts w:ascii="Times New Roman" w:hAnsi="Times New Roman"/>
          <w:b w:val="false"/>
          <w:bCs w:val="false"/>
          <w:sz w:val="28"/>
          <w:szCs w:val="28"/>
        </w:rPr>
        <w:t xml:space="preserve">– </w:t>
      </w:r>
      <w:r>
        <w:rPr>
          <w:rFonts w:ascii="Times New Roman" w:hAnsi="Times New Roman"/>
          <w:b w:val="false"/>
          <w:bCs w:val="false"/>
          <w:sz w:val="28"/>
          <w:szCs w:val="28"/>
        </w:rPr>
        <w:t>посредством Единого портала;</w:t>
      </w:r>
    </w:p>
    <w:p>
      <w:pPr>
        <w:pStyle w:val="Normal"/>
        <w:spacing w:lineRule="auto" w:line="240" w:before="0" w:after="0"/>
        <w:ind w:firstLine="709"/>
        <w:jc w:val="both"/>
        <w:rPr>
          <w:rFonts w:ascii="Times New Roman" w:hAnsi="Times New Roman"/>
          <w:b w:val="false"/>
          <w:bCs w:val="false"/>
          <w:sz w:val="28"/>
          <w:szCs w:val="28"/>
          <w:highlight w:val="none"/>
        </w:rPr>
      </w:pPr>
      <w:r>
        <w:rPr>
          <w:rFonts w:ascii="Times New Roman" w:hAnsi="Times New Roman"/>
          <w:b w:val="false"/>
          <w:bCs w:val="false"/>
          <w:sz w:val="28"/>
          <w:szCs w:val="28"/>
        </w:rPr>
        <w:t xml:space="preserve">– </w:t>
      </w:r>
      <w:r>
        <w:rPr>
          <w:rFonts w:ascii="Times New Roman" w:hAnsi="Times New Roman"/>
          <w:b w:val="false"/>
          <w:bCs w:val="false"/>
          <w:sz w:val="28"/>
          <w:szCs w:val="28"/>
        </w:rPr>
        <w:t>посредством Республиканского портала;</w:t>
      </w:r>
    </w:p>
    <w:p>
      <w:pPr>
        <w:pStyle w:val="Normal"/>
        <w:spacing w:lineRule="auto" w:line="240" w:before="0" w:after="0"/>
        <w:ind w:right="-1" w:firstLine="709"/>
        <w:jc w:val="both"/>
        <w:rPr>
          <w:rFonts w:ascii="Times New Roman" w:hAnsi="Times New Roman"/>
          <w:color w:val="000000"/>
          <w:spacing w:val="-6"/>
          <w:sz w:val="28"/>
          <w:szCs w:val="28"/>
          <w:highlight w:val="none"/>
        </w:rPr>
      </w:pPr>
      <w:r>
        <w:rPr>
          <w:rFonts w:ascii="Times New Roman" w:hAnsi="Times New Roman"/>
          <w:b w:val="false"/>
          <w:bCs w:val="false"/>
          <w:sz w:val="28"/>
          <w:szCs w:val="28"/>
        </w:rPr>
        <w:t xml:space="preserve">– </w:t>
      </w:r>
      <w:r>
        <w:rPr>
          <w:rFonts w:ascii="Times New Roman" w:hAnsi="Times New Roman"/>
          <w:b w:val="false"/>
          <w:bCs w:val="false"/>
          <w:sz w:val="28"/>
          <w:szCs w:val="28"/>
        </w:rPr>
        <w:t>посредством иных сервисов и способов (при наличии).</w:t>
      </w:r>
    </w:p>
    <w:p>
      <w:pPr>
        <w:pStyle w:val="Normal"/>
        <w:spacing w:lineRule="auto" w:line="240" w:before="0" w:after="0"/>
        <w:ind w:right="-1" w:hanging="0"/>
        <w:jc w:val="both"/>
        <w:rPr>
          <w:rFonts w:ascii="Times New Roman" w:hAnsi="Times New Roman"/>
          <w:bCs/>
          <w:i/>
          <w:i/>
          <w:sz w:val="28"/>
          <w:szCs w:val="28"/>
        </w:rPr>
      </w:pPr>
      <w:r>
        <w:rPr>
          <w:rFonts w:ascii="Times New Roman" w:hAnsi="Times New Roman"/>
          <w:bCs/>
          <w:i/>
          <w:sz w:val="28"/>
          <w:szCs w:val="28"/>
        </w:rPr>
      </w:r>
    </w:p>
    <w:p>
      <w:pPr>
        <w:pStyle w:val="Normal"/>
        <w:spacing w:lineRule="auto" w:line="240" w:before="0" w:after="0"/>
        <w:ind w:right="-1" w:hanging="0"/>
        <w:jc w:val="both"/>
        <w:rPr>
          <w:rFonts w:ascii="Times New Roman" w:hAnsi="Times New Roman"/>
          <w:bCs/>
          <w:i/>
          <w:i/>
          <w:sz w:val="28"/>
          <w:szCs w:val="28"/>
        </w:rPr>
      </w:pPr>
      <w:r>
        <w:rPr>
          <w:rFonts w:ascii="Times New Roman" w:hAnsi="Times New Roman"/>
          <w:bCs/>
          <w:i/>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1</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pPr>
        <w:pStyle w:val="Normal"/>
        <w:spacing w:lineRule="auto" w:line="240" w:before="0" w:after="0"/>
        <w:ind w:right="-1" w:firstLine="709"/>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center"/>
        <w:rPr>
          <w:rFonts w:ascii="Times New Roman" w:hAnsi="Times New Roman"/>
          <w:b/>
          <w:bCs/>
          <w:color w:val="000000"/>
          <w:spacing w:val="-6"/>
          <w:sz w:val="28"/>
          <w:szCs w:val="28"/>
          <w:highlight w:val="none"/>
        </w:rPr>
      </w:pPr>
      <w:r>
        <w:rPr>
          <w:rFonts w:ascii="Times New Roman" w:hAnsi="Times New Roman"/>
          <w:b/>
          <w:bCs/>
          <w:color w:val="000000"/>
          <w:spacing w:val="-6"/>
          <w:sz w:val="28"/>
          <w:szCs w:val="28"/>
        </w:rPr>
        <w:t xml:space="preserve">ПЕРЕЧЕНЬ УСЛОВНЫХ ОБОЗНАЧЕНИЙ И СОКРАЩЕНИЙ </w:t>
      </w:r>
    </w:p>
    <w:p>
      <w:pPr>
        <w:pStyle w:val="Normal"/>
        <w:spacing w:lineRule="auto" w:line="240" w:before="0" w:after="0"/>
        <w:ind w:right="-1" w:firstLine="709"/>
        <w:jc w:val="both"/>
        <w:rPr>
          <w:rFonts w:ascii="Times New Roman" w:hAnsi="Times New Roman"/>
          <w:bCs/>
          <w:i/>
          <w:i/>
          <w:color w:val="000000"/>
          <w:spacing w:val="-6"/>
          <w:sz w:val="28"/>
          <w:szCs w:val="28"/>
        </w:rPr>
      </w:pPr>
      <w:r>
        <w:rPr>
          <w:rFonts w:ascii="Times New Roman" w:hAnsi="Times New Roman"/>
          <w:bCs/>
          <w:i/>
          <w:color w:val="000000"/>
          <w:spacing w:val="-6"/>
          <w:sz w:val="28"/>
          <w:szCs w:val="28"/>
        </w:rPr>
      </w:r>
    </w:p>
    <w:p>
      <w:pPr>
        <w:pStyle w:val="ListParagraph"/>
        <w:numPr>
          <w:ilvl w:val="0"/>
          <w:numId w:val="7"/>
        </w:numPr>
        <w:spacing w:lineRule="auto" w:line="240" w:before="0" w:after="0"/>
        <w:ind w:left="1418" w:right="-1" w:hanging="360"/>
        <w:contextualSpacing/>
        <w:jc w:val="both"/>
        <w:rPr>
          <w:rFonts w:ascii="Times New Roman" w:hAnsi="Times New Roman"/>
          <w:spacing w:val="1"/>
          <w:sz w:val="28"/>
          <w:szCs w:val="28"/>
          <w:highlight w:val="none"/>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pPr>
        <w:pStyle w:val="ListParagraph"/>
        <w:numPr>
          <w:ilvl w:val="0"/>
          <w:numId w:val="7"/>
        </w:numPr>
        <w:spacing w:lineRule="auto" w:line="240" w:before="0" w:after="0"/>
        <w:ind w:left="1418" w:right="-1" w:hanging="360"/>
        <w:contextualSpacing/>
        <w:jc w:val="both"/>
        <w:rPr>
          <w:rFonts w:ascii="Times New Roman" w:hAnsi="Times New Roman"/>
          <w:spacing w:val="1"/>
          <w:sz w:val="28"/>
          <w:szCs w:val="28"/>
          <w:highlight w:val="none"/>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pPr>
        <w:pStyle w:val="ListParagraph"/>
        <w:numPr>
          <w:ilvl w:val="0"/>
          <w:numId w:val="7"/>
        </w:numPr>
        <w:spacing w:lineRule="auto" w:line="240" w:before="0" w:after="0"/>
        <w:ind w:left="1418" w:right="-1" w:hanging="360"/>
        <w:contextualSpacing/>
        <w:jc w:val="both"/>
        <w:rPr>
          <w:rFonts w:ascii="Times New Roman" w:hAnsi="Times New Roman"/>
          <w:color w:val="000000"/>
          <w:spacing w:val="-6"/>
          <w:sz w:val="28"/>
          <w:szCs w:val="28"/>
          <w:highlight w:val="none"/>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pPr>
        <w:pStyle w:val="ListParagraph"/>
        <w:numPr>
          <w:ilvl w:val="0"/>
          <w:numId w:val="7"/>
        </w:numPr>
        <w:spacing w:lineRule="auto" w:line="240" w:before="0" w:after="0"/>
        <w:ind w:left="1418" w:right="-1" w:hanging="360"/>
        <w:contextualSpacing/>
        <w:jc w:val="both"/>
        <w:rPr>
          <w:rFonts w:ascii="Times New Roman" w:hAnsi="Times New Roman"/>
          <w:bCs/>
          <w:i/>
          <w:i/>
          <w:color w:val="000000"/>
          <w:spacing w:val="-6"/>
          <w:sz w:val="28"/>
          <w:szCs w:val="28"/>
          <w:highlight w:val="none"/>
        </w:rPr>
      </w:pPr>
      <w:r>
        <w:rPr>
          <w:rFonts w:ascii="Times New Roman" w:hAnsi="Times New Roman"/>
          <w:spacing w:val="1"/>
          <w:sz w:val="28"/>
          <w:szCs w:val="28"/>
        </w:rPr>
        <w:t xml:space="preserve">Исполнительный </w:t>
      </w:r>
      <w:r>
        <w:rPr>
          <w:rFonts w:ascii="Times New Roman" w:hAnsi="Times New Roman"/>
          <w:i w:val="false"/>
          <w:iCs w:val="false"/>
          <w:spacing w:val="1"/>
          <w:sz w:val="28"/>
          <w:szCs w:val="28"/>
          <w:shd w:fill="auto" w:val="clear"/>
        </w:rPr>
        <w:t xml:space="preserve">комитет </w:t>
      </w:r>
      <w:r>
        <w:rPr>
          <w:rFonts w:cs="Arial" w:ascii="Times New Roman" w:hAnsi="Times New Roman"/>
          <w:i w:val="false"/>
          <w:iCs w:val="false"/>
          <w:color w:val="000000"/>
          <w:spacing w:val="1"/>
          <w:sz w:val="28"/>
          <w:szCs w:val="28"/>
          <w:shd w:fill="auto" w:val="clear"/>
        </w:rPr>
        <w:t>Буинского муниципального района</w:t>
      </w:r>
      <w:r>
        <w:rPr>
          <w:rFonts w:cs="Arial" w:ascii="Arial" w:hAnsi="Arial"/>
          <w:i w:val="false"/>
          <w:iCs w:val="false"/>
          <w:spacing w:val="1"/>
          <w:sz w:val="24"/>
          <w:szCs w:val="24"/>
          <w:shd w:fill="auto" w:val="clear"/>
        </w:rPr>
        <w:t xml:space="preserve"> </w:t>
      </w:r>
      <w:r>
        <w:rPr>
          <w:rFonts w:ascii="Times New Roman" w:hAnsi="Times New Roman"/>
          <w:i w:val="false"/>
          <w:iCs w:val="false"/>
          <w:spacing w:val="1"/>
          <w:sz w:val="28"/>
          <w:szCs w:val="28"/>
          <w:shd w:fill="auto" w:val="clear"/>
        </w:rPr>
        <w:t xml:space="preserve"> </w:t>
      </w:r>
      <w:r>
        <w:rPr>
          <w:rFonts w:cs="Arial" w:ascii="Times New Roman" w:hAnsi="Times New Roman"/>
          <w:i w:val="false"/>
          <w:iCs w:val="false"/>
          <w:spacing w:val="1"/>
          <w:sz w:val="28"/>
          <w:szCs w:val="28"/>
          <w:shd w:fill="auto" w:val="clear"/>
        </w:rPr>
        <w:t>Республики Татарстан</w:t>
      </w:r>
      <w:r>
        <w:rPr>
          <w:rFonts w:ascii="Times New Roman" w:hAnsi="Times New Roman"/>
          <w:i w:val="false"/>
          <w:iCs w:val="false"/>
          <w:spacing w:val="1"/>
          <w:sz w:val="28"/>
          <w:szCs w:val="28"/>
          <w:shd w:fill="auto" w:val="clear"/>
        </w:rPr>
        <w:t xml:space="preserve"> </w:t>
      </w:r>
      <w:r>
        <w:rPr>
          <w:rFonts w:ascii="Times New Roman" w:hAnsi="Times New Roman"/>
          <w:i/>
          <w:iCs/>
          <w:spacing w:val="1"/>
          <w:sz w:val="28"/>
          <w:szCs w:val="28"/>
        </w:rPr>
        <w:t xml:space="preserve">– </w:t>
      </w:r>
      <w:r>
        <w:rPr>
          <w:rFonts w:ascii="Times New Roman" w:hAnsi="Times New Roman"/>
          <w:i w:val="false"/>
          <w:iCs w:val="false"/>
          <w:spacing w:val="1"/>
          <w:sz w:val="28"/>
          <w:szCs w:val="28"/>
        </w:rPr>
        <w:t>Исполком;</w:t>
      </w:r>
    </w:p>
    <w:p>
      <w:pPr>
        <w:pStyle w:val="ListParagraph"/>
        <w:numPr>
          <w:ilvl w:val="0"/>
          <w:numId w:val="7"/>
        </w:numPr>
        <w:spacing w:lineRule="auto" w:line="240" w:before="0" w:after="0"/>
        <w:ind w:left="1418" w:right="-1" w:hanging="360"/>
        <w:contextualSpacing/>
        <w:jc w:val="both"/>
        <w:rPr>
          <w:rFonts w:ascii="Times New Roman" w:hAnsi="Times New Roman"/>
          <w:bCs/>
          <w:i/>
          <w:i/>
          <w:color w:val="000000"/>
          <w:spacing w:val="-6"/>
          <w:sz w:val="28"/>
          <w:szCs w:val="28"/>
          <w:highlight w:val="none"/>
        </w:rPr>
      </w:pPr>
      <w:r>
        <w:rPr>
          <w:rFonts w:ascii="Times New Roman" w:hAnsi="Times New Roman"/>
          <w:i w:val="false"/>
          <w:iCs w:val="false"/>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2</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center"/>
        <w:rPr>
          <w:rFonts w:ascii="Times New Roman" w:hAnsi="Times New Roman"/>
          <w:b/>
          <w:bCs/>
          <w:color w:val="000000"/>
          <w:spacing w:val="-6"/>
          <w:sz w:val="28"/>
          <w:szCs w:val="28"/>
          <w:highlight w:val="none"/>
        </w:rPr>
      </w:pPr>
      <w:r>
        <w:rPr>
          <w:rFonts w:ascii="Times New Roman" w:hAnsi="Times New Roman"/>
          <w:b/>
          <w:bCs/>
          <w:color w:val="000000"/>
          <w:spacing w:val="-6"/>
          <w:sz w:val="28"/>
          <w:szCs w:val="28"/>
        </w:rPr>
        <w:t>Идентификаторы категорий (признаков) заявителей</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tbl>
      <w:tblPr>
        <w:tblStyle w:val="1002"/>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3119"/>
        <w:gridCol w:w="3757"/>
        <w:gridCol w:w="2479"/>
      </w:tblGrid>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w:t>
            </w:r>
          </w:p>
        </w:tc>
        <w:tc>
          <w:tcPr>
            <w:tcW w:w="31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Результат предоставления услуги</w:t>
            </w:r>
          </w:p>
        </w:tc>
        <w:tc>
          <w:tcPr>
            <w:tcW w:w="3757"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Наименование отдельного признака заявителя</w:t>
            </w:r>
          </w:p>
        </w:tc>
        <w:tc>
          <w:tcPr>
            <w:tcW w:w="247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Идентификатор отдельного признака заявителей</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3119" w:type="dxa"/>
            <w:vMerge w:val="restart"/>
            <w:tcBorders/>
            <w:vAlign w:val="center"/>
          </w:tcPr>
          <w:p>
            <w:pPr>
              <w:pStyle w:val="Normal"/>
              <w:widowControl w:val="false"/>
              <w:spacing w:lineRule="auto" w:line="240" w:before="0" w:after="0"/>
              <w:jc w:val="center"/>
              <w:rPr>
                <w:rFonts w:ascii="Times New Roman" w:hAnsi="Times New Roman"/>
                <w:color w:val="000000"/>
                <w:spacing w:val="-6"/>
                <w:sz w:val="28"/>
                <w:szCs w:val="28"/>
                <w:highlight w:val="none"/>
              </w:rPr>
            </w:pPr>
            <w:r>
              <w:rPr>
                <w:rFonts w:eastAsia="Times New Roman" w:cs="Times New Roman" w:ascii="Times New Roman" w:hAnsi="Times New Roman"/>
                <w:kern w:val="0"/>
                <w:sz w:val="28"/>
                <w:szCs w:val="28"/>
                <w:lang w:val="ru-RU" w:eastAsia="ru-RU" w:bidi="ar-SA"/>
              </w:rPr>
              <w:t>Решение о предоставлении земельного участка в собственность бесплатно</w:t>
            </w:r>
          </w:p>
          <w:p>
            <w:pPr>
              <w:pStyle w:val="Normal"/>
              <w:widowControl w:val="false"/>
              <w:spacing w:before="0" w:after="200"/>
              <w:jc w:val="center"/>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p>
            <w:pPr>
              <w:pStyle w:val="Normal"/>
              <w:widowControl w:val="false"/>
              <w:spacing w:before="0" w:after="200"/>
              <w:jc w:val="center"/>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p>
            <w:pPr>
              <w:pStyle w:val="Normal"/>
              <w:widowControl w:val="false"/>
              <w:spacing w:before="0" w:after="200"/>
              <w:jc w:val="center"/>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Отдельные категории граждан, устанавливаемые законом субъекта Российской Федерации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47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Отдельные категории граждан и (или) некоммерческие организации, созданные гражданами, устанавливаемые федеральным законом</w:t>
            </w:r>
          </w:p>
        </w:tc>
        <w:tc>
          <w:tcPr>
            <w:tcW w:w="247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2А</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Граждане, имеющие трех и более детей, включенные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tc>
        <w:tc>
          <w:tcPr>
            <w:tcW w:w="247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3А</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7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4А</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Религиозная организация, имеющая в собственности здания или сооружения религиозного или благотворительного назначения</w:t>
            </w:r>
          </w:p>
        </w:tc>
        <w:tc>
          <w:tcPr>
            <w:tcW w:w="247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5А</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Лицо, уполномоченное на подачу заявления решением общего собрания членов СНТ или ОНТ</w:t>
            </w:r>
          </w:p>
        </w:tc>
        <w:tc>
          <w:tcPr>
            <w:tcW w:w="247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6А</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47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7А</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7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8А</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Представитель заявителя</w:t>
            </w:r>
          </w:p>
        </w:tc>
        <w:tc>
          <w:tcPr>
            <w:tcW w:w="247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9А</w:t>
            </w:r>
          </w:p>
        </w:tc>
      </w:tr>
    </w:tbl>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3</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pPr>
        <w:pStyle w:val="Normal"/>
        <w:spacing w:lineRule="auto" w:line="240" w:before="0" w:after="0"/>
        <w:ind w:right="-1" w:firstLine="709"/>
        <w:jc w:val="center"/>
        <w:rPr>
          <w:rFonts w:ascii="Times New Roman" w:hAnsi="Times New Roman"/>
          <w:b/>
          <w:bCs/>
          <w:color w:val="000000"/>
          <w:spacing w:val="-6"/>
          <w:sz w:val="28"/>
          <w:szCs w:val="28"/>
          <w:highlight w:val="none"/>
        </w:rPr>
      </w:pPr>
      <w:r>
        <w:rPr>
          <w:rFonts w:ascii="Times New Roman" w:hAnsi="Times New Roman"/>
          <w:b/>
          <w:bCs/>
          <w:sz w:val="28"/>
          <w:szCs w:val="28"/>
        </w:rPr>
        <w:t>предоставления Услуги</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tbl>
      <w:tblPr>
        <w:tblStyle w:val="1002"/>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2268"/>
        <w:gridCol w:w="4819"/>
        <w:gridCol w:w="2268"/>
      </w:tblGrid>
      <w:tr>
        <w:trPr/>
        <w:tc>
          <w:tcPr>
            <w:tcW w:w="566"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w:t>
            </w:r>
          </w:p>
        </w:tc>
        <w:tc>
          <w:tcPr>
            <w:tcW w:w="2268"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Идентификатор</w:t>
            </w:r>
          </w:p>
        </w:tc>
        <w:tc>
          <w:tcPr>
            <w:tcW w:w="4819"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Расшифровка видов документов предоставляемых заявителем, кол-во документов из группы</w:t>
            </w:r>
          </w:p>
        </w:tc>
        <w:tc>
          <w:tcPr>
            <w:tcW w:w="2268"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Способ предоставления</w:t>
            </w:r>
          </w:p>
        </w:tc>
      </w:tr>
      <w:tr>
        <w:trPr/>
        <w:tc>
          <w:tcPr>
            <w:tcW w:w="9921" w:type="dxa"/>
            <w:gridSpan w:val="4"/>
            <w:tcBorders/>
          </w:tcPr>
          <w:p>
            <w:pPr>
              <w:pStyle w:val="Normal"/>
              <w:widowControl w:val="false"/>
              <w:spacing w:lineRule="auto" w:line="240" w:before="0" w:after="0"/>
              <w:jc w:val="center"/>
              <w:rPr>
                <w:rFonts w:ascii="Times New Roman" w:hAnsi="Times New Roman"/>
                <w:bCs/>
                <w:i/>
                <w:i/>
                <w:color w:val="000000"/>
                <w:spacing w:val="-6"/>
                <w:sz w:val="28"/>
                <w:szCs w:val="28"/>
                <w:highlight w:val="none"/>
              </w:rPr>
            </w:pPr>
            <w:r>
              <w:rPr>
                <w:rFonts w:eastAsia="Times New Roman" w:cs="Times New Roman" w:ascii="Times New Roman" w:hAnsi="Times New Roman"/>
                <w:i/>
                <w:iCs/>
                <w:kern w:val="0"/>
                <w:sz w:val="28"/>
                <w:szCs w:val="28"/>
                <w:lang w:val="ru-RU" w:eastAsia="ru-RU" w:bidi="ar-SA"/>
              </w:rPr>
              <w:t>Документы, которые заявитель должен представить самостоятельно, для предоставления Услуги</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1А-9А</w:t>
            </w:r>
          </w:p>
        </w:tc>
        <w:tc>
          <w:tcPr>
            <w:tcW w:w="48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Документ, удостоверяющий личность</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Исполком, МФЦ</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1А-9А</w:t>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48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Документ, подтверждающий полномочия представителя заявителя</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Исполком, МФЦ</w:t>
            </w:r>
          </w:p>
        </w:tc>
      </w:tr>
      <w:tr>
        <w:trPr/>
        <w:tc>
          <w:tcPr>
            <w:tcW w:w="9921" w:type="dxa"/>
            <w:gridSpan w:val="4"/>
            <w:tcBorders/>
          </w:tcPr>
          <w:p>
            <w:pPr>
              <w:pStyle w:val="Normal"/>
              <w:widowControl w:val="false"/>
              <w:spacing w:lineRule="auto" w:line="240" w:before="0" w:after="0"/>
              <w:jc w:val="center"/>
              <w:rPr>
                <w:rFonts w:ascii="Times New Roman" w:hAnsi="Times New Roman"/>
                <w:bCs/>
                <w:i/>
                <w:i/>
                <w:color w:val="000000"/>
                <w:spacing w:val="-6"/>
                <w:sz w:val="28"/>
                <w:szCs w:val="28"/>
                <w:highlight w:val="none"/>
              </w:rPr>
            </w:pPr>
            <w:r>
              <w:rPr>
                <w:rFonts w:eastAsia="Times New Roman" w:cs="Times New Roman" w:ascii="Times New Roman" w:hAnsi="Times New Roman"/>
                <w:i/>
                <w:iCs/>
                <w:kern w:val="0"/>
                <w:sz w:val="28"/>
                <w:szCs w:val="28"/>
                <w:lang w:val="ru-RU" w:eastAsia="ru-RU" w:bidi="ar-SA"/>
              </w:rPr>
              <w:t>Документы, которые заявитель вправе представить самостоятельно, для предоставления Услуги</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1А-9А</w:t>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48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kern w:val="0"/>
                <w:sz w:val="28"/>
                <w:szCs w:val="28"/>
                <w:lang w:val="ru-RU" w:eastAsia="ru-RU" w:bidi="ar-SA"/>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br/>
              <w:t>приложении № 4 к настоящему Регламенту</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Республиканский портал, Исполком, МФЦ</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1А-9А</w:t>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48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kern w:val="0"/>
                <w:sz w:val="28"/>
                <w:szCs w:val="28"/>
                <w:lang w:val="ru-RU" w:eastAsia="ru-RU"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Республиканский портал, Исполком, МФЦ</w:t>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r>
    </w:tbl>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4</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pPr>
        <w:pStyle w:val="Normal"/>
        <w:spacing w:lineRule="auto" w:line="240" w:before="0" w:after="0"/>
        <w:ind w:right="-1" w:hanging="0"/>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right="-1" w:hanging="0"/>
        <w:jc w:val="center"/>
        <w:rPr>
          <w:rFonts w:ascii="Times New Roman" w:hAnsi="Times New Roman"/>
          <w:b/>
          <w:bCs/>
          <w:sz w:val="28"/>
          <w:szCs w:val="28"/>
          <w:highlight w:val="none"/>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pPr>
        <w:pStyle w:val="Normal"/>
        <w:spacing w:lineRule="auto" w:line="240" w:before="0" w:after="0"/>
        <w:ind w:right="-1" w:firstLine="709"/>
        <w:jc w:val="center"/>
        <w:rPr>
          <w:rFonts w:ascii="Times New Roman" w:hAnsi="Times New Roman"/>
          <w:b/>
          <w:bCs/>
          <w:color w:val="000000"/>
          <w:spacing w:val="-6"/>
          <w:sz w:val="28"/>
          <w:szCs w:val="28"/>
          <w:highlight w:val="none"/>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tbl>
      <w:tblPr>
        <w:tblStyle w:val="1002"/>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1"/>
        <w:gridCol w:w="2268"/>
        <w:gridCol w:w="7093"/>
      </w:tblGrid>
      <w:tr>
        <w:trPr/>
        <w:tc>
          <w:tcPr>
            <w:tcW w:w="561"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w:t>
            </w:r>
          </w:p>
        </w:tc>
        <w:tc>
          <w:tcPr>
            <w:tcW w:w="2268"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Идентификатор</w:t>
            </w:r>
          </w:p>
        </w:tc>
        <w:tc>
          <w:tcPr>
            <w:tcW w:w="7093"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Расшифровка видов документов предоставляемых заявителем, кол-во документов из группы</w:t>
            </w:r>
          </w:p>
        </w:tc>
      </w:tr>
      <w:tr>
        <w:trPr/>
        <w:tc>
          <w:tcPr>
            <w:tcW w:w="9922" w:type="dxa"/>
            <w:gridSpan w:val="3"/>
            <w:tcBorders/>
          </w:tcPr>
          <w:p>
            <w:pPr>
              <w:pStyle w:val="Normal"/>
              <w:widowControl w:val="false"/>
              <w:spacing w:lineRule="auto" w:line="240" w:before="0" w:after="0"/>
              <w:jc w:val="center"/>
              <w:rPr>
                <w:rFonts w:ascii="Times New Roman" w:hAnsi="Times New Roman"/>
                <w:bCs/>
                <w:i/>
                <w:i/>
                <w:color w:val="000000"/>
                <w:spacing w:val="-6"/>
                <w:sz w:val="28"/>
                <w:szCs w:val="28"/>
                <w:highlight w:val="none"/>
              </w:rPr>
            </w:pPr>
            <w:r>
              <w:rPr>
                <w:rFonts w:eastAsia="Times New Roman" w:cs="Times New Roman" w:ascii="Times New Roman" w:hAnsi="Times New Roman"/>
                <w:i/>
                <w:iCs/>
                <w:kern w:val="0"/>
                <w:sz w:val="28"/>
                <w:szCs w:val="28"/>
                <w:lang w:val="ru-RU" w:eastAsia="ru-RU" w:bidi="ar-SA"/>
              </w:rPr>
              <w:t>Основания для отказа в  предоставлении Услуги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2268"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2268"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7.</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8.</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9.</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10.</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11.</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12.</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13.</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14.</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15.</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16.</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17.</w:t>
            </w:r>
          </w:p>
        </w:tc>
        <w:tc>
          <w:tcPr>
            <w:tcW w:w="2268"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18.</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19.</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Предоставление земельного участка на заявленном виде прав не допускается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20.</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В отношении земельного участка, указанного в заявлении о его предоставлении, не установлен вид разрешенного использования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21.</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не отнесен к определенной категории земель</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22.</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23.</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24.</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25.</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26.</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27.</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28.</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29.</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30.</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31.</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32.</w:t>
            </w:r>
          </w:p>
        </w:tc>
        <w:tc>
          <w:tcPr>
            <w:tcW w:w="2268" w:type="dxa"/>
            <w:tcBorders/>
          </w:tcPr>
          <w:p>
            <w:pPr>
              <w:pStyle w:val="Normal"/>
              <w:widowControl w:val="false"/>
              <w:spacing w:lineRule="atLeast" w:line="283" w:before="0" w:afterAutospacing="0" w:after="0"/>
              <w:jc w:val="left"/>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7093" w:type="dxa"/>
            <w:tcBorders/>
          </w:tcPr>
          <w:p>
            <w:pPr>
              <w:pStyle w:val="Normal"/>
              <w:widowControl w:val="false"/>
              <w:spacing w:lineRule="atLeast" w:line="283" w:before="0" w:afterAutospacing="0" w:after="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kern w:val="0"/>
                <w:sz w:val="28"/>
                <w:szCs w:val="28"/>
                <w:lang w:val="ru-RU" w:eastAsia="ru-RU"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c>
          <w:tcPr>
            <w:tcW w:w="9922" w:type="dxa"/>
            <w:gridSpan w:val="3"/>
            <w:tcBorders/>
          </w:tcPr>
          <w:p>
            <w:pPr>
              <w:pStyle w:val="Normal"/>
              <w:widowControl w:val="false"/>
              <w:spacing w:lineRule="auto" w:line="240" w:before="0" w:after="0"/>
              <w:jc w:val="center"/>
              <w:rPr>
                <w:rFonts w:ascii="Times New Roman" w:hAnsi="Times New Roman"/>
                <w:bCs/>
                <w:i/>
                <w:i/>
                <w:color w:val="000000"/>
                <w:spacing w:val="-6"/>
                <w:sz w:val="28"/>
                <w:szCs w:val="28"/>
                <w:highlight w:val="none"/>
              </w:rPr>
            </w:pPr>
            <w:r>
              <w:rPr>
                <w:rFonts w:eastAsia="Times New Roman" w:cs="Times New Roman" w:ascii="Times New Roman" w:hAnsi="Times New Roman"/>
                <w:bCs/>
                <w:i/>
                <w:color w:val="000000"/>
                <w:spacing w:val="-6"/>
                <w:kern w:val="0"/>
                <w:sz w:val="28"/>
                <w:szCs w:val="28"/>
                <w:lang w:val="ru-RU" w:eastAsia="ru-RU" w:bidi="ar-SA"/>
              </w:rPr>
              <w:t>Основания для отказа в приеме заявления и документов, необходимых для предоставления Услуги</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2268" w:type="dxa"/>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rPr>
            </w:pPr>
            <w:r>
              <w:rPr>
                <w:rFonts w:eastAsia="Times New Roman" w:cs="Times New Roman" w:ascii="Times New Roman" w:hAnsi="Times New Roman"/>
                <w:kern w:val="0"/>
                <w:sz w:val="28"/>
                <w:szCs w:val="28"/>
                <w:lang w:val="ru-RU" w:eastAsia="ru-RU" w:bidi="ar-SA"/>
              </w:rPr>
              <w:t>Непредставление документов установленных в Приложением № 3 к Регламенту</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2268" w:type="dxa"/>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rPr>
            </w:pPr>
            <w:r>
              <w:rPr>
                <w:rFonts w:eastAsia="Times New Roman" w:cs="Times New Roman" w:ascii="Times New Roman" w:hAnsi="Times New Roman"/>
                <w:kern w:val="0"/>
                <w:sz w:val="28"/>
                <w:szCs w:val="28"/>
                <w:lang w:val="ru-RU" w:eastAsia="ru-RU" w:bidi="ar-SA"/>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w:t>
            </w:r>
          </w:p>
        </w:tc>
        <w:tc>
          <w:tcPr>
            <w:tcW w:w="2268" w:type="dxa"/>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rPr>
            </w:pPr>
            <w:r>
              <w:rPr>
                <w:rFonts w:eastAsia="Times New Roman" w:cs="Times New Roman" w:ascii="Times New Roman" w:hAnsi="Times New Roman"/>
                <w:kern w:val="0"/>
                <w:sz w:val="28"/>
                <w:szCs w:val="28"/>
                <w:lang w:val="ru-RU" w:eastAsia="ru-RU" w:bidi="ar-SA"/>
              </w:rPr>
              <w:t>Представление документов в ненадлежащий орган</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w:t>
            </w:r>
          </w:p>
        </w:tc>
        <w:tc>
          <w:tcPr>
            <w:tcW w:w="2268" w:type="dxa"/>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rPr>
            </w:pPr>
            <w:r>
              <w:rPr>
                <w:rFonts w:eastAsia="Times New Roman" w:cs="Times New Roman" w:ascii="Times New Roman" w:hAnsi="Times New Roman"/>
                <w:kern w:val="0"/>
                <w:sz w:val="28"/>
                <w:szCs w:val="28"/>
                <w:lang w:val="ru-RU" w:eastAsia="ru-RU" w:bidi="ar-SA"/>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w:t>
            </w:r>
          </w:p>
        </w:tc>
        <w:tc>
          <w:tcPr>
            <w:tcW w:w="2268" w:type="dxa"/>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rPr>
            </w:pPr>
            <w:r>
              <w:rPr>
                <w:rFonts w:eastAsia="Times New Roman" w:cs="Times New Roman" w:ascii="Times New Roman" w:hAnsi="Times New Roman"/>
                <w:kern w:val="0"/>
                <w:sz w:val="28"/>
                <w:szCs w:val="28"/>
                <w:lang w:val="ru-RU" w:eastAsia="ru-RU" w:bidi="ar-SA"/>
              </w:rPr>
              <w:t>Обращение за предоставлением муниципальной услуги лица, не являющегося получателем муниципальной услуги в соответствии с Регламентом</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w:t>
            </w:r>
          </w:p>
        </w:tc>
        <w:tc>
          <w:tcPr>
            <w:tcW w:w="2268" w:type="dxa"/>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rPr>
            </w:pPr>
            <w:r>
              <w:rPr>
                <w:rFonts w:eastAsia="Times New Roman" w:cs="Times New Roman" w:ascii="Times New Roman" w:hAnsi="Times New Roman"/>
                <w:kern w:val="0"/>
                <w:sz w:val="28"/>
                <w:szCs w:val="28"/>
                <w:lang w:val="ru-RU" w:eastAsia="ru-RU" w:bidi="ar-SA"/>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7.</w:t>
            </w:r>
          </w:p>
        </w:tc>
        <w:tc>
          <w:tcPr>
            <w:tcW w:w="2268" w:type="dxa"/>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2"/>
                <w:lang w:val="ru-RU" w:eastAsia="ru-RU" w:bidi="ar-SA"/>
              </w:rPr>
              <w:t>Наличие противоречивых сведений в заявлении и приложенных к нему документах</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8.</w:t>
            </w:r>
          </w:p>
        </w:tc>
        <w:tc>
          <w:tcPr>
            <w:tcW w:w="2268" w:type="dxa"/>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ascii="Times New Roman" w:hAnsi="Times New Roman"/>
                <w:color w:val="000000"/>
                <w:spacing w:val="-6"/>
                <w:kern w:val="0"/>
                <w:sz w:val="28"/>
                <w:szCs w:val="28"/>
                <w:lang w:val="ru-RU" w:eastAsia="ru-RU" w:bidi="ar-SA"/>
              </w:rPr>
              <w:t>1А-4А</w:t>
            </w:r>
          </w:p>
        </w:tc>
        <w:tc>
          <w:tcPr>
            <w:tcW w:w="7093" w:type="dxa"/>
            <w:tcBorders/>
          </w:tcPr>
          <w:p>
            <w:pPr>
              <w:pStyle w:val="Normal"/>
              <w:widowControl w:val="false"/>
              <w:spacing w:lineRule="atLeast" w:line="283" w:before="0" w:afterAutospacing="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2"/>
                <w:lang w:val="ru-RU" w:eastAsia="ru-RU" w:bidi="ar-SA"/>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t>Приложение № 5</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t>Форма</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Default"/>
        <w:jc w:val="center"/>
        <w:rPr>
          <w:sz w:val="28"/>
          <w:szCs w:val="28"/>
        </w:rPr>
      </w:pPr>
      <w:r>
        <w:rPr>
          <w:b/>
          <w:bCs/>
          <w:sz w:val="28"/>
          <w:szCs w:val="28"/>
        </w:rPr>
        <w:t>РЕШЕНИЕ</w:t>
      </w:r>
    </w:p>
    <w:p>
      <w:pPr>
        <w:pStyle w:val="Default"/>
        <w:jc w:val="center"/>
        <w:rPr>
          <w:sz w:val="28"/>
          <w:szCs w:val="28"/>
        </w:rPr>
      </w:pPr>
      <w:r>
        <w:rPr>
          <w:sz w:val="28"/>
          <w:szCs w:val="28"/>
        </w:rPr>
        <w:t>от _______________ № _______________</w:t>
      </w:r>
    </w:p>
    <w:p>
      <w:pPr>
        <w:pStyle w:val="Default"/>
        <w:jc w:val="center"/>
        <w:rPr>
          <w:sz w:val="28"/>
          <w:szCs w:val="28"/>
        </w:rPr>
      </w:pPr>
      <w:r>
        <w:rPr>
          <w:b/>
          <w:bCs/>
          <w:sz w:val="28"/>
          <w:szCs w:val="28"/>
        </w:rPr>
        <w:t>О предоставлении земельного участка в собственность бесплатно</w:t>
      </w:r>
    </w:p>
    <w:p>
      <w:pPr>
        <w:pStyle w:val="Default"/>
        <w:rPr>
          <w:sz w:val="28"/>
          <w:szCs w:val="28"/>
        </w:rPr>
      </w:pPr>
      <w:r>
        <w:rPr>
          <w:sz w:val="28"/>
          <w:szCs w:val="28"/>
        </w:rPr>
      </w:r>
    </w:p>
    <w:p>
      <w:pPr>
        <w:pStyle w:val="Default"/>
        <w:rPr>
          <w:sz w:val="28"/>
          <w:szCs w:val="28"/>
        </w:rPr>
      </w:pPr>
      <w:r>
        <w:rPr>
          <w:sz w:val="28"/>
          <w:szCs w:val="28"/>
        </w:rPr>
      </w:r>
    </w:p>
    <w:p>
      <w:pPr>
        <w:pStyle w:val="Default"/>
        <w:ind w:firstLine="709"/>
        <w:jc w:val="both"/>
        <w:rPr>
          <w:sz w:val="28"/>
          <w:szCs w:val="28"/>
        </w:rPr>
      </w:pPr>
      <w:r>
        <w:rPr>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4"/>
          <w:szCs w:val="24"/>
        </w:rPr>
      </w:pPr>
      <w:r>
        <w:rPr>
          <w:rFonts w:ascii="Times New Roman" w:hAnsi="Times New Roman"/>
          <w:sz w:val="24"/>
          <w:szCs w:val="24"/>
        </w:rPr>
        <mc:AlternateContent>
          <mc:Choice Requires="wps">
            <w:drawing>
              <wp:anchor behindDoc="0" distT="3175" distB="3175" distL="3175" distR="3175" simplePos="0" locked="0" layoutInCell="1" allowOverlap="1" relativeHeight="9">
                <wp:simplePos x="0" y="0"/>
                <wp:positionH relativeFrom="column">
                  <wp:posOffset>1586230</wp:posOffset>
                </wp:positionH>
                <wp:positionV relativeFrom="paragraph">
                  <wp:posOffset>122555</wp:posOffset>
                </wp:positionV>
                <wp:extent cx="2887980" cy="449580"/>
                <wp:effectExtent l="3175" t="3175" r="3175" b="3175"/>
                <wp:wrapNone/>
                <wp:docPr id="3" name="Надпись 6"/>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6" path="m0,0l-2147483645,0l-2147483645,-2147483646l0,-2147483646xe" stroked="t" o:allowincell="f" style="position:absolute;margin-left:124.9pt;margin-top:9.65pt;width:227.35pt;height:35.35pt;mso-wrap-style:square;v-text-anchor:middle">
                <v:fill o:detectmouseclick="t" on="false"/>
                <v:stroke color="black" weight="6480" joinstyle="miter" endcap="flat"/>
                <v:textbo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pStyle w:val="Normal"/>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t>Исполнитель (ФИО)</w:t>
      </w:r>
    </w:p>
    <w:p>
      <w:pPr>
        <w:pStyle w:val="Normal"/>
        <w:spacing w:lineRule="auto" w:line="240"/>
        <w:rPr>
          <w:rFonts w:ascii="Times New Roman" w:hAnsi="Times New Roman"/>
          <w:sz w:val="20"/>
          <w:szCs w:val="20"/>
        </w:rPr>
      </w:pPr>
      <w:r>
        <w:rPr>
          <w:rFonts w:ascii="Times New Roman" w:hAnsi="Times New Roman"/>
          <w:sz w:val="20"/>
          <w:szCs w:val="20"/>
        </w:rPr>
        <w:t>______________________________</w:t>
      </w:r>
    </w:p>
    <w:p>
      <w:pPr>
        <w:pStyle w:val="Normal"/>
        <w:spacing w:lineRule="auto" w:line="240" w:before="0" w:after="0"/>
        <w:ind w:right="-1" w:hanging="0"/>
        <w:rPr>
          <w:rFonts w:ascii="Times New Roman" w:hAnsi="Times New Roman"/>
          <w:i/>
          <w:i/>
          <w:sz w:val="28"/>
          <w:szCs w:val="28"/>
        </w:rPr>
      </w:pPr>
      <w:r>
        <w:rPr>
          <w:rFonts w:ascii="Times New Roman" w:hAnsi="Times New Roman"/>
          <w:sz w:val="20"/>
          <w:szCs w:val="20"/>
        </w:rPr>
        <w:t>(контакты исполнителя)</w:t>
      </w:r>
      <w:r>
        <w:rPr>
          <w:rFonts w:ascii="Times New Roman" w:hAnsi="Times New Roman"/>
          <w:b/>
          <w:bCs/>
          <w:sz w:val="28"/>
          <w:szCs w:val="28"/>
        </w:rPr>
        <w:br/>
      </w:r>
    </w:p>
    <w:p>
      <w:pPr>
        <w:pStyle w:val="Normal"/>
        <w:spacing w:lineRule="auto" w:line="240" w:before="0" w:after="0"/>
        <w:rPr>
          <w:rFonts w:ascii="Times New Roman" w:hAnsi="Times New Roman"/>
          <w:sz w:val="28"/>
          <w:szCs w:val="28"/>
        </w:rPr>
      </w:pPr>
      <w:r>
        <w:rPr>
          <w:rFonts w:ascii="Times New Roman" w:hAnsi="Times New Roman"/>
          <w:sz w:val="28"/>
          <w:szCs w:val="28"/>
        </w:rPr>
      </w:r>
      <w:r>
        <w:br w:type="page"/>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6</w:t>
      </w:r>
    </w:p>
    <w:p>
      <w:pPr>
        <w:pStyle w:val="Normal"/>
        <w:spacing w:lineRule="auto" w:line="240" w:before="0" w:after="0"/>
        <w:ind w:left="5670"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hanging="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t>Форма</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t>РЕШЕНИЕ</w:t>
      </w:r>
    </w:p>
    <w:p>
      <w:pPr>
        <w:pStyle w:val="Normal"/>
        <w:spacing w:lineRule="auto" w:line="240" w:before="0" w:after="0"/>
        <w:jc w:val="center"/>
        <w:rPr>
          <w:rFonts w:ascii="Times New Roman" w:hAnsi="Times New Roman"/>
          <w:sz w:val="26"/>
          <w:szCs w:val="26"/>
        </w:rPr>
      </w:pPr>
      <w:r>
        <w:rPr>
          <w:rFonts w:ascii="Times New Roman" w:hAnsi="Times New Roman"/>
          <w:sz w:val="26"/>
          <w:szCs w:val="26"/>
        </w:rPr>
        <w:t>об отказе в предоставлении земельного участка в собственность бесплатно</w:t>
      </w:r>
    </w:p>
    <w:p>
      <w:pPr>
        <w:pStyle w:val="Normal"/>
        <w:spacing w:lineRule="auto" w:line="240" w:before="0" w:after="0"/>
        <w:jc w:val="center"/>
        <w:rPr>
          <w:rFonts w:ascii="Times New Roman" w:hAnsi="Times New Roman"/>
          <w:sz w:val="26"/>
          <w:szCs w:val="26"/>
        </w:rPr>
      </w:pPr>
      <w:r>
        <w:rPr/>
        <w:br w:type="textWrapping" w:clear="all"/>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hanging="0"/>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hanging="0"/>
        <w:jc w:val="center"/>
        <w:rPr>
          <w:rFonts w:ascii="Times New Roman" w:hAnsi="Times New Roman"/>
          <w:sz w:val="20"/>
          <w:szCs w:val="20"/>
        </w:rPr>
      </w:pPr>
      <w:r>
        <w:rPr>
          <w:rFonts w:ascii="Times New Roman" w:hAnsi="Times New Roman"/>
          <w:sz w:val="20"/>
          <w:szCs w:val="20"/>
        </w:rPr>
      </w:r>
    </w:p>
    <w:p>
      <w:pPr>
        <w:pStyle w:val="Normal"/>
        <w:tabs>
          <w:tab w:val="clear" w:pos="708"/>
          <w:tab w:val="left" w:pos="9837" w:leader="none"/>
        </w:tabs>
        <w:spacing w:lineRule="auto" w:line="240" w:before="0" w:after="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1.</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0"/>
          <w:szCs w:val="20"/>
        </w:rPr>
      </w:pPr>
      <w:r>
        <w:rPr>
          <w:rFonts w:ascii="Times New Roman" w:hAnsi="Times New Roman"/>
          <w:sz w:val="24"/>
          <w:szCs w:val="24"/>
        </w:rPr>
        <w:t xml:space="preserve">2. </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4"/>
          <w:szCs w:val="24"/>
        </w:rPr>
      </w:pPr>
      <w:r>
        <w:rPr>
          <w:rFonts w:ascii="Times New Roman" w:hAnsi="Times New Roman"/>
          <w:sz w:val="24"/>
          <w:szCs w:val="24"/>
        </w:rPr>
        <mc:AlternateContent>
          <mc:Choice Requires="wps">
            <w:drawing>
              <wp:anchor behindDoc="0" distT="3175" distB="3175" distL="3175" distR="3175" simplePos="0" locked="0" layoutInCell="1" allowOverlap="1" relativeHeight="11">
                <wp:simplePos x="0" y="0"/>
                <wp:positionH relativeFrom="column">
                  <wp:posOffset>1586230</wp:posOffset>
                </wp:positionH>
                <wp:positionV relativeFrom="paragraph">
                  <wp:posOffset>122555</wp:posOffset>
                </wp:positionV>
                <wp:extent cx="2887980" cy="449580"/>
                <wp:effectExtent l="3175" t="3175" r="3175" b="3175"/>
                <wp:wrapNone/>
                <wp:docPr id="4" name="Надпись 8"/>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8" path="m0,0l-2147483645,0l-2147483645,-2147483646l0,-2147483646xe" stroked="t" o:allowincell="f" style="position:absolute;margin-left:124.9pt;margin-top:9.65pt;width:227.35pt;height:35.35pt;mso-wrap-style:square;v-text-anchor:middle">
                <v:fill o:detectmouseclick="t" on="false"/>
                <v:stroke color="black" weight="6480" joinstyle="miter" endcap="flat"/>
                <v:textbo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pStyle w:val="Normal"/>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t>Исполнитель (ФИО)</w:t>
      </w:r>
    </w:p>
    <w:p>
      <w:pPr>
        <w:pStyle w:val="Normal"/>
        <w:spacing w:lineRule="auto" w:line="240"/>
        <w:rPr>
          <w:rFonts w:ascii="Times New Roman" w:hAnsi="Times New Roman"/>
          <w:sz w:val="20"/>
          <w:szCs w:val="20"/>
        </w:rPr>
      </w:pPr>
      <w:r>
        <w:rPr>
          <w:rFonts w:ascii="Times New Roman" w:hAnsi="Times New Roman"/>
          <w:sz w:val="20"/>
          <w:szCs w:val="20"/>
        </w:rPr>
        <w:t>______________________________</w:t>
      </w:r>
    </w:p>
    <w:p>
      <w:pPr>
        <w:pStyle w:val="Normal"/>
        <w:spacing w:lineRule="auto" w:line="240" w:before="0" w:after="0"/>
        <w:ind w:firstLine="709"/>
        <w:jc w:val="both"/>
        <w:rPr>
          <w:rFonts w:ascii="Times New Roman" w:hAnsi="Times New Roman"/>
          <w:sz w:val="28"/>
          <w:szCs w:val="28"/>
        </w:rPr>
      </w:pPr>
      <w:r>
        <w:rPr>
          <w:rFonts w:ascii="Times New Roman" w:hAnsi="Times New Roman"/>
          <w:sz w:val="20"/>
          <w:szCs w:val="20"/>
        </w:rPr>
        <w:t>(контакты исполнителя)</w:t>
      </w:r>
      <w:r>
        <w:br w:type="page"/>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7</w:t>
      </w:r>
    </w:p>
    <w:p>
      <w:pPr>
        <w:pStyle w:val="Normal"/>
        <w:spacing w:lineRule="auto" w:line="240" w:before="60" w:after="0"/>
        <w:jc w:val="both"/>
        <w:rPr>
          <w:rFonts w:ascii="Times New Roman" w:hAnsi="Times New Roman"/>
          <w:sz w:val="24"/>
          <w:szCs w:val="24"/>
        </w:rPr>
      </w:pPr>
      <w:r>
        <w:rPr>
          <w:rFonts w:ascii="Times New Roman" w:hAnsi="Times New Roman"/>
          <w:sz w:val="24"/>
          <w:szCs w:val="24"/>
        </w:rPr>
      </w:r>
    </w:p>
    <w:p>
      <w:pPr>
        <w:pStyle w:val="Normal"/>
        <w:spacing w:lineRule="auto" w:line="240" w:before="60" w:after="0"/>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60" w:after="0"/>
        <w:jc w:val="both"/>
        <w:rPr>
          <w:rFonts w:ascii="Times New Roman" w:hAnsi="Times New Roman"/>
          <w:sz w:val="24"/>
          <w:szCs w:val="24"/>
          <w:highlight w:val="none"/>
        </w:rPr>
      </w:pPr>
      <w:r>
        <w:rPr>
          <w:rFonts w:ascii="Times New Roman" w:hAnsi="Times New Roman"/>
          <w:sz w:val="24"/>
          <w:szCs w:val="24"/>
        </w:rPr>
        <w:t>Для юридических лиц</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В</w:t>
            </w:r>
          </w:p>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(полное наименование организации и</w:t>
            </w:r>
          </w:p>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 xml:space="preserve"> </w:t>
            </w:r>
            <w:r>
              <w:rPr>
                <w:rFonts w:ascii="Times New Roman" w:hAnsi="Times New Roman"/>
                <w:sz w:val="19"/>
                <w:szCs w:val="19"/>
              </w:rPr>
              <w:t>организационно-правовой формы)</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в лице:</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(ФИО руководителя или иного</w:t>
            </w:r>
          </w:p>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 xml:space="preserve"> </w:t>
            </w:r>
            <w:r>
              <w:rPr>
                <w:rFonts w:ascii="Times New Roman" w:hAnsi="Times New Roman"/>
                <w:sz w:val="19"/>
                <w:szCs w:val="19"/>
              </w:rPr>
              <w:t>уполномоченного лица)</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Документ, удостоверяющий личность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заявителя: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(кем, когда выдан)</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Сведения о государственной регистрации</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юридического лица:</w:t>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ОГРН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ИНН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Место нахождения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1065" w:type="dxa"/>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bl>
    <w:p>
      <w:pPr>
        <w:pStyle w:val="Normal"/>
        <w:spacing w:lineRule="auto" w:line="240" w:before="60" w:after="0"/>
        <w:jc w:val="both"/>
        <w:rPr>
          <w:rFonts w:ascii="Times New Roman" w:hAnsi="Times New Roman"/>
          <w:sz w:val="24"/>
          <w:szCs w:val="24"/>
        </w:rPr>
      </w:pPr>
      <w:r>
        <w:rPr>
          <w:rFonts w:ascii="Times New Roman" w:hAnsi="Times New Roman"/>
          <w:sz w:val="24"/>
          <w:szCs w:val="24"/>
        </w:rPr>
      </w:r>
    </w:p>
    <w:p>
      <w:pPr>
        <w:pStyle w:val="Normal"/>
        <w:spacing w:lineRule="auto" w:line="240" w:before="60" w:after="0"/>
        <w:jc w:val="both"/>
        <w:rPr>
          <w:rFonts w:ascii="Times New Roman" w:hAnsi="Times New Roman"/>
          <w:sz w:val="24"/>
          <w:szCs w:val="24"/>
        </w:rPr>
      </w:pPr>
      <w:r>
        <w:rPr>
          <w:rFonts w:ascii="Times New Roman" w:hAnsi="Times New Roman"/>
          <w:sz w:val="24"/>
          <w:szCs w:val="24"/>
        </w:rPr>
      </w:r>
    </w:p>
    <w:p>
      <w:pPr>
        <w:pStyle w:val="Normal"/>
        <w:spacing w:lineRule="auto" w:line="240" w:before="60" w:after="0"/>
        <w:jc w:val="both"/>
        <w:rPr>
          <w:rFonts w:ascii="Times New Roman" w:hAnsi="Times New Roman"/>
          <w:sz w:val="24"/>
          <w:szCs w:val="24"/>
        </w:rPr>
      </w:pPr>
      <w:r>
        <w:rPr>
          <w:rFonts w:ascii="Times New Roman" w:hAnsi="Times New Roman"/>
          <w:sz w:val="24"/>
          <w:szCs w:val="24"/>
        </w:rPr>
      </w:r>
    </w:p>
    <w:p>
      <w:pPr>
        <w:pStyle w:val="Normal"/>
        <w:spacing w:lineRule="auto" w:line="240" w:before="60" w:after="0"/>
        <w:jc w:val="both"/>
        <w:rPr>
          <w:rFonts w:ascii="Times New Roman" w:hAnsi="Times New Roman"/>
          <w:sz w:val="24"/>
          <w:szCs w:val="24"/>
        </w:rPr>
      </w:pPr>
      <w:r>
        <w:rPr>
          <w:rFonts w:ascii="Times New Roman" w:hAnsi="Times New Roman"/>
          <w:sz w:val="24"/>
          <w:szCs w:val="24"/>
        </w:rPr>
      </w:r>
    </w:p>
    <w:p>
      <w:pPr>
        <w:pStyle w:val="Normal"/>
        <w:spacing w:lineRule="auto" w:line="240" w:before="60" w:after="0"/>
        <w:jc w:val="both"/>
        <w:rPr>
          <w:rFonts w:ascii="Times New Roman" w:hAnsi="Times New Roman"/>
          <w:sz w:val="24"/>
          <w:szCs w:val="24"/>
        </w:rPr>
      </w:pPr>
      <w:r>
        <w:rPr>
          <w:rFonts w:ascii="Times New Roman" w:hAnsi="Times New Roman"/>
          <w:sz w:val="24"/>
          <w:szCs w:val="24"/>
        </w:rPr>
      </w:r>
    </w:p>
    <w:p>
      <w:pPr>
        <w:pStyle w:val="Normal"/>
        <w:spacing w:lineRule="auto" w:line="240" w:before="60" w:after="0"/>
        <w:jc w:val="both"/>
        <w:rPr>
          <w:rFonts w:ascii="Times New Roman" w:hAnsi="Times New Roman"/>
          <w:sz w:val="24"/>
          <w:szCs w:val="24"/>
        </w:rPr>
      </w:pPr>
      <w:r>
        <w:rPr>
          <w:rFonts w:ascii="Times New Roman" w:hAnsi="Times New Roman"/>
          <w:sz w:val="24"/>
          <w:szCs w:val="24"/>
        </w:rPr>
        <w:t>Для физических лиц и индивидуальных</w:t>
      </w:r>
    </w:p>
    <w:p>
      <w:pPr>
        <w:pStyle w:val="Normal"/>
        <w:spacing w:lineRule="auto" w:line="240" w:before="60" w:after="0"/>
        <w:jc w:val="both"/>
        <w:rPr>
          <w:rFonts w:ascii="Times New Roman" w:hAnsi="Times New Roman"/>
          <w:sz w:val="24"/>
          <w:szCs w:val="24"/>
        </w:rPr>
      </w:pPr>
      <w:r>
        <w:rPr>
          <w:rFonts w:ascii="Times New Roman" w:hAnsi="Times New Roman"/>
          <w:sz w:val="24"/>
          <w:szCs w:val="24"/>
        </w:rPr>
        <w:t>предпринимателей</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(кем, когда выдан)</w:t>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ОРГНИП (для ИП)</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(кем, когда выдан)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1065" w:type="dxa"/>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left="3969" w:hanging="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о предоставлении земельного участка</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Прошу Вас на основании ___________________________ предоставить для,</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(указывается основание из числа, предусмотренных ст.39.5 ЗК РФ).</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pPr>
        <w:pStyle w:val="Normal"/>
        <w:spacing w:lineRule="auto" w:line="240" w:before="0" w:after="0"/>
        <w:jc w:val="both"/>
        <w:rPr>
          <w:rFonts w:ascii="Times New Roman" w:hAnsi="Times New Roman"/>
          <w:sz w:val="24"/>
          <w:szCs w:val="24"/>
        </w:rPr>
      </w:pPr>
      <w:r>
        <w:rPr>
          <w:rFonts w:ascii="Times New Roman" w:hAnsi="Times New Roman"/>
          <w:sz w:val="28"/>
          <w:szCs w:val="28"/>
        </w:rPr>
        <w:tab/>
        <w:tab/>
        <w:tab/>
        <w:tab/>
      </w:r>
      <w:r>
        <w:rPr>
          <w:rFonts w:ascii="Times New Roman" w:hAnsi="Times New Roman"/>
          <w:sz w:val="24"/>
          <w:szCs w:val="24"/>
        </w:rPr>
        <w:t>(указывается цель использования земельного участка)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Дополнительные сведения (заполняются при наличии нижеуказанных условий):</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widowControl w:val="false"/>
        <w:tabs>
          <w:tab w:val="clear" w:pos="708"/>
          <w:tab w:val="left" w:pos="9354" w:leader="none"/>
        </w:tabs>
        <w:spacing w:lineRule="auto" w:line="240" w:before="0" w:after="0"/>
        <w:ind w:firstLine="360"/>
        <w:jc w:val="both"/>
        <w:rPr>
          <w:rFonts w:ascii="Times New Roman" w:hAnsi="Times New Roman"/>
          <w:szCs w:val="28"/>
        </w:rPr>
      </w:pPr>
      <w:r>
        <w:rPr>
          <w:rFonts w:ascii="Times New Roman" w:hAnsi="Times New Roman"/>
          <w:szCs w:val="28"/>
        </w:rPr>
      </w:r>
    </w:p>
    <w:p>
      <w:pPr>
        <w:pStyle w:val="Normal"/>
        <w:widowControl w:val="false"/>
        <w:tabs>
          <w:tab w:val="clear" w:pos="708"/>
          <w:tab w:val="left" w:pos="9354" w:leader="none"/>
        </w:tabs>
        <w:spacing w:lineRule="auto" w:line="240" w:before="0" w:after="0"/>
        <w:ind w:firstLine="360"/>
        <w:jc w:val="both"/>
        <w:rPr>
          <w:rFonts w:ascii="Times New Roman" w:hAnsi="Times New Roman"/>
          <w:b/>
          <w:i/>
          <w:i/>
        </w:rPr>
      </w:pPr>
      <w:r>
        <w:rPr>
          <w:rFonts w:ascii="Times New Roman" w:hAnsi="Times New Roman"/>
          <w:sz w:val="28"/>
          <w:szCs w:val="28"/>
        </w:rPr>
        <w:t>Реквизиты решения о предварительном согласовании предоставления земельного участка</w:t>
      </w:r>
      <w:r>
        <w:rPr>
          <w:rFonts w:ascii="Times New Roman" w:hAnsi="Times New Roman"/>
          <w:b/>
          <w:i/>
        </w:rPr>
        <w:t xml:space="preserve"> ______________________________________________________________</w:t>
      </w:r>
    </w:p>
    <w:p>
      <w:pPr>
        <w:pStyle w:val="Normal"/>
        <w:widowControl w:val="false"/>
        <w:tabs>
          <w:tab w:val="clear" w:pos="708"/>
          <w:tab w:val="left" w:pos="9354" w:leader="none"/>
        </w:tabs>
        <w:spacing w:lineRule="auto" w:line="240" w:before="0" w:after="0"/>
        <w:ind w:firstLine="360"/>
        <w:jc w:val="both"/>
        <w:rPr>
          <w:rFonts w:ascii="Times New Roman" w:hAnsi="Times New Roman"/>
          <w:sz w:val="24"/>
          <w:szCs w:val="24"/>
        </w:rPr>
      </w:pPr>
      <w:r>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851"/>
        <w:jc w:val="both"/>
        <w:rPr>
          <w:rFonts w:ascii="Times New Roman" w:hAnsi="Times New Roman"/>
          <w:color w:val="000000"/>
          <w:sz w:val="28"/>
          <w:szCs w:val="28"/>
        </w:rPr>
      </w:pPr>
      <w:r>
        <w:rPr/>
        <w:drawing>
          <wp:inline distT="0" distB="0" distL="0" distR="0">
            <wp:extent cx="200025" cy="266700"/>
            <wp:effectExtent l="0" t="0" r="0" b="0"/>
            <wp:docPr id="5"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descr=""/>
                    <pic:cNvPicPr>
                      <a:picLocks noChangeAspect="1" noChangeArrowheads="1"/>
                    </pic:cNvPicPr>
                  </pic:nvPicPr>
                  <pic:blipFill>
                    <a:blip r:embed="rId3"/>
                    <a:stretch>
                      <a:fillRect/>
                    </a:stretch>
                  </pic:blipFill>
                  <pic:spPr bwMode="auto">
                    <a:xfrm>
                      <a:off x="0" y="0"/>
                      <a:ext cx="200025" cy="266700"/>
                    </a:xfrm>
                    <a:prstGeom prst="rect">
                      <a:avLst/>
                    </a:prstGeom>
                  </pic:spPr>
                </pic:pic>
              </a:graphicData>
            </a:graphic>
          </wp:inline>
        </w:drawing>
      </w:r>
      <w:r>
        <w:rPr>
          <w:rFonts w:ascii="Times New Roman" w:hAnsi="Times New Roman"/>
          <w:sz w:val="28"/>
          <w:szCs w:val="28"/>
        </w:rPr>
        <w:t xml:space="preserve"> </w:t>
      </w:r>
      <w:r>
        <w:rPr>
          <w:rFonts w:ascii="Times New Roman" w:hAnsi="Times New Roman"/>
          <w:color w:val="000000"/>
          <w:sz w:val="28"/>
          <w:szCs w:val="28"/>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pPr>
        <w:pStyle w:val="Normal"/>
        <w:widowControl w:val="false"/>
        <w:pBdr>
          <w:bottom w:val="single" w:sz="4" w:space="1" w:color="000000"/>
        </w:pBdr>
        <w:spacing w:lineRule="auto" w:line="240" w:before="0" w:after="0"/>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spacing w:lineRule="auto" w:line="240" w:before="0" w:after="0"/>
        <w:ind w:firstLine="851"/>
        <w:jc w:val="center"/>
        <w:rPr>
          <w:rFonts w:ascii="Times New Roman" w:hAnsi="Times New Roman"/>
          <w:i/>
          <w:i/>
          <w:color w:val="000000"/>
          <w:sz w:val="20"/>
          <w:szCs w:val="20"/>
        </w:rPr>
      </w:pPr>
      <w:r>
        <w:rPr>
          <w:rFonts w:ascii="Times New Roman" w:hAnsi="Times New Roman"/>
          <w:color w:val="000000"/>
          <w:sz w:val="24"/>
          <w:szCs w:val="24"/>
        </w:rPr>
        <w:t xml:space="preserve">указать реквизиты договора, </w:t>
      </w:r>
      <w:r>
        <w:rPr>
          <w:rFonts w:ascii="Times New Roman" w:hAnsi="Times New Roman"/>
          <w:sz w:val="24"/>
          <w:szCs w:val="24"/>
        </w:rPr>
        <w:t>заполняется при наличии оснований, предусмотренных пунктами 4 и 5 ст. 39.5 ЗК РФ</w:t>
      </w:r>
    </w:p>
    <w:p>
      <w:pPr>
        <w:pStyle w:val="Normal"/>
        <w:spacing w:lineRule="auto" w:line="240" w:before="0" w:after="0"/>
        <w:ind w:firstLine="851"/>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rPr>
          <w:rFonts w:ascii="Times New Roman" w:hAnsi="Times New Roman"/>
          <w:sz w:val="28"/>
          <w:szCs w:val="28"/>
        </w:rPr>
      </w:pPr>
      <w:r>
        <w:rPr>
          <w:rFonts w:ascii="Times New Roman" w:hAnsi="Times New Roman"/>
          <w:sz w:val="28"/>
          <w:szCs w:val="28"/>
        </w:rPr>
        <w:t>К заявлению прилагаются следующие документы:</w:t>
      </w:r>
    </w:p>
    <w:p>
      <w:pPr>
        <w:pStyle w:val="Normal"/>
        <w:widowControl w:val="false"/>
        <w:spacing w:lineRule="auto" w:line="240" w:before="0" w:after="0"/>
        <w:ind w:firstLine="851"/>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______________________________________________________________</w:t>
      </w:r>
    </w:p>
    <w:p>
      <w:pPr>
        <w:pStyle w:val="Normal"/>
        <w:widowControl w:val="false"/>
        <w:spacing w:lineRule="auto" w:line="240" w:before="0" w:after="0"/>
        <w:ind w:firstLine="851"/>
        <w:jc w:val="both"/>
        <w:rPr>
          <w:rFonts w:ascii="Times New Roman" w:hAnsi="Times New Roman"/>
          <w:color w:val="000000"/>
          <w:sz w:val="28"/>
          <w:szCs w:val="28"/>
        </w:rPr>
      </w:pPr>
      <w:r>
        <w:rPr>
          <w:rFonts w:ascii="Times New Roman" w:hAnsi="Times New Roman"/>
          <w:color w:val="000000"/>
          <w:sz w:val="28"/>
          <w:szCs w:val="28"/>
        </w:rPr>
        <w:t>2) ______________________________________________________________</w:t>
      </w:r>
    </w:p>
    <w:p>
      <w:pPr>
        <w:pStyle w:val="Normal"/>
        <w:widowControl w:val="false"/>
        <w:spacing w:lineRule="auto" w:line="240" w:before="0" w:after="0"/>
        <w:ind w:firstLine="851"/>
        <w:jc w:val="both"/>
        <w:rPr>
          <w:rFonts w:ascii="Times New Roman" w:hAnsi="Times New Roman"/>
          <w:color w:val="000000"/>
          <w:sz w:val="28"/>
          <w:szCs w:val="28"/>
        </w:rPr>
      </w:pPr>
      <w:r>
        <w:rPr>
          <w:rFonts w:ascii="Times New Roman" w:hAnsi="Times New Roman"/>
          <w:color w:val="000000"/>
          <w:sz w:val="28"/>
          <w:szCs w:val="28"/>
        </w:rPr>
        <w:t>3) ______________________________________________________________</w:t>
      </w:r>
    </w:p>
    <w:p>
      <w:pPr>
        <w:pStyle w:val="Normal"/>
        <w:widowControl w:val="false"/>
        <w:spacing w:lineRule="auto" w:line="240" w:before="0" w:after="0"/>
        <w:ind w:firstLine="851"/>
        <w:jc w:val="both"/>
        <w:rPr>
          <w:rFonts w:ascii="Times New Roman" w:hAnsi="Times New Roman"/>
          <w:color w:val="000000"/>
          <w:sz w:val="28"/>
          <w:szCs w:val="28"/>
        </w:rPr>
      </w:pPr>
      <w:r>
        <w:rPr>
          <w:rFonts w:ascii="Times New Roman" w:hAnsi="Times New Roman"/>
          <w:color w:val="000000"/>
          <w:sz w:val="28"/>
          <w:szCs w:val="28"/>
        </w:rPr>
        <w:t>4) ______________________________________________________________</w:t>
      </w:r>
    </w:p>
    <w:p>
      <w:pPr>
        <w:pStyle w:val="Normal"/>
        <w:widowControl w:val="false"/>
        <w:spacing w:lineRule="auto" w:line="240" w:before="0" w:after="0"/>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z w:val="28"/>
          <w:szCs w:val="28"/>
        </w:rPr>
      </w:pPr>
      <w:r>
        <w:rPr/>
        <w:drawing>
          <wp:inline distT="0" distB="0" distL="0" distR="0">
            <wp:extent cx="200025" cy="266700"/>
            <wp:effectExtent l="0" t="0" r="0" b="0"/>
            <wp:docPr id="6"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descr=""/>
                    <pic:cNvPicPr>
                      <a:picLocks noChangeAspect="1" noChangeArrowheads="1"/>
                    </pic:cNvPicPr>
                  </pic:nvPicPr>
                  <pic:blipFill>
                    <a:blip r:embed="rId4"/>
                    <a:stretch>
                      <a:fillRect/>
                    </a:stretch>
                  </pic:blipFill>
                  <pic:spPr bwMode="auto">
                    <a:xfrm>
                      <a:off x="0" y="0"/>
                      <a:ext cx="20002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z w:val="28"/>
          <w:szCs w:val="28"/>
        </w:rPr>
      </w:pPr>
      <w:r>
        <w:rPr/>
        <w:drawing>
          <wp:inline distT="0" distB="0" distL="0" distR="0">
            <wp:extent cx="200025" cy="266700"/>
            <wp:effectExtent l="0" t="0" r="0" b="0"/>
            <wp:docPr id="7"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0" descr=""/>
                    <pic:cNvPicPr>
                      <a:picLocks noChangeAspect="1" noChangeArrowheads="1"/>
                    </pic:cNvPicPr>
                  </pic:nvPicPr>
                  <pic:blipFill>
                    <a:blip r:embed="rId5"/>
                    <a:stretch>
                      <a:fillRect/>
                    </a:stretch>
                  </pic:blipFill>
                  <pic:spPr bwMode="auto">
                    <a:xfrm>
                      <a:off x="0" y="0"/>
                      <a:ext cx="20002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widowControl w:val="false"/>
        <w:spacing w:lineRule="auto" w:line="240" w:before="0" w:after="0"/>
        <w:ind w:firstLine="851"/>
        <w:jc w:val="both"/>
        <w:rPr>
          <w:rFonts w:ascii="Times New Roman" w:hAnsi="Times New Roman"/>
          <w:color w:val="000000"/>
          <w:sz w:val="28"/>
          <w:szCs w:val="28"/>
        </w:rPr>
      </w:pPr>
      <w:r>
        <w:rPr/>
        <w:drawing>
          <wp:inline distT="0" distB="0" distL="0" distR="0">
            <wp:extent cx="200025" cy="266700"/>
            <wp:effectExtent l="0" t="0" r="0" b="0"/>
            <wp:docPr id="8"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descr=""/>
                    <pic:cNvPicPr>
                      <a:picLocks noChangeAspect="1" noChangeArrowheads="1"/>
                    </pic:cNvPicPr>
                  </pic:nvPicPr>
                  <pic:blipFill>
                    <a:blip r:embed="rId6"/>
                    <a:stretch>
                      <a:fillRect/>
                    </a:stretch>
                  </pic:blipFill>
                  <pic:spPr bwMode="auto">
                    <a:xfrm>
                      <a:off x="0" y="0"/>
                      <a:ext cx="20002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pPr>
        <w:pStyle w:val="Normal"/>
        <w:widowControl w:val="false"/>
        <w:spacing w:lineRule="auto" w:line="240" w:before="0" w:after="0"/>
        <w:ind w:firstLine="851"/>
        <w:jc w:val="both"/>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spacing w:lineRule="auto" w:line="240" w:before="0" w:after="0"/>
        <w:rPr>
          <w:rFonts w:ascii="Times New Roman" w:hAnsi="Times New Roman"/>
          <w:i/>
          <w:i/>
          <w:color w:val="000000"/>
          <w:spacing w:val="-6"/>
          <w:sz w:val="28"/>
          <w:szCs w:val="28"/>
        </w:rPr>
      </w:pPr>
      <w:r>
        <w:rPr>
          <w:rFonts w:ascii="Times New Roman" w:hAnsi="Times New Roman"/>
          <w:sz w:val="28"/>
          <w:szCs w:val="28"/>
        </w:rPr>
        <w:tab/>
        <w:t>(дата)</w:t>
        <w:tab/>
        <w:tab/>
        <w:tab/>
        <w:tab/>
        <w:tab/>
        <w:tab/>
        <w:t>(подпись)</w:t>
        <w:tab/>
        <w:tab/>
        <w:t xml:space="preserve">     (Ф.И.О.)</w:t>
      </w:r>
    </w:p>
    <w:p>
      <w:pPr>
        <w:sectPr>
          <w:headerReference w:type="default" r:id="rId7"/>
          <w:type w:val="continuous"/>
          <w:pgSz w:w="11906" w:h="16838"/>
          <w:pgMar w:left="1134" w:right="851" w:gutter="0" w:header="720" w:top="1134" w:footer="0" w:bottom="1134"/>
          <w:formProt w:val="false"/>
          <w:textDirection w:val="lrTb"/>
          <w:docGrid w:type="default" w:linePitch="312" w:charSpace="4294965247"/>
        </w:sectPr>
      </w:pPr>
      <w:r>
        <w:br w:type="page"/>
      </w:r>
    </w:p>
    <w:p>
      <w:pPr>
        <w:pStyle w:val="Normal"/>
        <w:spacing w:lineRule="auto" w:line="240" w:before="0" w:after="0"/>
        <w:jc w:val="right"/>
        <w:rPr>
          <w:rFonts w:ascii="Times New Roman" w:hAnsi="Times New Roman"/>
          <w:sz w:val="28"/>
          <w:szCs w:val="28"/>
        </w:rPr>
      </w:pPr>
      <w:r>
        <w:rPr>
          <w:rFonts w:ascii="Times New Roman" w:hAnsi="Times New Roman"/>
          <w:sz w:val="28"/>
          <w:szCs w:val="28"/>
        </w:rPr>
        <w:t>Приложение № 8</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Cs/>
          <w:sz w:val="28"/>
          <w:szCs w:val="28"/>
          <w:highlight w:val="none"/>
        </w:rPr>
      </w:pPr>
      <w:r>
        <w:rPr>
          <w:rFonts w:ascii="Times New Roman" w:hAnsi="Times New Roman"/>
          <w:b/>
          <w:sz w:val="28"/>
          <w:szCs w:val="28"/>
        </w:rPr>
        <w:t>Перечень</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r>
    </w:p>
    <w:tbl>
      <w:tblPr>
        <w:tblW w:w="1513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4"/>
        <w:gridCol w:w="1813"/>
        <w:gridCol w:w="1757"/>
        <w:gridCol w:w="2778"/>
        <w:gridCol w:w="2835"/>
        <w:gridCol w:w="5499"/>
      </w:tblGrid>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Основание предоставления земельного участка без проведения торгов</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Вид права, на котором осуществляется предоставление земельного участка бесплатно или за плату</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Заявитель</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Земельный участок</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Times New Roman" w:hAnsi="Times New Roman" w:cs="Times New Roman"/>
                <w:sz w:val="24"/>
                <w:szCs w:val="24"/>
              </w:rPr>
            </w:pPr>
            <w:r>
              <w:rPr>
                <w:rFonts w:cs="Times New Roman" w:ascii="Times New Roman" w:hAnsi="Times New Roman"/>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hyperlink r:id="rId8" w:tgtFrame="consultantplus://offline/ref=AA8A604E7A5263E5D6E75C1D831B93C9E7B97BB5DBD2134D543F49FDABF4F5C715E78D4259435704B66BECAB981986930D366589C6LCn1U">
              <w:r>
                <w:rPr>
                  <w:rFonts w:cs="Times New Roman" w:ascii="Times New Roman" w:hAnsi="Times New Roman"/>
                  <w:sz w:val="24"/>
                  <w:szCs w:val="24"/>
                </w:rPr>
                <w:t>Подпункт 2 статьи 39.5</w:t>
              </w:r>
            </w:hyperlink>
            <w:r>
              <w:rPr>
                <w:rFonts w:cs="Times New Roman" w:ascii="Times New Roman" w:hAnsi="Times New Roman"/>
                <w:sz w:val="24"/>
                <w:szCs w:val="24"/>
              </w:rPr>
              <w:t xml:space="preserve"> Земельного кодекса Российской Федерации (далее - Земельный кодекс)</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 Выписка из ЕГРЮЛ о юридическом лице, являющемся заявителем</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Times New Roman" w:hAnsi="Times New Roman" w:cs="Times New Roman"/>
                <w:sz w:val="24"/>
                <w:szCs w:val="24"/>
              </w:rPr>
            </w:pPr>
            <w:r>
              <w:rPr>
                <w:rFonts w:cs="Times New Roman" w:ascii="Times New Roman" w:hAnsi="Times New Roman"/>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hyperlink r:id="rId9" w:tgtFrame="consultantplus://offline/ref=AA8A604E7A5263E5D6E75C1D831B93C9E7B97BB5DBD2134D543F49FDABF4F5C715E78D475A42595BB37EFDF3971B988D0520798BC4C2L7nEU">
              <w:r>
                <w:rPr>
                  <w:rFonts w:cs="Times New Roman" w:ascii="Times New Roman" w:hAnsi="Times New Roman"/>
                  <w:sz w:val="24"/>
                  <w:szCs w:val="24"/>
                </w:rPr>
                <w:t>Подпункт 3 статьи 39.5</w:t>
              </w:r>
            </w:hyperlink>
            <w:r>
              <w:rPr>
                <w:rFonts w:cs="Times New Roman" w:ascii="Times New Roman" w:hAnsi="Times New Roman"/>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 общую долевую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Лицо, уполномоченное на подачу заявления решением общего собрания членов СНТ или ОНТ</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 Утвержденный проект межевания территории</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 Выписка из ЕГРЮЛ в отношении СНТ или ОНТ</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Times New Roman" w:hAnsi="Times New Roman" w:cs="Times New Roman"/>
                <w:sz w:val="24"/>
                <w:szCs w:val="24"/>
              </w:rPr>
            </w:pPr>
            <w:r>
              <w:rPr>
                <w:rFonts w:cs="Times New Roman" w:ascii="Times New Roman" w:hAnsi="Times New Roman"/>
                <w:sz w:val="24"/>
                <w:szCs w:val="24"/>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hyperlink r:id="rId10" w:tgtFrame="consultantplus://offline/ref=AA8A604E7A5263E5D6E75C1D831B93C9E7B97BB5DBD2134D543F49FDABF4F5C715E78D425A4B5704B66BECAB981986930D366589C6LCn1U">
              <w:r>
                <w:rPr>
                  <w:rFonts w:cs="Times New Roman" w:ascii="Times New Roman" w:hAnsi="Times New Roman"/>
                  <w:sz w:val="24"/>
                  <w:szCs w:val="24"/>
                </w:rPr>
                <w:t>Подпункт 4 статьи 39.5</w:t>
              </w:r>
            </w:hyperlink>
            <w:r>
              <w:rPr>
                <w:rFonts w:cs="Times New Roman" w:ascii="Times New Roman" w:hAnsi="Times New Roman"/>
                <w:sz w:val="24"/>
                <w:szCs w:val="24"/>
              </w:rPr>
              <w:t xml:space="preserve"> Земельного кодекса</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 собственность бесплатно</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Times New Roman" w:hAnsi="Times New Roman" w:cs="Times New Roman"/>
                <w:sz w:val="24"/>
                <w:szCs w:val="24"/>
              </w:rPr>
            </w:pPr>
            <w:r>
              <w:rPr>
                <w:rFonts w:cs="Times New Roman" w:ascii="Times New Roman" w:hAnsi="Times New Roman"/>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hyperlink r:id="rId11" w:tgtFrame="consultantplus://offline/ref=AA8A604E7A5263E5D6E75C1D831B93C9E7B97BB5DBD2134D543F49FDABF4F5C715E78D425A4A5704B66BECAB981986930D366589C6LCn1U">
              <w:r>
                <w:rPr>
                  <w:rFonts w:cs="Times New Roman" w:ascii="Times New Roman" w:hAnsi="Times New Roman"/>
                  <w:sz w:val="24"/>
                  <w:szCs w:val="24"/>
                </w:rPr>
                <w:t>Подпункт 5 статьи 39.5</w:t>
              </w:r>
            </w:hyperlink>
            <w:r>
              <w:rPr>
                <w:rFonts w:cs="Times New Roman" w:ascii="Times New Roman" w:hAnsi="Times New Roman"/>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Times New Roman" w:hAnsi="Times New Roman" w:cs="Times New Roman"/>
                <w:sz w:val="24"/>
                <w:szCs w:val="24"/>
              </w:rPr>
            </w:pPr>
            <w:r>
              <w:rPr>
                <w:rFonts w:cs="Times New Roman" w:ascii="Times New Roman" w:hAnsi="Times New Roman"/>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hyperlink r:id="rId12" w:tgtFrame="consultantplus://offline/ref=AA8A604E7A5263E5D6E75C1D831B93C9E7B97BB5DBD2134D543F49FDABF4F5C715E78D475E4F5A5BB37EFDF3971B988D0520798BC4C2L7nEU">
              <w:r>
                <w:rPr>
                  <w:rFonts w:cs="Times New Roman" w:ascii="Times New Roman" w:hAnsi="Times New Roman"/>
                  <w:sz w:val="24"/>
                  <w:szCs w:val="24"/>
                </w:rPr>
                <w:t>Подпункт 6 статьи 39.5</w:t>
              </w:r>
            </w:hyperlink>
            <w:r>
              <w:rPr>
                <w:rFonts w:cs="Times New Roman" w:ascii="Times New Roman" w:hAnsi="Times New Roman"/>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Граждане, имеющие трех и более детей</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Случаи предоставления земельных участков устанавливаются законом субъекта Российской Федерации</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Times New Roman" w:hAnsi="Times New Roman" w:cs="Times New Roman"/>
                <w:sz w:val="24"/>
                <w:szCs w:val="24"/>
              </w:rPr>
            </w:pPr>
            <w:r>
              <w:rPr>
                <w:rFonts w:cs="Times New Roman" w:ascii="Times New Roman" w:hAnsi="Times New Roman"/>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hyperlink r:id="rId13" w:tgtFrame="consultantplus://offline/ref=AA8A604E7A5263E5D6E75C1D831B93C9E7B97BB5DBD2134D543F49FDABF4F5C715E78D425A485704B66BECAB981986930D366589C6LCn1U">
              <w:r>
                <w:rPr>
                  <w:rFonts w:cs="Times New Roman" w:ascii="Times New Roman" w:hAnsi="Times New Roman"/>
                  <w:sz w:val="24"/>
                  <w:szCs w:val="24"/>
                </w:rPr>
                <w:t>Подпункт 7 статьи 39.5</w:t>
              </w:r>
            </w:hyperlink>
            <w:r>
              <w:rPr>
                <w:rFonts w:cs="Times New Roman" w:ascii="Times New Roman" w:hAnsi="Times New Roman"/>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Случаи предоставления земельных участков устанавливаются федеральным законом</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Times New Roman" w:hAnsi="Times New Roman" w:cs="Times New Roman"/>
                <w:sz w:val="24"/>
                <w:szCs w:val="24"/>
              </w:rPr>
            </w:pPr>
            <w:r>
              <w:rPr>
                <w:rFonts w:cs="Times New Roman" w:ascii="Times New Roman" w:hAnsi="Times New Roman"/>
                <w:sz w:val="24"/>
                <w:szCs w:val="24"/>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hyperlink r:id="rId14" w:tgtFrame="consultantplus://offline/ref=AA8A604E7A5263E5D6E75C1D831B93C9E7B97BB5DBD2134D543F49FDABF4F5C715E78D425A485704B66BECAB981986930D366589C6LCn1U">
              <w:r>
                <w:rPr>
                  <w:rFonts w:cs="Times New Roman" w:ascii="Times New Roman" w:hAnsi="Times New Roman"/>
                  <w:sz w:val="24"/>
                  <w:szCs w:val="24"/>
                </w:rPr>
                <w:t>Подпункт 7 статьи 39.5</w:t>
              </w:r>
            </w:hyperlink>
            <w:r>
              <w:rPr>
                <w:rFonts w:cs="Times New Roman" w:ascii="Times New Roman" w:hAnsi="Times New Roman"/>
                <w:sz w:val="24"/>
                <w:szCs w:val="24"/>
              </w:rPr>
              <w:t xml:space="preserve"> Земельного кодекса</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 собственность бесплатно</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Отдельные категории граждан, устанавливаемые законом субъекта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Случаи предоставления земельных участков устанавливаются законом субъекта Российской Федерации</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2"/>
              </w:numPr>
              <w:ind w:left="0" w:hanging="0"/>
              <w:jc w:val="center"/>
              <w:rPr>
                <w:rFonts w:ascii="Times New Roman" w:hAnsi="Times New Roman" w:cs="Times New Roman"/>
                <w:sz w:val="24"/>
                <w:szCs w:val="24"/>
              </w:rPr>
            </w:pPr>
            <w:r>
              <w:rPr>
                <w:rFonts w:cs="Times New Roman" w:ascii="Times New Roman" w:hAnsi="Times New Roman"/>
                <w:sz w:val="24"/>
                <w:szCs w:val="24"/>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hyperlink r:id="rId15" w:tgtFrame="consultantplus://offline/ref=AA8A604E7A5263E5D6E75C1D831B93C9E7B97BB5DBD2134D543F49FDABF4F5C715E78D425A4F5704B66BECAB981986930D366589C6LCn1U">
              <w:r>
                <w:rPr>
                  <w:rFonts w:cs="Times New Roman" w:ascii="Times New Roman" w:hAnsi="Times New Roman"/>
                  <w:sz w:val="24"/>
                  <w:szCs w:val="24"/>
                </w:rPr>
                <w:t>Подпункт 8 статьи 39.5</w:t>
              </w:r>
            </w:hyperlink>
            <w:r>
              <w:rPr>
                <w:rFonts w:cs="Times New Roman" w:ascii="Times New Roman" w:hAnsi="Times New Roman"/>
                <w:sz w:val="24"/>
                <w:szCs w:val="24"/>
              </w:rPr>
              <w:t xml:space="preserve"> Земельного кодекса</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 собственность бесплатно</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Случаи предоставления земельных участков устанавливаются законом субъекта Российской Федерации</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pPr>
        <w:pStyle w:val="Normal"/>
        <w:spacing w:lineRule="auto" w:line="240" w:before="0" w:after="0"/>
        <w:rPr>
          <w:rFonts w:ascii="Times New Roman" w:hAnsi="Times New Roman"/>
          <w:sz w:val="28"/>
          <w:szCs w:val="28"/>
        </w:rPr>
      </w:pPr>
      <w:r>
        <w:rPr>
          <w:rFonts w:ascii="Times New Roman" w:hAnsi="Times New Roman"/>
          <w:sz w:val="28"/>
          <w:szCs w:val="28"/>
        </w:rPr>
      </w:r>
    </w:p>
    <w:p>
      <w:pPr>
        <w:sectPr>
          <w:headerReference w:type="default" r:id="rId16"/>
          <w:headerReference w:type="first" r:id="rId17"/>
          <w:type w:val="nextPage"/>
          <w:pgSz w:orient="landscape" w:w="16838" w:h="11906"/>
          <w:pgMar w:left="1134" w:right="567" w:gutter="0" w:header="720" w:top="1134" w:footer="0" w:bottom="1134"/>
          <w:pgNumType w:fmt="decimal"/>
          <w:formProt w:val="false"/>
          <w:titlePg/>
          <w:textDirection w:val="lrTb"/>
          <w:docGrid w:type="default" w:linePitch="360" w:charSpace="4096"/>
        </w:sect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r>
        <w:br w:type="page"/>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9</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6"/>
          <w:szCs w:val="26"/>
        </w:rPr>
      </w:pPr>
      <w:r>
        <w:rPr>
          <w:rFonts w:ascii="Times New Roman" w:hAnsi="Times New Roman"/>
          <w:sz w:val="26"/>
          <w:szCs w:val="26"/>
        </w:rPr>
        <w:t>РЕШЕНИЕ</w:t>
      </w:r>
    </w:p>
    <w:p>
      <w:pPr>
        <w:pStyle w:val="Normal"/>
        <w:spacing w:lineRule="auto" w:line="240" w:before="0" w:after="0"/>
        <w:jc w:val="center"/>
        <w:rPr>
          <w:rFonts w:ascii="Times New Roman" w:hAnsi="Times New Roman"/>
          <w:sz w:val="26"/>
          <w:szCs w:val="26"/>
        </w:rPr>
      </w:pPr>
      <w:r>
        <w:rPr>
          <w:rFonts w:ascii="Times New Roman" w:hAnsi="Times New Roman"/>
          <w:sz w:val="28"/>
          <w:szCs w:val="28"/>
        </w:rPr>
        <w:t>об отказе в приеме документов, необходимых для предоставления муниципальной услуги</w:t>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hanging="0"/>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hanging="0"/>
        <w:jc w:val="center"/>
        <w:rPr>
          <w:rFonts w:ascii="Times New Roman" w:hAnsi="Times New Roman"/>
          <w:sz w:val="20"/>
          <w:szCs w:val="20"/>
        </w:rPr>
      </w:pPr>
      <w:r>
        <w:rPr>
          <w:rFonts w:ascii="Times New Roman" w:hAnsi="Times New Roman"/>
          <w:sz w:val="20"/>
          <w:szCs w:val="20"/>
        </w:rPr>
      </w:r>
    </w:p>
    <w:p>
      <w:pPr>
        <w:pStyle w:val="Normal"/>
        <w:tabs>
          <w:tab w:val="clear" w:pos="708"/>
          <w:tab w:val="left" w:pos="9837" w:leader="none"/>
        </w:tabs>
        <w:spacing w:lineRule="auto" w:line="240" w:before="0" w:after="0"/>
        <w:rPr>
          <w:rFonts w:ascii="Times New Roman" w:hAnsi="Times New Roman"/>
          <w:sz w:val="24"/>
          <w:szCs w:val="24"/>
        </w:rPr>
      </w:pPr>
      <w:r>
        <w:rPr>
          <w:rFonts w:ascii="Times New Roman" w:hAnsi="Times New Roman"/>
          <w:sz w:val="24"/>
          <w:szCs w:val="24"/>
        </w:rPr>
        <w:tab/>
      </w:r>
    </w:p>
    <w:p>
      <w:pPr>
        <w:pStyle w:val="Normal"/>
        <w:pBdr>
          <w:top w:val="single" w:sz="4" w:space="1" w:color="000000"/>
        </w:pBdr>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1.</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0"/>
          <w:szCs w:val="20"/>
        </w:rPr>
      </w:pPr>
      <w:r>
        <w:rPr>
          <w:rFonts w:ascii="Times New Roman" w:hAnsi="Times New Roman"/>
          <w:sz w:val="24"/>
          <w:szCs w:val="24"/>
        </w:rPr>
        <w:t xml:space="preserve">2. </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mc:AlternateContent>
          <mc:Choice Requires="wps">
            <w:drawing>
              <wp:anchor behindDoc="0" distT="3175" distB="3175" distL="3175" distR="3175" simplePos="0" locked="0" layoutInCell="1" allowOverlap="1" relativeHeight="7">
                <wp:simplePos x="0" y="0"/>
                <wp:positionH relativeFrom="column">
                  <wp:posOffset>1600200</wp:posOffset>
                </wp:positionH>
                <wp:positionV relativeFrom="paragraph">
                  <wp:posOffset>137160</wp:posOffset>
                </wp:positionV>
                <wp:extent cx="2887980" cy="449580"/>
                <wp:effectExtent l="3175" t="3175" r="3175" b="3175"/>
                <wp:wrapNone/>
                <wp:docPr id="9" name="Надпись 5"/>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5" path="m0,0l-2147483645,0l-2147483645,-2147483646l0,-2147483646xe" stroked="t" o:allowincell="f" style="position:absolute;margin-left:126pt;margin-top:10.8pt;width:227.35pt;height:35.35pt;mso-wrap-style:square;v-text-anchor:middle">
                <v:fill o:detectmouseclick="t" on="false"/>
                <v:stroke color="black" weight="6480" joinstyle="miter" endcap="flat"/>
                <v:textbo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p>
    <w:p>
      <w:pPr>
        <w:pStyle w:val="Normal"/>
        <w:spacing w:lineRule="auto" w:line="240"/>
        <w:rPr>
          <w:rFonts w:ascii="Times New Roman" w:hAnsi="Times New Roman"/>
          <w:sz w:val="24"/>
          <w:szCs w:val="24"/>
        </w:rPr>
      </w:pPr>
      <w:r>
        <w:rPr>
          <w:rFonts w:ascii="Times New Roman" w:hAnsi="Times New Roman"/>
          <w:sz w:val="24"/>
          <w:szCs w:val="24"/>
        </w:rPr>
        <w:t>Исполнитель (ФИО)</w:t>
      </w:r>
    </w:p>
    <w:p>
      <w:pPr>
        <w:pStyle w:val="Normal"/>
        <w:spacing w:lineRule="auto" w:line="240"/>
        <w:rPr>
          <w:rFonts w:ascii="Times New Roman" w:hAnsi="Times New Roman"/>
          <w:sz w:val="20"/>
          <w:szCs w:val="20"/>
        </w:rPr>
      </w:pPr>
      <w:bookmarkStart w:id="0" w:name="_heading=h.gjdgxs"/>
      <w:bookmarkEnd w:id="0"/>
      <w:r>
        <w:rPr>
          <w:rFonts w:ascii="Times New Roman" w:hAnsi="Times New Roman"/>
          <w:sz w:val="20"/>
          <w:szCs w:val="20"/>
        </w:rPr>
        <w:t>______________________________</w:t>
      </w:r>
    </w:p>
    <w:p>
      <w:pPr>
        <w:pStyle w:val="Normal"/>
        <w:rPr>
          <w:rFonts w:ascii="Times New Roman" w:hAnsi="Times New Roman"/>
          <w:sz w:val="24"/>
          <w:szCs w:val="24"/>
        </w:rPr>
      </w:pPr>
      <w:r>
        <w:rPr>
          <w:rFonts w:ascii="Times New Roman" w:hAnsi="Times New Roman"/>
          <w:sz w:val="20"/>
          <w:szCs w:val="20"/>
        </w:rPr>
        <w:t>(контакты исполнителя)</w:t>
      </w:r>
    </w:p>
    <w:p>
      <w:pPr>
        <w:pStyle w:val="Normal"/>
        <w:spacing w:lineRule="auto" w:line="240" w:before="0" w:after="0"/>
        <w:rPr>
          <w:rFonts w:ascii="Times New Roman" w:hAnsi="Times New Roman"/>
          <w:b/>
          <w:bCs/>
          <w:sz w:val="28"/>
          <w:szCs w:val="28"/>
        </w:rPr>
      </w:pPr>
      <w:r>
        <w:rPr>
          <w:rFonts w:ascii="Times New Roman" w:hAnsi="Times New Roman"/>
          <w:b/>
          <w:bCs/>
          <w:sz w:val="28"/>
          <w:szCs w:val="28"/>
        </w:rPr>
      </w:r>
      <w:r>
        <w:br w:type="page"/>
      </w:r>
    </w:p>
    <w:p>
      <w:pPr>
        <w:pStyle w:val="Normal"/>
        <w:spacing w:lineRule="auto" w:line="240" w:before="0" w:after="0"/>
        <w:ind w:left="5954" w:right="-1" w:hanging="0"/>
        <w:jc w:val="right"/>
        <w:rPr>
          <w:rFonts w:ascii="Times New Roman" w:hAnsi="Times New Roman"/>
          <w:sz w:val="28"/>
          <w:szCs w:val="28"/>
        </w:rPr>
      </w:pPr>
      <w:r>
        <w:rPr>
          <w:rFonts w:ascii="Times New Roman" w:hAnsi="Times New Roman"/>
          <w:sz w:val="28"/>
          <w:szCs w:val="28"/>
        </w:rPr>
        <w:t>Приложение № 10</w:t>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t xml:space="preserve">Руководителю </w:t>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pPr>
        <w:pStyle w:val="Normal"/>
        <w:spacing w:lineRule="auto" w:line="240" w:before="0" w:after="0"/>
        <w:ind w:left="5812" w:right="-1" w:hanging="0"/>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t>Заявление</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pPr>
        <w:pStyle w:val="Normal"/>
        <w:widowControl w:val="false"/>
        <w:spacing w:lineRule="auto" w:line="240" w:before="0" w:after="0"/>
        <w:ind w:right="-1" w:firstLine="709"/>
        <w:jc w:val="center"/>
        <w:rPr>
          <w:rFonts w:ascii="Times New Roman" w:hAnsi="Times New Roman"/>
          <w:sz w:val="28"/>
          <w:szCs w:val="28"/>
        </w:rPr>
      </w:pPr>
      <w:r>
        <w:rPr>
          <w:rFonts w:ascii="Times New Roman" w:hAnsi="Times New Roman"/>
          <w:sz w:val="28"/>
          <w:szCs w:val="28"/>
        </w:rPr>
        <w:t>(наименование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pPr>
        <w:pStyle w:val="Normal"/>
        <w:spacing w:lineRule="auto" w:line="240" w:before="0" w:after="0"/>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pPr>
        <w:pStyle w:val="Normal"/>
        <w:spacing w:lineRule="auto" w:line="240" w:before="0" w:after="0"/>
        <w:ind w:right="-1" w:hanging="0"/>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spacing w:lineRule="auto" w:line="240" w:before="0" w:after="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spacing w:lineRule="auto" w:line="240" w:before="0" w:after="0"/>
        <w:ind w:right="-1" w:hanging="0"/>
        <w:jc w:val="both"/>
        <w:rPr>
          <w:rFonts w:ascii="Times New Roman" w:hAnsi="Times New Roman"/>
          <w:sz w:val="28"/>
          <w:szCs w:val="28"/>
        </w:rPr>
      </w:pPr>
      <w:r>
        <w:rPr>
          <w:rFonts w:ascii="Times New Roman" w:hAnsi="Times New Roman"/>
          <w:sz w:val="28"/>
          <w:szCs w:val="28"/>
        </w:rPr>
        <w:tab/>
        <w:t>(дата)</w:t>
        <w:tab/>
        <w:tab/>
        <w:tab/>
        <w:tab/>
        <w:tab/>
        <w:tab/>
        <w:t>(подпись)</w:t>
        <w:tab/>
        <w:tab/>
        <w:t>(Ф.И.О.)</w:t>
      </w:r>
      <w:bookmarkStart w:id="1" w:name="_GoBack"/>
      <w:bookmarkEnd w:id="1"/>
    </w:p>
    <w:sectPr>
      <w:headerReference w:type="default" r:id="rId18"/>
      <w:headerReference w:type="first" r:id="rId19"/>
      <w:type w:val="nextPage"/>
      <w:pgSz w:w="11906" w:h="16838"/>
      <w:pgMar w:left="1134" w:right="567" w:gutter="0" w:header="720"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Times New Roman CYR">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34</w:t>
    </w:r>
    <w:r>
      <w:rPr/>
      <w:fldChar w:fldCharType="end"/>
    </w:r>
  </w:p>
  <w:p>
    <w:pPr>
      <w:pStyle w:val="Style2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39</w:t>
    </w:r>
    <w:r>
      <w:rPr/>
      <w:fldChar w:fldCharType="end"/>
    </w:r>
  </w:p>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41</w:t>
    </w:r>
    <w:r>
      <w:rPr/>
      <w:fldChar w:fldCharType="end"/>
    </w:r>
  </w:p>
  <w:p>
    <w:pPr>
      <w:pStyle w:val="Style27"/>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2869" w:hanging="360"/>
      </w:pPr>
      <w:rPr>
        <w:sz w:val="28"/>
        <w:rFonts w:ascii="Times New Roman" w:hAnsi="Times New Roman" w:eastAsia="Times New Roman" w:cs="Times New Roman"/>
      </w:rPr>
    </w:lvl>
    <w:lvl w:ilvl="1">
      <w:start w:val="1"/>
      <w:numFmt w:val="decimal"/>
      <w:lvlText w:val="%1.%2)"/>
      <w:lvlJc w:val="left"/>
      <w:pPr>
        <w:tabs>
          <w:tab w:val="num" w:pos="0"/>
        </w:tabs>
        <w:ind w:left="3589" w:hanging="360"/>
      </w:pPr>
      <w:rPr/>
    </w:lvl>
    <w:lvl w:ilvl="2">
      <w:start w:val="1"/>
      <w:numFmt w:val="decimal"/>
      <w:lvlText w:val="%2%3.)"/>
      <w:lvlJc w:val="right"/>
      <w:pPr>
        <w:tabs>
          <w:tab w:val="num" w:pos="0"/>
        </w:tabs>
        <w:ind w:left="4309" w:hanging="180"/>
      </w:pPr>
      <w:rPr/>
    </w:lvl>
    <w:lvl w:ilvl="3">
      <w:start w:val="1"/>
      <w:numFmt w:val="decimal"/>
      <w:lvlText w:val="%4."/>
      <w:lvlJc w:val="left"/>
      <w:pPr>
        <w:tabs>
          <w:tab w:val="num" w:pos="0"/>
        </w:tabs>
        <w:ind w:left="5029" w:hanging="360"/>
      </w:pPr>
      <w:rPr/>
    </w:lvl>
    <w:lvl w:ilvl="4">
      <w:start w:val="1"/>
      <w:numFmt w:val="lowerLetter"/>
      <w:lvlText w:val="%5."/>
      <w:lvlJc w:val="left"/>
      <w:pPr>
        <w:tabs>
          <w:tab w:val="num" w:pos="0"/>
        </w:tabs>
        <w:ind w:left="5749" w:hanging="360"/>
      </w:pPr>
      <w:rPr/>
    </w:lvl>
    <w:lvl w:ilvl="5">
      <w:start w:val="1"/>
      <w:numFmt w:val="lowerRoman"/>
      <w:lvlText w:val="%6."/>
      <w:lvlJc w:val="right"/>
      <w:pPr>
        <w:tabs>
          <w:tab w:val="num" w:pos="0"/>
        </w:tabs>
        <w:ind w:left="6469" w:hanging="180"/>
      </w:pPr>
      <w:rPr/>
    </w:lvl>
    <w:lvl w:ilvl="6">
      <w:start w:val="1"/>
      <w:numFmt w:val="decimal"/>
      <w:lvlText w:val="%7."/>
      <w:lvlJc w:val="left"/>
      <w:pPr>
        <w:tabs>
          <w:tab w:val="num" w:pos="0"/>
        </w:tabs>
        <w:ind w:left="7189" w:hanging="360"/>
      </w:pPr>
      <w:rPr/>
    </w:lvl>
    <w:lvl w:ilvl="7">
      <w:start w:val="1"/>
      <w:numFmt w:val="lowerLetter"/>
      <w:lvlText w:val="%8."/>
      <w:lvlJc w:val="left"/>
      <w:pPr>
        <w:tabs>
          <w:tab w:val="num" w:pos="0"/>
        </w:tabs>
        <w:ind w:left="7909" w:hanging="360"/>
      </w:pPr>
      <w:rPr/>
    </w:lvl>
    <w:lvl w:ilvl="8">
      <w:start w:val="1"/>
      <w:numFmt w:val="lowerRoman"/>
      <w:lvlText w:val="%9."/>
      <w:lvlJc w:val="right"/>
      <w:pPr>
        <w:tabs>
          <w:tab w:val="num" w:pos="0"/>
        </w:tabs>
        <w:ind w:left="8629"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418" w:hanging="360"/>
      </w:pPr>
      <w:rPr>
        <w:i w:val="false"/>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uiPriority w:val="99"/>
    <w:qFormat/>
    <w:pPr>
      <w:keepNext w:val="true"/>
      <w:spacing w:lineRule="auto" w:line="240" w:before="0" w:after="0"/>
      <w:jc w:val="both"/>
      <w:outlineLvl w:val="0"/>
    </w:pPr>
    <w:rPr>
      <w:rFonts w:ascii="Times New Roman" w:hAnsi="Times New Roman"/>
      <w:b/>
      <w:sz w:val="28"/>
      <w:szCs w:val="20"/>
      <w:lang w:eastAsia="zh-CN"/>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Style6">
    <w:name w:val="Endnote Reference"/>
    <w:rPr>
      <w:vertAlign w:val="superscript"/>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rPr>
      <w:rFonts w:ascii="Cambria" w:hAnsi="Cambria" w:cs="Times New Roman"/>
      <w:b/>
      <w:bCs/>
      <w:sz w:val="32"/>
      <w:szCs w:val="32"/>
      <w:lang w:val="ru-RU" w:eastAsia="ru-RU"/>
    </w:rPr>
  </w:style>
  <w:style w:type="character" w:styleId="Style7" w:customStyle="1">
    <w:name w:val="Верхний колонтитул Знак"/>
    <w:basedOn w:val="DefaultParagraphFont"/>
    <w:uiPriority w:val="99"/>
    <w:qFormat/>
    <w:rPr>
      <w:rFonts w:ascii="Times New Roman" w:hAnsi="Times New Roman" w:cs="Times New Roman"/>
      <w:sz w:val="24"/>
      <w:szCs w:val="24"/>
    </w:rPr>
  </w:style>
  <w:style w:type="character" w:styleId="Pagenumber">
    <w:name w:val="page number"/>
    <w:basedOn w:val="DefaultParagraphFont"/>
    <w:uiPriority w:val="99"/>
    <w:qFormat/>
    <w:rPr>
      <w:rFonts w:cs="Times New Roman"/>
    </w:rPr>
  </w:style>
  <w:style w:type="character" w:styleId="Style8" w:customStyle="1">
    <w:name w:val="Текст сноски Знак"/>
    <w:basedOn w:val="DefaultParagraphFont"/>
    <w:semiHidden/>
    <w:qFormat/>
    <w:rPr>
      <w:rFonts w:ascii="Times New Roman" w:hAnsi="Times New Roman" w:cs="Times New Roman"/>
      <w:sz w:val="20"/>
      <w:szCs w:val="20"/>
    </w:rPr>
  </w:style>
  <w:style w:type="character" w:styleId="Style9">
    <w:name w:val="Символ сноски"/>
    <w:uiPriority w:val="99"/>
    <w:semiHidden/>
    <w:qFormat/>
    <w:rPr>
      <w:rFonts w:cs="Times New Roman"/>
      <w:vertAlign w:val="superscript"/>
    </w:rPr>
  </w:style>
  <w:style w:type="character" w:styleId="Style10">
    <w:name w:val="Footnote Reference"/>
    <w:rPr>
      <w:rFonts w:cs="Times New Roman"/>
      <w:vertAlign w:val="superscript"/>
    </w:rPr>
  </w:style>
  <w:style w:type="character" w:styleId="Style11" w:customStyle="1">
    <w:name w:val="Нижний колонтитул Знак"/>
    <w:basedOn w:val="DefaultParagraphFont"/>
    <w:uiPriority w:val="99"/>
    <w:semiHidden/>
    <w:qFormat/>
    <w:rPr>
      <w:rFonts w:cs="Times New Roman"/>
    </w:rPr>
  </w:style>
  <w:style w:type="character" w:styleId="21" w:customStyle="1">
    <w:name w:val="Основной текст с отступом 2 Знак"/>
    <w:basedOn w:val="DefaultParagraphFont"/>
    <w:uiPriority w:val="99"/>
    <w:qFormat/>
    <w:rPr>
      <w:rFonts w:ascii="Times New Roman" w:hAnsi="Times New Roman" w:cs="Times New Roman"/>
      <w:sz w:val="24"/>
      <w:szCs w:val="24"/>
    </w:rPr>
  </w:style>
  <w:style w:type="character" w:styleId="Style12" w:customStyle="1">
    <w:name w:val="Текст выноски Знак"/>
    <w:basedOn w:val="DefaultParagraphFont"/>
    <w:uiPriority w:val="99"/>
    <w:semiHidden/>
    <w:qFormat/>
    <w:rPr>
      <w:rFonts w:ascii="Tahoma" w:hAnsi="Tahoma" w:cs="Tahoma"/>
      <w:sz w:val="16"/>
      <w:szCs w:val="16"/>
    </w:rPr>
  </w:style>
  <w:style w:type="character" w:styleId="11" w:customStyle="1">
    <w:name w:val="Заголовок 1 Знак"/>
    <w:basedOn w:val="DefaultParagraphFont"/>
    <w:uiPriority w:val="9"/>
    <w:qFormat/>
    <w:rPr>
      <w:rFonts w:cs="Times New Roman"/>
      <w:b/>
      <w:sz w:val="28"/>
      <w:lang w:val="ru-RU" w:eastAsia="zh-CN" w:bidi="ar-SA"/>
    </w:rPr>
  </w:style>
  <w:style w:type="character" w:styleId="-">
    <w:name w:val="Hyperlink"/>
    <w:basedOn w:val="DefaultParagraphFont"/>
    <w:uiPriority w:val="99"/>
    <w:rPr>
      <w:rFonts w:cs="Times New Roman"/>
      <w:color w:val="0000FF"/>
      <w:u w:val="single"/>
    </w:rPr>
  </w:style>
  <w:style w:type="character" w:styleId="Style13" w:customStyle="1">
    <w:name w:val="Цветовое выделение"/>
    <w:uiPriority w:val="99"/>
    <w:qFormat/>
    <w:rPr>
      <w:b/>
      <w:bCs/>
      <w:color w:val="26282F"/>
    </w:rPr>
  </w:style>
  <w:style w:type="character" w:styleId="Style14" w:customStyle="1">
    <w:name w:val="Гипертекстовая ссылка"/>
    <w:basedOn w:val="Style13"/>
    <w:uiPriority w:val="99"/>
    <w:qFormat/>
    <w:rPr>
      <w:b/>
      <w:bCs/>
      <w:color w:val="106BBE"/>
    </w:rPr>
  </w:style>
  <w:style w:type="character" w:styleId="Style15" w:customStyle="1">
    <w:name w:val="Цветовое выделение для Текст"/>
    <w:uiPriority w:val="99"/>
    <w:qFormat/>
    <w:rPr>
      <w:rFonts w:ascii="Times New Roman CYR" w:hAnsi="Times New Roman CYR" w:cs="Times New Roman CYR"/>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uiPriority w:val="35"/>
    <w:semiHidden/>
    <w:unhideWhenUsed/>
    <w:qFormat/>
    <w:pPr>
      <w:spacing w:lineRule="auto" w:line="276"/>
    </w:pPr>
    <w:rPr>
      <w:b/>
      <w:bCs/>
      <w:color w:val="4F81BD" w:themeColor="accent1"/>
      <w:sz w:val="18"/>
      <w:szCs w:val="18"/>
    </w:rPr>
  </w:style>
  <w:style w:type="paragraph" w:styleId="Style20">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Times New Roman" w:cs="Times New Roman"/>
      <w:color w:val="auto"/>
      <w:kern w:val="0"/>
      <w:sz w:val="22"/>
      <w:szCs w:val="22"/>
      <w:lang w:val="ru-RU" w:eastAsia="ru-RU" w:bidi="ar-SA"/>
    </w:rPr>
  </w:style>
  <w:style w:type="paragraph" w:styleId="Style21">
    <w:name w:val="Title"/>
    <w:basedOn w:val="Normal"/>
    <w:uiPriority w:val="10"/>
    <w:qFormat/>
    <w:pPr>
      <w:spacing w:before="300" w:after="200"/>
      <w:contextualSpacing/>
    </w:pPr>
    <w:rPr>
      <w:sz w:val="48"/>
      <w:szCs w:val="48"/>
    </w:rPr>
  </w:style>
  <w:style w:type="paragraph" w:styleId="Style22">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3">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4">
    <w:name w:val="Index Heading"/>
    <w:basedOn w:val="Style16"/>
    <w:pPr/>
    <w:rPr/>
  </w:style>
  <w:style w:type="paragraph" w:styleId="Style25">
    <w:name w:val="TOC Heading"/>
    <w:uiPriority w:val="39"/>
    <w:unhideWhenUsed/>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26">
    <w:name w:val="Колонтитул"/>
    <w:basedOn w:val="Normal"/>
    <w:qFormat/>
    <w:pPr/>
    <w:rPr/>
  </w:style>
  <w:style w:type="paragraph" w:styleId="Style27">
    <w:name w:val="Header"/>
    <w:basedOn w:val="Normal"/>
    <w:uiPriority w:val="99"/>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Style28">
    <w:name w:val="Footnote Text"/>
    <w:basedOn w:val="Normal"/>
    <w:semiHidden/>
    <w:pPr>
      <w:spacing w:lineRule="auto" w:line="240" w:before="0" w:after="0"/>
    </w:pPr>
    <w:rPr>
      <w:rFonts w:ascii="Times New Roman" w:hAnsi="Times New Roman"/>
      <w:sz w:val="20"/>
      <w:szCs w:val="20"/>
    </w:rPr>
  </w:style>
  <w:style w:type="paragraph" w:styleId="NormalWeb">
    <w:name w:val="Normal (Web)"/>
    <w:basedOn w:val="Normal"/>
    <w:uiPriority w:val="99"/>
    <w:qFormat/>
    <w:pPr>
      <w:spacing w:lineRule="auto" w:line="240" w:beforeAutospacing="1" w:afterAutospacing="1"/>
    </w:pPr>
    <w:rPr>
      <w:rFonts w:ascii="Times New Roman" w:hAnsi="Times New Roman"/>
      <w:sz w:val="24"/>
      <w:szCs w:val="24"/>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uiPriority w:val="99"/>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9">
    <w:name w:val="Footer"/>
    <w:basedOn w:val="Normal"/>
    <w:uiPriority w:val="99"/>
    <w:semiHidden/>
    <w:pPr>
      <w:tabs>
        <w:tab w:val="clear" w:pos="708"/>
        <w:tab w:val="center" w:pos="4677" w:leader="none"/>
        <w:tab w:val="right" w:pos="9355" w:leader="none"/>
      </w:tabs>
      <w:spacing w:lineRule="auto" w:line="240" w:before="0" w:after="0"/>
    </w:pPr>
    <w:rPr/>
  </w:style>
  <w:style w:type="paragraph" w:styleId="BodyTextIndent2">
    <w:name w:val="Body Text Indent 2"/>
    <w:basedOn w:val="Normal"/>
    <w:uiPriority w:val="99"/>
    <w:qFormat/>
    <w:pPr>
      <w:spacing w:lineRule="auto" w:line="480" w:before="0" w:after="120"/>
      <w:ind w:left="283" w:hanging="0"/>
    </w:pPr>
    <w:rPr>
      <w:rFonts w:ascii="Times New Roman" w:hAnsi="Times New Roman"/>
      <w:sz w:val="24"/>
      <w:szCs w:val="24"/>
    </w:rPr>
  </w:style>
  <w:style w:type="paragraph" w:styleId="BalloonText">
    <w:name w:val="Balloon Text"/>
    <w:basedOn w:val="Normal"/>
    <w:uiPriority w:val="99"/>
    <w:semiHidden/>
    <w:qFormat/>
    <w:pPr>
      <w:spacing w:lineRule="auto" w:line="240" w:before="0" w:after="0"/>
    </w:pPr>
    <w:rPr>
      <w:rFonts w:ascii="Tahoma" w:hAnsi="Tahoma" w:cs="Tahoma"/>
      <w:sz w:val="16"/>
      <w:szCs w:val="16"/>
    </w:rPr>
  </w:style>
  <w:style w:type="paragraph" w:styleId="ConsPlusTitle" w:customStyle="1">
    <w:name w:val="ConsPlusTitle"/>
    <w:qFormat/>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13" w:customStyle="1">
    <w:name w:val="марк список 1"/>
    <w:basedOn w:val="Normal"/>
    <w:uiPriority w:val="99"/>
    <w:qFormat/>
    <w:pPr>
      <w:tabs>
        <w:tab w:val="clear" w:pos="708"/>
        <w:tab w:val="left" w:pos="360" w:leader="none"/>
      </w:tabs>
      <w:spacing w:lineRule="atLeast" w:line="360" w:before="120" w:after="120"/>
      <w:jc w:val="both"/>
    </w:pPr>
    <w:rPr>
      <w:rFonts w:ascii="Times New Roman" w:hAnsi="Times New Roman"/>
      <w:sz w:val="24"/>
      <w:szCs w:val="24"/>
      <w:lang w:eastAsia="ar-SA"/>
    </w:rPr>
  </w:style>
  <w:style w:type="paragraph" w:styleId="ListParagraph">
    <w:name w:val="List Paragraph"/>
    <w:basedOn w:val="Normal"/>
    <w:uiPriority w:val="34"/>
    <w:qFormat/>
    <w:pPr>
      <w:spacing w:before="0" w:after="200"/>
      <w:ind w:left="720" w:hanging="0"/>
      <w:contextualSpacing/>
    </w:pPr>
    <w:rPr/>
  </w:style>
  <w:style w:type="paragraph" w:styleId="42"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Style30" w:customStyle="1">
    <w:name w:val="Текст (справка)"/>
    <w:basedOn w:val="Normal"/>
    <w:uiPriority w:val="99"/>
    <w:qFormat/>
    <w:pPr>
      <w:widowControl w:val="false"/>
      <w:spacing w:lineRule="auto" w:line="240" w:before="0" w:after="0"/>
      <w:ind w:left="170" w:right="170" w:hanging="0"/>
    </w:pPr>
    <w:rPr>
      <w:rFonts w:ascii="Times New Roman CYR" w:hAnsi="Times New Roman CYR" w:eastAsia="Arial" w:cs="Times New Roman CYR" w:eastAsiaTheme="minorEastAsia"/>
      <w:sz w:val="24"/>
      <w:szCs w:val="24"/>
    </w:rPr>
  </w:style>
  <w:style w:type="paragraph" w:styleId="Style31" w:customStyle="1">
    <w:name w:val="Комментарий"/>
    <w:basedOn w:val="Style30"/>
    <w:uiPriority w:val="99"/>
    <w:qFormat/>
    <w:pPr>
      <w:spacing w:before="75" w:after="0"/>
      <w:ind w:left="170" w:right="0" w:hanging="0"/>
      <w:jc w:val="both"/>
    </w:pPr>
    <w:rPr>
      <w:color w:val="353842"/>
    </w:rPr>
  </w:style>
  <w:style w:type="paragraph" w:styleId="Style32" w:customStyle="1">
    <w:name w:val="Информация о версии"/>
    <w:basedOn w:val="Style31"/>
    <w:uiPriority w:val="99"/>
    <w:qFormat/>
    <w:pPr/>
    <w:rPr>
      <w:i/>
      <w:iCs/>
    </w:rPr>
  </w:style>
  <w:style w:type="paragraph" w:styleId="Style33" w:customStyle="1">
    <w:name w:val="Текст информации об изменениях"/>
    <w:basedOn w:val="Normal"/>
    <w:uiPriority w:val="99"/>
    <w:qFormat/>
    <w:pPr>
      <w:widowControl w:val="false"/>
      <w:spacing w:lineRule="auto" w:line="240" w:before="0" w:after="0"/>
      <w:ind w:firstLine="720"/>
      <w:jc w:val="both"/>
    </w:pPr>
    <w:rPr>
      <w:rFonts w:ascii="Times New Roman CYR" w:hAnsi="Times New Roman CYR" w:eastAsia="Arial" w:cs="Times New Roman CYR" w:eastAsiaTheme="minorEastAsia"/>
      <w:color w:val="353842"/>
      <w:sz w:val="20"/>
      <w:szCs w:val="20"/>
    </w:rPr>
  </w:style>
  <w:style w:type="paragraph" w:styleId="Style34" w:customStyle="1">
    <w:name w:val="Информация об изменениях"/>
    <w:basedOn w:val="Style33"/>
    <w:uiPriority w:val="99"/>
    <w:qFormat/>
    <w:pPr>
      <w:spacing w:before="180" w:after="0"/>
      <w:ind w:left="360" w:right="360" w:hanging="0"/>
    </w:pPr>
    <w:rPr/>
  </w:style>
  <w:style w:type="paragraph" w:styleId="Style35" w:customStyle="1">
    <w:name w:val="Нормальный (таблица)"/>
    <w:basedOn w:val="Normal"/>
    <w:uiPriority w:val="99"/>
    <w:qFormat/>
    <w:pPr>
      <w:widowControl w:val="false"/>
      <w:spacing w:lineRule="auto" w:line="240" w:before="0" w:after="0"/>
      <w:jc w:val="both"/>
    </w:pPr>
    <w:rPr>
      <w:rFonts w:ascii="Times New Roman CYR" w:hAnsi="Times New Roman CYR" w:eastAsia="Arial" w:cs="Times New Roman CYR" w:eastAsiaTheme="minorEastAsia"/>
      <w:sz w:val="24"/>
      <w:szCs w:val="24"/>
    </w:rPr>
  </w:style>
  <w:style w:type="paragraph" w:styleId="Style36" w:customStyle="1">
    <w:name w:val="Подзаголовок для информации об изменениях"/>
    <w:basedOn w:val="Style33"/>
    <w:uiPriority w:val="99"/>
    <w:qFormat/>
    <w:pPr/>
    <w:rPr>
      <w:b/>
      <w:bCs/>
    </w:rPr>
  </w:style>
  <w:style w:type="paragraph" w:styleId="Style37" w:customStyle="1">
    <w:name w:val="Прижатый влево"/>
    <w:basedOn w:val="Normal"/>
    <w:uiPriority w:val="99"/>
    <w:qFormat/>
    <w:pPr>
      <w:widowControl w:val="false"/>
      <w:spacing w:lineRule="auto" w:line="240" w:before="0" w:after="0"/>
    </w:pPr>
    <w:rPr>
      <w:rFonts w:ascii="Times New Roman CYR" w:hAnsi="Times New Roman CYR" w:eastAsia="Arial" w:cs="Times New Roman CYR" w:eastAsiaTheme="minorEastAsia"/>
      <w:sz w:val="24"/>
      <w:szCs w:val="24"/>
    </w:rPr>
  </w:style>
  <w:style w:type="paragraph" w:styleId="ConsPlusCell" w:customStyle="1">
    <w:name w:val="ConsPlusCell"/>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38">
    <w:name w:val="Содержимое врезки"/>
    <w:basedOn w:val="Normal"/>
    <w:qFormat/>
    <w:pPr/>
    <w:rPr/>
  </w:style>
  <w:style w:type="paragraph" w:styleId="Style39">
    <w:name w:val="Содержимое таблицы"/>
    <w:basedOn w:val="Normal"/>
    <w:qFormat/>
    <w:pPr>
      <w:widowControl w:val="false"/>
      <w:suppressLineNumbers/>
    </w:pPr>
    <w:rPr/>
  </w:style>
  <w:style w:type="paragraph" w:styleId="Style40">
    <w:name w:val="Заголовок таблицы"/>
    <w:basedOn w:val="Style39"/>
    <w:qFormat/>
    <w:pPr>
      <w:suppressLineNumbers/>
      <w:jc w:val="center"/>
    </w:pPr>
    <w:rPr>
      <w:b/>
      <w:bCs/>
    </w:rPr>
  </w:style>
  <w:style w:type="numbering" w:styleId="NoList" w:default="1">
    <w:name w:val="No List"/>
    <w:uiPriority w:val="99"/>
    <w:semiHidden/>
    <w:unhideWhenUsed/>
    <w:qFormat/>
  </w:style>
  <w:style w:type="numbering" w:styleId="Style110" w:customStyle="1">
    <w:name w:val="Style1"/>
    <w:uiPriority w:val="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2.wmf"/><Relationship Id="rId7" Type="http://schemas.openxmlformats.org/officeDocument/2006/relationships/header" Target="header1.xml"/><Relationship Id="rId8" Type="http://schemas.openxmlformats.org/officeDocument/2006/relationships/hyperlink" Target="consultantplus://offline/ref=AA8A604E7A5263E5D6E75C1D831B93C9E7B97BB5DBD2134D543F49FDABF4F5C715E78D4259435704B66BECAB981986930D366589C6LCn1U" TargetMode="External"/><Relationship Id="rId9" Type="http://schemas.openxmlformats.org/officeDocument/2006/relationships/hyperlink" Target="consultantplus://offline/ref=AA8A604E7A5263E5D6E75C1D831B93C9E7B97BB5DBD2134D543F49FDABF4F5C715E78D475A42595BB37EFDF3971B988D0520798BC4C2L7nEU" TargetMode="External"/><Relationship Id="rId10" Type="http://schemas.openxmlformats.org/officeDocument/2006/relationships/hyperlink" Target="consultantplus://offline/ref=AA8A604E7A5263E5D6E75C1D831B93C9E7B97BB5DBD2134D543F49FDABF4F5C715E78D425A4B5704B66BECAB981986930D366589C6LCn1U" TargetMode="External"/><Relationship Id="rId11" Type="http://schemas.openxmlformats.org/officeDocument/2006/relationships/hyperlink" Target="consultantplus://offline/ref=AA8A604E7A5263E5D6E75C1D831B93C9E7B97BB5DBD2134D543F49FDABF4F5C715E78D425A4A5704B66BECAB981986930D366589C6LCn1U" TargetMode="External"/><Relationship Id="rId12" Type="http://schemas.openxmlformats.org/officeDocument/2006/relationships/hyperlink" Target="consultantplus://offline/ref=AA8A604E7A5263E5D6E75C1D831B93C9E7B97BB5DBD2134D543F49FDABF4F5C715E78D475E4F5A5BB37EFDF3971B988D0520798BC4C2L7nEU" TargetMode="External"/><Relationship Id="rId13" Type="http://schemas.openxmlformats.org/officeDocument/2006/relationships/hyperlink" Target="consultantplus://offline/ref=AA8A604E7A5263E5D6E75C1D831B93C9E7B97BB5DBD2134D543F49FDABF4F5C715E78D425A485704B66BECAB981986930D366589C6LCn1U" TargetMode="External"/><Relationship Id="rId14" Type="http://schemas.openxmlformats.org/officeDocument/2006/relationships/hyperlink" Target="consultantplus://offline/ref=AA8A604E7A5263E5D6E75C1D831B93C9E7B97BB5DBD2134D543F49FDABF4F5C715E78D425A485704B66BECAB981986930D366589C6LCn1U" TargetMode="External"/><Relationship Id="rId15" Type="http://schemas.openxmlformats.org/officeDocument/2006/relationships/hyperlink" Target="consultantplus://offline/ref=AA8A604E7A5263E5D6E75C1D831B93C9E7B97BB5DBD2134D543F49FDABF4F5C715E78D425A4F5704B66BECAB981986930D366589C6LCn1U" TargetMode="Externa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A728-5448-4AF8-A94E-2800D95B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Application>LibreOffice/7.5.6.2$Linux_X86_64 LibreOffice_project/50$Build-2</Application>
  <AppVersion>15.0000</AppVersion>
  <Pages>41</Pages>
  <Words>8327</Words>
  <Characters>63423</Characters>
  <CharactersWithSpaces>71414</CharactersWithSpaces>
  <Paragraphs>613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2021-08-31T08:30:00Z</dcterms:created>
  <dc:creator>Галимуллин Ренат Равилевич</dc:creator>
  <dc:description/>
  <dc:language>ru-RU</dc:language>
  <cp:lastModifiedBy/>
  <dcterms:modified xsi:type="dcterms:W3CDTF">2026-01-13T09:19:49Z</dcterms:modified>
  <cp:revision>16</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file>