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2"/>
        <w:gridCol w:w="595"/>
        <w:gridCol w:w="691"/>
        <w:gridCol w:w="4161"/>
        <w:gridCol w:w="87"/>
      </w:tblGrid>
      <w:tr>
        <w:trPr>
          <w:trHeight w:val="1560" w:hRule="atLeast"/>
        </w:trPr>
        <w:tc>
          <w:tcPr>
            <w:tcW w:w="425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БАШКАРМА КОМИТЕТЫ</w:t>
              <w:br/>
            </w:r>
          </w:p>
        </w:tc>
      </w:tr>
      <w:tr>
        <w:trPr>
          <w:trHeight w:val="1485" w:hRule="atLeast"/>
        </w:trPr>
        <w:tc>
          <w:tcPr>
            <w:tcW w:w="48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FF762C6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175895</wp:posOffset>
                      </wp:positionV>
                      <wp:extent cx="825500" cy="226060"/>
                      <wp:effectExtent l="0" t="0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215.25pt;margin-top:13.85pt;width:64.95pt;height:17.75pt;mso-wrap-style:square;v-text-anchor:top" wp14:anchorId="2FF762C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87" w:type="dxa"/>
            <w:tcBorders/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ConsPlusTitle"/>
        <w:rPr>
          <w:rFonts w:ascii="Times New Roman" w:hAnsi="Times New Roman" w:eastAsia="Calibri" w:cs="Times New Roman"/>
          <w:bCs w:val="false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Cs w:val="false"/>
          <w:sz w:val="28"/>
          <w:szCs w:val="28"/>
          <w:lang w:eastAsia="en-US"/>
        </w:rPr>
      </w:r>
    </w:p>
    <w:p>
      <w:pPr>
        <w:pStyle w:val="ConsPlusTitle"/>
        <w:tabs>
          <w:tab w:val="clear" w:pos="708"/>
          <w:tab w:val="left" w:pos="4536" w:leader="none"/>
          <w:tab w:val="left" w:pos="4678" w:leader="none"/>
          <w:tab w:val="left" w:pos="5670" w:leader="none"/>
        </w:tabs>
        <w:ind w:right="5244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bCs w:val="false"/>
          <w:sz w:val="26"/>
          <w:szCs w:val="26"/>
          <w:lang w:eastAsia="en-US"/>
        </w:rPr>
        <w:t xml:space="preserve">Об утверждении стоимости услуг по погребению в Буинском муниципальном районе Республики Татарстан, включая сельские поселения, предоставляемых согласно гарантированному перечню услуг по погребению 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TimesNewRoman"/>
        <w:rPr/>
      </w:pPr>
      <w:r>
        <w:rPr>
          <w:color w:val="000000" w:themeColor="text1"/>
          <w:sz w:val="26"/>
          <w:szCs w:val="26"/>
          <w:shd w:fill="auto" w:val="clear"/>
        </w:rPr>
        <w:t xml:space="preserve">В соответствии с Федеральным законом от 20.03.2025 № 33-ФЗ «Об общих принципах </w:t>
      </w:r>
      <w:r>
        <w:rPr>
          <w:b w:val="false"/>
          <w:bCs w:val="false"/>
          <w:color w:val="000000" w:themeColor="text1"/>
          <w:sz w:val="26"/>
          <w:szCs w:val="26"/>
          <w:shd w:fill="auto" w:val="clear"/>
        </w:rPr>
        <w:t>организации местного самоуправления в единой системе публичной власти», Федеральным законом от 12.01.1996 года № 8-ФЗ «О погребении и похоронном деле»,</w:t>
      </w:r>
      <w:r>
        <w:rPr>
          <w:b w:val="false"/>
          <w:bCs w:val="false"/>
          <w:color w:val="000000" w:themeColor="text1"/>
          <w:sz w:val="26"/>
          <w:szCs w:val="26"/>
        </w:rPr>
        <w:t xml:space="preserve"> Испол</w:t>
      </w:r>
      <w:r>
        <w:rPr>
          <w:color w:val="000000" w:themeColor="text1"/>
          <w:sz w:val="26"/>
          <w:szCs w:val="26"/>
        </w:rPr>
        <w:t>нительный комитет Буинского муниципального района Республики Татарстан</w:t>
      </w:r>
      <w:r>
        <w:rPr>
          <w:b/>
          <w:color w:val="000000" w:themeColor="text1"/>
          <w:sz w:val="26"/>
          <w:szCs w:val="26"/>
        </w:rPr>
        <w:t xml:space="preserve"> </w:t>
      </w:r>
      <w:r>
        <w:rPr>
          <w:b w:val="false"/>
          <w:bCs w:val="false"/>
          <w:color w:val="000000" w:themeColor="text1"/>
          <w:sz w:val="26"/>
          <w:szCs w:val="26"/>
        </w:rPr>
        <w:t>постановляет: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1. Установить  с  1  февраля  2026  года  стоимость  услуг,  предоставляемых согласно гарантированному перечню услуг по погребению в сумме 9 678,63 рублей в Буинском муниципальном районе Республике Татарстан согласно приложениям</w:t>
      </w:r>
      <w:bookmarkStart w:id="0" w:name="_GoBack"/>
      <w:bookmarkEnd w:id="0"/>
      <w:r>
        <w:rPr>
          <w:sz w:val="26"/>
          <w:szCs w:val="26"/>
        </w:rPr>
        <w:t>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Признать  утратившим  силу  постановление  Исполнительного  комитета Буинского муниципального района от</w:t>
      </w:r>
      <w:r>
        <w:rPr>
          <w:sz w:val="26"/>
          <w:szCs w:val="26"/>
          <w:shd w:fill="auto" w:val="clear"/>
        </w:rPr>
        <w:t xml:space="preserve"> 31.01.2025 № 32/ик-п «</w:t>
      </w:r>
      <w:r>
        <w:rPr>
          <w:rFonts w:eastAsia="Calibri" w:cs="Times New Roman"/>
          <w:b w:val="false"/>
          <w:bCs w:val="false"/>
          <w:sz w:val="26"/>
          <w:szCs w:val="26"/>
          <w:shd w:fill="auto" w:val="clear"/>
          <w:lang w:eastAsia="en-US"/>
        </w:rPr>
        <w:t xml:space="preserve">Об </w:t>
      </w:r>
      <w:r>
        <w:rPr>
          <w:rFonts w:eastAsia="Calibri" w:cs="Times New Roman"/>
          <w:b w:val="false"/>
          <w:bCs w:val="false"/>
          <w:sz w:val="26"/>
          <w:szCs w:val="26"/>
          <w:lang w:eastAsia="en-US"/>
        </w:rPr>
        <w:t>утверждении стоимости услуг по погребению в Буинском муниципальном районе Республики Татарстан, включая сельские поселения, предоставляемых согласно гарантированному перечню услуг по погребению</w:t>
      </w:r>
      <w:r>
        <w:rPr>
          <w:sz w:val="26"/>
          <w:szCs w:val="26"/>
        </w:rPr>
        <w:t>».</w:t>
      </w:r>
    </w:p>
    <w:p>
      <w:pPr>
        <w:pStyle w:val="Style18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>3. Настоящее постановление вступает в силу с 1 февраля 2026 года.</w:t>
      </w:r>
    </w:p>
    <w:p>
      <w:pPr>
        <w:pStyle w:val="Style18"/>
        <w:spacing w:lineRule="auto" w:line="276" w:before="0" w:after="0"/>
        <w:ind w:left="0" w:right="0" w:hanging="0"/>
        <w:jc w:val="both"/>
        <w:rPr/>
      </w:pPr>
      <w:r>
        <w:rPr>
          <w:sz w:val="26"/>
          <w:szCs w:val="26"/>
        </w:rPr>
        <w:tab/>
        <w:t xml:space="preserve">4. Опубликовать (обнародовать) настоящее постановление путем размещения на официальном сайте Буинского муниципального района Республики Татарстан в информационно-телекоммуникационной сети Интернет: </w:t>
      </w:r>
      <w:hyperlink r:id="rId3">
        <w:r>
          <w:rPr>
            <w:rStyle w:val="-"/>
            <w:bCs/>
            <w:sz w:val="26"/>
            <w:szCs w:val="26"/>
            <w:u w:val="single"/>
          </w:rPr>
          <w:t>http://buinsk.tatarstan.ru</w:t>
        </w:r>
      </w:hyperlink>
      <w:r>
        <w:rPr>
          <w:bCs/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и</w:t>
      </w:r>
      <w:r>
        <w:rPr>
          <w:sz w:val="26"/>
          <w:szCs w:val="26"/>
        </w:rPr>
        <w:t xml:space="preserve"> на «Официальном портале правовой информации Республики Татарстан» в информационно-телекоммуникационной сети Интернет: http://pravo.tatarstan.ru.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5. Контроль за исполнением настоящего постановления оставляю за собой.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134" w:right="617" w:gutter="0" w:header="0" w:top="426" w:footer="0" w:bottom="765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                                      </w:t>
        <w:tab/>
        <w:tab/>
        <w:t xml:space="preserve"> Л.Р. Шакирзянов</w:t>
      </w:r>
    </w:p>
    <w:p>
      <w:pPr>
        <w:pStyle w:val="Normal"/>
        <w:tabs>
          <w:tab w:val="clear" w:pos="708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>Приложение №1</w:t>
      </w:r>
    </w:p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</w:rPr>
      </w:pPr>
      <w:r>
        <w:rPr>
          <w:sz w:val="24"/>
          <w:szCs w:val="24"/>
        </w:rPr>
        <w:t>к постановлению Исполнительного комитета Буинского муниципального района РТ</w:t>
      </w:r>
    </w:p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</w:rPr>
      </w:pPr>
      <w:r>
        <w:rPr>
          <w:sz w:val="24"/>
          <w:szCs w:val="24"/>
        </w:rPr>
        <w:t>от «___» _______ 2026 № _____</w:t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</w:rPr>
      </w:pPr>
      <w:r>
        <w:rPr>
          <w:sz w:val="24"/>
          <w:szCs w:val="24"/>
        </w:rPr>
        <w:t>Стоимость гарантированного перечня услуг по погребению в Буинском муниципальном районе Республики Татарстан</w:t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</w:rPr>
      </w:pPr>
      <w:r>
        <w:rPr>
          <w:sz w:val="24"/>
          <w:szCs w:val="24"/>
        </w:rPr>
        <w:t>с 01 февраля 2026 года</w:t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87"/>
        <w:gridCol w:w="3324"/>
      </w:tblGrid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Стоимость услуг, руб.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6856,35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972,69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1849,59</w:t>
            </w:r>
          </w:p>
        </w:tc>
      </w:tr>
      <w:tr>
        <w:trPr/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9678,63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</w:rPr>
      </w:pPr>
      <w:r>
        <w:rPr>
          <w:sz w:val="24"/>
          <w:szCs w:val="24"/>
        </w:rPr>
        <w:t>Приложение №2</w:t>
      </w:r>
    </w:p>
    <w:p>
      <w:pPr>
        <w:pStyle w:val="Normal"/>
        <w:tabs>
          <w:tab w:val="clear" w:pos="708"/>
          <w:tab w:val="left" w:pos="567" w:leader="none"/>
        </w:tabs>
        <w:ind w:left="5670" w:right="-284" w:hanging="0"/>
        <w:rPr>
          <w:rFonts w:ascii="Times New Roman" w:hAnsi="Times New Roman"/>
        </w:rPr>
      </w:pPr>
      <w:r>
        <w:rPr>
          <w:sz w:val="24"/>
          <w:szCs w:val="24"/>
        </w:rPr>
        <w:t xml:space="preserve">к постановлению Исполнительного комитета Буинского муниципального района РТ </w:t>
      </w:r>
    </w:p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</w:rPr>
      </w:pPr>
      <w:r>
        <w:rPr>
          <w:sz w:val="24"/>
          <w:szCs w:val="24"/>
        </w:rPr>
        <w:t>от «___» _______ 2026 № _____</w:t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ind w:left="5103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</w:rPr>
      </w:pPr>
      <w:r>
        <w:rPr>
          <w:sz w:val="24"/>
          <w:szCs w:val="24"/>
        </w:rPr>
        <w:t xml:space="preserve">Стоимость гарантированного перечня услуг по погребению в </w:t>
      </w:r>
      <w:r>
        <w:rPr>
          <w:bCs/>
          <w:sz w:val="24"/>
          <w:szCs w:val="24"/>
        </w:rPr>
        <w:t>Буинском муниципальном районе Республики Татарстан</w:t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</w:rPr>
      </w:pPr>
      <w:r>
        <w:rPr>
          <w:sz w:val="24"/>
          <w:szCs w:val="24"/>
        </w:rPr>
        <w:t>с 01 февраля 2026 года</w:t>
      </w:r>
    </w:p>
    <w:p>
      <w:pPr>
        <w:pStyle w:val="Normal"/>
        <w:tabs>
          <w:tab w:val="clear" w:pos="708"/>
          <w:tab w:val="left" w:pos="567" w:leader="none"/>
          <w:tab w:val="left" w:pos="7655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70"/>
        <w:gridCol w:w="3083"/>
      </w:tblGrid>
      <w:tr>
        <w:trPr/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Стоимость услуг, руб.</w:t>
            </w:r>
          </w:p>
        </w:tc>
      </w:tr>
      <w:tr>
        <w:trPr/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2. Облачение тела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3426,24</w:t>
            </w:r>
          </w:p>
        </w:tc>
      </w:tr>
      <w:tr>
        <w:trPr/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3426,24</w:t>
            </w:r>
          </w:p>
        </w:tc>
      </w:tr>
      <w:tr>
        <w:trPr/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966,95</w:t>
            </w:r>
          </w:p>
        </w:tc>
      </w:tr>
      <w:tr>
        <w:trPr/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5. Погребение (рытье могил и захоронение)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1859,20</w:t>
            </w:r>
          </w:p>
        </w:tc>
      </w:tr>
      <w:tr>
        <w:trPr>
          <w:trHeight w:val="67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655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9678,63</w:t>
            </w:r>
          </w:p>
        </w:tc>
      </w:tr>
    </w:tbl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rFonts w:ascii="Times New Roman" w:hAnsi="Times New Roman"/>
        </w:rPr>
      </w:pPr>
      <w:r>
        <w:rPr>
          <w:sz w:val="24"/>
          <w:szCs w:val="24"/>
        </w:rPr>
        <w:t>Приложение №3</w:t>
      </w:r>
    </w:p>
    <w:p>
      <w:pPr>
        <w:pStyle w:val="Normal"/>
        <w:ind w:left="5670" w:hanging="0"/>
        <w:rPr>
          <w:rFonts w:ascii="Times New Roman" w:hAnsi="Times New Roman"/>
        </w:rPr>
      </w:pPr>
      <w:r>
        <w:rPr>
          <w:sz w:val="24"/>
          <w:szCs w:val="24"/>
        </w:rPr>
        <w:t>к постановлению Исполнительного комитета Буинского муниципального района РТ</w:t>
      </w:r>
    </w:p>
    <w:p>
      <w:pPr>
        <w:pStyle w:val="Normal"/>
        <w:tabs>
          <w:tab w:val="clear" w:pos="708"/>
          <w:tab w:val="left" w:pos="567" w:leader="none"/>
        </w:tabs>
        <w:ind w:left="5670" w:hanging="0"/>
        <w:rPr>
          <w:rFonts w:ascii="Times New Roman" w:hAnsi="Times New Roman"/>
        </w:rPr>
      </w:pPr>
      <w:r>
        <w:rPr>
          <w:sz w:val="24"/>
          <w:szCs w:val="24"/>
        </w:rPr>
        <w:t>от «___» _______ 2026 № _____</w:t>
      </w:r>
    </w:p>
    <w:p>
      <w:pPr>
        <w:pStyle w:val="Normal"/>
        <w:suppressAutoHyphens w:val="true"/>
        <w:ind w:left="6804" w:hanging="0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ind w:left="6804" w:hanging="0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uppressAutoHyphens w:val="true"/>
        <w:ind w:left="6804" w:hanging="0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tbl>
      <w:tblPr>
        <w:tblW w:w="1036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60"/>
      </w:tblGrid>
      <w:tr>
        <w:trPr>
          <w:trHeight w:val="368" w:hRule="atLeast"/>
        </w:trPr>
        <w:tc>
          <w:tcPr>
            <w:tcW w:w="10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Стоимость услуг по погребению</w:t>
            </w:r>
            <w:r>
              <w:rPr>
                <w:bCs/>
                <w:sz w:val="24"/>
                <w:szCs w:val="24"/>
              </w:rPr>
              <w:t xml:space="preserve"> в Буинском муниципальном районе Республики Татарстан</w:t>
            </w:r>
            <w:r>
              <w:rPr>
                <w:sz w:val="24"/>
                <w:szCs w:val="24"/>
              </w:rPr>
              <w:t xml:space="preserve">, включая сельские поселения, предоставляемых согласно гарантированному перечню услуг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по погребению, с 01 февраля 2026 года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tbl>
            <w:tblPr>
              <w:tblW w:w="1011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621"/>
              <w:gridCol w:w="5670"/>
              <w:gridCol w:w="3827"/>
            </w:tblGrid>
            <w:tr>
              <w:trPr>
                <w:trHeight w:val="800" w:hRule="atLeast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Наименование муниципального образования, сельских поселений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Стоимость гарантированного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перечня услуг по погребению, руб.</w:t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город Буинск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b/>
                      <w:sz w:val="24"/>
                      <w:szCs w:val="24"/>
                      <w:lang w:eastAsia="ar-SA"/>
                    </w:rPr>
                    <w:t>9 678,63</w:t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Адав-Тулумбаевское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 Аксунское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Альшеевское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Альшиховское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Бик-Утеевское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Большефроловское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Бюрганское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Верхнелащинское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Исаковское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Кайбицкое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Киятское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Кошки-Теняковское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Кошки-Шемякинское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Малобуинковское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Мещеряковское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Мокросавалеевское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 xml:space="preserve">муниципальный район, Нижненаратбашское сельское поселение 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Новотинчалинское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 Новочечкабское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Нурлатское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Рунгинское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Сорок-Сайдакское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Старостуденецкое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Старотинчалинское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Тимбаевское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Черки-Гришинское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Черки-Кильдуразское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709" w:leader="none"/>
                    </w:tabs>
                    <w:jc w:val="both"/>
                    <w:rPr/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 xml:space="preserve">муниципальный район, </w:t>
                  </w:r>
                  <w:hyperlink r:id="rId4">
                    <w:r>
                      <w:rPr>
                        <w:bCs/>
                        <w:sz w:val="24"/>
                        <w:szCs w:val="24"/>
                      </w:rPr>
                      <w:t>Чувашско-Кищаковское</w:t>
                    </w:r>
                  </w:hyperlink>
                  <w:r>
                    <w:rPr>
                      <w:bCs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Энтуганское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27" w:hRule="atLeast"/>
                <w:cantSplit w:val="true"/>
              </w:trPr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rFonts w:ascii="Times New Roman" w:hAnsi="Times New Roman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 xml:space="preserve">Буинский </w:t>
                  </w:r>
                  <w:r>
                    <w:rPr>
                      <w:bCs/>
                      <w:sz w:val="24"/>
                      <w:szCs w:val="24"/>
                    </w:rPr>
                    <w:t>муниципальный район, Яшевское сельское поселение</w:t>
                  </w:r>
                </w:p>
              </w:tc>
              <w:tc>
                <w:tcPr>
                  <w:tcW w:w="38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Times New Roman" w:hAnsi="Times New Roman"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erReference w:type="default" r:id="rId5"/>
      <w:type w:val="nextPage"/>
      <w:pgSz w:w="11906" w:h="16838"/>
      <w:pgMar w:left="1134" w:right="850" w:gutter="0" w:header="0" w:top="426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PT Astra Fac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138237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67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363004"/>
    <w:pPr>
      <w:keepNext w:val="true"/>
      <w:jc w:val="center"/>
      <w:outlineLvl w:val="0"/>
    </w:pPr>
    <w:rPr>
      <w:b/>
      <w:color w:val="0000FF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qFormat/>
    <w:rsid w:val="00731634"/>
    <w:rPr>
      <w:rFonts w:ascii="Tahoma" w:hAnsi="Tahoma" w:cs="Tahoma"/>
      <w:sz w:val="16"/>
      <w:szCs w:val="16"/>
    </w:rPr>
  </w:style>
  <w:style w:type="character" w:styleId="Style14" w:customStyle="1">
    <w:name w:val="Название Знак"/>
    <w:basedOn w:val="DefaultParagraphFont"/>
    <w:qFormat/>
    <w:rsid w:val="001e357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5" w:customStyle="1">
    <w:name w:val="Верхний колонтитул Знак"/>
    <w:basedOn w:val="DefaultParagraphFont"/>
    <w:qFormat/>
    <w:rsid w:val="000f1fb0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qFormat/>
    <w:rsid w:val="000f1fb0"/>
    <w:rPr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363004"/>
    <w:rPr>
      <w:b/>
      <w:color w:val="0000FF"/>
      <w:sz w:val="22"/>
    </w:rPr>
  </w:style>
  <w:style w:type="character" w:styleId="-">
    <w:name w:val="Hyperlink"/>
    <w:basedOn w:val="DefaultParagraphFont"/>
    <w:rsid w:val="0009029e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qFormat/>
    <w:rsid w:val="00731634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1e357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22">
    <w:name w:val="Title"/>
    <w:basedOn w:val="Normal"/>
    <w:next w:val="Normal"/>
    <w:link w:val="Style14"/>
    <w:qFormat/>
    <w:rsid w:val="001e357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rsid w:val="000f1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rsid w:val="000f1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lineRule="exact" w:line="259" w:before="0" w:after="160"/>
      <w:ind w:left="720" w:hanging="0"/>
      <w:contextualSpacing/>
    </w:pPr>
    <w:rPr/>
  </w:style>
  <w:style w:type="paragraph" w:styleId="TimesNewRoman">
    <w:name w:val="БазовыTimes New Roman"/>
    <w:basedOn w:val="Normal"/>
    <w:qFormat/>
    <w:pPr>
      <w:spacing w:lineRule="auto" w:line="276"/>
      <w:ind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c450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hyperlink" Target="https://mapfx.org/&#1082;&#1072;&#1088;&#1090;&#1072;_&#1091;&#1083;&#1080;&#1094;_&#1095;&#1091;&#1074;&#1072;&#1096;&#1089;&#1082;&#1086;-&#1082;&#1080;&#1097;&#1072;&#1082;&#1086;&#1074;&#1089;&#1082;&#1086;&#1077;.html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E64A-BBBD-4312-9CE2-56FB2585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242</TotalTime>
  <Application>LibreOffice/7.5.6.2$Linux_X86_64 LibreOffice_project/50$Build-2</Application>
  <AppVersion>15.0000</AppVersion>
  <Pages>5</Pages>
  <Words>629</Words>
  <Characters>4811</Characters>
  <CharactersWithSpaces>5491</CharactersWithSpaces>
  <Paragraphs>132</Paragraphs>
  <Company>505.ru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2025-01-28T13:51:00Z</dcterms:created>
  <dc:creator>ОКС</dc:creator>
  <dc:description/>
  <dc:language>ru-RU</dc:language>
  <cp:lastModifiedBy/>
  <cp:lastPrinted>2025-01-28T13:50:00Z</cp:lastPrinted>
  <dcterms:modified xsi:type="dcterms:W3CDTF">2026-01-28T09:52:20Z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