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</w:t>
            </w:r>
            <w:proofErr w:type="gramEnd"/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 w:rsidR="00DB5E17">
              <w:rPr>
                <w:rFonts w:ascii="Arial" w:hAnsi="Arial" w:cs="Arial"/>
                <w:color w:val="000000"/>
                <w:sz w:val="24"/>
                <w:szCs w:val="24"/>
              </w:rPr>
              <w:t xml:space="preserve"> ЭНТУГАНСКОГО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DB5E17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ЯНТУГАН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DB5E17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27.01.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 w:rsidR="00DB5E17">
              <w:rPr>
                <w:rFonts w:ascii="Arial" w:hAnsi="Arial" w:cs="Arial"/>
                <w:color w:val="000000"/>
                <w:sz w:val="24"/>
                <w:szCs w:val="24"/>
              </w:rPr>
              <w:t>8-1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 w:rsidR="00DB5E17">
        <w:rPr>
          <w:rFonts w:ascii="Arial" w:hAnsi="Arial" w:cs="Arial"/>
          <w:color w:val="000000"/>
          <w:sz w:val="24"/>
          <w:szCs w:val="24"/>
        </w:rPr>
        <w:t>Энтуганском</w:t>
      </w:r>
      <w:proofErr w:type="spellEnd"/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BB2415" w:rsidRDefault="00D75285" w:rsidP="00BB241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DB5E17">
        <w:rPr>
          <w:rFonts w:ascii="Arial" w:hAnsi="Arial" w:cs="Arial"/>
          <w:color w:val="000000"/>
          <w:sz w:val="24"/>
          <w:szCs w:val="24"/>
        </w:rPr>
        <w:t xml:space="preserve">Энтуганского </w:t>
      </w:r>
      <w:r w:rsidRPr="00154636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  <w:r w:rsidR="00BB2415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BB24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 В Положение о бюджетном процессе в</w:t>
      </w:r>
      <w:r w:rsidR="00DB5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5E17">
        <w:rPr>
          <w:rFonts w:ascii="Arial" w:hAnsi="Arial" w:cs="Arial"/>
          <w:sz w:val="24"/>
          <w:szCs w:val="24"/>
        </w:rPr>
        <w:t>Энтуганском</w:t>
      </w:r>
      <w:proofErr w:type="spellEnd"/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1866CE" w:rsidRPr="006B0349">
        <w:rPr>
          <w:rFonts w:ascii="Arial" w:hAnsi="Arial" w:cs="Arial"/>
          <w:sz w:val="24"/>
          <w:szCs w:val="24"/>
        </w:rPr>
        <w:t>14.07.2018</w:t>
      </w:r>
      <w:r w:rsidR="001E7AE4" w:rsidRPr="006B0349">
        <w:rPr>
          <w:rFonts w:ascii="Arial" w:hAnsi="Arial" w:cs="Arial"/>
          <w:sz w:val="24"/>
          <w:szCs w:val="24"/>
        </w:rPr>
        <w:t xml:space="preserve">г. </w:t>
      </w:r>
      <w:r w:rsidR="001866CE" w:rsidRPr="006B0349">
        <w:rPr>
          <w:rFonts w:ascii="Arial" w:hAnsi="Arial" w:cs="Arial"/>
          <w:sz w:val="24"/>
          <w:szCs w:val="24"/>
        </w:rPr>
        <w:t>№51-</w:t>
      </w:r>
      <w:r w:rsidR="001866CE">
        <w:rPr>
          <w:rFonts w:ascii="Arial" w:hAnsi="Arial" w:cs="Arial"/>
          <w:sz w:val="24"/>
          <w:szCs w:val="24"/>
        </w:rPr>
        <w:t>2</w:t>
      </w:r>
      <w:r w:rsidR="00586906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proofErr w:type="spellStart"/>
      <w:r w:rsidR="00DB5E17">
        <w:rPr>
          <w:rFonts w:ascii="Arial" w:hAnsi="Arial" w:cs="Arial"/>
          <w:sz w:val="24"/>
          <w:szCs w:val="24"/>
        </w:rPr>
        <w:t>Энтуганском</w:t>
      </w:r>
      <w:proofErr w:type="spellEnd"/>
      <w:r w:rsidR="00DB5E17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BB2415" w:rsidRPr="00BB2415">
        <w:rPr>
          <w:rFonts w:ascii="Arial" w:hAnsi="Arial" w:cs="Arial"/>
          <w:sz w:val="24"/>
          <w:szCs w:val="24"/>
        </w:rPr>
        <w:t>12.05.2020</w:t>
      </w:r>
      <w:r w:rsidR="00BB2415">
        <w:rPr>
          <w:rFonts w:ascii="Arial" w:hAnsi="Arial" w:cs="Arial"/>
          <w:sz w:val="24"/>
          <w:szCs w:val="24"/>
        </w:rPr>
        <w:t xml:space="preserve"> </w:t>
      </w:r>
      <w:r w:rsidR="00BB2415" w:rsidRPr="00BB2415">
        <w:rPr>
          <w:rFonts w:ascii="Arial" w:hAnsi="Arial" w:cs="Arial"/>
          <w:sz w:val="24"/>
          <w:szCs w:val="24"/>
        </w:rPr>
        <w:t>№82-1, от 19.08.2020 №88-1, от 20.10.2020 № 4-2, от 15.09.2021 № 26-1, от 14.10.2021 №</w:t>
      </w:r>
      <w:r w:rsidR="00BB2415">
        <w:rPr>
          <w:rFonts w:ascii="Arial" w:hAnsi="Arial" w:cs="Arial"/>
          <w:sz w:val="24"/>
          <w:szCs w:val="24"/>
        </w:rPr>
        <w:t xml:space="preserve"> </w:t>
      </w:r>
      <w:r w:rsidR="00BB2415" w:rsidRPr="00BB2415">
        <w:rPr>
          <w:rFonts w:ascii="Arial" w:hAnsi="Arial" w:cs="Arial"/>
          <w:sz w:val="24"/>
          <w:szCs w:val="24"/>
        </w:rPr>
        <w:t>29-1, от 08.04.2022 №42-1, от 18.07.2022 №49-1, от 12.08.2022 № 51-1, от 10.03.2023 №</w:t>
      </w:r>
      <w:r w:rsidR="00BB2415">
        <w:rPr>
          <w:rFonts w:ascii="Arial" w:hAnsi="Arial" w:cs="Arial"/>
          <w:sz w:val="24"/>
          <w:szCs w:val="24"/>
        </w:rPr>
        <w:t xml:space="preserve"> </w:t>
      </w:r>
      <w:r w:rsidR="00BB2415" w:rsidRPr="00BB2415">
        <w:rPr>
          <w:rFonts w:ascii="Arial" w:hAnsi="Arial" w:cs="Arial"/>
          <w:sz w:val="24"/>
          <w:szCs w:val="24"/>
        </w:rPr>
        <w:t>64-1, от 13.07.2023 №71-1</w:t>
      </w:r>
      <w:r w:rsidR="00BB2415">
        <w:rPr>
          <w:rFonts w:ascii="Arial" w:hAnsi="Arial" w:cs="Arial"/>
          <w:sz w:val="24"/>
          <w:szCs w:val="24"/>
        </w:rPr>
        <w:t>, 21.05.2025 № 98-2</w:t>
      </w:r>
      <w:r w:rsidR="00AC424F" w:rsidRPr="006B0349">
        <w:rPr>
          <w:rFonts w:ascii="Arial" w:hAnsi="Arial" w:cs="Arial"/>
          <w:sz w:val="24"/>
          <w:szCs w:val="24"/>
        </w:rPr>
        <w:t>)</w:t>
      </w:r>
      <w:r w:rsidRPr="006B0349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836D03" w:rsidRPr="00BB2415" w:rsidRDefault="00C9406F" w:rsidP="00BB2415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DB5E17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Энтуганского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DB5E17">
        <w:rPr>
          <w:rFonts w:ascii="Arial" w:hAnsi="Arial" w:cs="Arial"/>
          <w:color w:val="000000"/>
          <w:sz w:val="24"/>
          <w:szCs w:val="24"/>
        </w:rPr>
        <w:t xml:space="preserve">        Р.А. </w:t>
      </w:r>
      <w:proofErr w:type="spellStart"/>
      <w:r w:rsidR="00DB5E17">
        <w:rPr>
          <w:rFonts w:ascii="Arial" w:hAnsi="Arial" w:cs="Arial"/>
          <w:color w:val="000000"/>
          <w:sz w:val="24"/>
          <w:szCs w:val="24"/>
        </w:rPr>
        <w:t>Замалтдинов</w:t>
      </w:r>
      <w:proofErr w:type="spellEnd"/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D7" w:rsidRDefault="00862ED7" w:rsidP="004A1E1B">
      <w:r>
        <w:separator/>
      </w:r>
    </w:p>
  </w:endnote>
  <w:endnote w:type="continuationSeparator" w:id="0">
    <w:p w:rsidR="00862ED7" w:rsidRDefault="00862ED7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D7" w:rsidRDefault="00862ED7" w:rsidP="004A1E1B">
      <w:r>
        <w:separator/>
      </w:r>
    </w:p>
  </w:footnote>
  <w:footnote w:type="continuationSeparator" w:id="0">
    <w:p w:rsidR="00862ED7" w:rsidRDefault="00862ED7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270B5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66CE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1950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44F0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0CA4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1205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86906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349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2ED7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17517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2415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17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395E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96AC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92FC-D0D5-4BE1-8DF1-FC983AB5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20</cp:revision>
  <cp:lastPrinted>2026-02-03T11:22:00Z</cp:lastPrinted>
  <dcterms:created xsi:type="dcterms:W3CDTF">2025-05-15T11:02:00Z</dcterms:created>
  <dcterms:modified xsi:type="dcterms:W3CDTF">2026-02-03T11:34:00Z</dcterms:modified>
</cp:coreProperties>
</file>