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837"/>
        <w:gridCol w:w="4108"/>
      </w:tblGrid>
      <w:tr w:rsidR="00BE696F" w:rsidTr="009B5016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55B78B7" wp14:editId="5132F83E">
                  <wp:extent cx="723900" cy="899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BE696F" w:rsidRDefault="00BE696F" w:rsidP="009B50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БАШКАРМА КОМИТЕТЫ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BE696F" w:rsidRDefault="00BE696F" w:rsidP="00BE696F">
      <w:pPr>
        <w:suppressAutoHyphens/>
        <w:spacing w:after="0" w:line="240" w:lineRule="auto"/>
        <w:ind w:firstLine="709"/>
        <w:rPr>
          <w:rFonts w:ascii="Times New Roman" w:eastAsia="Calibri" w:hAnsi="Times New Roman"/>
          <w:noProof/>
          <w:sz w:val="32"/>
          <w:szCs w:val="28"/>
        </w:rPr>
      </w:pPr>
    </w:p>
    <w:p w:rsidR="00BE696F" w:rsidRDefault="00BE696F" w:rsidP="00BE696F">
      <w:pPr>
        <w:suppressAutoHyphens/>
        <w:spacing w:after="0" w:line="240" w:lineRule="auto"/>
        <w:rPr>
          <w:rFonts w:ascii="Times New Roman" w:eastAsia="Calibri" w:hAnsi="Times New Roman"/>
          <w:b/>
          <w:noProof/>
          <w:sz w:val="24"/>
          <w:szCs w:val="28"/>
        </w:rPr>
      </w:pPr>
      <w:r>
        <w:rPr>
          <w:rFonts w:ascii="Times New Roman" w:eastAsia="Calibri" w:hAnsi="Times New Roman"/>
          <w:b/>
          <w:noProof/>
          <w:sz w:val="24"/>
          <w:szCs w:val="28"/>
        </w:rPr>
        <w:t xml:space="preserve">          ПОСТАНОВЛЕНИЕ                            </w:t>
      </w:r>
      <w:r>
        <w:rPr>
          <w:rFonts w:ascii="Times New Roman" w:eastAsia="Calibri" w:hAnsi="Times New Roman"/>
          <w:noProof/>
          <w:szCs w:val="28"/>
        </w:rPr>
        <w:t>г.Буинск</w:t>
      </w:r>
      <w:r>
        <w:rPr>
          <w:rFonts w:ascii="Times New Roman" w:eastAsia="Calibri" w:hAnsi="Times New Roman"/>
          <w:b/>
          <w:noProof/>
          <w:szCs w:val="28"/>
        </w:rPr>
        <w:t xml:space="preserve"> </w:t>
      </w:r>
      <w:r>
        <w:rPr>
          <w:rFonts w:ascii="Times New Roman" w:eastAsia="Calibri" w:hAnsi="Times New Roman"/>
          <w:b/>
          <w:noProof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/>
          <w:b/>
          <w:noProof/>
          <w:sz w:val="24"/>
          <w:szCs w:val="28"/>
        </w:rPr>
        <w:t>КАРАР</w:t>
      </w:r>
    </w:p>
    <w:p w:rsidR="00BE696F" w:rsidRDefault="00BE696F" w:rsidP="00BE696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noProof/>
          <w:sz w:val="32"/>
          <w:szCs w:val="28"/>
        </w:rPr>
      </w:pPr>
      <w:r>
        <w:rPr>
          <w:rFonts w:ascii="Times New Roman" w:eastAsia="Calibri" w:hAnsi="Times New Roman"/>
          <w:noProof/>
          <w:sz w:val="32"/>
          <w:szCs w:val="28"/>
        </w:rPr>
        <w:t xml:space="preserve">         _____________                                                         __________</w:t>
      </w:r>
    </w:p>
    <w:p w:rsidR="00EF421C" w:rsidRDefault="00EF421C" w:rsidP="00EF4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696F" w:rsidRDefault="00BE696F" w:rsidP="00EF4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696F" w:rsidRDefault="00BE696F" w:rsidP="00EF4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084B" w:rsidRPr="0024084B" w:rsidRDefault="0024084B" w:rsidP="00240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84B">
        <w:rPr>
          <w:rFonts w:ascii="Times New Roman" w:hAnsi="Times New Roman" w:cs="Times New Roman"/>
          <w:sz w:val="28"/>
          <w:szCs w:val="28"/>
        </w:rPr>
        <w:t>О единовременной выплате</w:t>
      </w:r>
    </w:p>
    <w:p w:rsidR="0024084B" w:rsidRDefault="0024084B" w:rsidP="0024084B">
      <w:pPr>
        <w:spacing w:after="0" w:line="240" w:lineRule="auto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24084B">
        <w:rPr>
          <w:rFonts w:ascii="Times New Roman" w:hAnsi="Times New Roman" w:cs="Times New Roman"/>
          <w:sz w:val="28"/>
          <w:szCs w:val="28"/>
        </w:rPr>
        <w:t xml:space="preserve">при рождении </w:t>
      </w:r>
      <w:r w:rsidR="005D0769" w:rsidRPr="00EF1BF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четвертого и последующих детей</w:t>
      </w:r>
    </w:p>
    <w:p w:rsidR="005D0769" w:rsidRPr="0024084B" w:rsidRDefault="005D0769" w:rsidP="00240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84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Буинском</w:t>
      </w:r>
      <w:r w:rsidRPr="002408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24084B" w:rsidRPr="0024084B" w:rsidRDefault="0024084B" w:rsidP="00240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84B" w:rsidRPr="0024084B" w:rsidRDefault="0024084B" w:rsidP="002408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84B" w:rsidRDefault="0024084B" w:rsidP="00240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4B">
        <w:rPr>
          <w:rFonts w:ascii="Times New Roman" w:hAnsi="Times New Roman" w:cs="Times New Roman"/>
          <w:sz w:val="28"/>
          <w:szCs w:val="28"/>
        </w:rPr>
        <w:t xml:space="preserve">В целях усиления мер по повышению рождаемости в </w:t>
      </w:r>
      <w:r>
        <w:rPr>
          <w:rFonts w:ascii="Times New Roman" w:hAnsi="Times New Roman" w:cs="Times New Roman"/>
          <w:sz w:val="28"/>
          <w:szCs w:val="28"/>
        </w:rPr>
        <w:t>Буинском</w:t>
      </w:r>
      <w:r w:rsidRPr="002408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Буинского муниципального района </w:t>
      </w:r>
      <w:r w:rsidRPr="0024084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567B">
        <w:rPr>
          <w:rFonts w:ascii="Times New Roman" w:hAnsi="Times New Roman" w:cs="Times New Roman"/>
          <w:sz w:val="28"/>
          <w:szCs w:val="28"/>
        </w:rPr>
        <w:t>,</w:t>
      </w:r>
      <w:r w:rsidRPr="0024084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24084B" w:rsidRDefault="0024084B" w:rsidP="00240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8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084B">
        <w:rPr>
          <w:rFonts w:ascii="Times New Roman" w:hAnsi="Times New Roman" w:cs="Times New Roman"/>
          <w:sz w:val="28"/>
          <w:szCs w:val="28"/>
        </w:rPr>
        <w:t xml:space="preserve"> Установить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24084B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единовременную выплату женщинам, постоянно проживающим в </w:t>
      </w:r>
      <w:r>
        <w:rPr>
          <w:rFonts w:ascii="Times New Roman" w:hAnsi="Times New Roman" w:cs="Times New Roman"/>
          <w:sz w:val="28"/>
          <w:szCs w:val="28"/>
        </w:rPr>
        <w:t xml:space="preserve">Буинском </w:t>
      </w:r>
      <w:r w:rsidRPr="0024084B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 на дату обращения не менее одного года, при рожд</w:t>
      </w:r>
      <w:r>
        <w:rPr>
          <w:rFonts w:ascii="Times New Roman" w:hAnsi="Times New Roman" w:cs="Times New Roman"/>
          <w:sz w:val="28"/>
          <w:szCs w:val="28"/>
        </w:rPr>
        <w:t xml:space="preserve">ении четвертого и </w:t>
      </w:r>
      <w:r w:rsidR="00E53806">
        <w:rPr>
          <w:rFonts w:ascii="Times New Roman" w:hAnsi="Times New Roman" w:cs="Times New Roman"/>
          <w:sz w:val="28"/>
          <w:szCs w:val="28"/>
        </w:rPr>
        <w:t>последующих детей</w:t>
      </w:r>
      <w:r>
        <w:rPr>
          <w:rFonts w:ascii="Times New Roman" w:hAnsi="Times New Roman" w:cs="Times New Roman"/>
          <w:sz w:val="28"/>
          <w:szCs w:val="28"/>
        </w:rPr>
        <w:t xml:space="preserve"> в размере 200 тыс. рублей. </w:t>
      </w:r>
    </w:p>
    <w:p w:rsidR="0024084B" w:rsidRDefault="0024084B" w:rsidP="00240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084B">
        <w:rPr>
          <w:rFonts w:ascii="Times New Roman" w:hAnsi="Times New Roman" w:cs="Times New Roman"/>
          <w:sz w:val="28"/>
          <w:szCs w:val="28"/>
        </w:rPr>
        <w:t>Утвердить Пол</w:t>
      </w:r>
      <w:r w:rsidR="005445C4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5445C4" w:rsidRPr="005445C4">
        <w:rPr>
          <w:rFonts w:ascii="Times New Roman" w:hAnsi="Times New Roman" w:cs="Times New Roman"/>
          <w:sz w:val="28"/>
          <w:szCs w:val="28"/>
        </w:rPr>
        <w:t>о порядке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  <w:r w:rsidR="005445C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84B" w:rsidRDefault="0024084B" w:rsidP="00240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45C4" w:rsidRPr="005445C4">
        <w:rPr>
          <w:rFonts w:ascii="Times New Roman" w:hAnsi="Times New Roman" w:cs="Times New Roman"/>
          <w:sz w:val="28"/>
          <w:szCs w:val="28"/>
        </w:rPr>
        <w:t xml:space="preserve">Утвердить состав межведомственной муниципальной комиссии </w:t>
      </w:r>
      <w:r w:rsidR="005445C4" w:rsidRPr="00EF1BF2">
        <w:rPr>
          <w:rStyle w:val="a4"/>
          <w:rFonts w:ascii="Times New Roman" w:hAnsi="Times New Roman" w:cs="Times New Roman"/>
          <w:b w:val="0"/>
          <w:sz w:val="28"/>
          <w:szCs w:val="28"/>
        </w:rPr>
        <w:t>по вопросам</w:t>
      </w:r>
      <w:r w:rsidR="005445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порядка</w:t>
      </w:r>
      <w:r w:rsidR="005445C4" w:rsidRPr="00EF1BF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  <w:r w:rsidR="005445C4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24084B" w:rsidRPr="0024084B" w:rsidRDefault="005445C4" w:rsidP="0054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084B">
        <w:rPr>
          <w:rFonts w:ascii="Times New Roman" w:hAnsi="Times New Roman" w:cs="Times New Roman"/>
          <w:sz w:val="28"/>
          <w:szCs w:val="28"/>
        </w:rPr>
        <w:t xml:space="preserve">. </w:t>
      </w:r>
      <w:r w:rsidR="0024084B" w:rsidRPr="0024084B">
        <w:rPr>
          <w:rFonts w:ascii="Times New Roman" w:hAnsi="Times New Roman" w:cs="Times New Roman"/>
          <w:sz w:val="28"/>
          <w:szCs w:val="28"/>
        </w:rPr>
        <w:t xml:space="preserve">Установить, что информация о предоставлении единовременной выплаты женщинам, постоянно проживающим в </w:t>
      </w:r>
      <w:r w:rsidRPr="00EF1BF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Буинском </w:t>
      </w:r>
      <w:r w:rsidR="0024084B" w:rsidRPr="0024084B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Татарстан, при рождении реб</w:t>
      </w:r>
      <w:r>
        <w:rPr>
          <w:rFonts w:ascii="Times New Roman" w:hAnsi="Times New Roman" w:cs="Times New Roman"/>
          <w:sz w:val="28"/>
          <w:szCs w:val="28"/>
        </w:rPr>
        <w:t xml:space="preserve">енка, размещается в федеральной </w:t>
      </w:r>
      <w:r w:rsidR="0024084B" w:rsidRPr="0024084B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 в соответствии с Федеральным законом от 17 июля 1999 года № 178-ФЗ «О государственной социальной помощи».</w:t>
      </w:r>
    </w:p>
    <w:p w:rsidR="0024084B" w:rsidRPr="0024084B" w:rsidRDefault="005445C4" w:rsidP="0054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4084B" w:rsidRPr="0024084B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января 2026</w:t>
      </w:r>
      <w:r w:rsidR="0024084B" w:rsidRPr="0024084B">
        <w:rPr>
          <w:rFonts w:ascii="Times New Roman" w:hAnsi="Times New Roman" w:cs="Times New Roman"/>
          <w:sz w:val="28"/>
          <w:szCs w:val="28"/>
        </w:rPr>
        <w:t xml:space="preserve"> года и </w:t>
      </w:r>
      <w:r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E5380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31 декабря 2026</w:t>
      </w:r>
      <w:r w:rsidR="0024084B" w:rsidRPr="002408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084B" w:rsidRPr="005445C4" w:rsidRDefault="005445C4" w:rsidP="00544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4084B" w:rsidRPr="0024084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24084B" w:rsidRPr="0024084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Садретдинов</w:t>
      </w:r>
      <w:r w:rsidR="00E5380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24084B" w:rsidRDefault="0024084B" w:rsidP="00EF4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084B" w:rsidRPr="00692943" w:rsidRDefault="0024084B" w:rsidP="00EF4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84B" w:rsidRPr="00692943" w:rsidRDefault="00692943" w:rsidP="00EF4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94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2943">
        <w:rPr>
          <w:rFonts w:ascii="Times New Roman" w:hAnsi="Times New Roman" w:cs="Times New Roman"/>
          <w:sz w:val="28"/>
          <w:szCs w:val="28"/>
        </w:rPr>
        <w:t>Л.Р. Шакирзянов</w:t>
      </w:r>
    </w:p>
    <w:p w:rsidR="000629C4" w:rsidRPr="00A23D65" w:rsidRDefault="000629C4" w:rsidP="00A23D65">
      <w:pPr>
        <w:pStyle w:val="a6"/>
        <w:spacing w:after="0"/>
        <w:ind w:left="4956" w:firstLine="708"/>
        <w:rPr>
          <w:rFonts w:ascii="Times New Roman" w:hAnsi="Times New Roman"/>
          <w:sz w:val="20"/>
          <w:szCs w:val="20"/>
        </w:rPr>
      </w:pPr>
      <w:r w:rsidRPr="00A23D6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C16E4" w:rsidRPr="00A23D65" w:rsidRDefault="000629C4" w:rsidP="00A23D65">
      <w:pPr>
        <w:pStyle w:val="a6"/>
        <w:spacing w:after="0"/>
        <w:ind w:left="5664"/>
        <w:rPr>
          <w:sz w:val="20"/>
          <w:szCs w:val="20"/>
        </w:rPr>
      </w:pPr>
      <w:r w:rsidRPr="00A23D65">
        <w:rPr>
          <w:rFonts w:ascii="Times New Roman" w:hAnsi="Times New Roman"/>
          <w:sz w:val="20"/>
          <w:szCs w:val="20"/>
        </w:rPr>
        <w:t xml:space="preserve">к </w:t>
      </w:r>
      <w:r w:rsidR="004C16E4" w:rsidRPr="00A23D65">
        <w:rPr>
          <w:rFonts w:ascii="Times New Roman" w:hAnsi="Times New Roman" w:cs="Times New Roman"/>
          <w:sz w:val="20"/>
          <w:szCs w:val="20"/>
        </w:rPr>
        <w:t>П</w:t>
      </w:r>
      <w:r w:rsidRPr="00A23D65">
        <w:rPr>
          <w:rFonts w:ascii="Times New Roman" w:hAnsi="Times New Roman" w:cs="Times New Roman"/>
          <w:sz w:val="20"/>
          <w:szCs w:val="20"/>
        </w:rPr>
        <w:t>остановлению</w:t>
      </w:r>
      <w:r w:rsidR="004C16E4" w:rsidRPr="00A23D65">
        <w:rPr>
          <w:rFonts w:ascii="Times New Roman" w:hAnsi="Times New Roman" w:cs="Times New Roman"/>
          <w:sz w:val="20"/>
          <w:szCs w:val="20"/>
        </w:rPr>
        <w:t xml:space="preserve"> </w:t>
      </w:r>
      <w:r w:rsidR="00ED4BD4" w:rsidRPr="00A23D65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A23D65" w:rsidRDefault="00ED4BD4" w:rsidP="00A23D6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A23D6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  <w:r w:rsidR="00A23D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16E4" w:rsidRPr="00A23D65" w:rsidRDefault="00ED4BD4" w:rsidP="00A23D6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A23D65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ED4BD4" w:rsidRPr="00A23D65" w:rsidRDefault="00ED4BD4" w:rsidP="00A23D6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A23D65">
        <w:rPr>
          <w:rFonts w:ascii="Times New Roman" w:hAnsi="Times New Roman" w:cs="Times New Roman"/>
          <w:sz w:val="20"/>
          <w:szCs w:val="20"/>
        </w:rPr>
        <w:t>от _______2026 № ____</w:t>
      </w:r>
    </w:p>
    <w:p w:rsidR="00261A8F" w:rsidRPr="00A23D65" w:rsidRDefault="00261A8F" w:rsidP="00ED4B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A8F" w:rsidRDefault="00261A8F" w:rsidP="00ED4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A8F" w:rsidRPr="00261A8F" w:rsidRDefault="00261A8F" w:rsidP="00D2657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Положение о порядке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</w:p>
    <w:p w:rsidR="00261A8F" w:rsidRPr="00D26577" w:rsidRDefault="00261A8F" w:rsidP="00D2657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</w:p>
    <w:p w:rsidR="00261A8F" w:rsidRPr="00D26577" w:rsidRDefault="00261A8F" w:rsidP="004C16E4">
      <w:pPr>
        <w:pStyle w:val="a3"/>
        <w:numPr>
          <w:ilvl w:val="0"/>
          <w:numId w:val="10"/>
        </w:numPr>
        <w:shd w:val="clear" w:color="auto" w:fill="FFFFFF"/>
        <w:spacing w:after="0" w:line="360" w:lineRule="atLeast"/>
        <w:ind w:left="0" w:firstLine="0"/>
        <w:jc w:val="center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Общие положения</w:t>
      </w:r>
    </w:p>
    <w:p w:rsidR="00D26577" w:rsidRPr="00D26577" w:rsidRDefault="00D26577" w:rsidP="00D26577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261A8F" w:rsidRPr="00261A8F" w:rsidRDefault="00261A8F" w:rsidP="00D26577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Настоящее Положение устанавливает порядок и условия предоставления единовременной выплаты женщинам, постоянно проживающим в Буинском муниципальном районе Республики Татарстан на дату обращения не менее одного года,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каждого последующ</w:t>
      </w:r>
      <w:r w:rsidR="00EB567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их детей</w:t>
      </w:r>
      <w:r w:rsidR="00EB567B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(далее – единовременная выплата).</w:t>
      </w:r>
    </w:p>
    <w:p w:rsidR="00D26577" w:rsidRDefault="00261A8F" w:rsidP="00D26577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Единовременная выплата предоставляется женщине, родившей четвертого </w:t>
      </w:r>
      <w:r w:rsidR="00C9694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</w:t>
      </w:r>
      <w:r w:rsidR="00C96944"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последующ</w:t>
      </w:r>
      <w:r w:rsidR="00C9694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постоянно проживающей в Буинском муниципальном районе Республики Татарстан на дату обращения не менее одного года и не имеющей судимости.</w:t>
      </w:r>
      <w:r w:rsid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261A8F" w:rsidRPr="00261A8F" w:rsidRDefault="00261A8F" w:rsidP="00D26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случае смерти женщины, указанной в абзаце первом настоящего пункта, лишения ее родительских прав (ограничения в родительских правах) на новорожденного ребенка или предыдущих детей, единовременная выплата предоставляется отцу (опекуну).</w:t>
      </w:r>
    </w:p>
    <w:p w:rsidR="00261A8F" w:rsidRPr="00261A8F" w:rsidRDefault="00261A8F" w:rsidP="00D26577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Право на получение единовременной выплаты имеют граждане Российской Федерации, указанные в пункте 2 настоящего Положения,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условии, что рожденный ребенок является четвертым или последующим в семье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а акт о его рождении зарегистрирован в отделе ЗАГС Исполнительного комитета Буинского муниципального района Республики Татарстан.</w:t>
      </w:r>
    </w:p>
    <w:p w:rsidR="00261A8F" w:rsidRPr="00261A8F" w:rsidRDefault="00261A8F" w:rsidP="00D26577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Единовременная выплата назначается, если обращение за ней последовало не позднее шести месяцев со дня рождения четвертого </w:t>
      </w:r>
      <w:r w:rsidR="00EB567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 последующих детей в Буинском муниципальном районе Республики Татарстан. </w:t>
      </w:r>
    </w:p>
    <w:p w:rsidR="00261A8F" w:rsidRPr="00261A8F" w:rsidRDefault="00261A8F" w:rsidP="00D26577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Единовременная выплата не назначается гражданам, дети которых (включая новорожденного) находятся на полном государственном обеспечении, гражданам, лишенным родительских прав (ограниченным в правах) хотя бы в отношении одного из детей, а также гражданам, имеющим задолженность по уплате налогов, сборов и страховых взносов в бюджеты бюджетной системы Российской Федерации.</w:t>
      </w:r>
    </w:p>
    <w:p w:rsidR="00261A8F" w:rsidRDefault="00261A8F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286" w:rsidRDefault="00534286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286" w:rsidRPr="00D26577" w:rsidRDefault="00534286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A8F" w:rsidRPr="00D26577" w:rsidRDefault="00261A8F" w:rsidP="004C16E4">
      <w:pPr>
        <w:pStyle w:val="a3"/>
        <w:numPr>
          <w:ilvl w:val="0"/>
          <w:numId w:val="10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lastRenderedPageBreak/>
        <w:t>Порядок назначения и выплаты единовременной выплаты при рождении четвертого и последующих детей</w:t>
      </w:r>
    </w:p>
    <w:p w:rsidR="00D26577" w:rsidRPr="00D26577" w:rsidRDefault="00D26577" w:rsidP="00D26577">
      <w:pPr>
        <w:pStyle w:val="a3"/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261A8F" w:rsidRPr="00261A8F" w:rsidRDefault="00261A8F" w:rsidP="00D26577">
      <w:pPr>
        <w:numPr>
          <w:ilvl w:val="0"/>
          <w:numId w:val="2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назначения единовременной выплаты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граждане, указанные в пункте 2 раздела I настоящего Положения, или лица, уполномоченные ими на основании доверенности, оформленной в соответствии с законодательством Российской Федерации (далее - заявители), представляют в отдел ЗАГС Исполнительного комитета Буинского муниципального района Республики Татарстан:</w:t>
      </w:r>
    </w:p>
    <w:p w:rsidR="00C96944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заявление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 назначении единовременной выплаты </w:t>
      </w:r>
      <w:r w:rsidR="00261A8F"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при рождении четвертого и </w:t>
      </w:r>
    </w:p>
    <w:p w:rsidR="00261A8F" w:rsidRPr="00261A8F" w:rsidRDefault="00261A8F" w:rsidP="00C9694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 указанием реквизитов лицевого счета, открытого в банке или иной кредитной организации (далее - заявление);</w:t>
      </w:r>
    </w:p>
    <w:p w:rsidR="00C96944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копию свидетельства о смерти матери (если выдано иностранным органом) и</w:t>
      </w:r>
    </w:p>
    <w:p w:rsidR="00261A8F" w:rsidRPr="00261A8F" w:rsidRDefault="00261A8F" w:rsidP="00C9694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копию его нотариально удостоверенного перевода на русский язык;</w:t>
      </w:r>
    </w:p>
    <w:p w:rsidR="00261A8F" w:rsidRPr="00261A8F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копию доверенности для уполномоченных лиц;</w:t>
      </w:r>
    </w:p>
    <w:p w:rsidR="00891248" w:rsidRDefault="00891248" w:rsidP="00891248">
      <w:pPr>
        <w:shd w:val="clear" w:color="auto" w:fill="FFFFFF"/>
        <w:spacing w:after="0" w:line="360" w:lineRule="atLeast"/>
        <w:ind w:firstLine="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9124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Pr="0089124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</w:t>
      </w:r>
      <w:r w:rsidR="00261A8F" w:rsidRPr="00261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Заявители при обращении с заявлением предъявляют документ, удостоверяющий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личность заявителя. </w:t>
      </w:r>
      <w:r w:rsidRPr="0089124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261A8F" w:rsidRPr="00261A8F" w:rsidRDefault="00891248" w:rsidP="00891248">
      <w:pPr>
        <w:shd w:val="clear" w:color="auto" w:fill="FFFFFF"/>
        <w:spacing w:after="0" w:line="360" w:lineRule="atLeast"/>
        <w:ind w:firstLine="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9124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</w:t>
      </w:r>
      <w:r w:rsidR="00261A8F" w:rsidRPr="00261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  <w:r w:rsidR="00261A8F" w:rsidRPr="00261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89124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</w:t>
      </w:r>
      <w:r w:rsidR="00261A8F" w:rsidRPr="00261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Факт проживания и (или) регистрации в Буинском муниципальном районе подтверждается паспортом.</w:t>
      </w:r>
    </w:p>
    <w:p w:rsidR="00261A8F" w:rsidRPr="00261A8F" w:rsidRDefault="00261A8F" w:rsidP="00D26577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61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Отдел ЗАГС Исполнительного комитета Буинского муниципального района Республики Татарстан получает на основании межведомственных запросов, в том числе в электронной форме с использованием системы взаимодействия, следующие сведения, необходимые для принятия решения о предоставлении единовременной выплаты:</w:t>
      </w:r>
    </w:p>
    <w:p w:rsidR="00261A8F" w:rsidRPr="00261A8F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 государственной регистрации рождения ребенка;</w:t>
      </w:r>
    </w:p>
    <w:p w:rsidR="00261A8F" w:rsidRPr="00261A8F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 государственной регистрации смерти матери;</w:t>
      </w:r>
    </w:p>
    <w:p w:rsidR="00261A8F" w:rsidRPr="00261A8F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 установлении опеки (попечительства);</w:t>
      </w:r>
    </w:p>
    <w:p w:rsidR="00261A8F" w:rsidRPr="00261A8F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 лишении родительских прав или об ограничении в родительских правах;</w:t>
      </w:r>
    </w:p>
    <w:p w:rsidR="00C96944" w:rsidRDefault="00C96944" w:rsidP="00C96944">
      <w:pPr>
        <w:shd w:val="clear" w:color="auto" w:fill="FFFFFF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-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 отсутствии задолженности по уплате налогов, сборов и страховых взносов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261A8F" w:rsidRPr="002B14AE" w:rsidRDefault="00261A8F" w:rsidP="00C9694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бюджеты бюджетной системы Российской Федерации;</w:t>
      </w:r>
    </w:p>
    <w:p w:rsidR="00261A8F" w:rsidRPr="00261A8F" w:rsidRDefault="00261A8F" w:rsidP="00D26577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61A8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Заявители вправе по своей инициативе представить в отдел ЗАГС Исполнительного комитета Буинского муниципального района документы, содержащие сведения, указанные в настоящем пункте.</w:t>
      </w:r>
    </w:p>
    <w:p w:rsidR="00261A8F" w:rsidRPr="00261A8F" w:rsidRDefault="00261A8F" w:rsidP="00D26577">
      <w:pPr>
        <w:numPr>
          <w:ilvl w:val="0"/>
          <w:numId w:val="5"/>
        </w:num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Исполнительный комитет Буинского муниципального района Республики Татарстан в течение пяти рабочих дней со дня регистрации заявления со всеми необходимыми документами рассматривает пакет документов и принимает 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решение о назначении единовременной выплаты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либо об отказе в ее назначении.</w:t>
      </w:r>
    </w:p>
    <w:p w:rsidR="00261A8F" w:rsidRPr="00261A8F" w:rsidRDefault="00261A8F" w:rsidP="00D26577">
      <w:pPr>
        <w:numPr>
          <w:ilvl w:val="0"/>
          <w:numId w:val="6"/>
        </w:num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Основанием для отказа в назначении единовременной выплаты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является выявленное на основании имеющихся сведений и (или) документов отсутствие права на ее получение.</w:t>
      </w:r>
    </w:p>
    <w:p w:rsidR="00261A8F" w:rsidRPr="00261A8F" w:rsidRDefault="00261A8F" w:rsidP="00D26577">
      <w:pPr>
        <w:numPr>
          <w:ilvl w:val="0"/>
          <w:numId w:val="7"/>
        </w:num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течение трех рабочих дней со дня принятия решения Исполнительным комитетом Буинского муниципального района Республики Татарстан заявителю направляется уведомление указанным им в заявлении способом.</w:t>
      </w:r>
    </w:p>
    <w:p w:rsidR="00261A8F" w:rsidRPr="00261A8F" w:rsidRDefault="00261A8F" w:rsidP="00D26577">
      <w:pPr>
        <w:numPr>
          <w:ilvl w:val="0"/>
          <w:numId w:val="8"/>
        </w:num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Исполнительный комитет Буинского муниципального района Республики Татарстан подготавливает распоряжение о назначении единовременной выплаты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61A8F" w:rsidRPr="00D26577" w:rsidRDefault="00261A8F" w:rsidP="00D26577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</w:p>
    <w:p w:rsidR="00261A8F" w:rsidRPr="00D26577" w:rsidRDefault="00261A8F" w:rsidP="00D26577">
      <w:pPr>
        <w:shd w:val="clear" w:color="auto" w:fill="FFFFFF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III. Заключительные положения</w:t>
      </w:r>
    </w:p>
    <w:p w:rsidR="00261A8F" w:rsidRPr="00261A8F" w:rsidRDefault="00261A8F" w:rsidP="00D26577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261A8F" w:rsidRPr="00261A8F" w:rsidRDefault="00261A8F" w:rsidP="00D26577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261A8F" w:rsidRPr="00261A8F" w:rsidRDefault="00261A8F" w:rsidP="00D26577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Заявление и документы (сведения), необходимые для получения единовременной выплаты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могут быть предоставлены непосредственно в </w:t>
      </w:r>
      <w:r w:rsidR="002B1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отдел ЗАГС, 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либо направлены по почте.</w:t>
      </w:r>
    </w:p>
    <w:p w:rsidR="00261A8F" w:rsidRPr="00261A8F" w:rsidRDefault="002B14AE" w:rsidP="00D26577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Отделом ЗАГС 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осуществляется формирование и хранение личных дел получателей единовременной выплаты </w:t>
      </w:r>
      <w:r w:rsidR="00261A8F"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="00261A8F"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261A8F" w:rsidRPr="00261A8F" w:rsidRDefault="00261A8F" w:rsidP="00D26577">
      <w:pPr>
        <w:numPr>
          <w:ilvl w:val="0"/>
          <w:numId w:val="9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Споры по вопросам предоставления единовременной выплаты </w:t>
      </w:r>
      <w:r w:rsidRPr="00D265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 рождении четвертого и последующих детей</w:t>
      </w:r>
      <w:r w:rsidRPr="00D2657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разрешаются в судебном порядке в соответствии с законодательством Российской Федерации.</w:t>
      </w:r>
    </w:p>
    <w:p w:rsidR="00261A8F" w:rsidRDefault="00261A8F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44" w:rsidRDefault="00C96944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44" w:rsidRDefault="00C96944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44" w:rsidRDefault="00C96944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44" w:rsidRDefault="00C96944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44" w:rsidRDefault="00C96944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44" w:rsidRDefault="00C96944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286" w:rsidRDefault="00534286" w:rsidP="00512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E35" w:rsidRDefault="00512E35" w:rsidP="00E57EDD">
      <w:pPr>
        <w:pStyle w:val="a6"/>
        <w:spacing w:after="0"/>
        <w:ind w:left="4956" w:firstLine="708"/>
        <w:rPr>
          <w:rFonts w:ascii="Times New Roman" w:hAnsi="Times New Roman"/>
          <w:sz w:val="20"/>
          <w:szCs w:val="20"/>
        </w:rPr>
      </w:pPr>
    </w:p>
    <w:p w:rsidR="00E57EDD" w:rsidRPr="00A23D65" w:rsidRDefault="00E57EDD" w:rsidP="00E57EDD">
      <w:pPr>
        <w:pStyle w:val="a6"/>
        <w:spacing w:after="0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E57EDD" w:rsidRPr="00A23D65" w:rsidRDefault="00E57EDD" w:rsidP="00E57EDD">
      <w:pPr>
        <w:pStyle w:val="a6"/>
        <w:spacing w:after="0"/>
        <w:ind w:left="5664"/>
        <w:rPr>
          <w:sz w:val="20"/>
          <w:szCs w:val="20"/>
        </w:rPr>
      </w:pPr>
      <w:r w:rsidRPr="00A23D65">
        <w:rPr>
          <w:rFonts w:ascii="Times New Roman" w:hAnsi="Times New Roman"/>
          <w:sz w:val="20"/>
          <w:szCs w:val="20"/>
        </w:rPr>
        <w:t xml:space="preserve">к </w:t>
      </w:r>
      <w:r w:rsidRPr="00A23D65">
        <w:rPr>
          <w:rFonts w:ascii="Times New Roman" w:hAnsi="Times New Roman" w:cs="Times New Roman"/>
          <w:sz w:val="20"/>
          <w:szCs w:val="20"/>
        </w:rPr>
        <w:t>Постановлению Исполнительного комитета</w:t>
      </w:r>
    </w:p>
    <w:p w:rsidR="00E57EDD" w:rsidRDefault="00E57EDD" w:rsidP="00E57EDD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A23D65">
        <w:rPr>
          <w:rFonts w:ascii="Times New Roman" w:hAnsi="Times New Roman" w:cs="Times New Roman"/>
          <w:sz w:val="20"/>
          <w:szCs w:val="20"/>
        </w:rPr>
        <w:t>Буинского муниципального района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7EDD" w:rsidRPr="00A23D65" w:rsidRDefault="00E57EDD" w:rsidP="00E57EDD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A23D65">
        <w:rPr>
          <w:rFonts w:ascii="Times New Roman" w:hAnsi="Times New Roman" w:cs="Times New Roman"/>
          <w:sz w:val="20"/>
          <w:szCs w:val="20"/>
        </w:rPr>
        <w:t>Республики Татарстан</w:t>
      </w:r>
    </w:p>
    <w:p w:rsidR="00E57EDD" w:rsidRPr="00A23D65" w:rsidRDefault="00E57EDD" w:rsidP="00E57EDD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A23D65">
        <w:rPr>
          <w:rFonts w:ascii="Times New Roman" w:hAnsi="Times New Roman" w:cs="Times New Roman"/>
          <w:sz w:val="20"/>
          <w:szCs w:val="20"/>
        </w:rPr>
        <w:t>от _______2026 № ____</w:t>
      </w:r>
    </w:p>
    <w:p w:rsidR="00D925CB" w:rsidRDefault="00D925CB" w:rsidP="00D26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EDD" w:rsidRPr="00E57EDD" w:rsidRDefault="00E57EDD" w:rsidP="00E57EDD">
      <w:pPr>
        <w:pStyle w:val="a6"/>
        <w:spacing w:after="0"/>
        <w:jc w:val="center"/>
        <w:rPr>
          <w:rFonts w:ascii="Times New Roman" w:hAnsi="Times New Roman"/>
          <w:color w:val="0E0E0E"/>
          <w:sz w:val="28"/>
          <w:szCs w:val="28"/>
        </w:rPr>
      </w:pPr>
    </w:p>
    <w:p w:rsidR="00E57EDD" w:rsidRPr="00EF1BF2" w:rsidRDefault="00E57EDD" w:rsidP="00E57EDD">
      <w:pPr>
        <w:pStyle w:val="a6"/>
        <w:spacing w:after="0"/>
        <w:jc w:val="center"/>
      </w:pPr>
      <w:r w:rsidRPr="00EF1BF2">
        <w:rPr>
          <w:rFonts w:ascii="Times New Roman" w:hAnsi="Times New Roman"/>
          <w:color w:val="0E0E0E"/>
          <w:sz w:val="28"/>
          <w:szCs w:val="28"/>
        </w:rPr>
        <w:t xml:space="preserve">Состав </w:t>
      </w:r>
    </w:p>
    <w:p w:rsidR="00E57EDD" w:rsidRPr="00EF1BF2" w:rsidRDefault="00E57EDD" w:rsidP="00E57EDD">
      <w:pPr>
        <w:pStyle w:val="a6"/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F1BF2">
        <w:rPr>
          <w:rStyle w:val="a4"/>
          <w:rFonts w:ascii="Times New Roman" w:hAnsi="Times New Roman" w:cs="Times New Roman"/>
          <w:b w:val="0"/>
          <w:sz w:val="28"/>
          <w:szCs w:val="28"/>
        </w:rPr>
        <w:t>межведомственной муниципальной комиссии</w:t>
      </w:r>
      <w:r w:rsidR="00EF1BF2" w:rsidRPr="00EF1B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вопросам</w:t>
      </w:r>
      <w:r w:rsidR="00EF1BF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порядка</w:t>
      </w:r>
      <w:r w:rsidR="00EF1BF2" w:rsidRPr="00EF1BF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предоставления единовременной выплаты при рождении четвертого и последующих детей женщинам, постоянно проживающим в Буинском муниципальном районе Республики Татарстан</w:t>
      </w:r>
    </w:p>
    <w:p w:rsidR="00BE4B7D" w:rsidRDefault="00BE4B7D" w:rsidP="00EF1BF2">
      <w:pPr>
        <w:pStyle w:val="a6"/>
        <w:spacing w:after="0"/>
        <w:rPr>
          <w:rFonts w:ascii="Times New Roman" w:hAnsi="Times New Roman" w:cs="Times New Roman"/>
          <w:color w:val="0F0F0F"/>
          <w:sz w:val="28"/>
          <w:szCs w:val="28"/>
          <w:highlight w:val="yellow"/>
        </w:rPr>
      </w:pPr>
    </w:p>
    <w:p w:rsidR="00BE4B7D" w:rsidRPr="00A20105" w:rsidRDefault="00BE4B7D" w:rsidP="00E57EDD">
      <w:pPr>
        <w:pStyle w:val="a6"/>
        <w:spacing w:after="0"/>
        <w:jc w:val="center"/>
        <w:rPr>
          <w:rFonts w:ascii="Times New Roman" w:hAnsi="Times New Roman" w:cs="Times New Roman"/>
          <w:color w:val="0F0F0F"/>
          <w:sz w:val="28"/>
          <w:szCs w:val="28"/>
          <w:highlight w:val="yellow"/>
        </w:rPr>
      </w:pPr>
    </w:p>
    <w:p w:rsidR="00E57EDD" w:rsidRDefault="00E57EDD" w:rsidP="00E57EDD">
      <w:pPr>
        <w:pStyle w:val="a8"/>
      </w:pPr>
      <w:r w:rsidRPr="00EF1BF2">
        <w:rPr>
          <w:rFonts w:ascii="Times New Roman" w:hAnsi="Times New Roman" w:cs="Times New Roman"/>
          <w:sz w:val="28"/>
          <w:szCs w:val="28"/>
        </w:rPr>
        <w:t>Председатель</w:t>
      </w:r>
      <w:r w:rsidRPr="00EF1BF2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</w:t>
      </w:r>
      <w:r w:rsidRPr="00EF1BF2">
        <w:rPr>
          <w:rFonts w:ascii="Times New Roman" w:hAnsi="Times New Roman" w:cs="Times New Roman"/>
          <w:sz w:val="28"/>
          <w:szCs w:val="28"/>
        </w:rPr>
        <w:t>:</w:t>
      </w:r>
    </w:p>
    <w:p w:rsidR="00E57EDD" w:rsidRDefault="00E57EDD" w:rsidP="00E57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24"/>
        <w:gridCol w:w="736"/>
        <w:gridCol w:w="6113"/>
      </w:tblGrid>
      <w:tr w:rsidR="00E57EDD" w:rsidTr="001B400C">
        <w:tc>
          <w:tcPr>
            <w:tcW w:w="3324" w:type="dxa"/>
          </w:tcPr>
          <w:p w:rsidR="00E57EDD" w:rsidRDefault="00E57EDD" w:rsidP="001B400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DD4BA1">
              <w:rPr>
                <w:rFonts w:ascii="Times New Roman" w:hAnsi="Times New Roman"/>
                <w:sz w:val="28"/>
                <w:szCs w:val="28"/>
              </w:rPr>
              <w:t>Садретдинова Лилия Назимовна</w:t>
            </w:r>
          </w:p>
        </w:tc>
        <w:tc>
          <w:tcPr>
            <w:tcW w:w="736" w:type="dxa"/>
          </w:tcPr>
          <w:p w:rsidR="00E57EDD" w:rsidRDefault="00E57EDD" w:rsidP="001B400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E57EDD" w:rsidRDefault="00E57EDD" w:rsidP="001B400C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Исполнительного                                                             комитета Буинского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</w:tbl>
    <w:p w:rsidR="00E57EDD" w:rsidRDefault="00E57EDD" w:rsidP="00E57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57EDD" w:rsidRDefault="00E57EDD" w:rsidP="00E57EDD">
      <w:pPr>
        <w:pStyle w:val="a8"/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7EDD" w:rsidRDefault="00E57EDD" w:rsidP="00E57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24"/>
        <w:gridCol w:w="736"/>
        <w:gridCol w:w="6113"/>
      </w:tblGrid>
      <w:tr w:rsidR="00E57EDD" w:rsidTr="001B400C">
        <w:trPr>
          <w:trHeight w:val="416"/>
        </w:trPr>
        <w:tc>
          <w:tcPr>
            <w:tcW w:w="3324" w:type="dxa"/>
          </w:tcPr>
          <w:p w:rsidR="00E57EDD" w:rsidRPr="00DF542B" w:rsidRDefault="002A4DC9" w:rsidP="001B40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4D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Козырева Гулия </w:t>
            </w:r>
            <w:proofErr w:type="spellStart"/>
            <w:r w:rsidRPr="002A4D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Фаннуровна</w:t>
            </w:r>
            <w:proofErr w:type="spellEnd"/>
          </w:p>
        </w:tc>
        <w:tc>
          <w:tcPr>
            <w:tcW w:w="736" w:type="dxa"/>
          </w:tcPr>
          <w:p w:rsidR="00E57EDD" w:rsidRPr="00DF542B" w:rsidRDefault="00E57EDD" w:rsidP="001B400C">
            <w:pPr>
              <w:pStyle w:val="a8"/>
              <w:widowControl w:val="0"/>
              <w:tabs>
                <w:tab w:val="right" w:pos="4174"/>
              </w:tabs>
              <w:jc w:val="center"/>
            </w:pPr>
            <w:r w:rsidRPr="00DF542B">
              <w:rPr>
                <w:rStyle w:val="a4"/>
                <w:lang w:val="ru-RU"/>
              </w:rPr>
              <w:t>-</w:t>
            </w:r>
          </w:p>
        </w:tc>
        <w:tc>
          <w:tcPr>
            <w:tcW w:w="6113" w:type="dxa"/>
          </w:tcPr>
          <w:p w:rsidR="00E57EDD" w:rsidRPr="00DF542B" w:rsidRDefault="002A4DC9" w:rsidP="001B400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</w:t>
            </w:r>
            <w:r w:rsidRPr="002A4D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записи актов гражданского состояния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 в Буинского муниципального района</w:t>
            </w:r>
            <w:r w:rsidR="00BF1C1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57EDD" w:rsidRDefault="00E57EDD" w:rsidP="00E57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E57EDD" w:rsidRDefault="00E57EDD" w:rsidP="00E57ED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группы:    </w:t>
      </w:r>
    </w:p>
    <w:p w:rsidR="00E57EDD" w:rsidRDefault="00E57EDD" w:rsidP="00E57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24"/>
        <w:gridCol w:w="736"/>
        <w:gridCol w:w="6113"/>
      </w:tblGrid>
      <w:tr w:rsidR="00534286" w:rsidTr="001B400C">
        <w:tc>
          <w:tcPr>
            <w:tcW w:w="3324" w:type="dxa"/>
          </w:tcPr>
          <w:p w:rsidR="00534286" w:rsidRPr="00632586" w:rsidRDefault="00534286" w:rsidP="00534286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Валеева Резеда Нагимовна</w:t>
            </w:r>
          </w:p>
        </w:tc>
        <w:tc>
          <w:tcPr>
            <w:tcW w:w="736" w:type="dxa"/>
          </w:tcPr>
          <w:p w:rsidR="00534286" w:rsidRPr="00632586" w:rsidRDefault="00534286" w:rsidP="00534286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</w:tcPr>
          <w:p w:rsidR="00534286" w:rsidRPr="00C96944" w:rsidRDefault="00534286" w:rsidP="00534286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632586">
              <w:rPr>
                <w:rFonts w:ascii="Times New Roman" w:hAnsi="Times New Roman"/>
                <w:sz w:val="28"/>
                <w:szCs w:val="28"/>
              </w:rPr>
              <w:t xml:space="preserve">по работе с органами местного самоуправления поселений </w:t>
            </w:r>
            <w:r w:rsidR="00C9694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аппарата Совета </w:t>
            </w:r>
            <w:r w:rsidRPr="00632586">
              <w:rPr>
                <w:rFonts w:ascii="Times New Roman" w:hAnsi="Times New Roman"/>
                <w:sz w:val="28"/>
                <w:szCs w:val="28"/>
              </w:rPr>
              <w:t>Бу</w:t>
            </w:r>
            <w:r w:rsidRPr="00632586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32586">
              <w:rPr>
                <w:rFonts w:ascii="Times New Roman" w:hAnsi="Times New Roman"/>
                <w:sz w:val="28"/>
                <w:szCs w:val="28"/>
              </w:rPr>
              <w:t>нского муниципального района</w:t>
            </w:r>
            <w:r w:rsidR="00C9694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34286" w:rsidRPr="00632586" w:rsidRDefault="00534286" w:rsidP="00534286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57EDD" w:rsidRDefault="00E57EDD" w:rsidP="00E57ED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E57EDD" w:rsidRDefault="00E57EDD" w:rsidP="00E57EDD">
      <w:pPr>
        <w:pStyle w:val="a8"/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  <w:lang w:val="ru-RU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7EDD" w:rsidRDefault="00E57EDD" w:rsidP="00E57ED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24"/>
        <w:gridCol w:w="736"/>
        <w:gridCol w:w="6113"/>
      </w:tblGrid>
      <w:tr w:rsidR="00E57EDD" w:rsidRPr="00632586" w:rsidTr="001B400C">
        <w:tc>
          <w:tcPr>
            <w:tcW w:w="3324" w:type="dxa"/>
          </w:tcPr>
          <w:p w:rsidR="00E57EDD" w:rsidRPr="00632586" w:rsidRDefault="00E57EDD" w:rsidP="00632586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Валеева Резеда Нагимовна</w:t>
            </w:r>
          </w:p>
        </w:tc>
        <w:tc>
          <w:tcPr>
            <w:tcW w:w="736" w:type="dxa"/>
          </w:tcPr>
          <w:p w:rsidR="00E57EDD" w:rsidRPr="00632586" w:rsidRDefault="00E57EDD" w:rsidP="00632586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113" w:type="dxa"/>
          </w:tcPr>
          <w:p w:rsidR="00E57EDD" w:rsidRPr="00632586" w:rsidRDefault="00E57EDD" w:rsidP="00632586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632586">
              <w:rPr>
                <w:rFonts w:ascii="Times New Roman" w:hAnsi="Times New Roman"/>
                <w:sz w:val="28"/>
                <w:szCs w:val="28"/>
              </w:rPr>
              <w:t>по работе с органами местного самоуправления поселений Бу</w:t>
            </w:r>
            <w:r w:rsidRPr="00632586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32586">
              <w:rPr>
                <w:rFonts w:ascii="Times New Roman" w:hAnsi="Times New Roman"/>
                <w:sz w:val="28"/>
                <w:szCs w:val="28"/>
              </w:rPr>
              <w:t>нского муниципального района (по согласованию);</w:t>
            </w:r>
          </w:p>
          <w:p w:rsidR="00E57EDD" w:rsidRPr="00632586" w:rsidRDefault="00E57EDD" w:rsidP="00632586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7EDD" w:rsidRPr="00632586" w:rsidTr="001B400C">
        <w:tc>
          <w:tcPr>
            <w:tcW w:w="3324" w:type="dxa"/>
          </w:tcPr>
          <w:p w:rsidR="00E57EDD" w:rsidRPr="00632586" w:rsidRDefault="00E57EDD" w:rsidP="00632586">
            <w:pPr>
              <w:widowControl w:val="0"/>
              <w:tabs>
                <w:tab w:val="right" w:pos="41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2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Зайцева Светлана                      </w:t>
            </w:r>
          </w:p>
          <w:p w:rsidR="00E57EDD" w:rsidRPr="00632586" w:rsidRDefault="00E57EDD" w:rsidP="00632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2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Анатольевна              </w:t>
            </w:r>
          </w:p>
        </w:tc>
        <w:tc>
          <w:tcPr>
            <w:tcW w:w="736" w:type="dxa"/>
          </w:tcPr>
          <w:p w:rsidR="00E57EDD" w:rsidRPr="00632586" w:rsidRDefault="00E57EDD" w:rsidP="00632586">
            <w:pPr>
              <w:pStyle w:val="a8"/>
              <w:widowControl w:val="0"/>
              <w:tabs>
                <w:tab w:val="right" w:pos="4174"/>
              </w:tabs>
              <w:jc w:val="center"/>
              <w:rPr>
                <w:rStyle w:val="a4"/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632586">
              <w:rPr>
                <w:rStyle w:val="a4"/>
                <w:lang w:val="ru-RU"/>
              </w:rPr>
              <w:t>-</w:t>
            </w:r>
          </w:p>
        </w:tc>
        <w:tc>
          <w:tcPr>
            <w:tcW w:w="6113" w:type="dxa"/>
          </w:tcPr>
          <w:p w:rsidR="00E57EDD" w:rsidRPr="00632586" w:rsidRDefault="00E57EDD" w:rsidP="006325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города Буинска </w:t>
            </w:r>
            <w:r w:rsidRPr="00632586">
              <w:rPr>
                <w:rFonts w:ascii="Times New Roman" w:eastAsia="Arial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57EDD" w:rsidRPr="00632586" w:rsidTr="001B400C">
        <w:tc>
          <w:tcPr>
            <w:tcW w:w="3324" w:type="dxa"/>
          </w:tcPr>
          <w:p w:rsidR="00E57EDD" w:rsidRPr="00632586" w:rsidRDefault="00E57EDD" w:rsidP="00632586">
            <w:pPr>
              <w:pStyle w:val="a8"/>
              <w:widowControl w:val="0"/>
            </w:pPr>
          </w:p>
        </w:tc>
        <w:tc>
          <w:tcPr>
            <w:tcW w:w="736" w:type="dxa"/>
          </w:tcPr>
          <w:p w:rsidR="00E57EDD" w:rsidRPr="00632586" w:rsidRDefault="00E57EDD" w:rsidP="00632586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3" w:type="dxa"/>
          </w:tcPr>
          <w:p w:rsidR="00E57EDD" w:rsidRPr="00632586" w:rsidRDefault="00E57EDD" w:rsidP="00632586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4DC9" w:rsidRPr="00632586" w:rsidTr="001B400C">
        <w:trPr>
          <w:trHeight w:val="203"/>
        </w:trPr>
        <w:tc>
          <w:tcPr>
            <w:tcW w:w="3324" w:type="dxa"/>
          </w:tcPr>
          <w:p w:rsidR="002A4DC9" w:rsidRPr="00632586" w:rsidRDefault="002A4DC9" w:rsidP="00632586">
            <w:pPr>
              <w:widowControl w:val="0"/>
              <w:tabs>
                <w:tab w:val="right" w:pos="41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Камалова </w:t>
            </w:r>
            <w:proofErr w:type="spellStart"/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Ляйля</w:t>
            </w:r>
            <w:proofErr w:type="spellEnd"/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</w:p>
          <w:p w:rsidR="002A4DC9" w:rsidRPr="00632586" w:rsidRDefault="002A4DC9" w:rsidP="00632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Растямовна</w:t>
            </w:r>
            <w:proofErr w:type="spellEnd"/>
          </w:p>
        </w:tc>
        <w:tc>
          <w:tcPr>
            <w:tcW w:w="736" w:type="dxa"/>
          </w:tcPr>
          <w:p w:rsidR="002A4DC9" w:rsidRPr="00632586" w:rsidRDefault="002A4DC9" w:rsidP="00632586">
            <w:pPr>
              <w:pStyle w:val="a8"/>
              <w:widowControl w:val="0"/>
              <w:tabs>
                <w:tab w:val="right" w:pos="4174"/>
              </w:tabs>
              <w:jc w:val="center"/>
            </w:pPr>
            <w:r w:rsidRPr="00632586">
              <w:rPr>
                <w:rStyle w:val="a4"/>
                <w:lang w:val="ru-RU"/>
              </w:rPr>
              <w:t>-</w:t>
            </w:r>
          </w:p>
        </w:tc>
        <w:tc>
          <w:tcPr>
            <w:tcW w:w="6113" w:type="dxa"/>
          </w:tcPr>
          <w:p w:rsidR="002A4DC9" w:rsidRPr="00632586" w:rsidRDefault="002A4DC9" w:rsidP="0063258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социальной защиты МТЗ и СЗ и РТ в Буинском муниципальном районе (по </w:t>
            </w:r>
            <w:r w:rsidRPr="006325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согласованию);</w:t>
            </w:r>
          </w:p>
        </w:tc>
      </w:tr>
    </w:tbl>
    <w:p w:rsidR="00E57EDD" w:rsidRPr="00632586" w:rsidRDefault="00E57EDD" w:rsidP="00632586">
      <w:pPr>
        <w:pStyle w:val="a8"/>
        <w:tabs>
          <w:tab w:val="left" w:pos="1164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10200" w:type="dxa"/>
        <w:tblLayout w:type="fixed"/>
        <w:tblLook w:val="04A0" w:firstRow="1" w:lastRow="0" w:firstColumn="1" w:lastColumn="0" w:noHBand="0" w:noVBand="1"/>
      </w:tblPr>
      <w:tblGrid>
        <w:gridCol w:w="3340"/>
        <w:gridCol w:w="714"/>
        <w:gridCol w:w="6146"/>
      </w:tblGrid>
      <w:tr w:rsidR="00E57EDD" w:rsidRPr="00632586" w:rsidTr="001B40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pStyle w:val="a8"/>
              <w:widowControl w:val="0"/>
              <w:tabs>
                <w:tab w:val="right" w:pos="4174"/>
              </w:tabs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63258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Валиева </w:t>
            </w:r>
            <w:proofErr w:type="spellStart"/>
            <w:r w:rsidRPr="0063258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Азиня</w:t>
            </w:r>
            <w:proofErr w:type="spellEnd"/>
            <w:r w:rsidRPr="0063258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                           </w:t>
            </w:r>
          </w:p>
          <w:p w:rsidR="00E57EDD" w:rsidRPr="00632586" w:rsidRDefault="00E57EDD" w:rsidP="00632586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32586">
              <w:rPr>
                <w:rStyle w:val="a4"/>
                <w:rFonts w:ascii="Times New Roman" w:eastAsia="Arial" w:hAnsi="Times New Roman" w:cs="Times New Roman"/>
                <w:b w:val="0"/>
                <w:color w:val="000000" w:themeColor="text1"/>
                <w:sz w:val="28"/>
                <w:szCs w:val="28"/>
              </w:rPr>
              <w:t>Салимзянова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pStyle w:val="a8"/>
              <w:widowControl w:val="0"/>
              <w:tabs>
                <w:tab w:val="right" w:pos="4174"/>
              </w:tabs>
              <w:jc w:val="center"/>
              <w:rPr>
                <w:b/>
              </w:rPr>
            </w:pPr>
            <w:r w:rsidRPr="00632586">
              <w:rPr>
                <w:rStyle w:val="a4"/>
                <w:b w:val="0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pStyle w:val="a8"/>
              <w:widowControl w:val="0"/>
              <w:tabs>
                <w:tab w:val="center" w:pos="43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63258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руководитель Клиентской службы (на правах отдела) в Буинском районе Отделения Фонда пенсионного и социального страхования РФ по РТ (по согласованию);</w:t>
            </w:r>
          </w:p>
        </w:tc>
      </w:tr>
      <w:tr w:rsidR="00E57EDD" w:rsidRPr="00632586" w:rsidTr="001B400C">
        <w:trPr>
          <w:trHeight w:val="12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pStyle w:val="a8"/>
              <w:widowControl w:val="0"/>
              <w:tabs>
                <w:tab w:val="right" w:pos="4174"/>
              </w:tabs>
              <w:jc w:val="center"/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widowControl w:val="0"/>
              <w:tabs>
                <w:tab w:val="left" w:pos="142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7EDD" w:rsidRPr="00632586" w:rsidTr="001B40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widowControl w:val="0"/>
              <w:tabs>
                <w:tab w:val="right" w:pos="417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pStyle w:val="a8"/>
              <w:widowControl w:val="0"/>
              <w:tabs>
                <w:tab w:val="right" w:pos="4174"/>
              </w:tabs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57EDD" w:rsidRPr="00632586" w:rsidTr="001B40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2A4DC9" w:rsidRPr="00632586" w:rsidRDefault="002A4DC9" w:rsidP="0063258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3258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Аюпов</w:t>
            </w:r>
            <w:proofErr w:type="spellEnd"/>
            <w:r w:rsidRPr="0063258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Азат </w:t>
            </w:r>
          </w:p>
          <w:p w:rsidR="00E57EDD" w:rsidRPr="00632586" w:rsidRDefault="002A4DC9" w:rsidP="0063258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258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Разыхович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pStyle w:val="a8"/>
              <w:widowControl w:val="0"/>
              <w:tabs>
                <w:tab w:val="right" w:pos="4174"/>
              </w:tabs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632586">
              <w:rPr>
                <w:rStyle w:val="a4"/>
                <w:lang w:val="ru-RU"/>
              </w:rPr>
              <w:t>-</w:t>
            </w: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3A4836" w:rsidP="006325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2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МКУ «Финансово-бюджетная палата Буинского муниципального района» </w:t>
            </w:r>
            <w:r w:rsidR="00DD4BA1">
              <w:rPr>
                <w:rFonts w:ascii="Times New Roman" w:eastAsia="Arial" w:hAnsi="Times New Roman" w:cs="Times New Roman"/>
                <w:sz w:val="28"/>
                <w:szCs w:val="28"/>
              </w:rPr>
              <w:t>(по согласованию).</w:t>
            </w:r>
          </w:p>
          <w:p w:rsidR="00E57EDD" w:rsidRPr="00632586" w:rsidRDefault="00E57EDD" w:rsidP="00632586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57EDD" w:rsidTr="001B400C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632586" w:rsidRDefault="00E57EDD" w:rsidP="00632586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DF542B" w:rsidRDefault="00E57EDD" w:rsidP="00632586">
            <w:pPr>
              <w:pStyle w:val="a8"/>
              <w:widowControl w:val="0"/>
              <w:tabs>
                <w:tab w:val="right" w:pos="4174"/>
              </w:tabs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146" w:type="dxa"/>
            <w:tcBorders>
              <w:top w:val="nil"/>
              <w:left w:val="nil"/>
              <w:bottom w:val="nil"/>
              <w:right w:val="nil"/>
            </w:tcBorders>
          </w:tcPr>
          <w:p w:rsidR="00E57EDD" w:rsidRPr="00DF542B" w:rsidRDefault="00E57EDD" w:rsidP="0063258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E57EDD" w:rsidRDefault="00E57EDD" w:rsidP="00E57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EDD" w:rsidRDefault="00E57EDD" w:rsidP="00E57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EDD" w:rsidRDefault="00E57EDD" w:rsidP="00E57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5CB" w:rsidRPr="00D925CB" w:rsidRDefault="00D925CB" w:rsidP="00E57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5CB" w:rsidRPr="00D925CB" w:rsidSect="00D265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EEF"/>
    <w:multiLevelType w:val="multilevel"/>
    <w:tmpl w:val="A134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37302"/>
    <w:multiLevelType w:val="multilevel"/>
    <w:tmpl w:val="B23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627EB"/>
    <w:multiLevelType w:val="multilevel"/>
    <w:tmpl w:val="135C3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345E0"/>
    <w:multiLevelType w:val="multilevel"/>
    <w:tmpl w:val="EEBEA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72BE7"/>
    <w:multiLevelType w:val="multilevel"/>
    <w:tmpl w:val="012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C5C3A"/>
    <w:multiLevelType w:val="multilevel"/>
    <w:tmpl w:val="C1D0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D675C"/>
    <w:multiLevelType w:val="multilevel"/>
    <w:tmpl w:val="EE3E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C25C5"/>
    <w:multiLevelType w:val="hybridMultilevel"/>
    <w:tmpl w:val="37D4249C"/>
    <w:lvl w:ilvl="0" w:tplc="3064D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6E"/>
    <w:rsid w:val="000629C4"/>
    <w:rsid w:val="000A506E"/>
    <w:rsid w:val="0024084B"/>
    <w:rsid w:val="00261A8F"/>
    <w:rsid w:val="002A4DC9"/>
    <w:rsid w:val="002B14AE"/>
    <w:rsid w:val="00365910"/>
    <w:rsid w:val="003A4836"/>
    <w:rsid w:val="00457433"/>
    <w:rsid w:val="00462440"/>
    <w:rsid w:val="00485BAE"/>
    <w:rsid w:val="004C16E4"/>
    <w:rsid w:val="004D1C88"/>
    <w:rsid w:val="00512E35"/>
    <w:rsid w:val="00534286"/>
    <w:rsid w:val="005445C4"/>
    <w:rsid w:val="005D0769"/>
    <w:rsid w:val="00632586"/>
    <w:rsid w:val="006473A1"/>
    <w:rsid w:val="00660442"/>
    <w:rsid w:val="00692943"/>
    <w:rsid w:val="006D194D"/>
    <w:rsid w:val="00891248"/>
    <w:rsid w:val="00912B21"/>
    <w:rsid w:val="009C2560"/>
    <w:rsid w:val="009D3EDD"/>
    <w:rsid w:val="00A20105"/>
    <w:rsid w:val="00A23D65"/>
    <w:rsid w:val="00AB3EA7"/>
    <w:rsid w:val="00BC42C8"/>
    <w:rsid w:val="00BE4B7D"/>
    <w:rsid w:val="00BE696F"/>
    <w:rsid w:val="00BF1C15"/>
    <w:rsid w:val="00C96944"/>
    <w:rsid w:val="00CE41B4"/>
    <w:rsid w:val="00D26577"/>
    <w:rsid w:val="00D925CB"/>
    <w:rsid w:val="00DD4BA1"/>
    <w:rsid w:val="00E53806"/>
    <w:rsid w:val="00E57EDD"/>
    <w:rsid w:val="00EB567B"/>
    <w:rsid w:val="00ED4BD4"/>
    <w:rsid w:val="00EF1BF2"/>
    <w:rsid w:val="00EF421C"/>
    <w:rsid w:val="00F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0D08"/>
  <w15:chartTrackingRefBased/>
  <w15:docId w15:val="{5383BE0E-A637-4792-9D64-010D5306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433"/>
    <w:pPr>
      <w:ind w:left="720"/>
      <w:contextualSpacing/>
    </w:pPr>
  </w:style>
  <w:style w:type="character" w:styleId="a4">
    <w:name w:val="Strong"/>
    <w:basedOn w:val="a0"/>
    <w:qFormat/>
    <w:rsid w:val="00261A8F"/>
    <w:rPr>
      <w:b/>
      <w:bCs/>
    </w:rPr>
  </w:style>
  <w:style w:type="character" w:customStyle="1" w:styleId="t286pc">
    <w:name w:val="t286pc"/>
    <w:basedOn w:val="a0"/>
    <w:rsid w:val="00261A8F"/>
  </w:style>
  <w:style w:type="paragraph" w:customStyle="1" w:styleId="a5">
    <w:name w:val="Содержимое врезки"/>
    <w:basedOn w:val="a"/>
    <w:qFormat/>
    <w:rsid w:val="00EF421C"/>
    <w:pPr>
      <w:suppressAutoHyphens/>
      <w:spacing w:after="200" w:line="276" w:lineRule="auto"/>
    </w:pPr>
  </w:style>
  <w:style w:type="paragraph" w:styleId="a6">
    <w:name w:val="Body Text"/>
    <w:basedOn w:val="a"/>
    <w:link w:val="a7"/>
    <w:rsid w:val="000629C4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0629C4"/>
  </w:style>
  <w:style w:type="paragraph" w:styleId="a8">
    <w:name w:val="No Spacing"/>
    <w:qFormat/>
    <w:rsid w:val="00E57EDD"/>
    <w:pPr>
      <w:suppressAutoHyphens/>
      <w:spacing w:after="0" w:line="240" w:lineRule="auto"/>
    </w:pPr>
    <w:rPr>
      <w:rFonts w:ascii="Calibri" w:eastAsia="Calibri" w:hAnsi="Calibri" w:cs="Calibri"/>
      <w:lang w:val="tt-RU" w:eastAsia="zh-CN"/>
    </w:rPr>
  </w:style>
  <w:style w:type="table" w:styleId="a9">
    <w:name w:val="Table Grid"/>
    <w:basedOn w:val="a1"/>
    <w:uiPriority w:val="59"/>
    <w:unhideWhenUsed/>
    <w:rsid w:val="00E57ED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Юрист</cp:lastModifiedBy>
  <cp:revision>32</cp:revision>
  <dcterms:created xsi:type="dcterms:W3CDTF">2026-01-26T13:16:00Z</dcterms:created>
  <dcterms:modified xsi:type="dcterms:W3CDTF">2026-02-06T09:57:00Z</dcterms:modified>
</cp:coreProperties>
</file>