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058" w:type="dxa"/>
        <w:jc w:val="center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</w:tblPr>
      <w:tblGrid>
        <w:gridCol w:w="4692"/>
        <w:gridCol w:w="1687"/>
        <w:gridCol w:w="4679"/>
      </w:tblGrid>
      <w:tr>
        <w:trPr>
          <w:trHeight w:val="834" w:hRule="atLeast"/>
        </w:trPr>
        <w:tc>
          <w:tcPr>
            <w:tcW w:w="469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autoSpaceDE w:val="true"/>
              <w:ind w:hanging="0"/>
              <w:jc w:val="center"/>
              <w:rPr>
                <w:rFonts w:ascii="PT Astra Fact" w:hAnsi="PT Astra Fact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PT Astra Fact" w:hAnsi="PT Astra Fact"/>
                <w:color w:val="000000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widowControl/>
              <w:autoSpaceDE w:val="true"/>
              <w:ind w:hanging="0"/>
              <w:jc w:val="center"/>
              <w:rPr>
                <w:rFonts w:ascii="PT Astra Fact" w:hAnsi="PT Astra Fact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PT Astra Fact" w:hAnsi="PT Astra Fact"/>
                <w:color w:val="000000"/>
                <w:sz w:val="24"/>
                <w:szCs w:val="24"/>
              </w:rPr>
              <w:t>БУИНСКИЙ МУНИЦИПАЛЬНЫЙ РАЙОН</w:t>
            </w:r>
          </w:p>
          <w:p>
            <w:pPr>
              <w:pStyle w:val="Normal"/>
              <w:widowControl/>
              <w:autoSpaceDE w:val="true"/>
              <w:ind w:hanging="0"/>
              <w:jc w:val="center"/>
              <w:rPr>
                <w:rFonts w:ascii="PT Astra Fact" w:hAnsi="PT Astra Fact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PT Astra Fact" w:hAnsi="PT Astra Fact"/>
                <w:color w:val="000000"/>
                <w:sz w:val="24"/>
                <w:szCs w:val="24"/>
              </w:rPr>
              <w:t>СОВЕТ</w:t>
            </w:r>
          </w:p>
          <w:p>
            <w:pPr>
              <w:pStyle w:val="Normal"/>
              <w:widowControl/>
              <w:autoSpaceDE w:val="true"/>
              <w:ind w:hanging="0"/>
              <w:jc w:val="center"/>
              <w:rPr>
                <w:rFonts w:ascii="PT Astra Fact" w:hAnsi="PT Astra Fact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cs="Times New Roman" w:ascii="PT Astra Fact" w:hAnsi="PT Astra Fact"/>
                <w:color w:val="000000"/>
                <w:sz w:val="24"/>
                <w:szCs w:val="24"/>
                <w:lang w:val="tt-RU"/>
              </w:rPr>
              <w:t>ЧЕРКИ-ГРИШИНСКОГО</w:t>
            </w:r>
          </w:p>
          <w:p>
            <w:pPr>
              <w:pStyle w:val="Normal"/>
              <w:widowControl/>
              <w:autoSpaceDE w:val="true"/>
              <w:ind w:hanging="0"/>
              <w:jc w:val="center"/>
              <w:rPr>
                <w:rFonts w:ascii="PT Astra Fact" w:hAnsi="PT Astra Fact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PT Astra Fact" w:hAnsi="PT Astra Fact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PT Astra Fact" w:hAnsi="PT Astra Fact"/>
                <w:color w:val="000000"/>
                <w:sz w:val="24"/>
                <w:szCs w:val="24"/>
              </w:rPr>
              <w:t>СЕЛЬСКОГО ПОСЕЛЕНИЯ</w:t>
            </w:r>
          </w:p>
          <w:p>
            <w:pPr>
              <w:pStyle w:val="Normal"/>
              <w:widowControl/>
              <w:autoSpaceDE w:val="true"/>
              <w:ind w:hanging="0"/>
              <w:jc w:val="center"/>
              <w:rPr>
                <w:rFonts w:ascii="PT Astra Fact" w:hAnsi="PT Astra Fact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PT Astra Fact" w:hAnsi="PT Astra Fact"/>
                <w:color w:val="000000"/>
                <w:sz w:val="24"/>
                <w:szCs w:val="24"/>
              </w:rPr>
            </w:r>
          </w:p>
        </w:tc>
        <w:tc>
          <w:tcPr>
            <w:tcW w:w="168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autoSpaceDE w:val="true"/>
              <w:ind w:hanging="0"/>
              <w:jc w:val="center"/>
              <w:rPr>
                <w:rFonts w:ascii="PT Astra Fact" w:hAnsi="PT Astra Fact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cs="Times New Roman" w:ascii="PT Astra Fact" w:hAnsi="PT Astra Fact"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722630" cy="902335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" t="-3" r="-4" b="-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autoSpaceDE w:val="true"/>
              <w:ind w:hanging="0"/>
              <w:jc w:val="center"/>
              <w:rPr>
                <w:rFonts w:ascii="PT Astra Fact" w:hAnsi="PT Astra Fact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PT Astra Fact" w:hAnsi="PT Astra Fact"/>
                <w:color w:val="000000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/>
              <w:autoSpaceDE w:val="true"/>
              <w:ind w:hanging="0"/>
              <w:jc w:val="center"/>
              <w:rPr>
                <w:rFonts w:ascii="PT Astra Fact" w:hAnsi="PT Astra Fact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PT Astra Fact" w:hAnsi="PT Astra Fact"/>
                <w:color w:val="000000"/>
                <w:sz w:val="24"/>
                <w:szCs w:val="24"/>
              </w:rPr>
              <w:t xml:space="preserve">БУА МУНИЦИПАЛЬ РАЙОНЫ </w:t>
            </w:r>
          </w:p>
          <w:p>
            <w:pPr>
              <w:pStyle w:val="Normal"/>
              <w:widowControl/>
              <w:autoSpaceDE w:val="true"/>
              <w:ind w:hanging="0"/>
              <w:jc w:val="center"/>
              <w:rPr>
                <w:rFonts w:ascii="PT Astra Fact" w:hAnsi="PT Astra Fact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cs="Times New Roman" w:ascii="PT Astra Fact" w:hAnsi="PT Astra Fact"/>
                <w:color w:val="000000"/>
                <w:sz w:val="24"/>
                <w:szCs w:val="24"/>
                <w:lang w:val="tt-RU"/>
              </w:rPr>
              <w:t>КҮЛ ЧЕРКЕНЕ</w:t>
            </w:r>
          </w:p>
          <w:p>
            <w:pPr>
              <w:pStyle w:val="Normal"/>
              <w:widowControl/>
              <w:autoSpaceDE w:val="true"/>
              <w:ind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color w:val="000000"/>
                <w:sz w:val="24"/>
                <w:szCs w:val="24"/>
              </w:rPr>
              <w:t xml:space="preserve">АВЫЛ </w:t>
            </w:r>
            <w:r>
              <w:rPr>
                <w:rFonts w:cs="Times New Roman" w:ascii="PT Astra Fact" w:hAnsi="PT Astra Fact"/>
                <w:color w:val="000000"/>
                <w:sz w:val="24"/>
                <w:szCs w:val="24"/>
                <w:lang w:val="tt-RU"/>
              </w:rPr>
              <w:t xml:space="preserve">ҖИРЛЕГЕ </w:t>
            </w:r>
          </w:p>
          <w:p>
            <w:pPr>
              <w:pStyle w:val="Normal"/>
              <w:widowControl/>
              <w:autoSpaceDE w:val="true"/>
              <w:ind w:hanging="0"/>
              <w:jc w:val="center"/>
              <w:rPr>
                <w:rFonts w:ascii="PT Astra Fact" w:hAnsi="PT Astra Fact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PT Astra Fact" w:hAnsi="PT Astra Fact"/>
                <w:color w:val="000000"/>
                <w:sz w:val="24"/>
                <w:szCs w:val="24"/>
              </w:rPr>
              <w:t>СОВЕТЫ</w:t>
              <w:br/>
            </w:r>
          </w:p>
        </w:tc>
      </w:tr>
      <w:tr>
        <w:trPr>
          <w:trHeight w:val="834" w:hRule="atLeast"/>
        </w:trPr>
        <w:tc>
          <w:tcPr>
            <w:tcW w:w="4692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/>
              <w:autoSpaceDE w:val="true"/>
              <w:ind w:hanging="0"/>
              <w:jc w:val="center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РЕШЕНИЕ</w:t>
            </w:r>
          </w:p>
        </w:tc>
        <w:tc>
          <w:tcPr>
            <w:tcW w:w="1687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/>
              <w:autoSpaceDE w:val="true"/>
              <w:snapToGrid w:val="false"/>
              <w:ind w:hanging="0"/>
              <w:jc w:val="center"/>
              <w:rPr>
                <w:rFonts w:ascii="PT Astra Fact" w:hAnsi="PT Astra Fact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cs="Times New Roman" w:ascii="PT Astra Fact" w:hAnsi="PT Astra Fact"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4679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/>
              <w:autoSpaceDE w:val="true"/>
              <w:ind w:hanging="0"/>
              <w:jc w:val="center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КАРАР</w:t>
            </w:r>
          </w:p>
          <w:p>
            <w:pPr>
              <w:pStyle w:val="Normal"/>
              <w:widowControl/>
              <w:autoSpaceDE w:val="true"/>
              <w:ind w:hanging="0"/>
              <w:jc w:val="center"/>
              <w:rPr>
                <w:rFonts w:ascii="PT Astra Fact" w:hAnsi="PT Astra Fact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PT Astra Fact" w:hAnsi="PT Astra Fact"/>
                <w:color w:val="000000"/>
                <w:sz w:val="24"/>
                <w:szCs w:val="24"/>
              </w:rPr>
            </w:r>
          </w:p>
        </w:tc>
      </w:tr>
      <w:tr>
        <w:trPr>
          <w:trHeight w:val="834" w:hRule="atLeast"/>
        </w:trPr>
        <w:tc>
          <w:tcPr>
            <w:tcW w:w="4692" w:type="dxa"/>
            <w:tcBorders/>
            <w:vAlign w:val="center"/>
          </w:tcPr>
          <w:p>
            <w:pPr>
              <w:pStyle w:val="Normal"/>
              <w:widowControl/>
              <w:autoSpaceDE w:val="true"/>
              <w:ind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_____________</w:t>
            </w:r>
          </w:p>
          <w:p>
            <w:pPr>
              <w:pStyle w:val="Normal"/>
              <w:widowControl/>
              <w:autoSpaceDE w:val="tru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/>
              <w:autoSpaceDE w:val="true"/>
              <w:ind w:hanging="0"/>
              <w:jc w:val="center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  <w:tc>
          <w:tcPr>
            <w:tcW w:w="1687" w:type="dxa"/>
            <w:tcBorders/>
            <w:vAlign w:val="center"/>
          </w:tcPr>
          <w:p>
            <w:pPr>
              <w:pStyle w:val="Normal"/>
              <w:widowControl/>
              <w:autoSpaceDE w:val="true"/>
              <w:snapToGrid w:val="false"/>
              <w:ind w:left="-159" w:firstLine="159"/>
              <w:jc w:val="center"/>
              <w:rPr>
                <w:rFonts w:ascii="PT Astra Fact" w:hAnsi="PT Astra Fact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cs="Times New Roman" w:ascii="PT Astra Fact" w:hAnsi="PT Astra Fact"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4679" w:type="dxa"/>
            <w:tcBorders/>
            <w:vAlign w:val="center"/>
          </w:tcPr>
          <w:p>
            <w:pPr>
              <w:pStyle w:val="Normal"/>
              <w:widowControl/>
              <w:autoSpaceDE w:val="true"/>
              <w:snapToGrid w:val="false"/>
              <w:ind w:hanging="0"/>
              <w:jc w:val="center"/>
              <w:rPr>
                <w:rFonts w:ascii="PT Astra Fact" w:hAnsi="PT Astra Fact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cs="Times New Roman" w:ascii="PT Astra Fact" w:hAnsi="PT Astra Fact"/>
                <w:color w:val="000000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/>
              <w:autoSpaceDE w:val="true"/>
              <w:ind w:hanging="0"/>
              <w:jc w:val="center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/>
              <w:autoSpaceDE w:val="true"/>
              <w:ind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 xml:space="preserve">№ </w:t>
            </w:r>
            <w:r>
              <w:rPr>
                <w:rFonts w:cs="Times New Roman" w:ascii="PT Astra Fact" w:hAnsi="PT Astra Fact"/>
                <w:sz w:val="24"/>
                <w:szCs w:val="24"/>
              </w:rPr>
              <w:t>_______</w:t>
            </w:r>
          </w:p>
          <w:p>
            <w:pPr>
              <w:pStyle w:val="Normal"/>
              <w:widowControl/>
              <w:autoSpaceDE w:val="true"/>
              <w:ind w:hanging="0"/>
              <w:jc w:val="center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/>
              <w:autoSpaceDE w:val="true"/>
              <w:ind w:hanging="0"/>
              <w:jc w:val="center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true"/>
        <w:autoSpaceDE w:val="true"/>
        <w:ind w:hanging="0"/>
        <w:jc w:val="left"/>
        <w:rPr>
          <w:rFonts w:ascii="PT Astra Fact" w:hAnsi="PT Astra Fact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PT Astra Fact" w:hAnsi="PT Astra Fact"/>
          <w:sz w:val="24"/>
          <w:szCs w:val="24"/>
          <w:lang w:eastAsia="en-US"/>
        </w:rPr>
        <w:t xml:space="preserve">О внесении изменений в решение </w:t>
      </w:r>
    </w:p>
    <w:p>
      <w:pPr>
        <w:pStyle w:val="Normal"/>
        <w:widowControl/>
        <w:suppressAutoHyphens w:val="true"/>
        <w:autoSpaceDE w:val="true"/>
        <w:ind w:hanging="0"/>
        <w:jc w:val="left"/>
        <w:rPr>
          <w:rFonts w:ascii="PT Astra Fact" w:hAnsi="PT Astra Fact"/>
          <w:sz w:val="24"/>
          <w:szCs w:val="24"/>
        </w:rPr>
      </w:pPr>
      <w:r>
        <w:rPr>
          <w:rFonts w:eastAsia="Calibri" w:cs="Times New Roman" w:ascii="PT Astra Fact" w:hAnsi="PT Astra Fact"/>
          <w:sz w:val="24"/>
          <w:szCs w:val="24"/>
          <w:lang w:eastAsia="en-US"/>
        </w:rPr>
        <w:t xml:space="preserve">Совета Черки-Гришинского сельского поселения </w:t>
      </w:r>
    </w:p>
    <w:p>
      <w:pPr>
        <w:pStyle w:val="Normal"/>
        <w:widowControl/>
        <w:suppressAutoHyphens w:val="true"/>
        <w:autoSpaceDE w:val="true"/>
        <w:ind w:hanging="0"/>
        <w:jc w:val="left"/>
        <w:rPr>
          <w:rFonts w:ascii="PT Astra Fact" w:hAnsi="PT Astra Fact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PT Astra Fact" w:hAnsi="PT Astra Fact"/>
          <w:sz w:val="24"/>
          <w:szCs w:val="24"/>
          <w:lang w:eastAsia="en-US"/>
        </w:rPr>
        <w:t xml:space="preserve">Буинского муниципального района </w:t>
      </w:r>
    </w:p>
    <w:p>
      <w:pPr>
        <w:pStyle w:val="Normal"/>
        <w:widowControl/>
        <w:suppressAutoHyphens w:val="true"/>
        <w:autoSpaceDE w:val="true"/>
        <w:ind w:hanging="0"/>
        <w:jc w:val="left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PT Astra Fact" w:hAnsi="PT Astra Fact"/>
          <w:sz w:val="24"/>
          <w:szCs w:val="24"/>
          <w:lang w:eastAsia="en-US"/>
        </w:rPr>
        <w:t>Республики Татарстан от 06.02.2023 №1-67</w:t>
      </w:r>
    </w:p>
    <w:p>
      <w:pPr>
        <w:pStyle w:val="Normal"/>
        <w:widowControl/>
        <w:suppressAutoHyphens w:val="true"/>
        <w:autoSpaceDE w:val="true"/>
        <w:ind w:hanging="0"/>
        <w:jc w:val="left"/>
        <w:rPr>
          <w:rFonts w:ascii="PT Astra Fact" w:hAnsi="PT Astra Fact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PT Astra Fact" w:hAnsi="PT Astra Fact"/>
          <w:sz w:val="24"/>
          <w:szCs w:val="24"/>
          <w:lang w:eastAsia="en-US"/>
        </w:rPr>
        <w:t>«О налоге на имущество физических лиц»</w:t>
      </w:r>
    </w:p>
    <w:p>
      <w:pPr>
        <w:pStyle w:val="Normal"/>
        <w:widowControl/>
        <w:suppressAutoHyphens w:val="true"/>
        <w:autoSpaceDE w:val="true"/>
        <w:ind w:hanging="0"/>
        <w:jc w:val="left"/>
        <w:rPr>
          <w:rFonts w:ascii="PT Astra Fact" w:hAnsi="PT Astra Fact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PT Astra Fact" w:hAnsi="PT Astra Fact"/>
          <w:sz w:val="24"/>
          <w:szCs w:val="24"/>
          <w:lang w:eastAsia="en-US"/>
        </w:rPr>
      </w:r>
    </w:p>
    <w:p>
      <w:pPr>
        <w:pStyle w:val="Normal"/>
        <w:widowControl/>
        <w:suppressAutoHyphens w:val="true"/>
        <w:autoSpaceDE w:val="true"/>
        <w:ind w:firstLine="567"/>
        <w:jc w:val="left"/>
        <w:rPr>
          <w:rFonts w:eastAsia="Calibri" w:cs="Times New Roman"/>
          <w:sz w:val="24"/>
          <w:szCs w:val="24"/>
          <w:lang w:val="ru-RU" w:eastAsia="en-US" w:bidi="ar-SA"/>
        </w:rPr>
      </w:pPr>
      <w:r>
        <w:rPr>
          <w:rFonts w:eastAsia="Calibri" w:cs="Times New Roman"/>
          <w:sz w:val="24"/>
          <w:szCs w:val="24"/>
          <w:lang w:val="ru-RU" w:eastAsia="en-US" w:bidi="ar-SA"/>
        </w:rPr>
      </w:r>
    </w:p>
    <w:p>
      <w:pPr>
        <w:pStyle w:val="Normal"/>
        <w:widowControl/>
        <w:suppressAutoHyphens w:val="true"/>
        <w:autoSpaceDE w:val="true"/>
        <w:ind w:hanging="0"/>
        <w:rPr>
          <w:rFonts w:ascii="PT Astra Fact" w:hAnsi="PT Astra Fact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PT Astra Fact" w:hAnsi="PT Astra Fact"/>
          <w:sz w:val="24"/>
          <w:szCs w:val="24"/>
          <w:lang w:eastAsia="en-US"/>
        </w:rPr>
        <w:tab/>
        <w:t>В соответствии с главой 32 Налогового кодекса Российской Федерации, Совет __________ сельского поселения Буинского муниципального района Республики Татарстан , решил :</w:t>
      </w:r>
    </w:p>
    <w:p>
      <w:pPr>
        <w:pStyle w:val="Normal"/>
        <w:widowControl/>
        <w:suppressAutoHyphens w:val="true"/>
        <w:autoSpaceDE w:val="true"/>
        <w:ind w:hanging="0"/>
        <w:rPr>
          <w:rFonts w:eastAsia="Calibri"/>
        </w:rPr>
      </w:pPr>
      <w:r>
        <w:rPr>
          <w:rFonts w:eastAsia="Times New Roman" w:cs="Times New Roman" w:ascii="PT Astra Fact" w:hAnsi="PT Astra Fact"/>
          <w:sz w:val="24"/>
          <w:szCs w:val="24"/>
          <w:lang w:eastAsia="en-US"/>
        </w:rPr>
        <w:t xml:space="preserve">    </w:t>
      </w:r>
    </w:p>
    <w:p>
      <w:pPr>
        <w:pStyle w:val="Normal"/>
        <w:widowControl/>
        <w:suppressAutoHyphens w:val="true"/>
        <w:autoSpaceDE w:val="true"/>
        <w:ind w:hanging="0"/>
        <w:jc w:val="center"/>
        <w:rPr>
          <w:rFonts w:ascii="PT Astra Fact" w:hAnsi="PT Astra Fact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PT Astra Fact" w:hAnsi="PT Astra Fact"/>
          <w:sz w:val="24"/>
          <w:szCs w:val="24"/>
          <w:lang w:eastAsia="en-US"/>
        </w:rPr>
      </w:r>
    </w:p>
    <w:p>
      <w:pPr>
        <w:pStyle w:val="Normal"/>
        <w:widowControl/>
        <w:suppressAutoHyphens w:val="true"/>
        <w:autoSpaceDE w:val="true"/>
        <w:ind w:hanging="0"/>
        <w:rPr>
          <w:rFonts w:ascii="PT Astra Fact" w:hAnsi="PT Astra Fact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PT Astra Fact" w:hAnsi="PT Astra Fact"/>
          <w:sz w:val="24"/>
          <w:szCs w:val="24"/>
          <w:lang w:eastAsia="en-US"/>
        </w:rPr>
      </w:r>
    </w:p>
    <w:p>
      <w:pPr>
        <w:pStyle w:val="Normal"/>
        <w:widowControl/>
        <w:shd w:fill="FFFFFF" w:val="clear"/>
        <w:suppressAutoHyphens w:val="true"/>
        <w:autoSpaceDE w:val="true"/>
        <w:ind w:firstLine="567"/>
        <w:rPr>
          <w:rFonts w:ascii="PT Astra Fact" w:hAnsi="PT Astra Fact"/>
          <w:sz w:val="24"/>
          <w:szCs w:val="24"/>
        </w:rPr>
      </w:pPr>
      <w:r>
        <w:rPr>
          <w:rFonts w:eastAsia="Calibri" w:cs="Times New Roman" w:ascii="PT Astra Fact" w:hAnsi="PT Astra Fact"/>
          <w:sz w:val="24"/>
          <w:szCs w:val="24"/>
          <w:lang w:eastAsia="en-US"/>
        </w:rPr>
        <w:t>1. Внести в решение Совета Черки-Гришинского сельского поселения Буинского муниципального района Республики Татарстан от 06.02.023 № 1-67 «О налоге на имущество физических лиц»</w:t>
      </w:r>
      <w:r>
        <w:rPr>
          <w:rFonts w:cs="Times New Roman" w:ascii="PT Astra Fact" w:hAnsi="PT Astra Fact"/>
          <w:sz w:val="24"/>
          <w:szCs w:val="24"/>
        </w:rPr>
        <w:t xml:space="preserve"> (в редакции решений от 27.05.2024г. № 2-88, от 26.09.2024 г №1-93, от 15.12.2025 № 4-2 )</w:t>
      </w:r>
      <w:r>
        <w:rPr>
          <w:rFonts w:eastAsia="Calibri" w:cs="Times New Roman" w:ascii="PT Astra Fact" w:hAnsi="PT Astra Fact"/>
          <w:sz w:val="24"/>
          <w:szCs w:val="24"/>
          <w:lang w:eastAsia="en-US"/>
        </w:rPr>
        <w:t xml:space="preserve"> следующие изменения:</w:t>
      </w:r>
    </w:p>
    <w:p>
      <w:pPr>
        <w:pStyle w:val="Normal"/>
        <w:widowControl/>
        <w:suppressAutoHyphens w:val="true"/>
        <w:autoSpaceDE w:val="true"/>
        <w:ind w:firstLine="567"/>
        <w:rPr>
          <w:rFonts w:ascii="PT Astra Fact" w:hAnsi="PT Astra Fact"/>
          <w:sz w:val="24"/>
          <w:szCs w:val="24"/>
        </w:rPr>
      </w:pPr>
      <w:r>
        <w:rPr>
          <w:rFonts w:eastAsia="Calibri" w:cs="Times New Roman" w:ascii="PT Astra Fact" w:hAnsi="PT Astra Fact"/>
          <w:sz w:val="24"/>
          <w:szCs w:val="24"/>
          <w:lang w:eastAsia="en-US"/>
        </w:rPr>
        <w:t>1.1. 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widowControl/>
        <w:suppressAutoHyphens w:val="true"/>
        <w:autoSpaceDE w:val="true"/>
        <w:ind w:firstLine="567"/>
        <w:rPr>
          <w:rFonts w:ascii="PT Astra Fact" w:hAnsi="PT Astra Fact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PT Astra Fact" w:hAnsi="PT Astra Fact"/>
          <w:sz w:val="24"/>
          <w:szCs w:val="24"/>
          <w:lang w:eastAsia="en-US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widowControl/>
        <w:suppressAutoHyphens w:val="true"/>
        <w:autoSpaceDE w:val="true"/>
        <w:ind w:firstLine="567"/>
        <w:rPr>
          <w:rFonts w:ascii="PT Astra Fact" w:hAnsi="PT Astra Fact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PT Astra Fact" w:hAnsi="PT Astra Fact"/>
          <w:sz w:val="24"/>
          <w:szCs w:val="24"/>
          <w:lang w:eastAsia="en-US"/>
        </w:rPr>
        <w:t>3.  Контроль за исполнением настоящего решения оставляю за собой.</w:t>
      </w:r>
    </w:p>
    <w:p>
      <w:pPr>
        <w:pStyle w:val="Normal"/>
        <w:widowControl/>
        <w:suppressAutoHyphens w:val="true"/>
        <w:autoSpaceDE w:val="true"/>
        <w:ind w:hanging="0"/>
        <w:rPr>
          <w:rFonts w:ascii="PT Astra Fact" w:hAnsi="PT Astra Fact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PT Astra Fact" w:hAnsi="PT Astra Fact"/>
          <w:sz w:val="24"/>
          <w:szCs w:val="24"/>
          <w:lang w:eastAsia="en-US"/>
        </w:rPr>
      </w:r>
    </w:p>
    <w:p>
      <w:pPr>
        <w:pStyle w:val="Normal"/>
        <w:widowControl/>
        <w:suppressAutoHyphens w:val="true"/>
        <w:autoSpaceDE w:val="true"/>
        <w:ind w:hanging="0"/>
        <w:rPr>
          <w:rFonts w:ascii="PT Astra Fact" w:hAnsi="PT Astra Fact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PT Astra Fact" w:hAnsi="PT Astra Fact"/>
          <w:sz w:val="24"/>
          <w:szCs w:val="24"/>
          <w:lang w:eastAsia="en-US"/>
        </w:rPr>
      </w:r>
    </w:p>
    <w:p>
      <w:pPr>
        <w:pStyle w:val="Normal"/>
        <w:widowControl/>
        <w:suppressAutoHyphens w:val="true"/>
        <w:autoSpaceDE w:val="true"/>
        <w:ind w:hanging="0"/>
        <w:rPr>
          <w:rFonts w:ascii="PT Astra Fact" w:hAnsi="PT Astra Fact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PT Astra Fact" w:hAnsi="PT Astra Fact"/>
          <w:sz w:val="24"/>
          <w:szCs w:val="24"/>
          <w:lang w:eastAsia="en-US"/>
        </w:rPr>
      </w:r>
    </w:p>
    <w:p>
      <w:pPr>
        <w:pStyle w:val="Normal"/>
        <w:widowControl/>
        <w:suppressAutoHyphens w:val="true"/>
        <w:autoSpaceDE w:val="true"/>
        <w:ind w:hanging="0"/>
        <w:rPr>
          <w:rFonts w:ascii="PT Astra Fact" w:hAnsi="PT Astra Fact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PT Astra Fact" w:hAnsi="PT Astra Fact"/>
          <w:sz w:val="24"/>
          <w:szCs w:val="24"/>
          <w:lang w:eastAsia="en-US"/>
        </w:rPr>
      </w:r>
    </w:p>
    <w:p>
      <w:pPr>
        <w:pStyle w:val="Normal"/>
        <w:widowControl/>
        <w:suppressAutoHyphens w:val="true"/>
        <w:autoSpaceDE w:val="true"/>
        <w:ind w:hanging="0"/>
        <w:rPr>
          <w:rFonts w:ascii="PT Astra Fact" w:hAnsi="PT Astra Fact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PT Astra Fact" w:hAnsi="PT Astra Fact"/>
          <w:sz w:val="24"/>
          <w:szCs w:val="24"/>
          <w:lang w:eastAsia="en-US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51" w:leader="none"/>
        </w:tabs>
        <w:spacing w:lineRule="auto" w:line="276"/>
        <w:ind w:firstLine="720"/>
        <w:outlineLvl w:val="1"/>
        <w:rPr>
          <w:rFonts w:ascii="PT Astra Fact" w:hAnsi="PT Astra Fact" w:eastAsia="Calibri" w:cs="Times New Roman"/>
          <w:color w:val="000000"/>
          <w:sz w:val="24"/>
          <w:szCs w:val="24"/>
          <w:lang w:eastAsia="en-US"/>
        </w:rPr>
      </w:pPr>
      <w:r>
        <w:rPr>
          <w:rFonts w:eastAsia="Calibri" w:cs="Times New Roman" w:ascii="PT Astra Fact" w:hAnsi="PT Astra Fact"/>
          <w:color w:val="000000"/>
          <w:sz w:val="24"/>
          <w:szCs w:val="24"/>
          <w:lang w:eastAsia="en-US"/>
        </w:rPr>
      </w:r>
    </w:p>
    <w:p>
      <w:pPr>
        <w:pStyle w:val="Normal"/>
        <w:widowControl/>
        <w:suppressAutoHyphens w:val="true"/>
        <w:autoSpaceDE w:val="true"/>
        <w:ind w:hanging="0"/>
        <w:rPr>
          <w:rFonts w:ascii="PT Astra Fact" w:hAnsi="PT Astra Fact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PT Astra Fact" w:hAnsi="PT Astra Fact"/>
          <w:sz w:val="24"/>
          <w:szCs w:val="24"/>
          <w:lang w:eastAsia="en-US"/>
        </w:rPr>
        <w:t xml:space="preserve">Председатель Совета, </w:t>
      </w:r>
    </w:p>
    <w:p>
      <w:pPr>
        <w:pStyle w:val="Normal"/>
        <w:widowControl/>
        <w:suppressAutoHyphens w:val="true"/>
        <w:autoSpaceDE w:val="true"/>
        <w:ind w:hanging="0"/>
        <w:rPr>
          <w:rFonts w:ascii="PT Astra Fact" w:hAnsi="PT Astra Fact"/>
          <w:sz w:val="24"/>
          <w:szCs w:val="24"/>
        </w:rPr>
      </w:pPr>
      <w:r>
        <w:rPr>
          <w:rFonts w:eastAsia="Calibri" w:cs="Times New Roman" w:ascii="PT Astra Fact" w:hAnsi="PT Astra Fact"/>
          <w:sz w:val="24"/>
          <w:szCs w:val="24"/>
          <w:lang w:eastAsia="en-US"/>
        </w:rPr>
        <w:t>Глава Черки-Гришинского сельского поселения</w:t>
      </w:r>
    </w:p>
    <w:p>
      <w:pPr>
        <w:pStyle w:val="Normal"/>
        <w:widowControl/>
        <w:suppressAutoHyphens w:val="true"/>
        <w:autoSpaceDE w:val="true"/>
        <w:ind w:hanging="0"/>
        <w:rPr>
          <w:rFonts w:ascii="PT Astra Fact;Times New Roman" w:hAnsi="PT Astra Fact;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PT Astra Fact" w:hAnsi="PT Astra Fact"/>
          <w:sz w:val="24"/>
          <w:szCs w:val="24"/>
          <w:lang w:eastAsia="en-US"/>
        </w:rPr>
        <w:t>Буинского муниципального района РТ                                                     М.К.Истиев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51" w:leader="none"/>
        </w:tabs>
        <w:spacing w:lineRule="auto" w:line="276"/>
        <w:ind w:firstLine="720"/>
        <w:outlineLvl w:val="1"/>
        <w:rPr>
          <w:rFonts w:ascii="PT Astra Fact" w:hAnsi="PT Astra Fact" w:eastAsia="Calibri" w:cs="Times New Roman"/>
          <w:color w:val="000000"/>
          <w:sz w:val="24"/>
          <w:szCs w:val="24"/>
          <w:lang w:eastAsia="en-US"/>
        </w:rPr>
      </w:pPr>
      <w:r>
        <w:rPr>
          <w:rFonts w:eastAsia="Calibri" w:cs="Times New Roman" w:ascii="PT Astra Fact" w:hAnsi="PT Astra Fact"/>
          <w:color w:val="000000"/>
          <w:sz w:val="24"/>
          <w:szCs w:val="24"/>
          <w:lang w:eastAsia="en-US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51" w:leader="none"/>
        </w:tabs>
        <w:spacing w:lineRule="auto" w:line="276"/>
        <w:ind w:firstLine="72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Tahoma">
    <w:charset w:val="cc"/>
    <w:family w:val="swiss"/>
    <w:pitch w:val="variable"/>
  </w:font>
  <w:font w:name="PT Astra Fact">
    <w:charset w:val="01"/>
    <w:family w:val="auto"/>
    <w:pitch w:val="variable"/>
  </w:font>
  <w:font w:name="PT Astra Fact">
    <w:altName w:val="Times New Roman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autoSpaceDE w:val="false"/>
      <w:bidi w:val="0"/>
      <w:ind w:firstLine="720"/>
      <w:jc w:val="both"/>
    </w:pPr>
    <w:rPr>
      <w:rFonts w:ascii="Arial" w:hAnsi="Arial" w:eastAsia="Times New Roman" w:cs="Arial"/>
      <w:color w:val="auto"/>
      <w:sz w:val="22"/>
      <w:szCs w:val="22"/>
      <w:lang w:val="ru-RU" w:bidi="ar-SA" w:eastAsia="zh-CN"/>
    </w:rPr>
  </w:style>
  <w:style w:type="paragraph" w:styleId="1">
    <w:name w:val="Heading 1"/>
    <w:basedOn w:val="Normal"/>
    <w:next w:val="Normal"/>
    <w:qFormat/>
    <w:pPr>
      <w:numPr>
        <w:ilvl w:val="0"/>
        <w:numId w:val="1"/>
      </w:numPr>
      <w:spacing w:before="108" w:after="108"/>
      <w:ind w:hanging="0"/>
      <w:jc w:val="center"/>
      <w:outlineLvl w:val="0"/>
    </w:pPr>
    <w:rPr>
      <w:b/>
      <w:bCs/>
      <w:color w:val="000080"/>
    </w:rPr>
  </w:style>
  <w:style w:type="paragraph" w:styleId="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autoSpaceDE w:val="true"/>
      <w:spacing w:before="240" w:after="60"/>
      <w:ind w:hanging="0"/>
      <w:jc w:val="left"/>
      <w:outlineLvl w:val="1"/>
    </w:pPr>
    <w:rPr>
      <w:rFonts w:cs="Times New Roman"/>
      <w:b/>
      <w:bCs/>
      <w:i/>
      <w:iCs/>
      <w:sz w:val="28"/>
      <w:szCs w:val="28"/>
      <w:lang w:val="ru-RU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ru-RU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3z0">
    <w:name w:val="WW8Num3z0"/>
    <w:qFormat/>
    <w:rPr>
      <w:b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b/>
    </w:rPr>
  </w:style>
  <w:style w:type="character" w:styleId="Style11">
    <w:name w:val="Основной шрифт абзаца"/>
    <w:qFormat/>
    <w:rPr/>
  </w:style>
  <w:style w:type="character" w:styleId="21">
    <w:name w:val="Заголовок 2 Знак"/>
    <w:qFormat/>
    <w:rPr>
      <w:rFonts w:ascii="Arial" w:hAnsi="Arial" w:cs="Arial"/>
      <w:b/>
      <w:bCs/>
      <w:i/>
      <w:iCs/>
      <w:sz w:val="28"/>
      <w:szCs w:val="28"/>
      <w:lang w:val="ru-RU"/>
    </w:rPr>
  </w:style>
  <w:style w:type="character" w:styleId="31">
    <w:name w:val="Заголовок 3 Знак"/>
    <w:qFormat/>
    <w:rPr>
      <w:rFonts w:ascii="Cambria" w:hAnsi="Cambria" w:cs="Cambria"/>
      <w:b/>
      <w:bCs/>
      <w:sz w:val="26"/>
      <w:szCs w:val="26"/>
      <w:lang w:val="ru-RU"/>
    </w:rPr>
  </w:style>
  <w:style w:type="character" w:styleId="Style12">
    <w:name w:val="Цветовое выделение"/>
    <w:qFormat/>
    <w:rPr>
      <w:b/>
      <w:bCs/>
      <w:color w:val="000080"/>
      <w:sz w:val="22"/>
      <w:szCs w:val="22"/>
    </w:rPr>
  </w:style>
  <w:style w:type="character" w:styleId="Style13">
    <w:name w:val="Гипертекстовая ссылка"/>
    <w:qFormat/>
    <w:rPr>
      <w:b/>
      <w:bCs/>
      <w:color w:val="008000"/>
      <w:sz w:val="22"/>
      <w:szCs w:val="22"/>
      <w:u w:val="single"/>
    </w:rPr>
  </w:style>
  <w:style w:type="character" w:styleId="Style14">
    <w:name w:val="Page Number"/>
    <w:basedOn w:val="Style11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21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22">
    <w:name w:val="Таблицы (моноширинный)"/>
    <w:basedOn w:val="Normal"/>
    <w:next w:val="Normal"/>
    <w:qFormat/>
    <w:pPr>
      <w:ind w:hanging="0"/>
    </w:pPr>
    <w:rPr>
      <w:rFonts w:ascii="Courier New" w:hAnsi="Courier New" w:cs="Courier New"/>
    </w:rPr>
  </w:style>
  <w:style w:type="paragraph" w:styleId="Style23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 w:val="false"/>
      <w:autoSpaceDE w:val="false"/>
      <w:bidi w:val="0"/>
      <w:ind w:firstLine="72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Title">
    <w:name w:val="ConsTitle"/>
    <w:qFormat/>
    <w:pPr>
      <w:widowControl w:val="false"/>
      <w:autoSpaceDE w:val="false"/>
      <w:bidi w:val="0"/>
      <w:ind w:right="19772" w:hanging="0"/>
    </w:pPr>
    <w:rPr>
      <w:rFonts w:ascii="Arial" w:hAnsi="Arial" w:eastAsia="Times New Roman" w:cs="Arial"/>
      <w:b/>
      <w:bCs/>
      <w:color w:val="auto"/>
      <w:sz w:val="16"/>
      <w:szCs w:val="16"/>
      <w:lang w:val="ru-RU" w:bidi="ar-SA" w:eastAsia="zh-CN"/>
    </w:rPr>
  </w:style>
  <w:style w:type="paragraph" w:styleId="Style27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ConsNormal">
    <w:name w:val="ConsNormal"/>
    <w:qFormat/>
    <w:pPr>
      <w:widowControl w:val="false"/>
      <w:autoSpaceDE w:val="false"/>
      <w:bidi w:val="0"/>
      <w:ind w:firstLine="72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ConsPlusNonformat">
    <w:name w:val="ConsPlusNonformat"/>
    <w:qFormat/>
    <w:pPr>
      <w:widowControl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Title">
    <w:name w:val="ConsPlusTitle"/>
    <w:qFormat/>
    <w:pPr>
      <w:widowControl/>
      <w:autoSpaceDE w:val="false"/>
      <w:bidi w:val="0"/>
    </w:pPr>
    <w:rPr>
      <w:rFonts w:ascii="Arial" w:hAnsi="Arial" w:eastAsia="Times New Roman" w:cs="Arial"/>
      <w:b/>
      <w:bCs/>
      <w:color w:val="auto"/>
      <w:sz w:val="20"/>
      <w:szCs w:val="20"/>
      <w:lang w:val="ru-RU" w:bidi="ar-SA" w:eastAsia="zh-CN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LibreOffice/7.5.6.2$Linux_X86_64 LibreOffice_project/50$Build-2</Application>
  <AppVersion>15.0000</AppVersion>
  <Pages>1</Pages>
  <Words>179</Words>
  <Characters>1327</Characters>
  <CharactersWithSpaces>1545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2026-03-03T13:22:00Z</dcterms:created>
  <dc:creator>Юридичечкий отдел</dc:creator>
  <dc:description/>
  <cp:keywords/>
  <dc:language>ru-RU</dc:language>
  <cp:lastModifiedBy/>
  <cp:lastPrinted>2026-03-03T13:21:00Z</cp:lastPrinted>
  <dcterms:modified xsi:type="dcterms:W3CDTF">2026-03-03T13:23:58Z</dcterms:modified>
  <cp:revision>4</cp:revision>
  <dc:subject/>
  <dc:title>проект</dc:title>
</cp:coreProperties>
</file>