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254"/>
        <w:gridCol w:w="1842"/>
        <w:gridCol w:w="4110"/>
      </w:tblGrid>
      <w:tr>
        <w:trPr>
          <w:trHeight w:val="1560" w:hRule="atLeast"/>
        </w:trPr>
        <w:tc>
          <w:tcPr>
            <w:tcW w:w="4254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ИСПОЛНИТЕЛЬНЫЙ КОМИТЕТ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БУИНСКОГО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PT Astra Fact" w:hAnsi="PT Astra Fact"/>
                <w:color w:val="000000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Fact" w:hAnsi="PT Astra Fact"/>
                <w:color w:val="000000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Fact" w:hAnsi="PT Astra Fact"/>
                <w:color w:val="000000"/>
                <w:sz w:val="24"/>
                <w:szCs w:val="24"/>
              </w:rPr>
              <w:t>БАШКАРМА КОМИТЕТЫ</w:t>
              <w:br/>
            </w:r>
          </w:p>
        </w:tc>
      </w:tr>
    </w:tbl>
    <w:p>
      <w:pPr>
        <w:pStyle w:val="Normal"/>
        <w:suppressAutoHyphens w:val="true"/>
        <w:ind w:firstLine="709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</w:r>
    </w:p>
    <w:p>
      <w:pPr>
        <w:pStyle w:val="Normal"/>
        <w:suppressAutoHyphens w:val="true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     </w:t>
      </w:r>
      <w:r>
        <w:rPr>
          <w:rFonts w:eastAsia="Calibri" w:ascii="PT Astra Fact" w:hAnsi="PT Astra Fact"/>
          <w:b/>
          <w:sz w:val="24"/>
          <w:szCs w:val="24"/>
          <w:lang w:eastAsia="en-US"/>
        </w:rPr>
        <w:t xml:space="preserve">     </w:t>
      </w:r>
      <w:r>
        <w:rPr>
          <w:rFonts w:eastAsia="Calibri" w:ascii="PT Astra Fact" w:hAnsi="PT Astra Fact"/>
          <w:b/>
          <w:sz w:val="24"/>
          <w:szCs w:val="24"/>
          <w:lang w:eastAsia="en-US"/>
        </w:rPr>
        <w:t xml:space="preserve">ПОСТАНОВЛЕНИЕ                            </w:t>
      </w:r>
      <w:r>
        <w:rPr>
          <w:rFonts w:eastAsia="Calibri" w:ascii="PT Astra Fact" w:hAnsi="PT Astra Fact"/>
          <w:sz w:val="24"/>
          <w:szCs w:val="24"/>
          <w:lang w:eastAsia="en-US"/>
        </w:rPr>
        <w:t>г.Буинск</w:t>
      </w:r>
      <w:r>
        <w:rPr>
          <w:rFonts w:eastAsia="Calibri" w:ascii="PT Astra Fact" w:hAnsi="PT Astra Fact"/>
          <w:b/>
          <w:sz w:val="24"/>
          <w:szCs w:val="24"/>
          <w:lang w:eastAsia="en-US"/>
        </w:rPr>
        <w:t xml:space="preserve">                              КАРАР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PT Astra Fact" w:hAnsi="PT Astra Fact"/>
          <w:sz w:val="24"/>
          <w:szCs w:val="24"/>
        </w:rPr>
      </w:pPr>
      <w:r>
        <w:rPr>
          <w:rFonts w:eastAsia="Calibri" w:ascii="PT Astra Fact" w:hAnsi="PT Astra Fact"/>
          <w:sz w:val="24"/>
          <w:szCs w:val="24"/>
          <w:lang w:eastAsia="en-US"/>
        </w:rPr>
        <w:t xml:space="preserve">       </w:t>
      </w:r>
    </w:p>
    <w:p>
      <w:pPr>
        <w:pStyle w:val="ConsPlusTitle"/>
        <w:jc w:val="center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ConsPlusTitle"/>
        <w:tabs>
          <w:tab w:val="clear" w:pos="708"/>
          <w:tab w:val="left" w:pos="4395" w:leader="none"/>
        </w:tabs>
        <w:ind w:right="5952" w:hanging="0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b w:val="false"/>
          <w:sz w:val="24"/>
          <w:szCs w:val="24"/>
        </w:rPr>
        <w:t xml:space="preserve">О внесении изменений в Постановление </w:t>
      </w:r>
      <w:bookmarkStart w:id="0" w:name="_Hlk220416317"/>
      <w:r>
        <w:rPr>
          <w:rFonts w:cs="Times New Roman" w:ascii="PT Astra Fact" w:hAnsi="PT Astra Fact"/>
          <w:b w:val="false"/>
          <w:sz w:val="24"/>
          <w:szCs w:val="24"/>
        </w:rPr>
        <w:t>от 19.04.2018 г. № 107/ИК-п «Об Административном регламенте предоставления муниципальной услуги по выдаче разрешения на право организации розничного рынка в новой редакции»</w:t>
      </w:r>
      <w:bookmarkEnd w:id="0"/>
    </w:p>
    <w:p>
      <w:pPr>
        <w:pStyle w:val="ConsPlusNormal"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ConsPlusNormal"/>
        <w:ind w:firstLine="708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 xml:space="preserve">В соответствии с Федеральным законом от 20.03.2025 г. № 33-ФЗ "Об общих принципах организации местного самоуправления в Российской Федерации", Федеральным законом от 30.12.2006 № 271-ФЗ "О розничных рынках и о внесении изменений в Трудовой кодекс Российской Федерации", </w:t>
      </w:r>
      <w:r>
        <w:rPr>
          <w:rFonts w:cs="Times New Roman" w:ascii="PT Astra Fact" w:hAnsi="PT Astra Fact"/>
          <w:color w:val="000000" w:themeColor="text1"/>
          <w:sz w:val="24"/>
          <w:szCs w:val="24"/>
        </w:rPr>
        <w:t>Исполнительный</w:t>
      </w:r>
      <w:r>
        <w:rPr>
          <w:rFonts w:cs="Times New Roman" w:ascii="PT Astra Fact" w:hAnsi="PT Astra Fact"/>
          <w:sz w:val="24"/>
          <w:szCs w:val="24"/>
        </w:rPr>
        <w:t xml:space="preserve"> комитет Буинского муниципального района</w:t>
      </w:r>
      <w:r>
        <w:rPr>
          <w:rFonts w:cs="Times New Roman" w:ascii="PT Astra Fact" w:hAnsi="PT Astra Fact"/>
          <w:i/>
          <w:sz w:val="24"/>
          <w:szCs w:val="24"/>
        </w:rPr>
        <w:t xml:space="preserve"> </w:t>
      </w:r>
      <w:r>
        <w:rPr>
          <w:rFonts w:cs="Times New Roman" w:ascii="PT Astra Fact" w:hAnsi="PT Astra Fact"/>
          <w:sz w:val="24"/>
          <w:szCs w:val="24"/>
        </w:rPr>
        <w:t xml:space="preserve">постановляет: </w:t>
      </w:r>
    </w:p>
    <w:p>
      <w:pPr>
        <w:pStyle w:val="ConsPlusNormal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 xml:space="preserve">          </w:t>
      </w:r>
    </w:p>
    <w:p>
      <w:pPr>
        <w:pStyle w:val="ConsPlusNormal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 xml:space="preserve">1. Внести в постановление Исполнительного комитета Буинского муниципального района </w:t>
      </w:r>
      <w:bookmarkStart w:id="1" w:name="_Hlk220416317_Копия_1"/>
      <w:r>
        <w:rPr>
          <w:rFonts w:cs="Times New Roman" w:ascii="PT Astra Fact" w:hAnsi="PT Astra Fact"/>
          <w:b w:val="false"/>
          <w:sz w:val="24"/>
          <w:szCs w:val="24"/>
        </w:rPr>
        <w:t>от 19.04.2018 г. № 107/ИК-п «Об Административном регламенте предоставления муниципальной услуги по выдаче разрешения на право организации розничного рынка в новой редакции»</w:t>
      </w:r>
      <w:bookmarkEnd w:id="1"/>
      <w:r>
        <w:rPr>
          <w:rFonts w:cs="Times New Roman" w:ascii="PT Astra Fact" w:hAnsi="PT Astra Fact"/>
          <w:sz w:val="24"/>
          <w:szCs w:val="24"/>
        </w:rPr>
        <w:t xml:space="preserve"> следующие изменения:</w:t>
      </w:r>
    </w:p>
    <w:p>
      <w:pPr>
        <w:pStyle w:val="ConsPlusNormal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 xml:space="preserve">1.1.  </w:t>
      </w:r>
      <w:bookmarkStart w:id="2" w:name="startSelection"/>
      <w:bookmarkEnd w:id="2"/>
      <w:r>
        <w:rPr>
          <w:rFonts w:cs="Times New Roman" w:ascii="PT Astra Fact" w:hAnsi="PT Astra Fact"/>
          <w:sz w:val="24"/>
          <w:szCs w:val="24"/>
        </w:rPr>
        <w:t>Раздел 5 :</w:t>
      </w:r>
    </w:p>
    <w:p>
      <w:pPr>
        <w:pStyle w:val="ConsPlusNormal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 xml:space="preserve"> </w:t>
      </w:r>
      <w:r>
        <w:rPr>
          <w:rFonts w:cs="Times New Roman" w:ascii="PT Astra Fact" w:hAnsi="PT Astra Fact"/>
          <w:sz w:val="24"/>
          <w:szCs w:val="24"/>
        </w:rPr>
        <w:t>дополнить частями 8.1 и 8.2 следующего содержания:</w:t>
      </w:r>
    </w:p>
    <w:p>
      <w:pPr>
        <w:pStyle w:val="ConsPlusNormal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«8.1. 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1.1 статьи 16 настоящего Федерального закона,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>
      <w:pPr>
        <w:pStyle w:val="ConsPlusNormal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 xml:space="preserve">8.2. В случае признания жалобы не подлежащей удовлетворению в ответе заявителю, указанном в части 8 настоящей статьи, даются аргументированные разъяснения о причинах принятого решения, а также информация о порядке обжалования принятого решения.»; </w:t>
      </w:r>
    </w:p>
    <w:p>
      <w:pPr>
        <w:pStyle w:val="ConsPlusNormal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1.2. Абзац 2 пункта 5.1:</w:t>
      </w:r>
    </w:p>
    <w:p>
      <w:pPr>
        <w:pStyle w:val="ConsPlusNormal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 xml:space="preserve">в пункте 3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 </w:t>
      </w:r>
    </w:p>
    <w:p>
      <w:pPr>
        <w:pStyle w:val="ConsPlusNormal"/>
        <w:ind w:firstLine="709"/>
        <w:jc w:val="both"/>
        <w:rPr/>
      </w:pPr>
      <w:r>
        <w:rPr>
          <w:rFonts w:cs="Times New Roman" w:ascii="PT Astra Fact" w:hAnsi="PT Astra Fact"/>
          <w:sz w:val="24"/>
          <w:szCs w:val="24"/>
        </w:rPr>
        <w:t>1.3.</w:t>
      </w:r>
      <w:hyperlink r:id="rId3">
        <w:r>
          <w:rPr>
            <w:rFonts w:cs="Times New Roman" w:ascii="PT Astra Fact" w:hAnsi="PT Astra Fact"/>
            <w:sz w:val="24"/>
            <w:szCs w:val="24"/>
          </w:rPr>
          <w:t xml:space="preserve"> Раздел 5:</w:t>
        </w:r>
      </w:hyperlink>
    </w:p>
    <w:p>
      <w:pPr>
        <w:pStyle w:val="ConsPlusNormal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наименование дополнить словами «, многофункционального центра, работника многофункционального центра, а также организаций, предусмотренных частью 1.1 статьи 16 настоящего Федерального закона, или их работников»;</w:t>
      </w:r>
    </w:p>
    <w:p>
      <w:pPr>
        <w:pStyle w:val="Headertext"/>
        <w:spacing w:beforeAutospacing="0" w:before="0" w:afterAutospacing="0" w:after="0"/>
        <w:ind w:right="142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2. </w:t>
      </w:r>
      <w:r>
        <w:rPr>
          <w:rFonts w:ascii="PT Astra Fact" w:hAnsi="PT Astra Fact"/>
          <w:color w:val="000000" w:themeColor="text1"/>
          <w:sz w:val="24"/>
          <w:szCs w:val="24"/>
        </w:rPr>
        <w:t xml:space="preserve">Официально </w:t>
      </w:r>
      <w:r>
        <w:rPr>
          <w:rFonts w:ascii="PT Astra Fact" w:hAnsi="PT Astra Fact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ConsPlusNormal"/>
        <w:ind w:firstLine="708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>
      <w:pPr>
        <w:pStyle w:val="ConsPlusNormal"/>
        <w:ind w:firstLine="708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4. Контроль за исполнением настоящего постановления оставляю за собой</w:t>
      </w:r>
    </w:p>
    <w:p>
      <w:pPr>
        <w:pStyle w:val="ConsPlusNormal"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ConsPlusNormal"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ConsPlusNormal"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ConsPlusNormal"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ConsPlusNormal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 xml:space="preserve">Руководитель                                  </w:t>
      </w:r>
    </w:p>
    <w:p>
      <w:pPr>
        <w:pStyle w:val="ConsPlusNormal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Исполнительного комитета                                                                 Л.Р. Шакирзянов</w:t>
      </w:r>
    </w:p>
    <w:p>
      <w:pPr>
        <w:pStyle w:val="Normal"/>
        <w:shd w:val="clear" w:color="auto" w:fill="FFFFFF"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sectPr>
      <w:headerReference w:type="default" r:id="rId4"/>
      <w:headerReference w:type="first" r:id="rId5"/>
      <w:type w:val="nextPage"/>
      <w:pgSz w:w="11906" w:h="16838"/>
      <w:pgMar w:left="1134" w:right="567" w:gutter="0" w:header="709" w:top="76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PT Astra Fact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132352112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Style26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spacing w:before="0" w:after="0"/>
      <w:contextualSpacing/>
      <w:jc w:val="center"/>
      <w:rPr/>
    </w:pPr>
    <w:r>
      <w:rPr/>
    </w:r>
  </w:p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4573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120b9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9a49e5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uiPriority w:val="9"/>
    <w:qFormat/>
    <w:rsid w:val="00120b9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a6568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сноски"/>
    <w:uiPriority w:val="99"/>
    <w:semiHidden/>
    <w:unhideWhenUsed/>
    <w:qFormat/>
    <w:rsid w:val="00a65680"/>
    <w:rPr>
      <w:vertAlign w:val="superscript"/>
    </w:rPr>
  </w:style>
  <w:style w:type="character" w:styleId="Style18">
    <w:name w:val="Footnote Reference"/>
    <w:rPr>
      <w:vertAlign w:val="superscript"/>
    </w:rPr>
  </w:style>
  <w:style w:type="character" w:styleId="-">
    <w:name w:val="Hyperlink"/>
    <w:basedOn w:val="DefaultParagraphFont"/>
    <w:uiPriority w:val="99"/>
    <w:semiHidden/>
    <w:unhideWhenUsed/>
    <w:rsid w:val="00cd2dff"/>
    <w:rPr>
      <w:color w:val="0000FF"/>
      <w:u w:val="single"/>
    </w:rPr>
  </w:style>
  <w:style w:type="character" w:styleId="Style19">
    <w:name w:val="FollowedHyperlink"/>
    <w:basedOn w:val="DefaultParagraphFont"/>
    <w:uiPriority w:val="99"/>
    <w:semiHidden/>
    <w:unhideWhenUsed/>
    <w:rsid w:val="00872580"/>
    <w:rPr>
      <w:color w:val="800080"/>
      <w:u w:val="single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9a49e5"/>
    <w:pPr/>
    <w:rPr>
      <w:rFonts w:ascii="Tahoma" w:hAnsi="Tahoma" w:cs="Tahoma"/>
      <w:sz w:val="16"/>
      <w:szCs w:val="16"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link w:val="Style14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Style15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note Text"/>
    <w:basedOn w:val="Normal"/>
    <w:link w:val="Style16"/>
    <w:uiPriority w:val="99"/>
    <w:semiHidden/>
    <w:unhideWhenUsed/>
    <w:rsid w:val="00a65680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cd2dff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53419a"/>
    <w:pPr>
      <w:spacing w:before="0" w:after="0"/>
      <w:ind w:left="720" w:hanging="0"/>
      <w:contextualSpacing/>
    </w:pPr>
    <w:rPr/>
  </w:style>
  <w:style w:type="paragraph" w:styleId="Headertext" w:customStyle="1">
    <w:name w:val="headertext"/>
    <w:basedOn w:val="Normal"/>
    <w:qFormat/>
    <w:rsid w:val="00d221e8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87258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kodeks://link/d?nd=546855905&amp;mark=000002H1OQ9CAN1MH4IIN3D8532233KASK716QUIPP00000043JFC185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C030F-FEE5-4B7F-B935-B70299A2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Application>LibreOffice/7.5.6.2$Linux_X86_64 LibreOffice_project/50$Build-2</Application>
  <AppVersion>15.0000</AppVersion>
  <Pages>2</Pages>
  <Words>352</Words>
  <Characters>2627</Characters>
  <CharactersWithSpaces>3142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2025-12-23T07:44:00Z</dcterms:created>
  <dc:creator>salahova</dc:creator>
  <dc:description/>
  <dc:language>ru-RU</dc:language>
  <cp:lastModifiedBy/>
  <dcterms:modified xsi:type="dcterms:W3CDTF">2026-03-10T09:35:44Z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