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БУИНСКИЙ  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 xml:space="preserve">СОВЕТ  </w:t>
            </w:r>
          </w:p>
          <w:p>
            <w:pPr>
              <w:pStyle w:val="Normal"/>
              <w:widowControl w:val="false"/>
              <w:jc w:val="center"/>
              <w:rPr>
                <w:shd w:fill="FFFF00" w:val="clear"/>
              </w:rPr>
            </w:pPr>
            <w:r>
              <w:rPr>
                <w:rFonts w:cs="Arial"/>
                <w:szCs w:val="24"/>
              </w:rPr>
              <w:t>КОШКИ-ТЕНЯКОВСКОЕ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rFonts w:ascii="Arial" w:hAnsi="Arial" w:cs="Arial"/>
                <w:szCs w:val="24"/>
              </w:rPr>
            </w:pPr>
            <w:r>
              <w:rPr>
                <w:rFonts w:cs="Arial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БУА 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szCs w:val="24"/>
              </w:rPr>
              <w:t>КУШКЕ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 xml:space="preserve">АВЫЛ ЖИРЛЕГЕ  </w:t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Arial" w:hAnsi="Arial" w:cs="Arial"/>
                <w:i/>
                <w:i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Кошки-Теняковского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 Кошки-Теняковского 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Кошки-Теняковского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 от 09.09.2017 № 35-2 «Об утверждении Порядка размещения на официальном сайте муниципального образования Кошки-Теняковское  сельское поселение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Кошки-Теняковское сельское поселение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-Решение от 22.06.2021 № 2-24 «О внесении изменений в решение Совета  Кошки-Теняковского сельского поселения Буинского муниципального района Республики Татарстан от 09.09.2017 № 35-2 в Порядок размещения на официальном сайте муниципального образования  Кошки-Теняковского сельского поселения Буинского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муниципальном образовании  Кошки-Теняковского сельского поселения Буинского муниципального района Республики Татарстан муниципальные должности и должность руководителя исполнительного комитета по контракту».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 Кошки-Теняковского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    А.В. Стрелков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Application>LibreOffice/7.6.7.2$Linux_X86_64 LibreOffice_project/60$Build-2</Application>
  <AppVersion>15.0000</AppVersion>
  <Pages>2</Pages>
  <Words>313</Words>
  <Characters>2572</Characters>
  <CharactersWithSpaces>3227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2026-03-16T13:10:23Z</cp:lastPrinted>
  <dcterms:modified xsi:type="dcterms:W3CDTF">2026-03-18T14:20:23Z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